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4A" w:rsidRPr="00F9405A" w:rsidRDefault="004C704A" w:rsidP="004C704A">
      <w:pPr>
        <w:autoSpaceDE w:val="0"/>
        <w:autoSpaceDN w:val="0"/>
        <w:adjustRightInd w:val="0"/>
        <w:jc w:val="right"/>
      </w:pPr>
    </w:p>
    <w:p w:rsidR="004C704A" w:rsidRPr="00B47D23" w:rsidRDefault="004C704A" w:rsidP="004C704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D23">
        <w:rPr>
          <w:b/>
          <w:sz w:val="28"/>
          <w:szCs w:val="28"/>
        </w:rPr>
        <w:t>Отчет о результативности реализации</w:t>
      </w:r>
    </w:p>
    <w:p w:rsidR="004C704A" w:rsidRPr="00B47D23" w:rsidRDefault="004C704A" w:rsidP="004C70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D23">
        <w:rPr>
          <w:b/>
          <w:sz w:val="28"/>
          <w:szCs w:val="28"/>
        </w:rPr>
        <w:t>муниципальной целевой программы</w:t>
      </w:r>
    </w:p>
    <w:p w:rsidR="004C704A" w:rsidRPr="00B47D23" w:rsidRDefault="004C704A" w:rsidP="004C70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D23">
        <w:rPr>
          <w:b/>
          <w:sz w:val="28"/>
          <w:szCs w:val="28"/>
        </w:rPr>
        <w:t>за __</w:t>
      </w:r>
      <w:r w:rsidR="00172478" w:rsidRPr="00B47D23">
        <w:rPr>
          <w:b/>
          <w:sz w:val="28"/>
          <w:szCs w:val="28"/>
        </w:rPr>
        <w:t>2013</w:t>
      </w:r>
      <w:r w:rsidRPr="00B47D23">
        <w:rPr>
          <w:b/>
          <w:sz w:val="28"/>
          <w:szCs w:val="28"/>
        </w:rPr>
        <w:t>__ год</w:t>
      </w:r>
    </w:p>
    <w:p w:rsidR="00B47D23" w:rsidRPr="00F9405A" w:rsidRDefault="00B47D23" w:rsidP="004C704A">
      <w:pPr>
        <w:autoSpaceDE w:val="0"/>
        <w:autoSpaceDN w:val="0"/>
        <w:adjustRightInd w:val="0"/>
        <w:jc w:val="center"/>
      </w:pPr>
    </w:p>
    <w:p w:rsidR="004C704A" w:rsidRPr="00B47D23" w:rsidRDefault="00B47D23" w:rsidP="00B47D23">
      <w:pPr>
        <w:autoSpaceDE w:val="0"/>
        <w:autoSpaceDN w:val="0"/>
        <w:adjustRightInd w:val="0"/>
        <w:jc w:val="center"/>
        <w:rPr>
          <w:b/>
        </w:rPr>
      </w:pPr>
      <w:r w:rsidRPr="00B47D23">
        <w:rPr>
          <w:rFonts w:eastAsia="Calibri"/>
          <w:b/>
          <w:sz w:val="28"/>
          <w:szCs w:val="28"/>
          <w:shd w:val="clear" w:color="auto" w:fill="FFFFFF"/>
        </w:rPr>
        <w:t>«Развитие дорожного хозяйства в муниципальном районе «Карымский район» (2012–2014 годы)» в новой редакции</w:t>
      </w:r>
    </w:p>
    <w:p w:rsidR="004C704A" w:rsidRPr="00B47D23" w:rsidRDefault="004C704A" w:rsidP="004C704A">
      <w:pPr>
        <w:jc w:val="center"/>
      </w:pPr>
      <w:r w:rsidRPr="00B47D23">
        <w:t> Критерии оценки социальной и экономической эффективности реализации программы</w:t>
      </w:r>
    </w:p>
    <w:p w:rsidR="004C704A" w:rsidRPr="00B47D23" w:rsidRDefault="004C704A" w:rsidP="004C70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7"/>
        <w:gridCol w:w="1823"/>
      </w:tblGrid>
      <w:tr w:rsidR="004C704A" w:rsidRPr="00B47D23" w:rsidTr="004C704A">
        <w:trPr>
          <w:tblHeader/>
        </w:trPr>
        <w:tc>
          <w:tcPr>
            <w:tcW w:w="4263" w:type="pct"/>
            <w:vAlign w:val="center"/>
          </w:tcPr>
          <w:p w:rsidR="004C704A" w:rsidRPr="00B47D23" w:rsidRDefault="004C704A" w:rsidP="004C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47D23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4C704A" w:rsidRPr="00B47D23" w:rsidRDefault="004C704A" w:rsidP="00F3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47D23">
              <w:t>Значение 20</w:t>
            </w:r>
            <w:r w:rsidR="00372F25" w:rsidRPr="00B47D23">
              <w:t>13</w:t>
            </w:r>
            <w:r w:rsidR="00F36687" w:rsidRPr="00B47D23">
              <w:t xml:space="preserve"> </w:t>
            </w:r>
            <w:r w:rsidRPr="00B47D23">
              <w:t xml:space="preserve"> года</w:t>
            </w:r>
          </w:p>
        </w:tc>
      </w:tr>
      <w:tr w:rsidR="004C704A" w:rsidRPr="00B47D23" w:rsidTr="004C704A">
        <w:tc>
          <w:tcPr>
            <w:tcW w:w="4263" w:type="pct"/>
          </w:tcPr>
          <w:p w:rsidR="004C704A" w:rsidRPr="00B47D23" w:rsidRDefault="004C704A" w:rsidP="004C704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7D23">
              <w:t>1. Уровень фактического финансирования мероприятий программы в отчетном периоде</w:t>
            </w:r>
            <w:r w:rsidR="00A81E31">
              <w:t>, тыс.руб.</w:t>
            </w:r>
            <w:r w:rsidRPr="00B47D23">
              <w:t xml:space="preserve"> </w:t>
            </w:r>
          </w:p>
        </w:tc>
        <w:tc>
          <w:tcPr>
            <w:tcW w:w="737" w:type="pct"/>
            <w:vAlign w:val="center"/>
          </w:tcPr>
          <w:p w:rsidR="004C704A" w:rsidRPr="00B47D23" w:rsidRDefault="00372F25" w:rsidP="009E7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7D23">
              <w:t>35688</w:t>
            </w:r>
            <w:r w:rsidR="009E7E06" w:rsidRPr="00B47D23">
              <w:t>,</w:t>
            </w:r>
            <w:r w:rsidRPr="00B47D23">
              <w:t>94</w:t>
            </w:r>
          </w:p>
        </w:tc>
      </w:tr>
      <w:tr w:rsidR="004C704A" w:rsidRPr="00B47D23" w:rsidTr="004C704A">
        <w:tc>
          <w:tcPr>
            <w:tcW w:w="4263" w:type="pct"/>
          </w:tcPr>
          <w:p w:rsidR="004C704A" w:rsidRPr="00B47D23" w:rsidRDefault="004C704A" w:rsidP="004C704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7D23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4C704A" w:rsidRPr="00B47D23" w:rsidRDefault="00372F25" w:rsidP="004C7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7D23">
              <w:t>97,2%</w:t>
            </w:r>
          </w:p>
        </w:tc>
      </w:tr>
      <w:tr w:rsidR="004C704A" w:rsidRPr="00B47D23" w:rsidTr="004C704A">
        <w:tc>
          <w:tcPr>
            <w:tcW w:w="4263" w:type="pct"/>
          </w:tcPr>
          <w:p w:rsidR="004C704A" w:rsidRPr="00B47D23" w:rsidRDefault="004C704A" w:rsidP="004C704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7D23">
              <w:t>3. Уровень соответствия программы приоритетным целям и задачам программы социально-экономического раз</w:t>
            </w:r>
            <w:r w:rsidR="008C6B4A" w:rsidRPr="00B47D23">
              <w:t>вития района</w:t>
            </w:r>
          </w:p>
        </w:tc>
        <w:tc>
          <w:tcPr>
            <w:tcW w:w="737" w:type="pct"/>
            <w:vAlign w:val="center"/>
          </w:tcPr>
          <w:p w:rsidR="004C704A" w:rsidRPr="00B47D23" w:rsidRDefault="00372F25" w:rsidP="004C7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7D23">
              <w:t>соответствует</w:t>
            </w:r>
          </w:p>
        </w:tc>
      </w:tr>
      <w:tr w:rsidR="004C704A" w:rsidRPr="00B47D23" w:rsidTr="004C704A">
        <w:tc>
          <w:tcPr>
            <w:tcW w:w="4263" w:type="pct"/>
          </w:tcPr>
          <w:p w:rsidR="004C704A" w:rsidRPr="00B47D23" w:rsidRDefault="004C704A" w:rsidP="004C704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7D23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4C704A" w:rsidRPr="00B47D23" w:rsidRDefault="00372F25" w:rsidP="004C7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7D23">
              <w:t>Улучшены показатели состояния автомобильных дорог и дворовых территорий</w:t>
            </w:r>
          </w:p>
        </w:tc>
      </w:tr>
    </w:tbl>
    <w:p w:rsidR="004C704A" w:rsidRPr="00B47D23" w:rsidRDefault="004C704A" w:rsidP="00B47D23">
      <w:pPr>
        <w:autoSpaceDE w:val="0"/>
        <w:autoSpaceDN w:val="0"/>
        <w:adjustRightInd w:val="0"/>
        <w:jc w:val="both"/>
      </w:pPr>
    </w:p>
    <w:p w:rsidR="004C704A" w:rsidRPr="00B47D23" w:rsidRDefault="004C704A" w:rsidP="004C704A">
      <w:pPr>
        <w:autoSpaceDE w:val="0"/>
        <w:autoSpaceDN w:val="0"/>
        <w:adjustRightInd w:val="0"/>
        <w:ind w:firstLine="540"/>
        <w:jc w:val="both"/>
      </w:pPr>
    </w:p>
    <w:p w:rsidR="004C704A" w:rsidRPr="00B47D23" w:rsidRDefault="004C704A" w:rsidP="004C704A">
      <w:pPr>
        <w:autoSpaceDE w:val="0"/>
        <w:autoSpaceDN w:val="0"/>
        <w:adjustRightInd w:val="0"/>
        <w:ind w:firstLine="540"/>
        <w:jc w:val="both"/>
      </w:pPr>
      <w:r w:rsidRPr="00B47D23">
        <w:t>В подтверждение к отчету прилагается перечень мероприятий по форме:</w:t>
      </w:r>
    </w:p>
    <w:p w:rsidR="004C704A" w:rsidRPr="00B47D23" w:rsidRDefault="004C704A" w:rsidP="004C704A">
      <w:pPr>
        <w:autoSpaceDE w:val="0"/>
        <w:autoSpaceDN w:val="0"/>
        <w:adjustRightInd w:val="0"/>
        <w:ind w:firstLine="540"/>
        <w:jc w:val="both"/>
      </w:pPr>
    </w:p>
    <w:p w:rsidR="004C704A" w:rsidRPr="00B47D23" w:rsidRDefault="004C704A" w:rsidP="004C704A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"/>
        <w:gridCol w:w="4628"/>
        <w:gridCol w:w="1981"/>
        <w:gridCol w:w="2421"/>
      </w:tblGrid>
      <w:tr w:rsidR="004C704A" w:rsidRPr="00B47D23" w:rsidTr="00372F2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04A" w:rsidRPr="00B47D23" w:rsidRDefault="004C704A" w:rsidP="004C7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04A" w:rsidRPr="00B47D23" w:rsidRDefault="004C704A" w:rsidP="004C7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704A" w:rsidRPr="00B47D23" w:rsidRDefault="004C704A" w:rsidP="004C7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04A" w:rsidRPr="00B47D23" w:rsidRDefault="004C704A" w:rsidP="004C7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4C704A" w:rsidRPr="00B47D23" w:rsidTr="00372F2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4A" w:rsidRPr="00B47D23" w:rsidRDefault="004C704A" w:rsidP="004C7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4A" w:rsidRPr="00B47D23" w:rsidRDefault="004C704A" w:rsidP="004C7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04A" w:rsidRPr="00B47D23" w:rsidRDefault="004C704A" w:rsidP="004C7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04A" w:rsidRPr="00B47D23" w:rsidRDefault="004C704A" w:rsidP="004C7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4C704A" w:rsidRPr="00B47D23" w:rsidTr="00372F2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4A" w:rsidRPr="00B47D23" w:rsidRDefault="00372F25" w:rsidP="004C7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4A" w:rsidRPr="00B47D23" w:rsidRDefault="00372F25" w:rsidP="004C7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4A" w:rsidRPr="00B47D23" w:rsidRDefault="00372F25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4A" w:rsidRPr="00B47D23" w:rsidRDefault="00372F25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C704A" w:rsidRPr="00B47D23" w:rsidTr="00372F2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4A" w:rsidRPr="00B47D23" w:rsidRDefault="00372F25" w:rsidP="004C7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4A" w:rsidRPr="00B47D23" w:rsidRDefault="00372F25" w:rsidP="004C7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  многоквартирных домов населенных пунктов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5C" w:rsidRPr="00B47D23" w:rsidRDefault="0065435C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5C" w:rsidRPr="00B47D23" w:rsidRDefault="0065435C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4A" w:rsidRPr="00B47D23" w:rsidRDefault="00372F25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5C" w:rsidRPr="00B47D23" w:rsidRDefault="0065435C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5C" w:rsidRPr="00B47D23" w:rsidRDefault="0065435C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4A" w:rsidRPr="00B47D23" w:rsidRDefault="00372F25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72F25" w:rsidRPr="00B47D23" w:rsidTr="00372F2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25" w:rsidRPr="00B47D23" w:rsidRDefault="00372F25" w:rsidP="004C7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25" w:rsidRPr="00B47D23" w:rsidRDefault="00372F25" w:rsidP="004C7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25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3 квартал 2013</w:t>
            </w:r>
          </w:p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5C" w:rsidRPr="00B47D23" w:rsidRDefault="0065435C" w:rsidP="00A33D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5C" w:rsidRPr="00B47D23" w:rsidRDefault="0065435C" w:rsidP="00A33D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9" w:rsidRPr="00B47D23" w:rsidRDefault="00A33DD9" w:rsidP="00A33D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Иркутскгипродорнии)</w:t>
            </w:r>
          </w:p>
          <w:p w:rsidR="00372F25" w:rsidRPr="00B47D23" w:rsidRDefault="00A33DD9" w:rsidP="00A33D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1 квартал 2014,</w:t>
            </w:r>
          </w:p>
          <w:p w:rsidR="00A33DD9" w:rsidRPr="00B47D23" w:rsidRDefault="00A33DD9" w:rsidP="00A33D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(Забспецстройпроект)</w:t>
            </w:r>
          </w:p>
          <w:p w:rsidR="00A33DD9" w:rsidRPr="00B47D23" w:rsidRDefault="00A33DD9" w:rsidP="00A33D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</w:tr>
      <w:tr w:rsidR="00372F25" w:rsidRPr="00B47D23" w:rsidTr="00372F2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25" w:rsidRPr="00B47D23" w:rsidRDefault="00372F25" w:rsidP="004C7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25" w:rsidRPr="00B47D23" w:rsidRDefault="00372F25" w:rsidP="00372F25">
            <w:pPr>
              <w:ind w:right="57"/>
              <w:rPr>
                <w:bCs/>
              </w:rPr>
            </w:pPr>
            <w:r w:rsidRPr="00B47D23">
              <w:t xml:space="preserve"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 муниципального района </w:t>
            </w:r>
            <w:r w:rsidRPr="00B47D23">
              <w:rPr>
                <w:bCs/>
              </w:rPr>
              <w:t>«Карымский район»</w:t>
            </w:r>
          </w:p>
          <w:p w:rsidR="00372F25" w:rsidRPr="00B47D23" w:rsidRDefault="00372F25" w:rsidP="00372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bCs/>
                <w:sz w:val="24"/>
                <w:szCs w:val="24"/>
              </w:rPr>
              <w:t>(мероприятие «Ремонт улично-дорожной сети пгт. Карымское»)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25" w:rsidRPr="00B47D23" w:rsidRDefault="00372F25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9" w:rsidRPr="00B47D23" w:rsidRDefault="00A33DD9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25" w:rsidRPr="00B47D23" w:rsidRDefault="00372F25" w:rsidP="00372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4C704A" w:rsidRPr="00B47D23" w:rsidRDefault="004C704A" w:rsidP="002C3EEB">
      <w:pPr>
        <w:autoSpaceDE w:val="0"/>
        <w:autoSpaceDN w:val="0"/>
        <w:adjustRightInd w:val="0"/>
        <w:jc w:val="right"/>
        <w:rPr>
          <w:lang w:val="en-US"/>
        </w:rPr>
      </w:pPr>
    </w:p>
    <w:p w:rsidR="00F36687" w:rsidRPr="00B47D23" w:rsidRDefault="00F36687" w:rsidP="00B47D23">
      <w:pPr>
        <w:autoSpaceDE w:val="0"/>
        <w:autoSpaceDN w:val="0"/>
        <w:adjustRightInd w:val="0"/>
      </w:pPr>
    </w:p>
    <w:p w:rsidR="00F36687" w:rsidRPr="00B47D23" w:rsidRDefault="00B47D23" w:rsidP="00B47D23">
      <w:pPr>
        <w:autoSpaceDE w:val="0"/>
        <w:autoSpaceDN w:val="0"/>
        <w:adjustRightInd w:val="0"/>
        <w:jc w:val="center"/>
        <w:rPr>
          <w:b/>
        </w:rPr>
      </w:pPr>
      <w:r w:rsidRPr="00B47D23">
        <w:rPr>
          <w:rFonts w:eastAsia="Calibri"/>
          <w:b/>
          <w:sz w:val="28"/>
          <w:szCs w:val="28"/>
        </w:rPr>
        <w:t>Обеспечение жильем молодых семей муниципального района «Карымский район» на 2011 -2015 годы</w:t>
      </w:r>
    </w:p>
    <w:p w:rsidR="00F36687" w:rsidRPr="00F9405A" w:rsidRDefault="00F36687" w:rsidP="00F36687">
      <w:pPr>
        <w:rPr>
          <w:i/>
        </w:rPr>
      </w:pPr>
    </w:p>
    <w:p w:rsidR="00F36687" w:rsidRPr="00F9405A" w:rsidRDefault="00F36687" w:rsidP="00F36687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F36687" w:rsidRPr="00F9405A" w:rsidRDefault="00F36687" w:rsidP="00F3668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1"/>
        <w:gridCol w:w="1649"/>
      </w:tblGrid>
      <w:tr w:rsidR="00F36687" w:rsidRPr="00F9405A" w:rsidTr="00952945">
        <w:trPr>
          <w:tblHeader/>
        </w:trPr>
        <w:tc>
          <w:tcPr>
            <w:tcW w:w="4263" w:type="pct"/>
            <w:vAlign w:val="center"/>
          </w:tcPr>
          <w:p w:rsidR="00F36687" w:rsidRPr="00D779DF" w:rsidRDefault="00F36687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F36687" w:rsidRPr="00D779DF" w:rsidRDefault="00F36687" w:rsidP="00F3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F36687" w:rsidRPr="00F36687" w:rsidTr="00952945">
        <w:tc>
          <w:tcPr>
            <w:tcW w:w="4263" w:type="pct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1. Уровень фактического финансирования мероприятий программы в отчетном периоде </w:t>
            </w:r>
          </w:p>
        </w:tc>
        <w:tc>
          <w:tcPr>
            <w:tcW w:w="737" w:type="pct"/>
            <w:vAlign w:val="center"/>
          </w:tcPr>
          <w:p w:rsidR="00F36687" w:rsidRPr="00F36687" w:rsidRDefault="0065435C" w:rsidP="00A81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4665,1</w:t>
            </w:r>
            <w:r w:rsidR="00A81E31">
              <w:t xml:space="preserve"> тыс.</w:t>
            </w:r>
            <w:r w:rsidR="00F36687" w:rsidRPr="00F36687">
              <w:t xml:space="preserve"> руб.</w:t>
            </w:r>
          </w:p>
        </w:tc>
      </w:tr>
      <w:tr w:rsidR="00F36687" w:rsidRPr="00F9405A" w:rsidTr="00952945">
        <w:tc>
          <w:tcPr>
            <w:tcW w:w="4263" w:type="pct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F36687" w:rsidRPr="00F9405A" w:rsidTr="00952945">
        <w:tc>
          <w:tcPr>
            <w:tcW w:w="4263" w:type="pct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F36687" w:rsidRPr="00F9405A" w:rsidTr="00952945">
        <w:tc>
          <w:tcPr>
            <w:tcW w:w="4263" w:type="pct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F36687" w:rsidRPr="00F36687" w:rsidRDefault="0065435C" w:rsidP="00654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девять</w:t>
            </w:r>
            <w:r w:rsidR="00F36687" w:rsidRPr="00F36687">
              <w:t xml:space="preserve"> семей реализовали свое право на улучшение жилищных условий путем приобретения жилья на вторичном рынке </w:t>
            </w:r>
          </w:p>
        </w:tc>
      </w:tr>
    </w:tbl>
    <w:p w:rsidR="00F36687" w:rsidRPr="00F9405A" w:rsidRDefault="00F36687" w:rsidP="00F36687">
      <w:pPr>
        <w:autoSpaceDE w:val="0"/>
        <w:autoSpaceDN w:val="0"/>
        <w:adjustRightInd w:val="0"/>
        <w:jc w:val="center"/>
      </w:pPr>
    </w:p>
    <w:p w:rsidR="00F36687" w:rsidRDefault="00F36687" w:rsidP="00F36687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F36687" w:rsidRDefault="00F36687" w:rsidP="00F36687">
      <w:pPr>
        <w:autoSpaceDE w:val="0"/>
        <w:autoSpaceDN w:val="0"/>
        <w:adjustRightInd w:val="0"/>
        <w:ind w:firstLine="540"/>
        <w:jc w:val="both"/>
      </w:pPr>
    </w:p>
    <w:p w:rsidR="00F36687" w:rsidRPr="00F9405A" w:rsidRDefault="00F36687" w:rsidP="00F36687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F36687" w:rsidRPr="00F9405A" w:rsidTr="0065435C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F36687" w:rsidRPr="00F9405A" w:rsidTr="0065435C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Pr="00F9405A" w:rsidRDefault="00F3668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Pr="00F9405A" w:rsidRDefault="00F3668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F36687" w:rsidRPr="00F9405A" w:rsidTr="0065435C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Pr="00F9405A" w:rsidRDefault="00F3668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Pr="000F4696" w:rsidRDefault="00F36687" w:rsidP="00F36687">
            <w:pPr>
              <w:jc w:val="both"/>
            </w:pPr>
            <w:r w:rsidRPr="000F4696">
              <w:t>Обеспечение жильем молодых семей в рамках реализации ФЦП «Жилище» на 2011-2015 годы</w:t>
            </w:r>
          </w:p>
          <w:p w:rsidR="00F36687" w:rsidRPr="00372F25" w:rsidRDefault="00F3668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7" w:rsidRPr="00F9405A" w:rsidRDefault="00F36687" w:rsidP="006543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4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5435C" w:rsidRPr="00F9405A" w:rsidTr="0065435C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5C" w:rsidRDefault="0065435C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5C" w:rsidRPr="000F4696" w:rsidRDefault="0065435C" w:rsidP="0065435C">
            <w:pPr>
              <w:jc w:val="both"/>
            </w:pPr>
            <w:r w:rsidRPr="000F4696">
              <w:t>Улучшение жилищных условий граждан, проживающих в сельской местности, в том числе  молодых семей и молодых специалистов в рамках реализации федеральной целевой программы «</w:t>
            </w:r>
            <w:r>
              <w:t>Устойчивое развитие сельских территорий на 2014-2017 годы и на период до 2020 года»</w:t>
            </w:r>
          </w:p>
          <w:p w:rsidR="0065435C" w:rsidRPr="000F4696" w:rsidRDefault="0065435C" w:rsidP="00F36687">
            <w:pPr>
              <w:jc w:val="both"/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5C" w:rsidRDefault="0065435C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5C" w:rsidRDefault="0065435C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F36687" w:rsidRDefault="00F36687" w:rsidP="00B47D23">
      <w:pPr>
        <w:autoSpaceDE w:val="0"/>
        <w:autoSpaceDN w:val="0"/>
        <w:adjustRightInd w:val="0"/>
      </w:pPr>
    </w:p>
    <w:p w:rsidR="00F36687" w:rsidRDefault="00F36687" w:rsidP="002C3EEB">
      <w:pPr>
        <w:autoSpaceDE w:val="0"/>
        <w:autoSpaceDN w:val="0"/>
        <w:adjustRightInd w:val="0"/>
        <w:jc w:val="right"/>
      </w:pPr>
    </w:p>
    <w:p w:rsidR="00F36687" w:rsidRDefault="00F36687" w:rsidP="002C3EEB">
      <w:pPr>
        <w:autoSpaceDE w:val="0"/>
        <w:autoSpaceDN w:val="0"/>
        <w:adjustRightInd w:val="0"/>
        <w:jc w:val="right"/>
      </w:pPr>
    </w:p>
    <w:p w:rsidR="00B47D23" w:rsidRPr="00B47D23" w:rsidRDefault="00B47D23" w:rsidP="00B47D23">
      <w:pPr>
        <w:jc w:val="center"/>
        <w:rPr>
          <w:rFonts w:eastAsia="Calibri"/>
          <w:b/>
          <w:sz w:val="28"/>
          <w:szCs w:val="28"/>
        </w:rPr>
      </w:pPr>
      <w:r w:rsidRPr="00B47D23">
        <w:rPr>
          <w:rFonts w:eastAsia="Calibri"/>
          <w:b/>
          <w:sz w:val="28"/>
          <w:szCs w:val="28"/>
        </w:rPr>
        <w:t>Благоустройство населенных пунктов муниципального района</w:t>
      </w:r>
    </w:p>
    <w:p w:rsidR="00F36687" w:rsidRPr="00B47D23" w:rsidRDefault="00B47D23" w:rsidP="00B47D23">
      <w:pPr>
        <w:autoSpaceDE w:val="0"/>
        <w:autoSpaceDN w:val="0"/>
        <w:adjustRightInd w:val="0"/>
        <w:jc w:val="center"/>
        <w:rPr>
          <w:b/>
        </w:rPr>
      </w:pPr>
      <w:r w:rsidRPr="00B47D23">
        <w:rPr>
          <w:rFonts w:eastAsia="Calibri"/>
          <w:b/>
          <w:sz w:val="28"/>
          <w:szCs w:val="28"/>
        </w:rPr>
        <w:t>«Карымский  район» Забайкальского края (2012-2014 годы)</w:t>
      </w:r>
    </w:p>
    <w:p w:rsidR="00F36687" w:rsidRPr="00B47D23" w:rsidRDefault="00F36687" w:rsidP="00B47D23">
      <w:pPr>
        <w:jc w:val="center"/>
        <w:rPr>
          <w:b/>
          <w:i/>
        </w:rPr>
      </w:pPr>
    </w:p>
    <w:p w:rsidR="00F36687" w:rsidRPr="00F9405A" w:rsidRDefault="00F36687" w:rsidP="00F36687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F36687" w:rsidRPr="00F9405A" w:rsidRDefault="00F36687" w:rsidP="00F3668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4"/>
        <w:gridCol w:w="1926"/>
      </w:tblGrid>
      <w:tr w:rsidR="00F36687" w:rsidRPr="00F9405A" w:rsidTr="00952945">
        <w:trPr>
          <w:tblHeader/>
        </w:trPr>
        <w:tc>
          <w:tcPr>
            <w:tcW w:w="4263" w:type="pct"/>
            <w:vAlign w:val="center"/>
          </w:tcPr>
          <w:p w:rsidR="00F36687" w:rsidRPr="00D779DF" w:rsidRDefault="00F36687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F36687" w:rsidRPr="00D779DF" w:rsidRDefault="00F36687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F36687" w:rsidRPr="00F36687" w:rsidTr="00952945">
        <w:tc>
          <w:tcPr>
            <w:tcW w:w="4263" w:type="pct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1. Уровень фактического финансирования мероприятий программы в отчетном периоде </w:t>
            </w:r>
          </w:p>
        </w:tc>
        <w:tc>
          <w:tcPr>
            <w:tcW w:w="737" w:type="pct"/>
            <w:vAlign w:val="center"/>
          </w:tcPr>
          <w:p w:rsidR="00F36687" w:rsidRPr="00F36687" w:rsidRDefault="00F36687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6687" w:rsidRPr="00F9405A" w:rsidTr="00952945">
        <w:tc>
          <w:tcPr>
            <w:tcW w:w="4263" w:type="pct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36687" w:rsidRPr="00F9405A" w:rsidTr="00952945">
        <w:tc>
          <w:tcPr>
            <w:tcW w:w="4263" w:type="pct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F36687" w:rsidRPr="00F9405A" w:rsidRDefault="0065435C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F36687">
              <w:t>е соответствует</w:t>
            </w:r>
          </w:p>
        </w:tc>
      </w:tr>
      <w:tr w:rsidR="00F36687" w:rsidRPr="00F9405A" w:rsidTr="00952945">
        <w:tc>
          <w:tcPr>
            <w:tcW w:w="4263" w:type="pct"/>
          </w:tcPr>
          <w:p w:rsidR="00F36687" w:rsidRPr="00F9405A" w:rsidRDefault="00F3668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F36687" w:rsidRPr="00F36687" w:rsidRDefault="0065435C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программа не реализуется</w:t>
            </w:r>
            <w:r w:rsidR="00F36687">
              <w:t xml:space="preserve"> в связи с отсутствием финансирования</w:t>
            </w:r>
          </w:p>
        </w:tc>
      </w:tr>
    </w:tbl>
    <w:p w:rsidR="00F36687" w:rsidRDefault="00F36687" w:rsidP="00B47D23">
      <w:pPr>
        <w:autoSpaceDE w:val="0"/>
        <w:autoSpaceDN w:val="0"/>
        <w:adjustRightInd w:val="0"/>
        <w:jc w:val="both"/>
      </w:pPr>
    </w:p>
    <w:p w:rsidR="00F36687" w:rsidRPr="00F9405A" w:rsidRDefault="00F36687" w:rsidP="00F36687">
      <w:pPr>
        <w:autoSpaceDE w:val="0"/>
        <w:autoSpaceDN w:val="0"/>
        <w:adjustRightInd w:val="0"/>
        <w:ind w:firstLine="540"/>
        <w:jc w:val="both"/>
      </w:pPr>
    </w:p>
    <w:p w:rsidR="00F36687" w:rsidRDefault="00F36687" w:rsidP="00F36687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F36687" w:rsidRDefault="00F36687" w:rsidP="00F36687">
      <w:pPr>
        <w:autoSpaceDE w:val="0"/>
        <w:autoSpaceDN w:val="0"/>
        <w:adjustRightInd w:val="0"/>
        <w:ind w:firstLine="540"/>
        <w:jc w:val="both"/>
      </w:pPr>
    </w:p>
    <w:p w:rsidR="00F36687" w:rsidRPr="00F9405A" w:rsidRDefault="00F36687" w:rsidP="00F36687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F36687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F36687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Pr="00F9405A" w:rsidRDefault="00F3668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Pr="00F9405A" w:rsidRDefault="00F3668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F36687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Pr="00F9405A" w:rsidRDefault="00F3668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5C" w:rsidRDefault="0065435C" w:rsidP="0065435C">
            <w:pPr>
              <w:jc w:val="both"/>
            </w:pPr>
            <w:r>
              <w:t>реализация</w:t>
            </w:r>
            <w:r w:rsidRPr="003540BB">
              <w:t xml:space="preserve"> долгосрочной краевой программы «Благоустройство населенных пунктов Забайкальского края»</w:t>
            </w:r>
          </w:p>
          <w:p w:rsidR="00F36687" w:rsidRPr="00372F25" w:rsidRDefault="00F36687" w:rsidP="0065435C">
            <w:pPr>
              <w:jc w:val="both"/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7" w:rsidRPr="00F9405A" w:rsidRDefault="00F3668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87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7" w:rsidRPr="00F9405A" w:rsidRDefault="00F3668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47D23" w:rsidRDefault="00B47D23" w:rsidP="002C3EEB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B47D23" w:rsidRDefault="00B47D23" w:rsidP="002C3EEB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F36687" w:rsidRDefault="00B47D23" w:rsidP="00B47D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D23">
        <w:rPr>
          <w:b/>
          <w:sz w:val="28"/>
          <w:szCs w:val="28"/>
        </w:rPr>
        <w:t>Долгосрочная муниципальная программа «Об энергосбережении и энергетической эффективности   в МР Карымский район» на период до 2020г.</w:t>
      </w:r>
    </w:p>
    <w:p w:rsidR="00B47D23" w:rsidRPr="00F9405A" w:rsidRDefault="00B47D23" w:rsidP="00B47D23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B47D23" w:rsidRPr="00F9405A" w:rsidRDefault="00B47D23" w:rsidP="00B47D2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6"/>
        <w:gridCol w:w="1664"/>
      </w:tblGrid>
      <w:tr w:rsidR="00B47D23" w:rsidRPr="00F9405A" w:rsidTr="00952945">
        <w:trPr>
          <w:tblHeader/>
        </w:trPr>
        <w:tc>
          <w:tcPr>
            <w:tcW w:w="4263" w:type="pct"/>
            <w:vAlign w:val="center"/>
          </w:tcPr>
          <w:p w:rsidR="00B47D23" w:rsidRPr="00D779DF" w:rsidRDefault="00B47D23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B47D23" w:rsidRPr="00D779DF" w:rsidRDefault="00B47D23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B47D23" w:rsidRPr="00F36687" w:rsidTr="00952945">
        <w:tc>
          <w:tcPr>
            <w:tcW w:w="4263" w:type="pct"/>
          </w:tcPr>
          <w:p w:rsidR="00B47D23" w:rsidRPr="00F9405A" w:rsidRDefault="00B47D23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1. Уровень фактического финансирования мероприятий программы в отчетном периоде </w:t>
            </w:r>
          </w:p>
        </w:tc>
        <w:tc>
          <w:tcPr>
            <w:tcW w:w="737" w:type="pct"/>
            <w:vAlign w:val="center"/>
          </w:tcPr>
          <w:p w:rsidR="00B47D23" w:rsidRPr="00F36687" w:rsidRDefault="005C42B4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1262,70</w:t>
            </w:r>
          </w:p>
        </w:tc>
      </w:tr>
      <w:tr w:rsidR="00B47D23" w:rsidRPr="00F9405A" w:rsidTr="00952945">
        <w:tc>
          <w:tcPr>
            <w:tcW w:w="4263" w:type="pct"/>
          </w:tcPr>
          <w:p w:rsidR="00B47D23" w:rsidRPr="00F9405A" w:rsidRDefault="00B47D23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lastRenderedPageBreak/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B47D23" w:rsidRPr="00F9405A" w:rsidRDefault="00A81E31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  <w:r w:rsidR="00B47D23">
              <w:t>%</w:t>
            </w:r>
          </w:p>
        </w:tc>
      </w:tr>
      <w:tr w:rsidR="00B47D23" w:rsidRPr="00F9405A" w:rsidTr="00952945">
        <w:tc>
          <w:tcPr>
            <w:tcW w:w="4263" w:type="pct"/>
          </w:tcPr>
          <w:p w:rsidR="00B47D23" w:rsidRPr="00F9405A" w:rsidRDefault="00B47D23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B47D23" w:rsidRPr="00F9405A" w:rsidRDefault="00B47D23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B47D23" w:rsidRPr="00F9405A" w:rsidTr="00952945">
        <w:tc>
          <w:tcPr>
            <w:tcW w:w="4263" w:type="pct"/>
          </w:tcPr>
          <w:p w:rsidR="00B47D23" w:rsidRPr="00F9405A" w:rsidRDefault="00B47D23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B47D23" w:rsidRPr="00F36687" w:rsidRDefault="005C42B4" w:rsidP="005C4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Исполнение основных требований Федерального закона №261ФЗ</w:t>
            </w:r>
          </w:p>
        </w:tc>
      </w:tr>
    </w:tbl>
    <w:p w:rsidR="00B47D23" w:rsidRDefault="00B47D23" w:rsidP="00B47D23">
      <w:pPr>
        <w:autoSpaceDE w:val="0"/>
        <w:autoSpaceDN w:val="0"/>
        <w:adjustRightInd w:val="0"/>
        <w:jc w:val="both"/>
      </w:pPr>
    </w:p>
    <w:p w:rsidR="00B47D23" w:rsidRPr="00F9405A" w:rsidRDefault="00B47D23" w:rsidP="00B47D23">
      <w:pPr>
        <w:autoSpaceDE w:val="0"/>
        <w:autoSpaceDN w:val="0"/>
        <w:adjustRightInd w:val="0"/>
        <w:ind w:firstLine="540"/>
        <w:jc w:val="both"/>
      </w:pPr>
    </w:p>
    <w:p w:rsidR="00B47D23" w:rsidRDefault="00B47D23" w:rsidP="00B47D23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B47D23" w:rsidRDefault="00B47D23" w:rsidP="00B47D23">
      <w:pPr>
        <w:autoSpaceDE w:val="0"/>
        <w:autoSpaceDN w:val="0"/>
        <w:adjustRightInd w:val="0"/>
        <w:ind w:firstLine="540"/>
        <w:jc w:val="both"/>
      </w:pPr>
    </w:p>
    <w:p w:rsidR="00B47D23" w:rsidRPr="00F9405A" w:rsidRDefault="00B47D23" w:rsidP="00B47D2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B47D23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D23" w:rsidRPr="00F9405A" w:rsidRDefault="00B47D23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D23" w:rsidRPr="00F9405A" w:rsidRDefault="00B47D23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7D23" w:rsidRPr="00F9405A" w:rsidRDefault="00B47D23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23" w:rsidRPr="00F9405A" w:rsidRDefault="00B47D23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B47D23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23" w:rsidRPr="00F9405A" w:rsidRDefault="00B47D23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23" w:rsidRPr="00F9405A" w:rsidRDefault="00B47D23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23" w:rsidRPr="00F9405A" w:rsidRDefault="00B47D23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23" w:rsidRPr="00F9405A" w:rsidRDefault="00B47D23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B47D23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23" w:rsidRPr="00F9405A" w:rsidRDefault="00B47D23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B4" w:rsidRDefault="005C42B4" w:rsidP="005C42B4">
            <w:pPr>
              <w:jc w:val="both"/>
            </w:pPr>
            <w:r>
              <w:t>- произведена установка приборов учета тепловой энергии и воды;</w:t>
            </w:r>
          </w:p>
          <w:p w:rsidR="00B47D23" w:rsidRPr="00372F25" w:rsidRDefault="005C42B4" w:rsidP="005C42B4">
            <w:pPr>
              <w:jc w:val="both"/>
            </w:pPr>
            <w:r>
              <w:t>- закончена энергетический аудит, по результатам которого получены энергетические паспорта зданий,</w:t>
            </w:r>
            <w:r w:rsidR="00A81E31">
              <w:t xml:space="preserve"> в соответствии с требованиями Ф</w:t>
            </w:r>
            <w:r>
              <w:t>едерального закона №261-ФЗ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23" w:rsidRDefault="00B47D23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23" w:rsidRPr="00F9405A" w:rsidRDefault="00B47D23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23" w:rsidRDefault="00B47D23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23" w:rsidRPr="00F9405A" w:rsidRDefault="00B47D23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5C42B4" w:rsidRDefault="005C42B4" w:rsidP="00B47D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7D23" w:rsidRDefault="005C42B4" w:rsidP="00B47D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2B4">
        <w:rPr>
          <w:b/>
          <w:sz w:val="28"/>
          <w:szCs w:val="28"/>
        </w:rPr>
        <w:t>Развитие системы сбора, вывоза и утилизации твердых бытовых отходов в муниципальном районе «Карымский район» (2012-2014годы)</w:t>
      </w:r>
    </w:p>
    <w:p w:rsidR="005C42B4" w:rsidRPr="00F9405A" w:rsidRDefault="005C42B4" w:rsidP="005C42B4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5C42B4" w:rsidRPr="00F9405A" w:rsidRDefault="005C42B4" w:rsidP="005C42B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1838"/>
      </w:tblGrid>
      <w:tr w:rsidR="005C42B4" w:rsidRPr="00F9405A" w:rsidTr="00952945">
        <w:trPr>
          <w:tblHeader/>
        </w:trPr>
        <w:tc>
          <w:tcPr>
            <w:tcW w:w="4263" w:type="pct"/>
            <w:vAlign w:val="center"/>
          </w:tcPr>
          <w:p w:rsidR="005C42B4" w:rsidRPr="00D779DF" w:rsidRDefault="005C42B4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5C42B4" w:rsidRPr="00D779DF" w:rsidRDefault="005C42B4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5C42B4" w:rsidRPr="00F36687" w:rsidTr="00952945">
        <w:tc>
          <w:tcPr>
            <w:tcW w:w="4263" w:type="pct"/>
          </w:tcPr>
          <w:p w:rsidR="005C42B4" w:rsidRPr="00F9405A" w:rsidRDefault="005C42B4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1. Уровень фактического финансирования мероприятий программы в отчетном периоде</w:t>
            </w:r>
            <w:r w:rsidR="00A81E31">
              <w:t>, тыс.руб.</w:t>
            </w:r>
            <w:r w:rsidRPr="00F9405A">
              <w:t xml:space="preserve"> </w:t>
            </w:r>
          </w:p>
        </w:tc>
        <w:tc>
          <w:tcPr>
            <w:tcW w:w="737" w:type="pct"/>
            <w:vAlign w:val="center"/>
          </w:tcPr>
          <w:p w:rsidR="005C42B4" w:rsidRPr="00F36687" w:rsidRDefault="00D8723B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C42B4">
              <w:t>,0</w:t>
            </w:r>
          </w:p>
        </w:tc>
      </w:tr>
      <w:tr w:rsidR="005C42B4" w:rsidRPr="00F9405A" w:rsidTr="00952945">
        <w:tc>
          <w:tcPr>
            <w:tcW w:w="4263" w:type="pct"/>
          </w:tcPr>
          <w:p w:rsidR="005C42B4" w:rsidRPr="00F9405A" w:rsidRDefault="005C42B4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5C42B4" w:rsidRPr="00F9405A" w:rsidRDefault="00D8723B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C42B4">
              <w:t>%</w:t>
            </w:r>
          </w:p>
        </w:tc>
      </w:tr>
      <w:tr w:rsidR="005C42B4" w:rsidRPr="00F9405A" w:rsidTr="00952945">
        <w:tc>
          <w:tcPr>
            <w:tcW w:w="4263" w:type="pct"/>
          </w:tcPr>
          <w:p w:rsidR="005C42B4" w:rsidRPr="00F9405A" w:rsidRDefault="005C42B4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5C42B4" w:rsidRPr="00F9405A" w:rsidRDefault="005C42B4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5C42B4" w:rsidRPr="00F9405A" w:rsidTr="00952945">
        <w:tc>
          <w:tcPr>
            <w:tcW w:w="4263" w:type="pct"/>
          </w:tcPr>
          <w:p w:rsidR="005C42B4" w:rsidRPr="00285BDB" w:rsidRDefault="005C42B4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DB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5C42B4" w:rsidRPr="00F36687" w:rsidRDefault="00285BDB" w:rsidP="00D87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качества предоставления жилищных услуг, снижение негативного воздействия на окружающую среду</w:t>
            </w:r>
          </w:p>
        </w:tc>
      </w:tr>
    </w:tbl>
    <w:p w:rsidR="005C42B4" w:rsidRDefault="005C42B4" w:rsidP="005C42B4">
      <w:pPr>
        <w:autoSpaceDE w:val="0"/>
        <w:autoSpaceDN w:val="0"/>
        <w:adjustRightInd w:val="0"/>
        <w:jc w:val="both"/>
      </w:pPr>
    </w:p>
    <w:p w:rsidR="005C42B4" w:rsidRPr="00F9405A" w:rsidRDefault="005C42B4" w:rsidP="005C42B4">
      <w:pPr>
        <w:autoSpaceDE w:val="0"/>
        <w:autoSpaceDN w:val="0"/>
        <w:adjustRightInd w:val="0"/>
        <w:ind w:firstLine="540"/>
        <w:jc w:val="both"/>
      </w:pPr>
    </w:p>
    <w:p w:rsidR="005C42B4" w:rsidRDefault="005C42B4" w:rsidP="005C42B4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5C42B4" w:rsidRDefault="005C42B4" w:rsidP="005C42B4">
      <w:pPr>
        <w:autoSpaceDE w:val="0"/>
        <w:autoSpaceDN w:val="0"/>
        <w:adjustRightInd w:val="0"/>
        <w:ind w:firstLine="540"/>
        <w:jc w:val="both"/>
      </w:pPr>
    </w:p>
    <w:p w:rsidR="005C42B4" w:rsidRPr="00F9405A" w:rsidRDefault="005C42B4" w:rsidP="005C42B4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5C42B4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2B4" w:rsidRPr="00F9405A" w:rsidRDefault="005C42B4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2B4" w:rsidRPr="00F9405A" w:rsidRDefault="005C42B4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C42B4" w:rsidRPr="00F9405A" w:rsidRDefault="005C42B4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2B4" w:rsidRPr="00F9405A" w:rsidRDefault="005C42B4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5C42B4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B4" w:rsidRPr="00F9405A" w:rsidRDefault="005C42B4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B4" w:rsidRPr="00F9405A" w:rsidRDefault="005C42B4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2B4" w:rsidRPr="00F9405A" w:rsidRDefault="005C42B4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2B4" w:rsidRPr="00F9405A" w:rsidRDefault="005C42B4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5C42B4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B4" w:rsidRPr="00F9405A" w:rsidRDefault="005C42B4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B4" w:rsidRPr="00372F25" w:rsidRDefault="00D8723B" w:rsidP="00952945">
            <w:pPr>
              <w:jc w:val="both"/>
            </w:pPr>
            <w:r>
              <w:t>Приобретение контейнеров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B4" w:rsidRDefault="005C42B4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B4" w:rsidRPr="00F9405A" w:rsidRDefault="005C42B4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B4" w:rsidRDefault="005C42B4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B4" w:rsidRPr="00F9405A" w:rsidRDefault="005C42B4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5C42B4" w:rsidRDefault="005C42B4" w:rsidP="005C4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1155" w:rsidRPr="00FC1155" w:rsidRDefault="00FC1155" w:rsidP="00FC1155">
      <w:pPr>
        <w:jc w:val="center"/>
        <w:rPr>
          <w:b/>
          <w:sz w:val="28"/>
          <w:szCs w:val="28"/>
        </w:rPr>
      </w:pPr>
      <w:r w:rsidRPr="00FC1155">
        <w:rPr>
          <w:b/>
          <w:sz w:val="28"/>
          <w:szCs w:val="28"/>
        </w:rPr>
        <w:t>Снижение административных барьеров, оптимизация и повышение качества предоставления муниципальных услуг в муниципальном районе «Карымский район» 2011-2013гг.</w:t>
      </w:r>
    </w:p>
    <w:p w:rsidR="00FC1155" w:rsidRPr="00F9405A" w:rsidRDefault="00FC1155" w:rsidP="00FC1155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FC1155" w:rsidRPr="00F9405A" w:rsidRDefault="00FC1155" w:rsidP="00FC115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6"/>
        <w:gridCol w:w="1664"/>
      </w:tblGrid>
      <w:tr w:rsidR="00FC1155" w:rsidRPr="00F9405A" w:rsidTr="00952945">
        <w:trPr>
          <w:tblHeader/>
        </w:trPr>
        <w:tc>
          <w:tcPr>
            <w:tcW w:w="4263" w:type="pct"/>
            <w:vAlign w:val="center"/>
          </w:tcPr>
          <w:p w:rsidR="00FC1155" w:rsidRPr="00D779DF" w:rsidRDefault="00FC1155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FC1155" w:rsidRPr="00D779DF" w:rsidRDefault="00FC1155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FC1155" w:rsidRPr="00F36687" w:rsidTr="00952945">
        <w:tc>
          <w:tcPr>
            <w:tcW w:w="4263" w:type="pct"/>
          </w:tcPr>
          <w:p w:rsidR="00FC1155" w:rsidRPr="00F9405A" w:rsidRDefault="00FC115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1. Уровень фактического финансирования мероприятий программы в отчетном периоде</w:t>
            </w:r>
            <w:r w:rsidR="00285BDB">
              <w:t>, тыс.руб.</w:t>
            </w:r>
            <w:r w:rsidRPr="00F9405A">
              <w:t xml:space="preserve"> </w:t>
            </w:r>
          </w:p>
        </w:tc>
        <w:tc>
          <w:tcPr>
            <w:tcW w:w="737" w:type="pct"/>
            <w:vAlign w:val="center"/>
          </w:tcPr>
          <w:p w:rsidR="00FC1155" w:rsidRPr="00F36687" w:rsidRDefault="00FC1155" w:rsidP="00FC1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FC1155" w:rsidRPr="00F9405A" w:rsidTr="00952945">
        <w:tc>
          <w:tcPr>
            <w:tcW w:w="4263" w:type="pct"/>
          </w:tcPr>
          <w:p w:rsidR="00FC1155" w:rsidRPr="00F9405A" w:rsidRDefault="00FC115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FC1155" w:rsidRPr="00F9405A" w:rsidRDefault="00FC115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2%</w:t>
            </w:r>
          </w:p>
        </w:tc>
      </w:tr>
      <w:tr w:rsidR="00FC1155" w:rsidRPr="00F9405A" w:rsidTr="00952945">
        <w:tc>
          <w:tcPr>
            <w:tcW w:w="4263" w:type="pct"/>
          </w:tcPr>
          <w:p w:rsidR="00FC1155" w:rsidRPr="00F9405A" w:rsidRDefault="00FC115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FC1155" w:rsidRPr="00F9405A" w:rsidRDefault="00FC115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FC1155" w:rsidRPr="00F9405A" w:rsidTr="00952945">
        <w:tc>
          <w:tcPr>
            <w:tcW w:w="4263" w:type="pct"/>
          </w:tcPr>
          <w:p w:rsidR="00FC1155" w:rsidRPr="00FC1155" w:rsidRDefault="00FC115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155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FC1155" w:rsidRPr="00F36687" w:rsidRDefault="00FC1155" w:rsidP="0019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Исполнение требований Федерального закона №2</w:t>
            </w:r>
            <w:r w:rsidR="00196F78">
              <w:t>1</w:t>
            </w:r>
            <w:r>
              <w:t>0-ФЗ</w:t>
            </w:r>
          </w:p>
        </w:tc>
      </w:tr>
    </w:tbl>
    <w:p w:rsidR="00FC1155" w:rsidRDefault="00FC1155" w:rsidP="00FC1155">
      <w:pPr>
        <w:autoSpaceDE w:val="0"/>
        <w:autoSpaceDN w:val="0"/>
        <w:adjustRightInd w:val="0"/>
        <w:jc w:val="both"/>
      </w:pPr>
    </w:p>
    <w:p w:rsidR="00FC1155" w:rsidRPr="00F9405A" w:rsidRDefault="00FC1155" w:rsidP="00FC1155">
      <w:pPr>
        <w:autoSpaceDE w:val="0"/>
        <w:autoSpaceDN w:val="0"/>
        <w:adjustRightInd w:val="0"/>
        <w:ind w:firstLine="540"/>
        <w:jc w:val="both"/>
      </w:pPr>
    </w:p>
    <w:p w:rsidR="00FC1155" w:rsidRDefault="00FC1155" w:rsidP="00FC1155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FC1155" w:rsidRDefault="00FC1155" w:rsidP="00FC1155">
      <w:pPr>
        <w:autoSpaceDE w:val="0"/>
        <w:autoSpaceDN w:val="0"/>
        <w:adjustRightInd w:val="0"/>
        <w:ind w:firstLine="540"/>
        <w:jc w:val="both"/>
      </w:pPr>
    </w:p>
    <w:p w:rsidR="00FC1155" w:rsidRPr="00F9405A" w:rsidRDefault="00FC1155" w:rsidP="00FC1155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FC1155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155" w:rsidRPr="00F9405A" w:rsidRDefault="00FC115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155" w:rsidRPr="00F9405A" w:rsidRDefault="00FC115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C1155" w:rsidRPr="00F9405A" w:rsidRDefault="00FC115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155" w:rsidRPr="00F9405A" w:rsidRDefault="00FC115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FC1155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55" w:rsidRPr="00F9405A" w:rsidRDefault="00FC115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55" w:rsidRPr="00F9405A" w:rsidRDefault="00FC115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155" w:rsidRPr="00F9405A" w:rsidRDefault="00FC115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155" w:rsidRPr="00F9405A" w:rsidRDefault="00FC115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FC1155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55" w:rsidRPr="00F9405A" w:rsidRDefault="00FC115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55" w:rsidRPr="00372F25" w:rsidRDefault="00196F78" w:rsidP="00952945">
            <w:pPr>
              <w:jc w:val="both"/>
            </w:pPr>
            <w:r w:rsidRPr="00E36FE9">
              <w:t>Организация проведения регулярного мониторинга качества предоставления муниципальных услуг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55" w:rsidRDefault="00FC115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55" w:rsidRPr="00F9405A" w:rsidRDefault="00FC115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55" w:rsidRDefault="00FC115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55" w:rsidRPr="00F9405A" w:rsidRDefault="00FC115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FC1155" w:rsidRDefault="00FC1155" w:rsidP="00FC1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42B4" w:rsidRDefault="00196F78" w:rsidP="00B47D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F78">
        <w:rPr>
          <w:b/>
          <w:sz w:val="28"/>
          <w:szCs w:val="28"/>
        </w:rPr>
        <w:t>Улучшение условий и охраны труда в муниципальном районе «Карымский район» на 2013-2015 годы</w:t>
      </w:r>
    </w:p>
    <w:p w:rsidR="00196F78" w:rsidRDefault="00196F78" w:rsidP="00B47D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6F78" w:rsidRPr="00F9405A" w:rsidRDefault="00196F78" w:rsidP="00196F78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196F78" w:rsidRPr="00F9405A" w:rsidRDefault="00196F78" w:rsidP="00196F7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4"/>
        <w:gridCol w:w="2326"/>
      </w:tblGrid>
      <w:tr w:rsidR="00196F78" w:rsidRPr="00F9405A" w:rsidTr="00285BDB">
        <w:trPr>
          <w:tblHeader/>
        </w:trPr>
        <w:tc>
          <w:tcPr>
            <w:tcW w:w="4138" w:type="pct"/>
            <w:vAlign w:val="center"/>
          </w:tcPr>
          <w:p w:rsidR="00196F78" w:rsidRPr="00D779DF" w:rsidRDefault="00196F78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862" w:type="pct"/>
            <w:vAlign w:val="center"/>
          </w:tcPr>
          <w:p w:rsidR="00196F78" w:rsidRPr="00D779DF" w:rsidRDefault="00196F78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285BDB" w:rsidRPr="00F36687" w:rsidTr="00285BDB">
        <w:tc>
          <w:tcPr>
            <w:tcW w:w="4138" w:type="pct"/>
          </w:tcPr>
          <w:p w:rsidR="00285BDB" w:rsidRPr="00F9405A" w:rsidRDefault="00285BD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1. Уровень фактического финансирования мероприятий программы в отчетном периоде </w:t>
            </w:r>
          </w:p>
        </w:tc>
        <w:tc>
          <w:tcPr>
            <w:tcW w:w="862" w:type="pct"/>
            <w:vMerge w:val="restart"/>
            <w:vAlign w:val="center"/>
          </w:tcPr>
          <w:p w:rsidR="00285BDB" w:rsidRPr="00F36687" w:rsidRDefault="00285BDB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Мероприятия, запланированные к реализации, имеют организационный характер</w:t>
            </w:r>
          </w:p>
        </w:tc>
      </w:tr>
      <w:tr w:rsidR="00285BDB" w:rsidRPr="00F9405A" w:rsidTr="00285BDB">
        <w:tc>
          <w:tcPr>
            <w:tcW w:w="4138" w:type="pct"/>
          </w:tcPr>
          <w:p w:rsidR="00285BDB" w:rsidRPr="00F9405A" w:rsidRDefault="00285BD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862" w:type="pct"/>
            <w:vMerge/>
            <w:vAlign w:val="center"/>
          </w:tcPr>
          <w:p w:rsidR="00285BDB" w:rsidRPr="00F9405A" w:rsidRDefault="00285BDB" w:rsidP="0095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6F78" w:rsidRPr="00F9405A" w:rsidTr="00285BDB">
        <w:tc>
          <w:tcPr>
            <w:tcW w:w="4138" w:type="pct"/>
          </w:tcPr>
          <w:p w:rsidR="00196F78" w:rsidRPr="00F9405A" w:rsidRDefault="00196F78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862" w:type="pct"/>
            <w:vAlign w:val="center"/>
          </w:tcPr>
          <w:p w:rsidR="00196F78" w:rsidRPr="00F9405A" w:rsidRDefault="00196F78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196F78" w:rsidRPr="00F9405A" w:rsidTr="00285BDB">
        <w:tc>
          <w:tcPr>
            <w:tcW w:w="4138" w:type="pct"/>
          </w:tcPr>
          <w:p w:rsidR="00196F78" w:rsidRPr="00E60D56" w:rsidRDefault="00196F78" w:rsidP="00952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60D56">
              <w:rPr>
                <w:color w:val="FF0000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62" w:type="pct"/>
            <w:vAlign w:val="center"/>
          </w:tcPr>
          <w:p w:rsidR="00196F78" w:rsidRPr="00663255" w:rsidRDefault="0066325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Отмечается снижение уровня  несчастных случаев </w:t>
            </w:r>
            <w:r>
              <w:lastRenderedPageBreak/>
              <w:t xml:space="preserve">на производстве, увеличение уровня </w:t>
            </w:r>
            <w:r w:rsidR="00CA323B">
              <w:t>информированности работников и работодателей в области охраны труда</w:t>
            </w:r>
          </w:p>
        </w:tc>
      </w:tr>
    </w:tbl>
    <w:p w:rsidR="00196F78" w:rsidRDefault="00196F78" w:rsidP="00196F78">
      <w:pPr>
        <w:autoSpaceDE w:val="0"/>
        <w:autoSpaceDN w:val="0"/>
        <w:adjustRightInd w:val="0"/>
        <w:jc w:val="both"/>
      </w:pPr>
    </w:p>
    <w:p w:rsidR="00196F78" w:rsidRPr="00F9405A" w:rsidRDefault="00196F78" w:rsidP="00196F78">
      <w:pPr>
        <w:autoSpaceDE w:val="0"/>
        <w:autoSpaceDN w:val="0"/>
        <w:adjustRightInd w:val="0"/>
        <w:ind w:firstLine="540"/>
        <w:jc w:val="both"/>
      </w:pPr>
    </w:p>
    <w:p w:rsidR="00196F78" w:rsidRDefault="00196F78" w:rsidP="00196F78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196F78" w:rsidRDefault="00196F78" w:rsidP="00196F78">
      <w:pPr>
        <w:autoSpaceDE w:val="0"/>
        <w:autoSpaceDN w:val="0"/>
        <w:adjustRightInd w:val="0"/>
        <w:ind w:firstLine="540"/>
        <w:jc w:val="both"/>
      </w:pPr>
    </w:p>
    <w:p w:rsidR="00196F78" w:rsidRPr="00F9405A" w:rsidRDefault="00196F78" w:rsidP="00196F78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196F78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F78" w:rsidRPr="00F9405A" w:rsidRDefault="00196F78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F78" w:rsidRPr="00F9405A" w:rsidRDefault="00196F78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96F78" w:rsidRPr="00F9405A" w:rsidRDefault="00196F78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F78" w:rsidRPr="00F9405A" w:rsidRDefault="00196F78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196F78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8" w:rsidRPr="00F9405A" w:rsidRDefault="00196F78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8" w:rsidRPr="00F9405A" w:rsidRDefault="00196F78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F78" w:rsidRPr="00F9405A" w:rsidRDefault="00196F78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F78" w:rsidRPr="00F9405A" w:rsidRDefault="00196F78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E60D56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Pr="00F9405A" w:rsidRDefault="00E60D56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Default="00E60D56" w:rsidP="00952945">
            <w:pPr>
              <w:jc w:val="both"/>
            </w:pPr>
            <w:r>
              <w:t xml:space="preserve">- </w:t>
            </w:r>
            <w:r w:rsidRPr="00E0518D">
              <w:t>разраб</w:t>
            </w:r>
            <w:r>
              <w:t>отка</w:t>
            </w:r>
            <w:r w:rsidRPr="00E0518D">
              <w:t xml:space="preserve"> нормативны</w:t>
            </w:r>
            <w:r>
              <w:t>х</w:t>
            </w:r>
            <w:r w:rsidRPr="00E0518D">
              <w:t xml:space="preserve"> правовы</w:t>
            </w:r>
            <w:r>
              <w:t>х</w:t>
            </w:r>
            <w:r w:rsidRPr="00E0518D">
              <w:t xml:space="preserve"> акт</w:t>
            </w:r>
            <w:r>
              <w:t>ов</w:t>
            </w:r>
            <w:r w:rsidRPr="00E0518D">
              <w:t xml:space="preserve"> по охране труда;</w:t>
            </w:r>
          </w:p>
          <w:p w:rsidR="00E60D56" w:rsidRPr="00E0518D" w:rsidRDefault="00E60D56" w:rsidP="00952945">
            <w:pPr>
              <w:jc w:val="both"/>
            </w:pPr>
            <w:r>
              <w:t>-</w:t>
            </w:r>
            <w:r w:rsidRPr="00E0518D">
              <w:t>оказ</w:t>
            </w:r>
            <w:r>
              <w:t>ание</w:t>
            </w:r>
            <w:r w:rsidRPr="00E0518D">
              <w:t xml:space="preserve"> методическ</w:t>
            </w:r>
            <w:r>
              <w:t>ой</w:t>
            </w:r>
            <w:r w:rsidRPr="00E0518D">
              <w:t xml:space="preserve"> и консультационн</w:t>
            </w:r>
            <w:r>
              <w:t>ой</w:t>
            </w:r>
            <w:r w:rsidRPr="00E0518D">
              <w:t xml:space="preserve"> помощ</w:t>
            </w:r>
            <w:r>
              <w:t>и</w:t>
            </w:r>
            <w:r w:rsidRPr="00E0518D">
              <w:t xml:space="preserve"> специалистам по охране труда, в том числе и руководителям организаций и индивидуальным предпринимателям;</w:t>
            </w:r>
          </w:p>
          <w:p w:rsidR="00E60D56" w:rsidRPr="00E0518D" w:rsidRDefault="00E60D56" w:rsidP="00952945">
            <w:pPr>
              <w:jc w:val="both"/>
            </w:pPr>
            <w:r w:rsidRPr="00E0518D">
              <w:t>- пров</w:t>
            </w:r>
            <w:r>
              <w:t>едение</w:t>
            </w:r>
            <w:r w:rsidRPr="00E0518D">
              <w:t xml:space="preserve"> заседани</w:t>
            </w:r>
            <w:r>
              <w:t>й</w:t>
            </w:r>
            <w:r w:rsidRPr="00E0518D">
              <w:t xml:space="preserve"> межведомственной комиссии по соблюдению трудового законодательства;</w:t>
            </w:r>
          </w:p>
          <w:p w:rsidR="00E60D56" w:rsidRDefault="00E60D56" w:rsidP="00952945">
            <w:pPr>
              <w:jc w:val="both"/>
            </w:pPr>
            <w:r w:rsidRPr="00E0518D">
              <w:t>- проведен</w:t>
            </w:r>
            <w:r>
              <w:t>ие</w:t>
            </w:r>
            <w:r w:rsidRPr="00E0518D">
              <w:t xml:space="preserve"> конкурс</w:t>
            </w:r>
            <w:r>
              <w:t>а</w:t>
            </w:r>
            <w:r w:rsidRPr="00E0518D">
              <w:t xml:space="preserve"> по охране труда;</w:t>
            </w:r>
          </w:p>
          <w:p w:rsidR="00E60D56" w:rsidRDefault="00E60D56" w:rsidP="00952945">
            <w:pPr>
              <w:jc w:val="both"/>
            </w:pPr>
            <w:r w:rsidRPr="00E0518D">
              <w:t>- мониторинг проведения аттестации рабочих мест по условиям труда в организациях района</w:t>
            </w:r>
          </w:p>
          <w:p w:rsidR="00E60D56" w:rsidRPr="00E0518D" w:rsidRDefault="00E60D56" w:rsidP="00952945">
            <w:pPr>
              <w:jc w:val="both"/>
            </w:pPr>
            <w:r>
              <w:t xml:space="preserve"> -</w:t>
            </w:r>
            <w:r w:rsidRPr="00E0518D">
              <w:t>проведен</w:t>
            </w:r>
            <w:r>
              <w:t>ие</w:t>
            </w:r>
            <w:r w:rsidRPr="00E0518D">
              <w:t xml:space="preserve"> сбор</w:t>
            </w:r>
            <w:r>
              <w:t>а</w:t>
            </w:r>
            <w:r w:rsidRPr="00E0518D">
              <w:t xml:space="preserve"> и обработк</w:t>
            </w:r>
            <w:r>
              <w:t>и</w:t>
            </w:r>
            <w:r w:rsidRPr="00E0518D">
              <w:t xml:space="preserve"> информации о состоянии и условий труда в организациях района;</w:t>
            </w:r>
          </w:p>
          <w:p w:rsidR="00E60D56" w:rsidRPr="00E0518D" w:rsidRDefault="00E60D56" w:rsidP="00952945">
            <w:pPr>
              <w:jc w:val="both"/>
            </w:pPr>
            <w:r>
              <w:t>-</w:t>
            </w:r>
            <w:r w:rsidRPr="00E0518D">
              <w:t>пров</w:t>
            </w:r>
            <w:r>
              <w:t>едение</w:t>
            </w:r>
            <w:r w:rsidRPr="00E0518D">
              <w:t xml:space="preserve"> уведомительн</w:t>
            </w:r>
            <w:r>
              <w:t>ой</w:t>
            </w:r>
            <w:r w:rsidRPr="00E0518D">
              <w:t xml:space="preserve"> регистраци</w:t>
            </w:r>
            <w:r>
              <w:t>и</w:t>
            </w:r>
            <w:r w:rsidRPr="00E0518D">
              <w:t xml:space="preserve"> коллективных договоров, дополнительных соглашений к коллективным договорам;</w:t>
            </w:r>
          </w:p>
          <w:p w:rsidR="00E60D56" w:rsidRPr="00E0518D" w:rsidRDefault="00E60D56" w:rsidP="00952945">
            <w:pPr>
              <w:jc w:val="both"/>
            </w:pPr>
            <w:r w:rsidRPr="00E0518D">
              <w:t>- освещ</w:t>
            </w:r>
            <w:r>
              <w:t>ение</w:t>
            </w:r>
            <w:r w:rsidRPr="00E0518D">
              <w:t xml:space="preserve"> в СМИ вопросы охраны труда</w:t>
            </w:r>
            <w:r>
              <w:t>.</w:t>
            </w:r>
          </w:p>
          <w:p w:rsidR="00E60D56" w:rsidRPr="00912FD6" w:rsidRDefault="00E60D56" w:rsidP="00952945">
            <w:pPr>
              <w:jc w:val="both"/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56" w:rsidRPr="00F9405A" w:rsidRDefault="00E60D56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56" w:rsidRPr="00F9405A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E60D56" w:rsidRDefault="00E60D56" w:rsidP="00B47D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6F78" w:rsidRDefault="00E60D56" w:rsidP="00B47D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D56">
        <w:rPr>
          <w:b/>
          <w:sz w:val="28"/>
          <w:szCs w:val="28"/>
        </w:rPr>
        <w:t>Развитие системы дошкольного образования в муниципальном районе «Карымский район» на 2011-2015 годы</w:t>
      </w:r>
    </w:p>
    <w:p w:rsidR="00E60D56" w:rsidRPr="00F9405A" w:rsidRDefault="00E60D56" w:rsidP="00E60D56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E60D56" w:rsidRPr="00F9405A" w:rsidRDefault="00E60D56" w:rsidP="00E60D5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1"/>
        <w:gridCol w:w="1649"/>
      </w:tblGrid>
      <w:tr w:rsidR="00E60D56" w:rsidRPr="00F9405A" w:rsidTr="00952945">
        <w:trPr>
          <w:tblHeader/>
        </w:trPr>
        <w:tc>
          <w:tcPr>
            <w:tcW w:w="4263" w:type="pct"/>
            <w:vAlign w:val="center"/>
          </w:tcPr>
          <w:p w:rsidR="00E60D56" w:rsidRPr="00D779DF" w:rsidRDefault="00E60D56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E60D56" w:rsidRPr="00D779DF" w:rsidRDefault="00E60D56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E60D56" w:rsidRPr="00F36687" w:rsidTr="00952945">
        <w:tc>
          <w:tcPr>
            <w:tcW w:w="4263" w:type="pct"/>
          </w:tcPr>
          <w:p w:rsidR="00E60D56" w:rsidRPr="00F9405A" w:rsidRDefault="00E60D56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1. Уровень фактического финансирования мероприятий программы в отчетном периоде</w:t>
            </w:r>
            <w:r w:rsidR="00285BDB">
              <w:t>, тыс.руб.</w:t>
            </w:r>
            <w:r w:rsidRPr="00F9405A">
              <w:t xml:space="preserve"> </w:t>
            </w:r>
          </w:p>
        </w:tc>
        <w:tc>
          <w:tcPr>
            <w:tcW w:w="737" w:type="pct"/>
            <w:vAlign w:val="center"/>
          </w:tcPr>
          <w:p w:rsidR="00E60D56" w:rsidRPr="00F36687" w:rsidRDefault="00C75BC4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</w:t>
            </w:r>
            <w:r w:rsidR="00E60D56">
              <w:t>,0</w:t>
            </w:r>
          </w:p>
        </w:tc>
      </w:tr>
      <w:tr w:rsidR="00E60D56" w:rsidRPr="00F9405A" w:rsidTr="00952945">
        <w:tc>
          <w:tcPr>
            <w:tcW w:w="4263" w:type="pct"/>
          </w:tcPr>
          <w:p w:rsidR="00E60D56" w:rsidRPr="00F9405A" w:rsidRDefault="00E60D56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E60D56" w:rsidRPr="00F9405A" w:rsidRDefault="00E60D56" w:rsidP="00E60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60%</w:t>
            </w:r>
          </w:p>
        </w:tc>
      </w:tr>
      <w:tr w:rsidR="00E60D56" w:rsidRPr="00F9405A" w:rsidTr="00952945">
        <w:tc>
          <w:tcPr>
            <w:tcW w:w="4263" w:type="pct"/>
          </w:tcPr>
          <w:p w:rsidR="00E60D56" w:rsidRPr="00F9405A" w:rsidRDefault="00E60D56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E60D56" w:rsidRPr="00F9405A" w:rsidRDefault="00E60D56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E60D56" w:rsidRPr="00F9405A" w:rsidTr="00952945">
        <w:tc>
          <w:tcPr>
            <w:tcW w:w="4263" w:type="pct"/>
          </w:tcPr>
          <w:p w:rsidR="00E60D56" w:rsidRPr="00CA323B" w:rsidRDefault="00E60D56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23B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E60D56" w:rsidRPr="00F36687" w:rsidRDefault="0066325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Улучшение качества оказываемых </w:t>
            </w:r>
            <w:r>
              <w:lastRenderedPageBreak/>
              <w:t>услуг в сфере дошкольного образования</w:t>
            </w:r>
          </w:p>
        </w:tc>
      </w:tr>
    </w:tbl>
    <w:p w:rsidR="00E60D56" w:rsidRDefault="00E60D56" w:rsidP="00E60D56">
      <w:pPr>
        <w:autoSpaceDE w:val="0"/>
        <w:autoSpaceDN w:val="0"/>
        <w:adjustRightInd w:val="0"/>
        <w:jc w:val="both"/>
      </w:pPr>
    </w:p>
    <w:p w:rsidR="00E60D56" w:rsidRPr="00F9405A" w:rsidRDefault="00E60D56" w:rsidP="00E60D56">
      <w:pPr>
        <w:autoSpaceDE w:val="0"/>
        <w:autoSpaceDN w:val="0"/>
        <w:adjustRightInd w:val="0"/>
        <w:ind w:firstLine="540"/>
        <w:jc w:val="both"/>
      </w:pPr>
    </w:p>
    <w:p w:rsidR="00E60D56" w:rsidRDefault="00E60D56" w:rsidP="00E60D56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E60D56" w:rsidRDefault="00E60D56" w:rsidP="00E60D56">
      <w:pPr>
        <w:autoSpaceDE w:val="0"/>
        <w:autoSpaceDN w:val="0"/>
        <w:adjustRightInd w:val="0"/>
        <w:ind w:firstLine="540"/>
        <w:jc w:val="both"/>
      </w:pPr>
    </w:p>
    <w:p w:rsidR="00E60D56" w:rsidRPr="00F9405A" w:rsidRDefault="00E60D56" w:rsidP="00E60D56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E60D56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D56" w:rsidRPr="00F9405A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D56" w:rsidRPr="00F9405A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0D56" w:rsidRPr="00F9405A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56" w:rsidRPr="00F9405A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E60D56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Pr="00F9405A" w:rsidRDefault="00E60D56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Pr="00F9405A" w:rsidRDefault="00E60D56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56" w:rsidRPr="00F9405A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56" w:rsidRPr="00F9405A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E60D56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Pr="00F9405A" w:rsidRDefault="00E60D56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Default="00E60D56" w:rsidP="00E60D56">
            <w:pPr>
              <w:jc w:val="both"/>
            </w:pPr>
            <w:r>
              <w:t>-у</w:t>
            </w:r>
            <w:r w:rsidRPr="00322EC5">
              <w:t>крепление материально-технической базы дошкольных образовательных учреждений</w:t>
            </w:r>
          </w:p>
          <w:p w:rsidR="00E60D56" w:rsidRDefault="00E60D56" w:rsidP="00E60D56">
            <w:pPr>
              <w:jc w:val="both"/>
            </w:pPr>
            <w:r>
              <w:t>-к</w:t>
            </w:r>
            <w:r w:rsidRPr="00322EC5">
              <w:t>ачественное обновление содержания дошкольного образования</w:t>
            </w:r>
          </w:p>
          <w:p w:rsidR="00E60D56" w:rsidRPr="00E0518D" w:rsidRDefault="00E60D56" w:rsidP="00E60D56">
            <w:pPr>
              <w:jc w:val="both"/>
            </w:pPr>
            <w:r>
              <w:t>-к</w:t>
            </w:r>
            <w:r w:rsidRPr="00322EC5">
              <w:t>омплексная безопасность дошкол</w:t>
            </w:r>
            <w:r>
              <w:t>ьных образовательных учреждений</w:t>
            </w:r>
          </w:p>
          <w:p w:rsidR="00E60D56" w:rsidRPr="00912FD6" w:rsidRDefault="00E60D56" w:rsidP="00952945">
            <w:pPr>
              <w:jc w:val="both"/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56" w:rsidRPr="00F9405A" w:rsidRDefault="00E60D56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56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56" w:rsidRPr="00F9405A" w:rsidRDefault="00E60D56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E60D56" w:rsidRDefault="00E60D56" w:rsidP="00B47D2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60D56" w:rsidRDefault="00E60D56" w:rsidP="00B47D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D56">
        <w:rPr>
          <w:b/>
          <w:sz w:val="28"/>
          <w:szCs w:val="28"/>
        </w:rPr>
        <w:t xml:space="preserve">Долгосрочная муниципальная  целевая  </w:t>
      </w:r>
      <w:r w:rsidRPr="00E60D56">
        <w:rPr>
          <w:b/>
          <w:bCs/>
          <w:sz w:val="28"/>
          <w:szCs w:val="28"/>
        </w:rPr>
        <w:t>программа по</w:t>
      </w:r>
      <w:r w:rsidRPr="00E60D56">
        <w:rPr>
          <w:b/>
          <w:sz w:val="28"/>
          <w:szCs w:val="28"/>
        </w:rPr>
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</w:r>
      <w:smartTag w:uri="urn:schemas-microsoft-com:office:smarttags" w:element="metricconverter">
        <w:smartTagPr>
          <w:attr w:name="ProductID" w:val="2015 г"/>
        </w:smartTagPr>
        <w:r w:rsidRPr="00E60D56">
          <w:rPr>
            <w:b/>
            <w:sz w:val="28"/>
            <w:szCs w:val="28"/>
          </w:rPr>
          <w:t>2015 г</w:t>
        </w:r>
      </w:smartTag>
      <w:r w:rsidRPr="00E60D56">
        <w:rPr>
          <w:b/>
          <w:sz w:val="28"/>
          <w:szCs w:val="28"/>
        </w:rPr>
        <w:t>г.</w:t>
      </w:r>
    </w:p>
    <w:p w:rsidR="00E60D56" w:rsidRPr="00F9405A" w:rsidRDefault="00E60D56" w:rsidP="00E60D56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E60D56" w:rsidRPr="00F9405A" w:rsidRDefault="00E60D56" w:rsidP="00E60D5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650"/>
      </w:tblGrid>
      <w:tr w:rsidR="00E60D56" w:rsidRPr="00F9405A" w:rsidTr="00CA323B">
        <w:trPr>
          <w:tblHeader/>
        </w:trPr>
        <w:tc>
          <w:tcPr>
            <w:tcW w:w="4138" w:type="pct"/>
            <w:vAlign w:val="center"/>
          </w:tcPr>
          <w:p w:rsidR="00E60D56" w:rsidRPr="00D779DF" w:rsidRDefault="00E60D56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862" w:type="pct"/>
            <w:vAlign w:val="center"/>
          </w:tcPr>
          <w:p w:rsidR="00E60D56" w:rsidRPr="00D779DF" w:rsidRDefault="00E60D56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E60D56" w:rsidRPr="00F36687" w:rsidTr="00CA323B">
        <w:tc>
          <w:tcPr>
            <w:tcW w:w="4138" w:type="pct"/>
          </w:tcPr>
          <w:p w:rsidR="00E60D56" w:rsidRPr="00F9405A" w:rsidRDefault="00E60D56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1. Уровень фактического финансирования мероприятий программы в отчетном периоде</w:t>
            </w:r>
            <w:r w:rsidR="00285BDB">
              <w:t>, тыс.руб.</w:t>
            </w:r>
            <w:r w:rsidRPr="00F9405A">
              <w:t xml:space="preserve"> </w:t>
            </w:r>
          </w:p>
        </w:tc>
        <w:tc>
          <w:tcPr>
            <w:tcW w:w="862" w:type="pct"/>
            <w:vAlign w:val="center"/>
          </w:tcPr>
          <w:p w:rsidR="00E60D56" w:rsidRPr="00F36687" w:rsidRDefault="00C75BC4" w:rsidP="00C75B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11522,60</w:t>
            </w:r>
          </w:p>
        </w:tc>
      </w:tr>
      <w:tr w:rsidR="00E60D56" w:rsidRPr="00F9405A" w:rsidTr="00CA323B">
        <w:tc>
          <w:tcPr>
            <w:tcW w:w="4138" w:type="pct"/>
          </w:tcPr>
          <w:p w:rsidR="00E60D56" w:rsidRPr="00F9405A" w:rsidRDefault="00E60D56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862" w:type="pct"/>
            <w:vAlign w:val="center"/>
          </w:tcPr>
          <w:p w:rsidR="00E60D56" w:rsidRPr="00F9405A" w:rsidRDefault="00C75BC4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E60D56">
              <w:t>%</w:t>
            </w:r>
          </w:p>
        </w:tc>
      </w:tr>
      <w:tr w:rsidR="00E60D56" w:rsidRPr="00F9405A" w:rsidTr="00CA323B">
        <w:tc>
          <w:tcPr>
            <w:tcW w:w="4138" w:type="pct"/>
          </w:tcPr>
          <w:p w:rsidR="00E60D56" w:rsidRPr="00F9405A" w:rsidRDefault="00E60D56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862" w:type="pct"/>
            <w:vAlign w:val="center"/>
          </w:tcPr>
          <w:p w:rsidR="00E60D56" w:rsidRPr="00F9405A" w:rsidRDefault="00E60D56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CA323B" w:rsidRPr="00F9405A" w:rsidTr="00CA323B">
        <w:tc>
          <w:tcPr>
            <w:tcW w:w="4138" w:type="pct"/>
          </w:tcPr>
          <w:p w:rsidR="00CA323B" w:rsidRPr="00CA323B" w:rsidRDefault="00CA323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23B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62" w:type="pct"/>
            <w:vAlign w:val="center"/>
          </w:tcPr>
          <w:p w:rsidR="00CA323B" w:rsidRPr="00F36687" w:rsidRDefault="00CA323B" w:rsidP="00CA3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Улучшение качества оказываемых услуг в сфере образования</w:t>
            </w:r>
          </w:p>
        </w:tc>
      </w:tr>
    </w:tbl>
    <w:p w:rsidR="00E60D56" w:rsidRDefault="00E60D56" w:rsidP="00E60D56">
      <w:pPr>
        <w:autoSpaceDE w:val="0"/>
        <w:autoSpaceDN w:val="0"/>
        <w:adjustRightInd w:val="0"/>
        <w:jc w:val="both"/>
      </w:pPr>
    </w:p>
    <w:p w:rsidR="00E60D56" w:rsidRPr="00F9405A" w:rsidRDefault="00E60D56" w:rsidP="00E60D56">
      <w:pPr>
        <w:autoSpaceDE w:val="0"/>
        <w:autoSpaceDN w:val="0"/>
        <w:adjustRightInd w:val="0"/>
        <w:ind w:firstLine="540"/>
        <w:jc w:val="both"/>
      </w:pPr>
    </w:p>
    <w:p w:rsidR="00E60D56" w:rsidRDefault="00E60D56" w:rsidP="00E60D56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8461AB" w:rsidRPr="00F9405A" w:rsidTr="00952945">
        <w:trPr>
          <w:cantSplit/>
          <w:trHeight w:val="240"/>
        </w:trPr>
        <w:tc>
          <w:tcPr>
            <w:tcW w:w="270" w:type="pct"/>
          </w:tcPr>
          <w:p w:rsidR="008461AB" w:rsidRPr="00F9405A" w:rsidRDefault="008461AB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</w:tcPr>
          <w:p w:rsidR="008461AB" w:rsidRPr="00412698" w:rsidRDefault="008461AB" w:rsidP="00952945">
            <w:pPr>
              <w:tabs>
                <w:tab w:val="left" w:pos="390"/>
              </w:tabs>
              <w:ind w:left="30"/>
              <w:jc w:val="both"/>
              <w:rPr>
                <w:b/>
              </w:rPr>
            </w:pPr>
            <w:r w:rsidRPr="00912FD6">
              <w:t xml:space="preserve"> </w:t>
            </w:r>
            <w:r>
              <w:t>-организация конкурсов районного уровня, участие в конкурсах краевого и федерального уровней</w:t>
            </w:r>
          </w:p>
          <w:p w:rsidR="008461AB" w:rsidRPr="00412698" w:rsidRDefault="008461AB" w:rsidP="00952945">
            <w:pPr>
              <w:jc w:val="both"/>
            </w:pPr>
            <w:r>
              <w:t>-организация</w:t>
            </w:r>
            <w:r>
              <w:rPr>
                <w:b/>
              </w:rPr>
              <w:t xml:space="preserve"> </w:t>
            </w:r>
            <w:r>
              <w:t>работы</w:t>
            </w:r>
            <w:r w:rsidRPr="00412698">
              <w:t xml:space="preserve"> физико-математической школы для одаренных детей;  </w:t>
            </w:r>
          </w:p>
          <w:p w:rsidR="008461AB" w:rsidRPr="00412698" w:rsidRDefault="008461AB" w:rsidP="00952945">
            <w:pPr>
              <w:pStyle w:val="ab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-п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районного конкурса патриотической песни. 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районных пятидневных учебных сборов с учащимися образовательных учреждений по программе основ воинской службы. 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м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военно-патриотическому воспитанию в ОУ района.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ОУ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технического оснащения столовых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риобретен автомобиль Газель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-590,0 тыс.руб.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гнезащитная обработка деревянных конструкций чердачных помещений в 4 ОУ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емонт ограждений по периметру территорий  образовательных  учреждений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ОУ.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становка систем видеонаблюдения в 4 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апитальный ремонт 2 здания МАОУ СОШ № 2 п. Карымское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одернизация и обслуживание систем экстренного  вызо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 правоохранительных  органов 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 ОУ</w:t>
            </w:r>
            <w:r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-ежегодное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вручение муниципального 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победителям конкурса «Лучший учитель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педагогов к работе в качестве эксперта в составе жюри профессиональных конкурсов педагогического мастерства;</w:t>
            </w:r>
          </w:p>
          <w:p w:rsidR="008461AB" w:rsidRPr="008461AB" w:rsidRDefault="008461AB" w:rsidP="00952945">
            <w:pPr>
              <w:pStyle w:val="ab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педагогами различных </w:t>
            </w:r>
            <w:r w:rsidRPr="008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моральных вознаграждений (звания, грамты).</w:t>
            </w:r>
            <w:r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01" w:type="pct"/>
          </w:tcPr>
          <w:p w:rsidR="008461AB" w:rsidRDefault="008461A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B" w:rsidRPr="00F9405A" w:rsidRDefault="008461AB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</w:tcPr>
          <w:p w:rsidR="008461AB" w:rsidRDefault="008461A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B" w:rsidRPr="00F9405A" w:rsidRDefault="008461A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E60D56" w:rsidRDefault="00E60D56" w:rsidP="00E60D56">
      <w:pPr>
        <w:autoSpaceDE w:val="0"/>
        <w:autoSpaceDN w:val="0"/>
        <w:adjustRightInd w:val="0"/>
        <w:ind w:firstLine="540"/>
        <w:jc w:val="both"/>
      </w:pPr>
    </w:p>
    <w:p w:rsidR="008461AB" w:rsidRPr="008461AB" w:rsidRDefault="008461AB" w:rsidP="008461A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461AB" w:rsidRPr="008461AB" w:rsidRDefault="008461AB" w:rsidP="008461AB">
      <w:pPr>
        <w:jc w:val="center"/>
        <w:rPr>
          <w:b/>
        </w:rPr>
      </w:pPr>
      <w:r w:rsidRPr="008461AB">
        <w:rPr>
          <w:b/>
          <w:sz w:val="28"/>
          <w:szCs w:val="28"/>
        </w:rPr>
        <w:t>Развитие субъектов малого и среднего предпринимательства в муниципальном районе «Карымский район» на 2013-2015 годы</w:t>
      </w:r>
    </w:p>
    <w:p w:rsidR="008461AB" w:rsidRPr="008461AB" w:rsidRDefault="008461AB" w:rsidP="008461AB"/>
    <w:p w:rsidR="008461AB" w:rsidRPr="008461AB" w:rsidRDefault="008461AB" w:rsidP="008461AB"/>
    <w:p w:rsidR="00BA43E7" w:rsidRPr="00F9405A" w:rsidRDefault="00BA43E7" w:rsidP="00BA43E7">
      <w:pPr>
        <w:jc w:val="center"/>
      </w:pPr>
      <w:r w:rsidRPr="00F9405A">
        <w:lastRenderedPageBreak/>
        <w:t>Критерии оценки социальной и экономической эффективности реализации программы</w:t>
      </w:r>
    </w:p>
    <w:p w:rsidR="00BA43E7" w:rsidRPr="00F9405A" w:rsidRDefault="00BA43E7" w:rsidP="00BA43E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1"/>
        <w:gridCol w:w="2329"/>
      </w:tblGrid>
      <w:tr w:rsidR="00BA43E7" w:rsidRPr="00F9405A" w:rsidTr="00952945">
        <w:trPr>
          <w:tblHeader/>
        </w:trPr>
        <w:tc>
          <w:tcPr>
            <w:tcW w:w="4263" w:type="pct"/>
            <w:vAlign w:val="center"/>
          </w:tcPr>
          <w:p w:rsidR="00BA43E7" w:rsidRPr="00D779DF" w:rsidRDefault="00BA43E7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BA43E7" w:rsidRPr="00D779DF" w:rsidRDefault="00BA43E7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BA43E7" w:rsidRPr="00F36687" w:rsidTr="00952945">
        <w:tc>
          <w:tcPr>
            <w:tcW w:w="4263" w:type="pct"/>
          </w:tcPr>
          <w:p w:rsidR="00BA43E7" w:rsidRPr="00F9405A" w:rsidRDefault="00BA43E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1. Уровень фактического финансирования мероприятий программы в отчетном периоде </w:t>
            </w:r>
          </w:p>
        </w:tc>
        <w:tc>
          <w:tcPr>
            <w:tcW w:w="737" w:type="pct"/>
            <w:vAlign w:val="center"/>
          </w:tcPr>
          <w:p w:rsidR="00BA43E7" w:rsidRPr="00F36687" w:rsidRDefault="00CA323B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A43E7">
              <w:t>,0</w:t>
            </w:r>
          </w:p>
        </w:tc>
      </w:tr>
      <w:tr w:rsidR="00BA43E7" w:rsidRPr="00F9405A" w:rsidTr="00952945">
        <w:tc>
          <w:tcPr>
            <w:tcW w:w="4263" w:type="pct"/>
          </w:tcPr>
          <w:p w:rsidR="00BA43E7" w:rsidRPr="00F9405A" w:rsidRDefault="00BA43E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BA43E7" w:rsidRPr="00F9405A" w:rsidRDefault="00CA323B" w:rsidP="00CA3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A43E7">
              <w:t>%</w:t>
            </w:r>
          </w:p>
        </w:tc>
      </w:tr>
      <w:tr w:rsidR="00BA43E7" w:rsidRPr="00F9405A" w:rsidTr="00952945">
        <w:tc>
          <w:tcPr>
            <w:tcW w:w="4263" w:type="pct"/>
          </w:tcPr>
          <w:p w:rsidR="00BA43E7" w:rsidRPr="00F9405A" w:rsidRDefault="00BA43E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BA43E7" w:rsidRPr="00F9405A" w:rsidRDefault="00BA43E7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BA43E7" w:rsidRPr="00F9405A" w:rsidTr="00952945">
        <w:tc>
          <w:tcPr>
            <w:tcW w:w="4263" w:type="pct"/>
          </w:tcPr>
          <w:p w:rsidR="00BA43E7" w:rsidRPr="00CA323B" w:rsidRDefault="00BA43E7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23B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BA43E7" w:rsidRPr="00F36687" w:rsidRDefault="00CA323B" w:rsidP="00CA3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доли вновь зарегистрированных предпринимателей, увеличение доли налоговых поступлений в бюджет от вновь зарегистрированных предпринимателей</w:t>
            </w:r>
          </w:p>
        </w:tc>
      </w:tr>
    </w:tbl>
    <w:p w:rsidR="00BA43E7" w:rsidRDefault="00BA43E7" w:rsidP="00BA43E7">
      <w:pPr>
        <w:autoSpaceDE w:val="0"/>
        <w:autoSpaceDN w:val="0"/>
        <w:adjustRightInd w:val="0"/>
        <w:jc w:val="both"/>
      </w:pPr>
    </w:p>
    <w:p w:rsidR="00BA43E7" w:rsidRPr="00F9405A" w:rsidRDefault="00BA43E7" w:rsidP="00BA43E7">
      <w:pPr>
        <w:autoSpaceDE w:val="0"/>
        <w:autoSpaceDN w:val="0"/>
        <w:adjustRightInd w:val="0"/>
        <w:ind w:firstLine="540"/>
        <w:jc w:val="both"/>
      </w:pPr>
    </w:p>
    <w:p w:rsidR="00BA43E7" w:rsidRDefault="00BA43E7" w:rsidP="00BA43E7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BA43E7" w:rsidRDefault="00BA43E7" w:rsidP="00BA43E7">
      <w:pPr>
        <w:autoSpaceDE w:val="0"/>
        <w:autoSpaceDN w:val="0"/>
        <w:adjustRightInd w:val="0"/>
        <w:ind w:firstLine="540"/>
        <w:jc w:val="both"/>
      </w:pPr>
    </w:p>
    <w:p w:rsidR="00BA43E7" w:rsidRPr="00F9405A" w:rsidRDefault="00BA43E7" w:rsidP="00BA43E7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BA43E7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3E7" w:rsidRPr="00F9405A" w:rsidRDefault="00BA43E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3E7" w:rsidRPr="00F9405A" w:rsidRDefault="00BA43E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43E7" w:rsidRPr="00F9405A" w:rsidRDefault="00BA43E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E7" w:rsidRPr="00F9405A" w:rsidRDefault="00BA43E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BA43E7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7" w:rsidRPr="00F9405A" w:rsidRDefault="00BA43E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7" w:rsidRPr="00F9405A" w:rsidRDefault="00BA43E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E7" w:rsidRPr="00F9405A" w:rsidRDefault="00BA43E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E7" w:rsidRPr="00F9405A" w:rsidRDefault="00BA43E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BA43E7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7" w:rsidRPr="00F9405A" w:rsidRDefault="00BA43E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7" w:rsidRPr="00912FD6" w:rsidRDefault="00BA43E7" w:rsidP="00BA43E7">
            <w:pPr>
              <w:jc w:val="both"/>
            </w:pPr>
            <w:r w:rsidRPr="00912FD6">
              <w:t xml:space="preserve">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7" w:rsidRDefault="00BA43E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E7" w:rsidRPr="00F9405A" w:rsidRDefault="00BA43E7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7" w:rsidRDefault="00BA43E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E7" w:rsidRPr="00F9405A" w:rsidRDefault="00BA43E7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43E7" w:rsidRDefault="00BA43E7" w:rsidP="00BA43E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461AB" w:rsidRPr="00285BDB" w:rsidRDefault="00285BDB" w:rsidP="00285BDB">
      <w:pPr>
        <w:jc w:val="center"/>
        <w:rPr>
          <w:b/>
        </w:rPr>
      </w:pPr>
      <w:r w:rsidRPr="00285BDB">
        <w:rPr>
          <w:b/>
          <w:sz w:val="28"/>
          <w:szCs w:val="28"/>
        </w:rPr>
        <w:t>Долгосрочная целевая программа Муниципальная поддержка развития станичного казачьего общества «Карымская станица» на территории муниципального района «Карымский район» (2012-2016 годы)</w:t>
      </w:r>
    </w:p>
    <w:p w:rsidR="00E60D56" w:rsidRPr="00285BDB" w:rsidRDefault="00E60D56" w:rsidP="00285BDB">
      <w:pPr>
        <w:tabs>
          <w:tab w:val="left" w:pos="1624"/>
        </w:tabs>
        <w:jc w:val="center"/>
        <w:rPr>
          <w:b/>
        </w:rPr>
      </w:pPr>
    </w:p>
    <w:p w:rsidR="00285BDB" w:rsidRPr="00F9405A" w:rsidRDefault="00285BDB" w:rsidP="00285BDB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285BDB" w:rsidRPr="00F9405A" w:rsidRDefault="00285BDB" w:rsidP="00285BD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3"/>
        <w:gridCol w:w="1947"/>
      </w:tblGrid>
      <w:tr w:rsidR="00285BDB" w:rsidRPr="00F9405A" w:rsidTr="00952945">
        <w:trPr>
          <w:tblHeader/>
        </w:trPr>
        <w:tc>
          <w:tcPr>
            <w:tcW w:w="4263" w:type="pct"/>
            <w:vAlign w:val="center"/>
          </w:tcPr>
          <w:p w:rsidR="00285BDB" w:rsidRPr="00D779DF" w:rsidRDefault="00285BDB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285BDB" w:rsidRPr="00D779DF" w:rsidRDefault="00285BDB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285BDB" w:rsidRPr="00F36687" w:rsidTr="00952945">
        <w:tc>
          <w:tcPr>
            <w:tcW w:w="4263" w:type="pct"/>
          </w:tcPr>
          <w:p w:rsidR="00285BDB" w:rsidRPr="00F9405A" w:rsidRDefault="00285BD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1. Уровень фактического финансирования мероприятий программы в отчетном периоде</w:t>
            </w:r>
            <w:r>
              <w:t>, тыс.руб.</w:t>
            </w:r>
            <w:r w:rsidRPr="00F9405A">
              <w:t xml:space="preserve"> </w:t>
            </w:r>
          </w:p>
        </w:tc>
        <w:tc>
          <w:tcPr>
            <w:tcW w:w="737" w:type="pct"/>
            <w:vAlign w:val="center"/>
          </w:tcPr>
          <w:p w:rsidR="00285BDB" w:rsidRPr="00F36687" w:rsidRDefault="00285BDB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</w:t>
            </w:r>
            <w:r w:rsidR="00C161B1">
              <w:t>1</w:t>
            </w:r>
            <w:r>
              <w:t>0</w:t>
            </w:r>
          </w:p>
        </w:tc>
      </w:tr>
      <w:tr w:rsidR="00285BDB" w:rsidRPr="00F9405A" w:rsidTr="00952945">
        <w:tc>
          <w:tcPr>
            <w:tcW w:w="4263" w:type="pct"/>
          </w:tcPr>
          <w:p w:rsidR="00285BDB" w:rsidRPr="00F9405A" w:rsidRDefault="00285BD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285BDB" w:rsidRPr="00F9405A" w:rsidRDefault="00C161B1" w:rsidP="00C16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  <w:r w:rsidR="00285BDB">
              <w:t>%</w:t>
            </w:r>
          </w:p>
        </w:tc>
      </w:tr>
      <w:tr w:rsidR="00285BDB" w:rsidRPr="00F9405A" w:rsidTr="00952945">
        <w:tc>
          <w:tcPr>
            <w:tcW w:w="4263" w:type="pct"/>
          </w:tcPr>
          <w:p w:rsidR="00285BDB" w:rsidRPr="00F9405A" w:rsidRDefault="00285BD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285BDB" w:rsidRPr="00F9405A" w:rsidRDefault="00285BDB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285BDB" w:rsidRPr="00F9405A" w:rsidTr="00952945">
        <w:tc>
          <w:tcPr>
            <w:tcW w:w="4263" w:type="pct"/>
          </w:tcPr>
          <w:p w:rsidR="00285BDB" w:rsidRPr="00C161B1" w:rsidRDefault="00285BD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61B1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C161B1" w:rsidRPr="003B439A" w:rsidRDefault="00C161B1" w:rsidP="00C161B1">
            <w:pPr>
              <w:jc w:val="both"/>
            </w:pPr>
            <w:r w:rsidRPr="003B439A">
              <w:t xml:space="preserve">Развитие казачье-кадетского образования, военно-патриотического и нравственного воспитания казачьей </w:t>
            </w:r>
            <w:r w:rsidRPr="003B439A">
              <w:lastRenderedPageBreak/>
              <w:t>молодежи;</w:t>
            </w:r>
          </w:p>
          <w:p w:rsidR="00285BDB" w:rsidRPr="00F36687" w:rsidRDefault="00C161B1" w:rsidP="00C161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3B439A">
              <w:t>озрождение, сохранение и развит</w:t>
            </w:r>
            <w:r>
              <w:t xml:space="preserve">ие самобытной казачьей культуры. </w:t>
            </w:r>
          </w:p>
        </w:tc>
      </w:tr>
    </w:tbl>
    <w:p w:rsidR="00285BDB" w:rsidRDefault="00285BDB" w:rsidP="00285BDB">
      <w:pPr>
        <w:autoSpaceDE w:val="0"/>
        <w:autoSpaceDN w:val="0"/>
        <w:adjustRightInd w:val="0"/>
        <w:jc w:val="both"/>
      </w:pPr>
    </w:p>
    <w:p w:rsidR="00285BDB" w:rsidRPr="00F9405A" w:rsidRDefault="00285BDB" w:rsidP="00285BDB">
      <w:pPr>
        <w:autoSpaceDE w:val="0"/>
        <w:autoSpaceDN w:val="0"/>
        <w:adjustRightInd w:val="0"/>
        <w:ind w:firstLine="540"/>
        <w:jc w:val="both"/>
      </w:pPr>
    </w:p>
    <w:p w:rsidR="00285BDB" w:rsidRDefault="00285BDB" w:rsidP="00285BDB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285BDB" w:rsidRDefault="00285BDB" w:rsidP="00285BDB">
      <w:pPr>
        <w:autoSpaceDE w:val="0"/>
        <w:autoSpaceDN w:val="0"/>
        <w:adjustRightInd w:val="0"/>
        <w:ind w:firstLine="540"/>
        <w:jc w:val="both"/>
      </w:pPr>
    </w:p>
    <w:p w:rsidR="00285BDB" w:rsidRPr="00F9405A" w:rsidRDefault="00285BDB" w:rsidP="00285BDB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285BDB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BDB" w:rsidRPr="00F9405A" w:rsidRDefault="00285BD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BDB" w:rsidRPr="00F9405A" w:rsidRDefault="00285BD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85BDB" w:rsidRPr="00F9405A" w:rsidRDefault="00285BD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DB" w:rsidRPr="00F9405A" w:rsidRDefault="00285BD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285BDB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DB" w:rsidRPr="00F9405A" w:rsidRDefault="00285BDB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DB" w:rsidRPr="00F9405A" w:rsidRDefault="00285BDB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DB" w:rsidRPr="00F9405A" w:rsidRDefault="00285BD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DB" w:rsidRPr="00F9405A" w:rsidRDefault="00285BD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285BDB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DB" w:rsidRPr="00F9405A" w:rsidRDefault="00285BDB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B1" w:rsidRDefault="00C161B1" w:rsidP="00C161B1">
            <w:pPr>
              <w:jc w:val="both"/>
            </w:pPr>
            <w:r>
              <w:t>-приобретение казачьего компонента, формы, учебного оружия.</w:t>
            </w:r>
          </w:p>
          <w:p w:rsidR="00C161B1" w:rsidRDefault="00C161B1" w:rsidP="00C161B1">
            <w:pPr>
              <w:jc w:val="both"/>
            </w:pPr>
            <w:r>
              <w:t>-участие кадетских классов в смотрах и конкурсах</w:t>
            </w:r>
          </w:p>
          <w:p w:rsidR="00285BDB" w:rsidRPr="00912FD6" w:rsidRDefault="00C161B1" w:rsidP="00C161B1">
            <w:pPr>
              <w:jc w:val="both"/>
            </w:pPr>
            <w:r>
              <w:t xml:space="preserve">-участие в спартакиаде казачьей молодежи края, проведение походов, секция по казачьему рукопашному бою.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DB" w:rsidRDefault="00285BD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Pr="00F9405A" w:rsidRDefault="00285BDB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DB" w:rsidRDefault="00285BD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DB" w:rsidRPr="00F9405A" w:rsidRDefault="00285BDB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E60D56" w:rsidRDefault="00E60D56" w:rsidP="00B47D23">
      <w:pPr>
        <w:autoSpaceDE w:val="0"/>
        <w:autoSpaceDN w:val="0"/>
        <w:adjustRightInd w:val="0"/>
        <w:jc w:val="center"/>
        <w:rPr>
          <w:b/>
        </w:rPr>
      </w:pPr>
    </w:p>
    <w:p w:rsidR="00C161B1" w:rsidRPr="00C161B1" w:rsidRDefault="00C161B1" w:rsidP="00C161B1">
      <w:pPr>
        <w:jc w:val="center"/>
        <w:rPr>
          <w:b/>
          <w:sz w:val="28"/>
          <w:szCs w:val="28"/>
        </w:rPr>
      </w:pPr>
      <w:r w:rsidRPr="00C161B1">
        <w:rPr>
          <w:b/>
          <w:sz w:val="28"/>
          <w:szCs w:val="28"/>
        </w:rPr>
        <w:t>Повышение эффективности бюджетных расходов муниципального района «Карымский район» на 2011-2013 годы</w:t>
      </w:r>
    </w:p>
    <w:p w:rsidR="00C161B1" w:rsidRDefault="00C161B1" w:rsidP="00B47D23">
      <w:pPr>
        <w:autoSpaceDE w:val="0"/>
        <w:autoSpaceDN w:val="0"/>
        <w:adjustRightInd w:val="0"/>
        <w:jc w:val="center"/>
        <w:rPr>
          <w:b/>
        </w:rPr>
      </w:pPr>
    </w:p>
    <w:p w:rsidR="00C161B1" w:rsidRPr="00F9405A" w:rsidRDefault="00C161B1" w:rsidP="00C161B1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C161B1" w:rsidRPr="00F9405A" w:rsidRDefault="00C161B1" w:rsidP="00C161B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4"/>
        <w:gridCol w:w="1876"/>
      </w:tblGrid>
      <w:tr w:rsidR="00C161B1" w:rsidRPr="00F9405A" w:rsidTr="00952945">
        <w:trPr>
          <w:tblHeader/>
        </w:trPr>
        <w:tc>
          <w:tcPr>
            <w:tcW w:w="4263" w:type="pct"/>
            <w:vAlign w:val="center"/>
          </w:tcPr>
          <w:p w:rsidR="00C161B1" w:rsidRPr="00D779DF" w:rsidRDefault="00C161B1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C161B1" w:rsidRPr="00D779DF" w:rsidRDefault="00C161B1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C161B1" w:rsidRPr="00F36687" w:rsidTr="00952945">
        <w:tc>
          <w:tcPr>
            <w:tcW w:w="4263" w:type="pct"/>
          </w:tcPr>
          <w:p w:rsidR="00C161B1" w:rsidRPr="00F9405A" w:rsidRDefault="00C161B1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1. Уровень фактического финансирования мероприятий программы в отчетном периоде</w:t>
            </w:r>
            <w:r>
              <w:t>, тыс.руб.</w:t>
            </w:r>
            <w:r w:rsidRPr="00F9405A">
              <w:t xml:space="preserve"> </w:t>
            </w:r>
          </w:p>
        </w:tc>
        <w:tc>
          <w:tcPr>
            <w:tcW w:w="737" w:type="pct"/>
            <w:vAlign w:val="center"/>
          </w:tcPr>
          <w:p w:rsidR="00C161B1" w:rsidRPr="00F36687" w:rsidRDefault="00C161B1" w:rsidP="00C16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446,0</w:t>
            </w:r>
          </w:p>
        </w:tc>
      </w:tr>
      <w:tr w:rsidR="00C161B1" w:rsidRPr="00F9405A" w:rsidTr="00952945">
        <w:tc>
          <w:tcPr>
            <w:tcW w:w="4263" w:type="pct"/>
          </w:tcPr>
          <w:p w:rsidR="00C161B1" w:rsidRPr="00F9405A" w:rsidRDefault="00C161B1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C161B1" w:rsidRPr="00F9405A" w:rsidRDefault="00C161B1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98%</w:t>
            </w:r>
          </w:p>
        </w:tc>
      </w:tr>
      <w:tr w:rsidR="00C161B1" w:rsidRPr="00F9405A" w:rsidTr="00952945">
        <w:tc>
          <w:tcPr>
            <w:tcW w:w="4263" w:type="pct"/>
          </w:tcPr>
          <w:p w:rsidR="00C161B1" w:rsidRPr="00F9405A" w:rsidRDefault="00C161B1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C161B1" w:rsidRPr="00F9405A" w:rsidRDefault="00C161B1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C161B1" w:rsidRPr="00F9405A" w:rsidTr="00952945">
        <w:tc>
          <w:tcPr>
            <w:tcW w:w="4263" w:type="pct"/>
          </w:tcPr>
          <w:p w:rsidR="00C161B1" w:rsidRPr="00C161B1" w:rsidRDefault="00C161B1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61B1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C161B1" w:rsidRDefault="00C161B1" w:rsidP="00C161B1">
            <w:pPr>
              <w:jc w:val="both"/>
            </w:pPr>
            <w:r>
              <w:t>Развитие и укрепление материально-технической базы муниципальных учреждений</w:t>
            </w:r>
          </w:p>
          <w:p w:rsidR="00C161B1" w:rsidRPr="00F36687" w:rsidRDefault="00C161B1" w:rsidP="009529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161B1" w:rsidRDefault="00C161B1" w:rsidP="00C161B1">
      <w:pPr>
        <w:autoSpaceDE w:val="0"/>
        <w:autoSpaceDN w:val="0"/>
        <w:adjustRightInd w:val="0"/>
        <w:jc w:val="both"/>
      </w:pPr>
    </w:p>
    <w:p w:rsidR="00C161B1" w:rsidRPr="00F9405A" w:rsidRDefault="00C161B1" w:rsidP="00C161B1">
      <w:pPr>
        <w:autoSpaceDE w:val="0"/>
        <w:autoSpaceDN w:val="0"/>
        <w:adjustRightInd w:val="0"/>
        <w:ind w:firstLine="540"/>
        <w:jc w:val="both"/>
      </w:pPr>
    </w:p>
    <w:p w:rsidR="00C161B1" w:rsidRDefault="00C161B1" w:rsidP="00C161B1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C161B1" w:rsidRDefault="00C161B1" w:rsidP="00C161B1">
      <w:pPr>
        <w:autoSpaceDE w:val="0"/>
        <w:autoSpaceDN w:val="0"/>
        <w:adjustRightInd w:val="0"/>
        <w:ind w:firstLine="540"/>
        <w:jc w:val="both"/>
      </w:pPr>
    </w:p>
    <w:p w:rsidR="00C161B1" w:rsidRPr="00F9405A" w:rsidRDefault="00C161B1" w:rsidP="00C161B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C161B1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1B1" w:rsidRPr="00F9405A" w:rsidRDefault="00C161B1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1B1" w:rsidRPr="00F9405A" w:rsidRDefault="00C161B1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61B1" w:rsidRPr="00F9405A" w:rsidRDefault="00C161B1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B1" w:rsidRPr="00F9405A" w:rsidRDefault="00C161B1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C161B1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B1" w:rsidRPr="00F9405A" w:rsidRDefault="00C161B1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B1" w:rsidRPr="00F9405A" w:rsidRDefault="00C161B1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B1" w:rsidRPr="00F9405A" w:rsidRDefault="00C161B1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B1" w:rsidRPr="00F9405A" w:rsidRDefault="00C161B1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C161B1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B1" w:rsidRPr="00F9405A" w:rsidRDefault="00C161B1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B1" w:rsidRPr="00912FD6" w:rsidRDefault="00C161B1" w:rsidP="00952945">
            <w:pPr>
              <w:jc w:val="both"/>
            </w:pPr>
            <w:r>
              <w:t>Закупка техники и оборудования и их установка, приобретение программного обеспечения.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B1" w:rsidRDefault="00C161B1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B1" w:rsidRPr="00F9405A" w:rsidRDefault="00C161B1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B1" w:rsidRDefault="00C161B1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B1" w:rsidRPr="00F9405A" w:rsidRDefault="00C161B1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52945" w:rsidRDefault="00952945" w:rsidP="00952945">
      <w:pPr>
        <w:jc w:val="center"/>
        <w:rPr>
          <w:b/>
          <w:sz w:val="28"/>
          <w:szCs w:val="28"/>
        </w:rPr>
      </w:pPr>
    </w:p>
    <w:p w:rsidR="00952945" w:rsidRDefault="00952945" w:rsidP="00952945">
      <w:pPr>
        <w:jc w:val="center"/>
        <w:rPr>
          <w:b/>
          <w:sz w:val="28"/>
          <w:szCs w:val="28"/>
        </w:rPr>
      </w:pPr>
      <w:r w:rsidRPr="00952945">
        <w:rPr>
          <w:b/>
          <w:sz w:val="28"/>
          <w:szCs w:val="28"/>
        </w:rPr>
        <w:t>Организация отдыха, оздоровления, занятости детей и подростков муниципального района «Карымский район» на 2011-2013 годы</w:t>
      </w:r>
    </w:p>
    <w:p w:rsidR="00952945" w:rsidRPr="00F9405A" w:rsidRDefault="00952945" w:rsidP="00952945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952945" w:rsidRPr="00F9405A" w:rsidRDefault="00952945" w:rsidP="0095294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1838"/>
      </w:tblGrid>
      <w:tr w:rsidR="00952945" w:rsidRPr="00F9405A" w:rsidTr="00952945">
        <w:trPr>
          <w:tblHeader/>
        </w:trPr>
        <w:tc>
          <w:tcPr>
            <w:tcW w:w="4263" w:type="pct"/>
            <w:vAlign w:val="center"/>
          </w:tcPr>
          <w:p w:rsidR="00952945" w:rsidRPr="00D779DF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952945" w:rsidRPr="00D779DF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952945" w:rsidRPr="00F36687" w:rsidTr="00952945">
        <w:tc>
          <w:tcPr>
            <w:tcW w:w="4263" w:type="pct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1. Уровень фактического финансирования мероприятий программы в отчетном периоде</w:t>
            </w:r>
            <w:r>
              <w:t>, тыс.руб.</w:t>
            </w:r>
            <w:r w:rsidRPr="00F9405A">
              <w:t xml:space="preserve"> </w:t>
            </w:r>
          </w:p>
        </w:tc>
        <w:tc>
          <w:tcPr>
            <w:tcW w:w="737" w:type="pct"/>
            <w:vAlign w:val="center"/>
          </w:tcPr>
          <w:p w:rsidR="00952945" w:rsidRPr="00F36687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3359,1</w:t>
            </w:r>
          </w:p>
        </w:tc>
      </w:tr>
      <w:tr w:rsidR="00952945" w:rsidRPr="00F9405A" w:rsidTr="00952945">
        <w:tc>
          <w:tcPr>
            <w:tcW w:w="4263" w:type="pct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952945" w:rsidRPr="00F9405A" w:rsidTr="00952945">
        <w:tc>
          <w:tcPr>
            <w:tcW w:w="4263" w:type="pct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952945" w:rsidRPr="00F9405A" w:rsidTr="00952945">
        <w:tc>
          <w:tcPr>
            <w:tcW w:w="4263" w:type="pct"/>
          </w:tcPr>
          <w:p w:rsidR="00952945" w:rsidRPr="00CA323B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23B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952945" w:rsidRPr="00CA323B" w:rsidRDefault="00CA323B" w:rsidP="00CA323B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23B">
              <w:t>Повышение качества предоставления услуги по организации отдыха, оздоровления, занятости детей и подростков</w:t>
            </w:r>
          </w:p>
        </w:tc>
      </w:tr>
    </w:tbl>
    <w:p w:rsidR="00952945" w:rsidRDefault="00952945" w:rsidP="00952945">
      <w:pPr>
        <w:autoSpaceDE w:val="0"/>
        <w:autoSpaceDN w:val="0"/>
        <w:adjustRightInd w:val="0"/>
        <w:jc w:val="both"/>
      </w:pPr>
    </w:p>
    <w:p w:rsidR="00952945" w:rsidRPr="00F9405A" w:rsidRDefault="00952945" w:rsidP="00952945">
      <w:pPr>
        <w:autoSpaceDE w:val="0"/>
        <w:autoSpaceDN w:val="0"/>
        <w:adjustRightInd w:val="0"/>
        <w:ind w:firstLine="540"/>
        <w:jc w:val="both"/>
      </w:pPr>
    </w:p>
    <w:p w:rsidR="00952945" w:rsidRDefault="00952945" w:rsidP="00952945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952945" w:rsidRDefault="00952945" w:rsidP="00952945">
      <w:pPr>
        <w:autoSpaceDE w:val="0"/>
        <w:autoSpaceDN w:val="0"/>
        <w:adjustRightInd w:val="0"/>
        <w:ind w:firstLine="540"/>
        <w:jc w:val="both"/>
      </w:pPr>
    </w:p>
    <w:p w:rsidR="00952945" w:rsidRPr="00F9405A" w:rsidRDefault="00952945" w:rsidP="00952945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952945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952945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952945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Default="00952945" w:rsidP="00952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083CD8">
              <w:rPr>
                <w:color w:val="000000"/>
              </w:rPr>
              <w:t xml:space="preserve">роведена противоклещевая аккарицидная обработка территорий образовательных учреждений,  </w:t>
            </w:r>
          </w:p>
          <w:p w:rsidR="00952945" w:rsidRDefault="00952945" w:rsidP="00952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83CD8">
              <w:rPr>
                <w:color w:val="000000"/>
              </w:rPr>
              <w:t xml:space="preserve">работники лагерей прошли  профилактические медицинские осмотры, гигиеническое обучение,  </w:t>
            </w:r>
          </w:p>
          <w:p w:rsidR="00952945" w:rsidRDefault="00952945" w:rsidP="00952945">
            <w:pPr>
              <w:jc w:val="both"/>
            </w:pPr>
            <w:r>
              <w:rPr>
                <w:color w:val="000000"/>
              </w:rPr>
              <w:t>-</w:t>
            </w:r>
            <w:r w:rsidRPr="00083CD8">
              <w:rPr>
                <w:color w:val="000000"/>
              </w:rPr>
              <w:t>проведен семинар-совещание по проблемам организации летней оздоровительной кампании</w:t>
            </w:r>
            <w:r w:rsidRPr="00083CD8">
              <w:t xml:space="preserve"> Лагерь труда и отдыха с дневным пребыванием детей из малоимущих семей МОУ СОШ с. Н-Талача </w:t>
            </w:r>
          </w:p>
          <w:p w:rsidR="00952945" w:rsidRDefault="00952945" w:rsidP="00952945">
            <w:pPr>
              <w:jc w:val="both"/>
            </w:pPr>
            <w:r>
              <w:t>-организованны л</w:t>
            </w:r>
            <w:r w:rsidRPr="00083CD8">
              <w:t>агеря дневного пребывания</w:t>
            </w:r>
            <w:r>
              <w:t xml:space="preserve"> 16 ОУ</w:t>
            </w:r>
          </w:p>
          <w:p w:rsidR="00952945" w:rsidRPr="00912FD6" w:rsidRDefault="00952945" w:rsidP="00952945">
            <w:pPr>
              <w:jc w:val="both"/>
            </w:pPr>
            <w:r>
              <w:t>-организованы о</w:t>
            </w:r>
            <w:r w:rsidRPr="00083CD8">
              <w:t>днодневные и многодневные походы 8 ОУ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52945" w:rsidRPr="00952945" w:rsidRDefault="00952945" w:rsidP="00952945">
      <w:pPr>
        <w:jc w:val="center"/>
        <w:rPr>
          <w:b/>
          <w:sz w:val="28"/>
          <w:szCs w:val="28"/>
        </w:rPr>
      </w:pPr>
    </w:p>
    <w:p w:rsidR="00952945" w:rsidRDefault="00952945" w:rsidP="00952945">
      <w:pPr>
        <w:jc w:val="center"/>
        <w:rPr>
          <w:b/>
          <w:sz w:val="28"/>
          <w:szCs w:val="28"/>
        </w:rPr>
      </w:pPr>
      <w:r w:rsidRPr="00952945">
        <w:rPr>
          <w:b/>
          <w:sz w:val="28"/>
          <w:szCs w:val="28"/>
        </w:rPr>
        <w:t xml:space="preserve">Безопасность дорожного движения в МР «Карымский район» на 2013-2020 годы* </w:t>
      </w:r>
    </w:p>
    <w:p w:rsidR="00952945" w:rsidRPr="00F9405A" w:rsidRDefault="00952945" w:rsidP="00952945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952945" w:rsidRPr="00F9405A" w:rsidRDefault="00952945" w:rsidP="0095294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7"/>
        <w:gridCol w:w="1723"/>
      </w:tblGrid>
      <w:tr w:rsidR="00952945" w:rsidRPr="00F9405A" w:rsidTr="00952945">
        <w:trPr>
          <w:tblHeader/>
        </w:trPr>
        <w:tc>
          <w:tcPr>
            <w:tcW w:w="4263" w:type="pct"/>
            <w:vAlign w:val="center"/>
          </w:tcPr>
          <w:p w:rsidR="00952945" w:rsidRPr="00D779DF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952945" w:rsidRPr="00D779DF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952945" w:rsidRPr="00F36687" w:rsidTr="00952945">
        <w:tc>
          <w:tcPr>
            <w:tcW w:w="4263" w:type="pct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1. Уровень фактического финансирования мероприятий программы в отчетном периоде</w:t>
            </w:r>
            <w:r>
              <w:t>, тыс.руб.</w:t>
            </w:r>
            <w:r w:rsidRPr="00F9405A">
              <w:t xml:space="preserve"> </w:t>
            </w:r>
          </w:p>
        </w:tc>
        <w:tc>
          <w:tcPr>
            <w:tcW w:w="737" w:type="pct"/>
            <w:vAlign w:val="center"/>
          </w:tcPr>
          <w:p w:rsidR="00952945" w:rsidRPr="00F36687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952945" w:rsidRPr="00F9405A" w:rsidTr="00952945">
        <w:tc>
          <w:tcPr>
            <w:tcW w:w="4263" w:type="pct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952945" w:rsidRPr="00F9405A" w:rsidTr="00952945">
        <w:tc>
          <w:tcPr>
            <w:tcW w:w="4263" w:type="pct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952945" w:rsidRPr="00F9405A" w:rsidTr="00952945">
        <w:tc>
          <w:tcPr>
            <w:tcW w:w="4263" w:type="pct"/>
          </w:tcPr>
          <w:p w:rsidR="00952945" w:rsidRPr="00CA323B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23B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952945" w:rsidRPr="00F36687" w:rsidRDefault="00CA323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Снижение уровня детского дорожно-транспортного травматизма </w:t>
            </w:r>
          </w:p>
        </w:tc>
      </w:tr>
    </w:tbl>
    <w:p w:rsidR="00952945" w:rsidRPr="00F9405A" w:rsidRDefault="00952945" w:rsidP="00FD0DC9">
      <w:pPr>
        <w:autoSpaceDE w:val="0"/>
        <w:autoSpaceDN w:val="0"/>
        <w:adjustRightInd w:val="0"/>
        <w:jc w:val="both"/>
      </w:pPr>
    </w:p>
    <w:p w:rsidR="00952945" w:rsidRDefault="00952945" w:rsidP="00952945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952945" w:rsidRDefault="00952945" w:rsidP="00952945">
      <w:pPr>
        <w:autoSpaceDE w:val="0"/>
        <w:autoSpaceDN w:val="0"/>
        <w:adjustRightInd w:val="0"/>
        <w:ind w:firstLine="540"/>
        <w:jc w:val="both"/>
      </w:pPr>
    </w:p>
    <w:p w:rsidR="00952945" w:rsidRPr="00F9405A" w:rsidRDefault="00952945" w:rsidP="00952945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952945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952945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952945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912FD6" w:rsidRDefault="00FD0DC9" w:rsidP="00952945">
            <w:pPr>
              <w:jc w:val="both"/>
            </w:pPr>
            <w:r>
              <w:t xml:space="preserve">-проведение и участие в мероприятиях по БДД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52945" w:rsidRPr="00952945" w:rsidRDefault="00952945" w:rsidP="00952945">
      <w:pPr>
        <w:jc w:val="center"/>
        <w:rPr>
          <w:b/>
          <w:sz w:val="28"/>
          <w:szCs w:val="28"/>
        </w:rPr>
      </w:pPr>
    </w:p>
    <w:p w:rsidR="00952945" w:rsidRPr="00952945" w:rsidRDefault="00952945" w:rsidP="00952945">
      <w:pPr>
        <w:jc w:val="center"/>
        <w:rPr>
          <w:b/>
          <w:sz w:val="28"/>
          <w:szCs w:val="28"/>
        </w:rPr>
      </w:pPr>
      <w:r w:rsidRPr="00952945">
        <w:rPr>
          <w:b/>
          <w:sz w:val="28"/>
          <w:szCs w:val="28"/>
        </w:rPr>
        <w:t>Сохранение и развитие культуры муниципального района «Карымский район» на 2011-2015 годы</w:t>
      </w:r>
    </w:p>
    <w:p w:rsidR="00952945" w:rsidRPr="00F9405A" w:rsidRDefault="00952945" w:rsidP="00952945">
      <w:pPr>
        <w:jc w:val="center"/>
      </w:pPr>
      <w:r w:rsidRPr="00F9405A">
        <w:t>Критерии оценки социальной и экономической эффективности реализации программы</w:t>
      </w:r>
    </w:p>
    <w:p w:rsidR="00952945" w:rsidRPr="00F9405A" w:rsidRDefault="00952945" w:rsidP="0095294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9"/>
        <w:gridCol w:w="1721"/>
      </w:tblGrid>
      <w:tr w:rsidR="00952945" w:rsidRPr="00F9405A" w:rsidTr="00952945">
        <w:trPr>
          <w:tblHeader/>
        </w:trPr>
        <w:tc>
          <w:tcPr>
            <w:tcW w:w="4263" w:type="pct"/>
            <w:vAlign w:val="center"/>
          </w:tcPr>
          <w:p w:rsidR="00952945" w:rsidRPr="00D779DF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952945" w:rsidRPr="00D779DF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405A">
              <w:t>Значение 20</w:t>
            </w:r>
            <w:r>
              <w:t xml:space="preserve">13 </w:t>
            </w:r>
            <w:r w:rsidRPr="00F9405A">
              <w:t>года</w:t>
            </w:r>
          </w:p>
        </w:tc>
      </w:tr>
      <w:tr w:rsidR="00952945" w:rsidRPr="00F36687" w:rsidTr="00952945">
        <w:tc>
          <w:tcPr>
            <w:tcW w:w="4263" w:type="pct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1. Уровень фактического финансирования мероприятий программы в отчетном периоде</w:t>
            </w:r>
            <w:r>
              <w:t>, тыс.руб.</w:t>
            </w:r>
            <w:r w:rsidRPr="00F9405A">
              <w:t xml:space="preserve"> </w:t>
            </w:r>
          </w:p>
        </w:tc>
        <w:tc>
          <w:tcPr>
            <w:tcW w:w="737" w:type="pct"/>
            <w:vAlign w:val="center"/>
          </w:tcPr>
          <w:p w:rsidR="00952945" w:rsidRPr="00F36687" w:rsidRDefault="00FD0DC9" w:rsidP="00FD0D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952945">
              <w:t>,</w:t>
            </w:r>
            <w:r>
              <w:t>4</w:t>
            </w:r>
          </w:p>
        </w:tc>
      </w:tr>
      <w:tr w:rsidR="00952945" w:rsidRPr="00F9405A" w:rsidTr="00952945">
        <w:tc>
          <w:tcPr>
            <w:tcW w:w="4263" w:type="pct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 xml:space="preserve">2. Уровень освоения финансовых средств при реализации программы </w:t>
            </w:r>
          </w:p>
        </w:tc>
        <w:tc>
          <w:tcPr>
            <w:tcW w:w="737" w:type="pct"/>
            <w:vAlign w:val="center"/>
          </w:tcPr>
          <w:p w:rsidR="00952945" w:rsidRPr="00F9405A" w:rsidRDefault="00FD0DC9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952945">
              <w:t>%</w:t>
            </w:r>
          </w:p>
        </w:tc>
      </w:tr>
      <w:tr w:rsidR="00952945" w:rsidRPr="00F9405A" w:rsidTr="00952945">
        <w:tc>
          <w:tcPr>
            <w:tcW w:w="4263" w:type="pct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05A">
              <w:t>3. Уровень соответствия программы приоритетным целям и задачам программы социально-экономического раз</w:t>
            </w:r>
            <w:r>
              <w:t>вития района</w:t>
            </w:r>
          </w:p>
        </w:tc>
        <w:tc>
          <w:tcPr>
            <w:tcW w:w="737" w:type="pct"/>
            <w:vAlign w:val="center"/>
          </w:tcPr>
          <w:p w:rsidR="00952945" w:rsidRPr="00F9405A" w:rsidRDefault="00952945" w:rsidP="00952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</w:t>
            </w:r>
          </w:p>
        </w:tc>
      </w:tr>
      <w:tr w:rsidR="00952945" w:rsidRPr="00F9405A" w:rsidTr="00952945">
        <w:tc>
          <w:tcPr>
            <w:tcW w:w="4263" w:type="pct"/>
          </w:tcPr>
          <w:p w:rsidR="00952945" w:rsidRPr="00CA323B" w:rsidRDefault="00952945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23B"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CA323B" w:rsidRDefault="00CA323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доли населения, принимающих участие в культурно-</w:t>
            </w:r>
          </w:p>
          <w:p w:rsidR="00952945" w:rsidRPr="00F36687" w:rsidRDefault="00CA323B" w:rsidP="009529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досуговых мероприятиях </w:t>
            </w:r>
          </w:p>
        </w:tc>
      </w:tr>
    </w:tbl>
    <w:p w:rsidR="00952945" w:rsidRDefault="00952945" w:rsidP="00952945">
      <w:pPr>
        <w:autoSpaceDE w:val="0"/>
        <w:autoSpaceDN w:val="0"/>
        <w:adjustRightInd w:val="0"/>
        <w:jc w:val="both"/>
      </w:pPr>
    </w:p>
    <w:p w:rsidR="00952945" w:rsidRPr="00F9405A" w:rsidRDefault="00952945" w:rsidP="00952945">
      <w:pPr>
        <w:autoSpaceDE w:val="0"/>
        <w:autoSpaceDN w:val="0"/>
        <w:adjustRightInd w:val="0"/>
        <w:ind w:firstLine="540"/>
        <w:jc w:val="both"/>
      </w:pPr>
    </w:p>
    <w:p w:rsidR="00952945" w:rsidRDefault="00952945" w:rsidP="00952945">
      <w:pPr>
        <w:autoSpaceDE w:val="0"/>
        <w:autoSpaceDN w:val="0"/>
        <w:adjustRightInd w:val="0"/>
        <w:ind w:firstLine="540"/>
        <w:jc w:val="both"/>
      </w:pPr>
      <w:r w:rsidRPr="00F9405A">
        <w:t>В подтверждение к отчету прилагается перечень мероприятий по форме:</w:t>
      </w:r>
    </w:p>
    <w:p w:rsidR="00952945" w:rsidRDefault="00952945" w:rsidP="00952945">
      <w:pPr>
        <w:autoSpaceDE w:val="0"/>
        <w:autoSpaceDN w:val="0"/>
        <w:adjustRightInd w:val="0"/>
        <w:ind w:firstLine="540"/>
        <w:jc w:val="both"/>
      </w:pPr>
    </w:p>
    <w:p w:rsidR="00952945" w:rsidRPr="00F9405A" w:rsidRDefault="00952945" w:rsidP="00952945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0"/>
        <w:gridCol w:w="2091"/>
        <w:gridCol w:w="2091"/>
      </w:tblGrid>
      <w:tr w:rsidR="00952945" w:rsidRPr="00F9405A" w:rsidTr="00952945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952945" w:rsidRPr="00F9405A" w:rsidTr="00952945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952945" w:rsidRPr="00F9405A" w:rsidTr="00952945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C9" w:rsidRPr="00912FD6" w:rsidRDefault="00FD0DC9" w:rsidP="00FD0DC9">
            <w:pPr>
              <w:jc w:val="both"/>
            </w:pPr>
            <w:r w:rsidRPr="00912FD6">
              <w:t>-</w:t>
            </w:r>
            <w:r>
              <w:t>повышение материально-технического оснащения учреждений культуры</w:t>
            </w:r>
            <w:r w:rsidRPr="00912FD6">
              <w:t xml:space="preserve">;  </w:t>
            </w:r>
          </w:p>
          <w:p w:rsidR="00952945" w:rsidRPr="00912FD6" w:rsidRDefault="00FD0DC9" w:rsidP="00FD0DC9">
            <w:pPr>
              <w:jc w:val="both"/>
            </w:pPr>
            <w:r>
              <w:t>-</w:t>
            </w:r>
            <w:r w:rsidRPr="00912FD6">
              <w:t>организация досуга и отдыха молодежи и населения района</w:t>
            </w:r>
            <w:r>
              <w:t>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45" w:rsidRPr="00F9405A" w:rsidRDefault="00952945" w:rsidP="0095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5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45" w:rsidRPr="00F9405A" w:rsidRDefault="00952945" w:rsidP="00952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C161B1" w:rsidRPr="00C161B1" w:rsidRDefault="00C161B1" w:rsidP="00B47D23">
      <w:pPr>
        <w:autoSpaceDE w:val="0"/>
        <w:autoSpaceDN w:val="0"/>
        <w:adjustRightInd w:val="0"/>
        <w:jc w:val="center"/>
      </w:pPr>
    </w:p>
    <w:sectPr w:rsidR="00C161B1" w:rsidRPr="00C161B1" w:rsidSect="002A3E3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F7" w:rsidRDefault="00D843F7">
      <w:r>
        <w:separator/>
      </w:r>
    </w:p>
  </w:endnote>
  <w:endnote w:type="continuationSeparator" w:id="0">
    <w:p w:rsidR="00D843F7" w:rsidRDefault="00D8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45" w:rsidRDefault="00571846" w:rsidP="004C70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9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945" w:rsidRDefault="00952945" w:rsidP="004C7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45" w:rsidRDefault="00571846" w:rsidP="004C70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9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23B">
      <w:rPr>
        <w:rStyle w:val="a6"/>
        <w:noProof/>
      </w:rPr>
      <w:t>13</w:t>
    </w:r>
    <w:r>
      <w:rPr>
        <w:rStyle w:val="a6"/>
      </w:rPr>
      <w:fldChar w:fldCharType="end"/>
    </w:r>
  </w:p>
  <w:p w:rsidR="00952945" w:rsidRDefault="00952945" w:rsidP="004C704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F7" w:rsidRDefault="00D843F7">
      <w:r>
        <w:separator/>
      </w:r>
    </w:p>
  </w:footnote>
  <w:footnote w:type="continuationSeparator" w:id="0">
    <w:p w:rsidR="00D843F7" w:rsidRDefault="00D8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left="0" w:firstLine="709"/>
      </w:pPr>
      <w:rPr>
        <w:rFonts w:ascii="Times New Roman" w:hAnsi="Times New Roman" w:cs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E4621"/>
    <w:multiLevelType w:val="singleLevel"/>
    <w:tmpl w:val="2A44F358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>
    <w:nsid w:val="15A33E65"/>
    <w:multiLevelType w:val="hybridMultilevel"/>
    <w:tmpl w:val="9240458A"/>
    <w:lvl w:ilvl="0" w:tplc="A3B01212">
      <w:start w:val="1"/>
      <w:numFmt w:val="decimal"/>
      <w:lvlText w:val="10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41B7"/>
    <w:multiLevelType w:val="singleLevel"/>
    <w:tmpl w:val="532ACD0A"/>
    <w:lvl w:ilvl="0">
      <w:start w:val="1"/>
      <w:numFmt w:val="decimal"/>
      <w:lvlText w:val="2.%1."/>
      <w:lvlJc w:val="left"/>
      <w:pPr>
        <w:tabs>
          <w:tab w:val="num" w:pos="613"/>
        </w:tabs>
        <w:ind w:left="-11" w:firstLine="720"/>
      </w:pPr>
      <w:rPr>
        <w:rFonts w:hint="default"/>
      </w:rPr>
    </w:lvl>
  </w:abstractNum>
  <w:abstractNum w:abstractNumId="4">
    <w:nsid w:val="36E40BA0"/>
    <w:multiLevelType w:val="hybridMultilevel"/>
    <w:tmpl w:val="B77A3812"/>
    <w:lvl w:ilvl="0" w:tplc="28303FE6">
      <w:start w:val="1"/>
      <w:numFmt w:val="russianLower"/>
      <w:lvlText w:val="%1."/>
      <w:lvlJc w:val="left"/>
      <w:pPr>
        <w:tabs>
          <w:tab w:val="num" w:pos="340"/>
        </w:tabs>
        <w:ind w:left="-369" w:firstLine="709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5">
    <w:nsid w:val="3921548A"/>
    <w:multiLevelType w:val="hybridMultilevel"/>
    <w:tmpl w:val="793C809E"/>
    <w:lvl w:ilvl="0" w:tplc="5AAE2B64">
      <w:start w:val="1"/>
      <w:numFmt w:val="decimal"/>
      <w:lvlText w:val="7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F50BE"/>
    <w:multiLevelType w:val="hybridMultilevel"/>
    <w:tmpl w:val="0610CFF4"/>
    <w:lvl w:ilvl="0" w:tplc="542ECD8C">
      <w:start w:val="1"/>
      <w:numFmt w:val="decimal"/>
      <w:lvlText w:val="9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36735"/>
    <w:multiLevelType w:val="hybridMultilevel"/>
    <w:tmpl w:val="5B00974C"/>
    <w:lvl w:ilvl="0" w:tplc="80B4E5EA">
      <w:start w:val="4"/>
      <w:numFmt w:val="decimal"/>
      <w:lvlText w:val="8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A0717"/>
    <w:multiLevelType w:val="hybridMultilevel"/>
    <w:tmpl w:val="54388252"/>
    <w:lvl w:ilvl="0" w:tplc="A1FA8356">
      <w:start w:val="1"/>
      <w:numFmt w:val="decimal"/>
      <w:lvlText w:val="5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A4CBB"/>
    <w:multiLevelType w:val="hybridMultilevel"/>
    <w:tmpl w:val="02D29C76"/>
    <w:lvl w:ilvl="0" w:tplc="9214A8BE">
      <w:start w:val="1"/>
      <w:numFmt w:val="decimal"/>
      <w:lvlText w:val="4.%1."/>
      <w:lvlJc w:val="left"/>
      <w:pPr>
        <w:tabs>
          <w:tab w:val="num" w:pos="766"/>
        </w:tabs>
        <w:ind w:left="-425" w:firstLine="709"/>
      </w:pPr>
      <w:rPr>
        <w:rFonts w:hint="default"/>
      </w:rPr>
    </w:lvl>
    <w:lvl w:ilvl="1" w:tplc="E7DEC8B4">
      <w:start w:val="1"/>
      <w:numFmt w:val="russianLower"/>
      <w:lvlText w:val="%2)"/>
      <w:lvlJc w:val="left"/>
      <w:pPr>
        <w:tabs>
          <w:tab w:val="num" w:pos="596"/>
        </w:tabs>
        <w:ind w:left="-425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0">
    <w:nsid w:val="588238A0"/>
    <w:multiLevelType w:val="hybridMultilevel"/>
    <w:tmpl w:val="001481FE"/>
    <w:lvl w:ilvl="0" w:tplc="49AEEE9C">
      <w:start w:val="1"/>
      <w:numFmt w:val="decimal"/>
      <w:lvlText w:val="3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852E9"/>
    <w:multiLevelType w:val="hybridMultilevel"/>
    <w:tmpl w:val="15583552"/>
    <w:lvl w:ilvl="0" w:tplc="48F09A1C">
      <w:start w:val="1"/>
      <w:numFmt w:val="decimal"/>
      <w:lvlText w:val="8.3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D6E51"/>
    <w:multiLevelType w:val="hybridMultilevel"/>
    <w:tmpl w:val="F5C655DE"/>
    <w:lvl w:ilvl="0" w:tplc="BAD02CC8">
      <w:start w:val="1"/>
      <w:numFmt w:val="decimal"/>
      <w:lvlText w:val="6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3B589F"/>
    <w:multiLevelType w:val="hybridMultilevel"/>
    <w:tmpl w:val="164CABF0"/>
    <w:lvl w:ilvl="0" w:tplc="6A360EEA">
      <w:start w:val="1"/>
      <w:numFmt w:val="decimal"/>
      <w:lvlText w:val="8.2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E1FCA"/>
    <w:multiLevelType w:val="hybridMultilevel"/>
    <w:tmpl w:val="73308C54"/>
    <w:lvl w:ilvl="0" w:tplc="1CCC14C8">
      <w:start w:val="1"/>
      <w:numFmt w:val="decimal"/>
      <w:lvlText w:val="4.4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53546"/>
    <w:multiLevelType w:val="hybridMultilevel"/>
    <w:tmpl w:val="84D09610"/>
    <w:lvl w:ilvl="0" w:tplc="9E6872C0">
      <w:start w:val="1"/>
      <w:numFmt w:val="decimal"/>
      <w:lvlText w:val="8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8A294B4">
      <w:start w:val="1"/>
      <w:numFmt w:val="bullet"/>
      <w:lvlText w:val=""/>
      <w:lvlJc w:val="left"/>
      <w:pPr>
        <w:tabs>
          <w:tab w:val="num" w:pos="1391"/>
        </w:tabs>
        <w:ind w:left="740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C46658"/>
    <w:multiLevelType w:val="hybridMultilevel"/>
    <w:tmpl w:val="5742DF0C"/>
    <w:lvl w:ilvl="0" w:tplc="ED3CAB1E">
      <w:start w:val="3"/>
      <w:numFmt w:val="decimal"/>
      <w:lvlText w:val="8.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15"/>
  </w:num>
  <w:num w:numId="7">
    <w:abstractNumId w:val="6"/>
  </w:num>
  <w:num w:numId="8">
    <w:abstractNumId w:val="2"/>
  </w:num>
  <w:num w:numId="9">
    <w:abstractNumId w:val="16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09A"/>
    <w:rsid w:val="00007FC7"/>
    <w:rsid w:val="000245B1"/>
    <w:rsid w:val="00025EBC"/>
    <w:rsid w:val="00035676"/>
    <w:rsid w:val="00040137"/>
    <w:rsid w:val="00046372"/>
    <w:rsid w:val="00055B00"/>
    <w:rsid w:val="00056A83"/>
    <w:rsid w:val="00084CD2"/>
    <w:rsid w:val="0008543D"/>
    <w:rsid w:val="000A5A95"/>
    <w:rsid w:val="000A6414"/>
    <w:rsid w:val="000B2498"/>
    <w:rsid w:val="000B790D"/>
    <w:rsid w:val="000C77B3"/>
    <w:rsid w:val="000D379E"/>
    <w:rsid w:val="00104B7A"/>
    <w:rsid w:val="001050B7"/>
    <w:rsid w:val="00110612"/>
    <w:rsid w:val="00121C73"/>
    <w:rsid w:val="00123D0A"/>
    <w:rsid w:val="00132675"/>
    <w:rsid w:val="0014377B"/>
    <w:rsid w:val="00143859"/>
    <w:rsid w:val="00172478"/>
    <w:rsid w:val="001824B8"/>
    <w:rsid w:val="00196F78"/>
    <w:rsid w:val="001A1167"/>
    <w:rsid w:val="001A13F9"/>
    <w:rsid w:val="001A5B1F"/>
    <w:rsid w:val="001B1A0F"/>
    <w:rsid w:val="001D599D"/>
    <w:rsid w:val="001F7650"/>
    <w:rsid w:val="0020087B"/>
    <w:rsid w:val="00203887"/>
    <w:rsid w:val="002043CB"/>
    <w:rsid w:val="00220D5D"/>
    <w:rsid w:val="00241AB8"/>
    <w:rsid w:val="00241D02"/>
    <w:rsid w:val="00242EBC"/>
    <w:rsid w:val="002443EE"/>
    <w:rsid w:val="00256353"/>
    <w:rsid w:val="00261CD4"/>
    <w:rsid w:val="0026455D"/>
    <w:rsid w:val="002802FE"/>
    <w:rsid w:val="00285805"/>
    <w:rsid w:val="00285BDB"/>
    <w:rsid w:val="00286F62"/>
    <w:rsid w:val="002A02E4"/>
    <w:rsid w:val="002A3E3A"/>
    <w:rsid w:val="002A44BA"/>
    <w:rsid w:val="002B5826"/>
    <w:rsid w:val="002C3EEB"/>
    <w:rsid w:val="002D1E06"/>
    <w:rsid w:val="002D4EDF"/>
    <w:rsid w:val="002F3619"/>
    <w:rsid w:val="002F5793"/>
    <w:rsid w:val="0030181B"/>
    <w:rsid w:val="00324600"/>
    <w:rsid w:val="00331F85"/>
    <w:rsid w:val="00332B62"/>
    <w:rsid w:val="0033355A"/>
    <w:rsid w:val="00340818"/>
    <w:rsid w:val="00345AD9"/>
    <w:rsid w:val="00356B16"/>
    <w:rsid w:val="003648DB"/>
    <w:rsid w:val="00372F25"/>
    <w:rsid w:val="00384CAE"/>
    <w:rsid w:val="00387169"/>
    <w:rsid w:val="003B56C9"/>
    <w:rsid w:val="003C4C26"/>
    <w:rsid w:val="003F2E4B"/>
    <w:rsid w:val="003F3432"/>
    <w:rsid w:val="003F4697"/>
    <w:rsid w:val="003F797A"/>
    <w:rsid w:val="004216E1"/>
    <w:rsid w:val="00425F7F"/>
    <w:rsid w:val="00426F88"/>
    <w:rsid w:val="004525A4"/>
    <w:rsid w:val="00474E9E"/>
    <w:rsid w:val="00484743"/>
    <w:rsid w:val="004A209A"/>
    <w:rsid w:val="004B21B6"/>
    <w:rsid w:val="004B476B"/>
    <w:rsid w:val="004C0C26"/>
    <w:rsid w:val="004C5CF5"/>
    <w:rsid w:val="004C704A"/>
    <w:rsid w:val="004D0DCA"/>
    <w:rsid w:val="004D7BF7"/>
    <w:rsid w:val="004E09CA"/>
    <w:rsid w:val="00501836"/>
    <w:rsid w:val="00523595"/>
    <w:rsid w:val="00523F2D"/>
    <w:rsid w:val="0053650D"/>
    <w:rsid w:val="005439CA"/>
    <w:rsid w:val="005466E9"/>
    <w:rsid w:val="00571846"/>
    <w:rsid w:val="005C42B4"/>
    <w:rsid w:val="005C49DA"/>
    <w:rsid w:val="005D7246"/>
    <w:rsid w:val="005F658E"/>
    <w:rsid w:val="00602094"/>
    <w:rsid w:val="00605045"/>
    <w:rsid w:val="006054F0"/>
    <w:rsid w:val="00622D8C"/>
    <w:rsid w:val="00650D70"/>
    <w:rsid w:val="0065435C"/>
    <w:rsid w:val="00654828"/>
    <w:rsid w:val="00657476"/>
    <w:rsid w:val="00663255"/>
    <w:rsid w:val="00690841"/>
    <w:rsid w:val="00693337"/>
    <w:rsid w:val="006958DB"/>
    <w:rsid w:val="006D5179"/>
    <w:rsid w:val="006F4BE1"/>
    <w:rsid w:val="006F5636"/>
    <w:rsid w:val="006F6B1D"/>
    <w:rsid w:val="00702AE7"/>
    <w:rsid w:val="007248A2"/>
    <w:rsid w:val="00731BBE"/>
    <w:rsid w:val="0073389B"/>
    <w:rsid w:val="00737A8A"/>
    <w:rsid w:val="0076745A"/>
    <w:rsid w:val="00772175"/>
    <w:rsid w:val="00774C93"/>
    <w:rsid w:val="0079504F"/>
    <w:rsid w:val="007A4A7C"/>
    <w:rsid w:val="007D40AC"/>
    <w:rsid w:val="007E1058"/>
    <w:rsid w:val="007E159D"/>
    <w:rsid w:val="007F0E68"/>
    <w:rsid w:val="007F583B"/>
    <w:rsid w:val="00807B3C"/>
    <w:rsid w:val="008108AD"/>
    <w:rsid w:val="00833861"/>
    <w:rsid w:val="008344DD"/>
    <w:rsid w:val="00842E0D"/>
    <w:rsid w:val="008461AB"/>
    <w:rsid w:val="00846829"/>
    <w:rsid w:val="0088163B"/>
    <w:rsid w:val="00885C3E"/>
    <w:rsid w:val="008C6B4A"/>
    <w:rsid w:val="0092218E"/>
    <w:rsid w:val="00925B6E"/>
    <w:rsid w:val="00940FC8"/>
    <w:rsid w:val="0095059D"/>
    <w:rsid w:val="00952945"/>
    <w:rsid w:val="0096706B"/>
    <w:rsid w:val="00971565"/>
    <w:rsid w:val="0098070C"/>
    <w:rsid w:val="009823BC"/>
    <w:rsid w:val="00984887"/>
    <w:rsid w:val="009A413E"/>
    <w:rsid w:val="009B1611"/>
    <w:rsid w:val="009C2893"/>
    <w:rsid w:val="009D682F"/>
    <w:rsid w:val="009E7E06"/>
    <w:rsid w:val="00A01604"/>
    <w:rsid w:val="00A043AB"/>
    <w:rsid w:val="00A14BDB"/>
    <w:rsid w:val="00A31029"/>
    <w:rsid w:val="00A31AED"/>
    <w:rsid w:val="00A33DD9"/>
    <w:rsid w:val="00A52E16"/>
    <w:rsid w:val="00A5772D"/>
    <w:rsid w:val="00A62C75"/>
    <w:rsid w:val="00A74D27"/>
    <w:rsid w:val="00A81E31"/>
    <w:rsid w:val="00AA323D"/>
    <w:rsid w:val="00AF41CE"/>
    <w:rsid w:val="00B21D97"/>
    <w:rsid w:val="00B33297"/>
    <w:rsid w:val="00B47D23"/>
    <w:rsid w:val="00B534C2"/>
    <w:rsid w:val="00B56890"/>
    <w:rsid w:val="00B657F5"/>
    <w:rsid w:val="00B67E64"/>
    <w:rsid w:val="00B76FC0"/>
    <w:rsid w:val="00B92E7F"/>
    <w:rsid w:val="00B92F94"/>
    <w:rsid w:val="00B97DDD"/>
    <w:rsid w:val="00BA43E7"/>
    <w:rsid w:val="00BA6154"/>
    <w:rsid w:val="00BB4BD9"/>
    <w:rsid w:val="00BD61BD"/>
    <w:rsid w:val="00C116D3"/>
    <w:rsid w:val="00C1233C"/>
    <w:rsid w:val="00C161B1"/>
    <w:rsid w:val="00C262A0"/>
    <w:rsid w:val="00C56D09"/>
    <w:rsid w:val="00C7350B"/>
    <w:rsid w:val="00C75BC4"/>
    <w:rsid w:val="00C80230"/>
    <w:rsid w:val="00C962EC"/>
    <w:rsid w:val="00CA2063"/>
    <w:rsid w:val="00CA323B"/>
    <w:rsid w:val="00CA7BBB"/>
    <w:rsid w:val="00D2715B"/>
    <w:rsid w:val="00D27741"/>
    <w:rsid w:val="00D379A0"/>
    <w:rsid w:val="00D43A68"/>
    <w:rsid w:val="00D843F7"/>
    <w:rsid w:val="00D8723B"/>
    <w:rsid w:val="00DB0B17"/>
    <w:rsid w:val="00DC57F5"/>
    <w:rsid w:val="00DC6EDC"/>
    <w:rsid w:val="00DE13EE"/>
    <w:rsid w:val="00DE70BA"/>
    <w:rsid w:val="00E22DC3"/>
    <w:rsid w:val="00E26698"/>
    <w:rsid w:val="00E56205"/>
    <w:rsid w:val="00E60D56"/>
    <w:rsid w:val="00E735F9"/>
    <w:rsid w:val="00E74018"/>
    <w:rsid w:val="00E80CC2"/>
    <w:rsid w:val="00E8618A"/>
    <w:rsid w:val="00E90668"/>
    <w:rsid w:val="00E90EFD"/>
    <w:rsid w:val="00E96A54"/>
    <w:rsid w:val="00EB1C92"/>
    <w:rsid w:val="00ED646A"/>
    <w:rsid w:val="00ED6717"/>
    <w:rsid w:val="00EE787D"/>
    <w:rsid w:val="00EF454D"/>
    <w:rsid w:val="00F07E75"/>
    <w:rsid w:val="00F23282"/>
    <w:rsid w:val="00F36687"/>
    <w:rsid w:val="00F60AD6"/>
    <w:rsid w:val="00F672D3"/>
    <w:rsid w:val="00FA2489"/>
    <w:rsid w:val="00FB04CF"/>
    <w:rsid w:val="00FB1554"/>
    <w:rsid w:val="00FB3F73"/>
    <w:rsid w:val="00FB5AB6"/>
    <w:rsid w:val="00FC1155"/>
    <w:rsid w:val="00FC3AD9"/>
    <w:rsid w:val="00FD0DC9"/>
    <w:rsid w:val="00FF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09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23282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7A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7A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A2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F23282"/>
    <w:pPr>
      <w:ind w:firstLine="540"/>
      <w:jc w:val="both"/>
    </w:pPr>
    <w:rPr>
      <w:lang w:eastAsia="en-US"/>
    </w:rPr>
  </w:style>
  <w:style w:type="paragraph" w:styleId="a3">
    <w:name w:val="Balloon Text"/>
    <w:basedOn w:val="a"/>
    <w:semiHidden/>
    <w:rsid w:val="002043C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2A3E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256353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256353"/>
    <w:rPr>
      <w:rFonts w:ascii="Consultant" w:hAnsi="Consultant"/>
      <w:snapToGrid w:val="0"/>
    </w:rPr>
  </w:style>
  <w:style w:type="paragraph" w:styleId="a5">
    <w:name w:val="footer"/>
    <w:basedOn w:val="a"/>
    <w:rsid w:val="0025635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56353"/>
  </w:style>
  <w:style w:type="paragraph" w:styleId="a7">
    <w:name w:val="header"/>
    <w:basedOn w:val="a"/>
    <w:rsid w:val="0025635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onformat">
    <w:name w:val="Nonformat"/>
    <w:basedOn w:val="a"/>
    <w:rsid w:val="00256353"/>
    <w:rPr>
      <w:rFonts w:ascii="Consultant" w:hAnsi="Consultant"/>
      <w:snapToGrid w:val="0"/>
      <w:sz w:val="20"/>
      <w:szCs w:val="20"/>
    </w:rPr>
  </w:style>
  <w:style w:type="paragraph" w:styleId="a8">
    <w:name w:val="Body Text Indent"/>
    <w:basedOn w:val="a"/>
    <w:rsid w:val="00256353"/>
    <w:pPr>
      <w:ind w:firstLine="540"/>
      <w:jc w:val="both"/>
    </w:pPr>
    <w:rPr>
      <w:sz w:val="28"/>
      <w:szCs w:val="20"/>
    </w:rPr>
  </w:style>
  <w:style w:type="paragraph" w:customStyle="1" w:styleId="ConsTitle">
    <w:name w:val="ConsTitle"/>
    <w:rsid w:val="00256353"/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256353"/>
    <w:rPr>
      <w:rFonts w:ascii="Consultant" w:hAnsi="Consultant"/>
      <w:snapToGrid w:val="0"/>
    </w:rPr>
  </w:style>
  <w:style w:type="character" w:styleId="a9">
    <w:name w:val="Hyperlink"/>
    <w:basedOn w:val="a0"/>
    <w:rsid w:val="00FB04CF"/>
    <w:rPr>
      <w:color w:val="0000FF"/>
      <w:u w:val="single"/>
    </w:rPr>
  </w:style>
  <w:style w:type="table" w:styleId="aa">
    <w:name w:val="Table Grid"/>
    <w:basedOn w:val="a1"/>
    <w:uiPriority w:val="59"/>
    <w:rsid w:val="00FC11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75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5866-BA83-43BF-8164-93AFFDF3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13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порядке разработки и реализации долгосрочных целевых программ</vt:lpstr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порядке разработки и реализации долгосрочных целевых программ</dc:title>
  <dc:subject/>
  <dc:creator>Зырянов</dc:creator>
  <cp:keywords/>
  <dc:description/>
  <cp:lastModifiedBy>User</cp:lastModifiedBy>
  <cp:revision>5</cp:revision>
  <cp:lastPrinted>2014-02-24T06:00:00Z</cp:lastPrinted>
  <dcterms:created xsi:type="dcterms:W3CDTF">2014-03-11T06:57:00Z</dcterms:created>
  <dcterms:modified xsi:type="dcterms:W3CDTF">2014-03-13T05:44:00Z</dcterms:modified>
</cp:coreProperties>
</file>