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392687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D34D2" w:rsidRPr="00F559D2" w:rsidRDefault="005D34D2" w:rsidP="005D34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D2">
        <w:rPr>
          <w:rFonts w:ascii="Times New Roman" w:hAnsi="Times New Roman" w:cs="Times New Roman"/>
          <w:b/>
          <w:sz w:val="24"/>
          <w:szCs w:val="24"/>
        </w:rPr>
        <w:t xml:space="preserve">Предоставление в собственность бесплатно садоводам, огородникам и дачникам земельных участков, государственная собственность на которые не разграничена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ED47D0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ED47D0">
        <w:rPr>
          <w:rFonts w:ascii="Times New Roman" w:hAnsi="Times New Roman" w:cs="Times New Roman"/>
          <w:sz w:val="24"/>
          <w:szCs w:val="24"/>
          <w:u w:val="single"/>
        </w:rPr>
        <w:t xml:space="preserve"> район» от 1</w:t>
      </w:r>
      <w:r w:rsidR="005D34D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ED47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34D2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47D0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392687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</w:t>
      </w:r>
      <w:r w:rsidRPr="003806AD">
        <w:rPr>
          <w:rStyle w:val="a3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392687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392687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92687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392687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61781"/>
    <w:rsid w:val="00392687"/>
    <w:rsid w:val="003F32CC"/>
    <w:rsid w:val="00432C4B"/>
    <w:rsid w:val="0046535D"/>
    <w:rsid w:val="005D34D2"/>
    <w:rsid w:val="006354C2"/>
    <w:rsid w:val="00654335"/>
    <w:rsid w:val="006B1A5E"/>
    <w:rsid w:val="00770D22"/>
    <w:rsid w:val="00C71264"/>
    <w:rsid w:val="00D864C1"/>
    <w:rsid w:val="00DF2514"/>
    <w:rsid w:val="00ED0C5F"/>
    <w:rsid w:val="00E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2016-06-28T00:51:00Z</cp:lastPrinted>
  <dcterms:created xsi:type="dcterms:W3CDTF">2016-06-28T00:51:00Z</dcterms:created>
  <dcterms:modified xsi:type="dcterms:W3CDTF">2016-06-28T00:51:00Z</dcterms:modified>
</cp:coreProperties>
</file>