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0" w:type="dxa"/>
        <w:tblInd w:w="93" w:type="dxa"/>
        <w:tblLook w:val="04A0"/>
      </w:tblPr>
      <w:tblGrid>
        <w:gridCol w:w="700"/>
        <w:gridCol w:w="4300"/>
        <w:gridCol w:w="1660"/>
        <w:gridCol w:w="1660"/>
        <w:gridCol w:w="2440"/>
      </w:tblGrid>
      <w:tr w:rsidR="00443E2C" w:rsidRPr="00443E2C" w:rsidTr="00443E2C">
        <w:trPr>
          <w:trHeight w:val="8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E263"/>
            <w:bookmarkEnd w:id="0"/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1320"/>
        </w:trPr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объемах и источниках финансирования основных программных мероприятий за 2014 год    </w:t>
            </w:r>
            <w:proofErr w:type="gramStart"/>
            <w:r w:rsidRPr="004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№ 2 к Комплексной программе социально-экономического развития муниципального района "Карымский район" на 2011-2020 годы) </w:t>
            </w: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мероприятия, источник финансирования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 план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 отчет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I. Развитие экономического потенциала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14131,67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5253,87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8877,8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Развитие агропромышленного комплекса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11094,37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5253,87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5840,5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подготовка паров под урожай </w:t>
            </w:r>
            <w:proofErr w:type="spellStart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будующего</w:t>
            </w:r>
            <w:proofErr w:type="spellEnd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2194,9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сельского хозяйства администрации муниципального района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1724,3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</w:t>
            </w:r>
            <w:proofErr w:type="spellEnd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поддержки</w:t>
            </w:r>
            <w:proofErr w:type="gramEnd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виде субсидий на животноводческую продукцию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832,5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сельского хозяйства администрации муниципального района</w:t>
            </w: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на содержание племенного  маточного поголовья КРС в </w:t>
            </w:r>
            <w:proofErr w:type="spellStart"/>
            <w:proofErr w:type="gramStart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\х</w:t>
            </w:r>
            <w:proofErr w:type="spellEnd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предприятиях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2374,39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1845,2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529,19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</w:t>
            </w:r>
            <w:proofErr w:type="spellEnd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поддержки</w:t>
            </w:r>
            <w:proofErr w:type="gramEnd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виде субсидий на покупку племенного скота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1433,49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1013,39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сельского хозяйства администрации муниципального района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420,1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 поддержку овцеводства и табунного скотоводства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1128,29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670,98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457,31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упорядоченние</w:t>
            </w:r>
            <w:proofErr w:type="spellEnd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землепользования с/</w:t>
            </w:r>
            <w:proofErr w:type="spellStart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оказание финансовой помощи </w:t>
            </w:r>
            <w:proofErr w:type="spellStart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сельхоз\т</w:t>
            </w:r>
            <w:proofErr w:type="spellEnd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ремонту тракторов, субсидии на приобретение техники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сельского хозяйства администрации муниципального района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кадровое обеспечение и рынок труда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Поддержка и развитие малого предпринимательства, торговли и сферы услуг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Оказание помощи на развитие собственного бизнеса (в виде грантов)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3037,3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3037,3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315"/>
        </w:trPr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  <w:lang w:eastAsia="ru-RU"/>
              </w:rPr>
              <w:t>II. Инфраструктурное обеспечение развития экономики и социальной сферы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131222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96930,3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17935,4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41970,5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18555,7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14599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56459,5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45840,2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315"/>
        </w:trPr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Транспорт, связь и информатизация</w:t>
            </w:r>
          </w:p>
        </w:tc>
      </w:tr>
      <w:tr w:rsidR="00443E2C" w:rsidRPr="00443E2C" w:rsidTr="00443E2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73549,4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57412,1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17089,9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11571,9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56459,5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45840,2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автомобильных дорог общего пользования (и сооружений на них) регионального и межмуниципального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56459,5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45840,2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подрядные организации, поселения 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56459,5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45840,2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долгосрочная программа «Развития дорожного хозяйства в МР «Карымский район» (2012–2014 годы)»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17089,9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11571,9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11571,9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3E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315"/>
        </w:trPr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2.2. Жилищно-коммунальный комплекс 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57672,6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39518,2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17935,4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24880,6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6983,8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14599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ТБО, уборка несанкционированных свалок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Карымского </w:t>
            </w:r>
            <w:proofErr w:type="spellStart"/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мунциипального</w:t>
            </w:r>
            <w:proofErr w:type="spellEnd"/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</w:t>
            </w: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городские (сельские) поселения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"Переселение граждан из ветхого и аварийного жилья"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53250,6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19721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МР Карымский район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17935,4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24880,6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1785,6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"Модернизация объектов коммунальной инфраструктуры"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14016,1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Карымского </w:t>
            </w:r>
            <w:proofErr w:type="spellStart"/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мунциипального</w:t>
            </w:r>
            <w:proofErr w:type="spellEnd"/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городские поселения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6983,8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6032,3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комплексного развития систем коммунальной инфраструктуры 2010-2020.г.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Карымского </w:t>
            </w:r>
            <w:proofErr w:type="spellStart"/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мунциипального</w:t>
            </w:r>
            <w:proofErr w:type="spellEnd"/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городские поселения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изготовление схем тепловых сетей, водоснабжения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городские поселения 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"Благоустройство дворовых территорий"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607,9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городских поселений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607,9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«Развитие системы сбора, вывоза и утилизации твердых бытовых отходов в МР Карымский район (2012-2014 годы)»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городского поселения Карымское 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« Безопасность дорожного движения в МР «Карымский на период до 2020 года»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поселковых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2825,2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городского поселения Карымское 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2825,2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330"/>
        </w:trPr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  <w:lang w:eastAsia="ru-RU"/>
              </w:rPr>
              <w:t>III. Повышение качества жизни, развитие человеческого потенциала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158824,4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187498,1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56256,2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75981,1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90940,9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101521,7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8137,8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566,4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1291,1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315"/>
        </w:trPr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Труд и занятость, развитие кадрового потенциала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общественных работ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502,8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Карымского МР, ГУ ЦЗН Карымского района.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Временное трудоустройство безработных, испытывающих трудности в </w:t>
            </w:r>
            <w:proofErr w:type="spellStart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поиках</w:t>
            </w:r>
            <w:proofErr w:type="spellEnd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Карымского МР, ГУ  ЦЗН Карымского района.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Временное трудоустройство несовершеннолетних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Карымского МР, ГУ  ЦЗН Карымского района.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315"/>
        </w:trPr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Социальная поддержка населения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146335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174339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75953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98386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субсидий гражданам на оплату жилья и 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11297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ЕСРЦ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11297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ежемесячное детское пособие и пособие по уходу за ребенком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73769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ЕСРЦ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54428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19341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Выплаты пособий и компенсаций, ЕДВ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ЕСРЦ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21287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ЕДВ на ЖК</w:t>
            </w:r>
            <w:proofErr w:type="gramStart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У(</w:t>
            </w:r>
            <w:proofErr w:type="gramEnd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средств на возмещение затрат поставщикам услуг)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65615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21525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315"/>
        </w:trPr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Образование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9724,6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2587,2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7137,4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по реализации национальной образовательной инициативы "Наша новая школа" в ОУ МР Карымский район в 2011-2015.г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7654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образования администрации Карымского муниципального района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2587,2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5066,8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"Развитие </w:t>
            </w:r>
            <w:proofErr w:type="gramStart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дошкольного</w:t>
            </w:r>
            <w:proofErr w:type="gramEnd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образование в МР Карымский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2070,6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образования администрации Карымского муниципального района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2070,6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315"/>
        </w:trPr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Молодежная политика, физическая культура и спорт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"Муниципальная поддержка развития станичного казачьего общества "</w:t>
            </w:r>
            <w:proofErr w:type="spellStart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Карымская</w:t>
            </w:r>
            <w:proofErr w:type="spellEnd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станица</w:t>
            </w:r>
            <w:proofErr w:type="gramStart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"н</w:t>
            </w:r>
            <w:proofErr w:type="gramEnd"/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территории МР Карымский район (2012-2016 г.г.)"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МР</w:t>
            </w: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"Сохранения и развития культуры МР Карымский район на 2011-2015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384,4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МР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344,4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315"/>
        </w:trPr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Жилищное строительство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1577,1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"Обеспечение жильем молодых семей МР Карымский район"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1577,1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Карымского муниципального района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E2C" w:rsidRPr="00443E2C" w:rsidTr="00443E2C">
        <w:trPr>
          <w:trHeight w:val="330"/>
        </w:trPr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  <w:lang w:eastAsia="ru-RU"/>
              </w:rPr>
              <w:t>Итого по Программе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305706,4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298560,07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84388,2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99170,37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142809,4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128955,2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8137,8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10923,9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15165,4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E2C" w:rsidRPr="00443E2C" w:rsidTr="00443E2C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58132,9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3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47131,3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C" w:rsidRP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B018E" w:rsidRDefault="001B018E"/>
    <w:sectPr w:rsidR="001B018E" w:rsidSect="00443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E2C"/>
    <w:rsid w:val="000D6CEC"/>
    <w:rsid w:val="001B018E"/>
    <w:rsid w:val="0044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2015-03-23T01:32:00Z</cp:lastPrinted>
  <dcterms:created xsi:type="dcterms:W3CDTF">2015-03-23T01:29:00Z</dcterms:created>
  <dcterms:modified xsi:type="dcterms:W3CDTF">2015-03-23T01:47:00Z</dcterms:modified>
</cp:coreProperties>
</file>