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30" w:rsidRPr="00DE54E7" w:rsidRDefault="00FC1F30" w:rsidP="00FC1F30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FC1F30" w:rsidRPr="00DE54E7" w:rsidRDefault="00FC1F30" w:rsidP="00FC1F30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«Карымский район» Забайкальского края</w:t>
      </w:r>
    </w:p>
    <w:p w:rsidR="00FC1F30" w:rsidRPr="00792A39" w:rsidRDefault="00FC1F30" w:rsidP="00FC1F30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C1F30" w:rsidRPr="00DA5F0A" w:rsidRDefault="00FC1F30" w:rsidP="00FC1F30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A5F0A">
        <w:rPr>
          <w:rFonts w:ascii="Times New Roman" w:hAnsi="Times New Roman" w:cs="Times New Roman"/>
          <w:b/>
          <w:sz w:val="44"/>
          <w:szCs w:val="40"/>
        </w:rPr>
        <w:t>ПОСТАНОВЛЕНИЕ</w:t>
      </w:r>
    </w:p>
    <w:p w:rsidR="00FC1F30" w:rsidRPr="00BF2B29" w:rsidRDefault="00FC1F30" w:rsidP="00FC1F30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30" w:rsidRDefault="00FC1F30" w:rsidP="00FC1F30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644B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___</w:t>
      </w:r>
      <w:r w:rsidR="00D644B7">
        <w:rPr>
          <w:rFonts w:ascii="Times New Roman" w:hAnsi="Times New Roman" w:cs="Times New Roman"/>
          <w:sz w:val="28"/>
          <w:szCs w:val="28"/>
        </w:rPr>
        <w:t>06 ___</w:t>
      </w:r>
      <w:r>
        <w:rPr>
          <w:rFonts w:ascii="Times New Roman" w:hAnsi="Times New Roman" w:cs="Times New Roman"/>
          <w:sz w:val="28"/>
          <w:szCs w:val="28"/>
        </w:rPr>
        <w:t>2015 г.                                                                          №</w:t>
      </w:r>
      <w:r w:rsidR="00D644B7">
        <w:rPr>
          <w:rFonts w:ascii="Times New Roman" w:hAnsi="Times New Roman" w:cs="Times New Roman"/>
          <w:sz w:val="28"/>
          <w:szCs w:val="28"/>
        </w:rPr>
        <w:t>133</w:t>
      </w:r>
    </w:p>
    <w:p w:rsidR="00D316DE" w:rsidRDefault="00FC1F30" w:rsidP="004428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42836" w:rsidTr="00D43372">
        <w:trPr>
          <w:trHeight w:val="851"/>
        </w:trPr>
        <w:tc>
          <w:tcPr>
            <w:tcW w:w="4928" w:type="dxa"/>
          </w:tcPr>
          <w:p w:rsidR="00442836" w:rsidRPr="00FC1F30" w:rsidRDefault="00442836" w:rsidP="009C3F2E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постановление Администрации муниципального района «Карымский район» от 27.12.2013 г. №289</w:t>
            </w:r>
          </w:p>
        </w:tc>
      </w:tr>
    </w:tbl>
    <w:p w:rsidR="00FC1F30" w:rsidRDefault="00FC1F30" w:rsidP="00D40C0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F30" w:rsidRPr="00FC1F30" w:rsidRDefault="00FC1F30" w:rsidP="00FC1F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1F30" w:rsidRDefault="00FC1F30" w:rsidP="00FC1F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372" w:rsidRDefault="00D43372" w:rsidP="00FC1F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1F30" w:rsidRDefault="00FC1F30" w:rsidP="00442836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частью 2 статьи 65 Федерального закона «Об образовании в Российской Федерации» от 29.12.2012 г. № 273-ФЗ, статьей 25 Устава муниципального района «Карымский район», в соответствии с основными показателями прогноза социально-экономического развития Российской Федерации до 2018 г.</w:t>
      </w:r>
      <w:r w:rsidRPr="00B33013">
        <w:rPr>
          <w:rFonts w:ascii="Times New Roman" w:hAnsi="Times New Roman" w:cs="Times New Roman"/>
          <w:b w:val="0"/>
          <w:sz w:val="28"/>
          <w:szCs w:val="28"/>
        </w:rPr>
        <w:t>,</w:t>
      </w:r>
      <w:r w:rsidRPr="00B33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30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1F30" w:rsidRDefault="00FC1F30" w:rsidP="00442836">
      <w:pPr>
        <w:pStyle w:val="ConsPlusTitle"/>
        <w:widowControl/>
        <w:tabs>
          <w:tab w:val="left" w:pos="851"/>
        </w:tabs>
        <w:spacing w:before="120" w:after="120" w:line="276" w:lineRule="auto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            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района «Карымский район» от 27.12.2013 г. № 289 </w:t>
      </w: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FC1F30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категориями детей, с которых родительская плата не взимается в образовательных организациях муниципального района «Карымский район»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 (дополнения):</w:t>
      </w:r>
    </w:p>
    <w:p w:rsidR="00FC1F30" w:rsidRDefault="00FC1F30" w:rsidP="00442836">
      <w:pPr>
        <w:pStyle w:val="ConsPlusTitle"/>
        <w:widowControl/>
        <w:tabs>
          <w:tab w:val="left" w:pos="851"/>
        </w:tabs>
        <w:spacing w:before="120" w:after="120" w:line="276" w:lineRule="auto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1.1. Пункт 1 изложить в новой редакции:</w:t>
      </w:r>
    </w:p>
    <w:p w:rsidR="00FC1F30" w:rsidRDefault="00FC1F30" w:rsidP="00442836">
      <w:pPr>
        <w:spacing w:before="120" w:after="1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FC1F30">
        <w:rPr>
          <w:rFonts w:ascii="Times New Roman" w:hAnsi="Times New Roman" w:cs="Times New Roman"/>
          <w:color w:val="000000"/>
          <w:sz w:val="28"/>
          <w:szCs w:val="28"/>
        </w:rPr>
        <w:t>«1.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плату, взимаемую с родителей </w:t>
      </w:r>
      <w:r w:rsidRPr="00B33013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за присмотр и уход за детьми в образовательных организациях,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реализующих программу дошкольного образования в размере 98,00 рублей в день</w:t>
      </w:r>
      <w:proofErr w:type="gramStart"/>
      <w:r w:rsidRPr="00B330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442836" w:rsidRDefault="00442836" w:rsidP="004428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442836" w:rsidRDefault="00442836" w:rsidP="004428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3F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01.07.2015 г.</w:t>
      </w:r>
    </w:p>
    <w:p w:rsidR="009C3F2E" w:rsidRDefault="009C3F2E" w:rsidP="004428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43372" w:rsidRDefault="00D43372" w:rsidP="004428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2836" w:rsidRDefault="00442836" w:rsidP="009C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</w:t>
      </w:r>
    </w:p>
    <w:p w:rsidR="00442836" w:rsidRDefault="00442836" w:rsidP="009C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2836" w:rsidRDefault="00442836" w:rsidP="009C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42836" w:rsidRDefault="00442836" w:rsidP="0044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836" w:rsidRDefault="00442836" w:rsidP="004428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442836" w:rsidRDefault="00442836" w:rsidP="004428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2836" w:rsidRPr="008435E3" w:rsidRDefault="00EC1E1A" w:rsidP="00442836">
      <w:pPr>
        <w:tabs>
          <w:tab w:val="left" w:pos="15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D3D" w:rsidRPr="00B33013" w:rsidRDefault="00BB1D3D" w:rsidP="00FC1F30">
      <w:pPr>
        <w:spacing w:before="120"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F30" w:rsidRPr="00FC1F30" w:rsidRDefault="00FC1F30" w:rsidP="00FC1F30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316DE" w:rsidRPr="00FC1F30" w:rsidRDefault="00D316DE" w:rsidP="00FC1F30">
      <w:pPr>
        <w:tabs>
          <w:tab w:val="left" w:pos="1164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D316DE" w:rsidRPr="00FC1F30" w:rsidSect="00D433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133"/>
    <w:rsid w:val="000027AD"/>
    <w:rsid w:val="000B5C61"/>
    <w:rsid w:val="0010569B"/>
    <w:rsid w:val="00194483"/>
    <w:rsid w:val="00284DBC"/>
    <w:rsid w:val="003C33C0"/>
    <w:rsid w:val="00442836"/>
    <w:rsid w:val="00447F81"/>
    <w:rsid w:val="00461F31"/>
    <w:rsid w:val="00485E56"/>
    <w:rsid w:val="00637959"/>
    <w:rsid w:val="00674F3A"/>
    <w:rsid w:val="006B38A5"/>
    <w:rsid w:val="0072721D"/>
    <w:rsid w:val="007548EF"/>
    <w:rsid w:val="007841F2"/>
    <w:rsid w:val="007B360A"/>
    <w:rsid w:val="007C366E"/>
    <w:rsid w:val="00800133"/>
    <w:rsid w:val="00837C74"/>
    <w:rsid w:val="00867321"/>
    <w:rsid w:val="009310E6"/>
    <w:rsid w:val="009666E3"/>
    <w:rsid w:val="0099439E"/>
    <w:rsid w:val="009C3F2E"/>
    <w:rsid w:val="00A9343B"/>
    <w:rsid w:val="00B079D5"/>
    <w:rsid w:val="00B22A35"/>
    <w:rsid w:val="00B33013"/>
    <w:rsid w:val="00BB1D3D"/>
    <w:rsid w:val="00BC770B"/>
    <w:rsid w:val="00CD1E9D"/>
    <w:rsid w:val="00D219D7"/>
    <w:rsid w:val="00D316DE"/>
    <w:rsid w:val="00D40C02"/>
    <w:rsid w:val="00D43372"/>
    <w:rsid w:val="00D644B7"/>
    <w:rsid w:val="00DA2ADA"/>
    <w:rsid w:val="00E0794B"/>
    <w:rsid w:val="00E7636C"/>
    <w:rsid w:val="00EC1E1A"/>
    <w:rsid w:val="00F13C4E"/>
    <w:rsid w:val="00F24229"/>
    <w:rsid w:val="00F30E5B"/>
    <w:rsid w:val="00F50D15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133"/>
    <w:rPr>
      <w:b/>
      <w:bCs/>
    </w:rPr>
  </w:style>
  <w:style w:type="paragraph" w:customStyle="1" w:styleId="textreview1">
    <w:name w:val="text_review1"/>
    <w:basedOn w:val="a"/>
    <w:rsid w:val="00800133"/>
    <w:pPr>
      <w:pBdr>
        <w:bottom w:val="single" w:sz="4" w:space="0" w:color="F0F0F0"/>
      </w:pBdr>
      <w:spacing w:before="60" w:after="144" w:line="240" w:lineRule="auto"/>
    </w:pPr>
    <w:rPr>
      <w:rFonts w:ascii="Times New Roman" w:eastAsia="Times New Roman" w:hAnsi="Times New Roman" w:cs="Times New Roman"/>
      <w:cap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9445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9120-F8F5-44FC-BC3C-F7B522B7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2015-06-10T01:30:00Z</cp:lastPrinted>
  <dcterms:created xsi:type="dcterms:W3CDTF">2013-12-18T01:09:00Z</dcterms:created>
  <dcterms:modified xsi:type="dcterms:W3CDTF">2015-06-15T02:58:00Z</dcterms:modified>
</cp:coreProperties>
</file>