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8" w:rsidRDefault="00DE06A9" w:rsidP="000316A8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16A8" w:rsidRDefault="000316A8" w:rsidP="00031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0316A8" w:rsidRDefault="000316A8" w:rsidP="000316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316A8" w:rsidRDefault="000316A8" w:rsidP="0003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6A8" w:rsidRDefault="000316A8" w:rsidP="0003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06A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E06A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DE06A9">
        <w:rPr>
          <w:rFonts w:ascii="Times New Roman" w:hAnsi="Times New Roman" w:cs="Times New Roman"/>
          <w:sz w:val="28"/>
          <w:szCs w:val="28"/>
        </w:rPr>
        <w:t>173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0316A8" w:rsidTr="00327FAF">
        <w:tc>
          <w:tcPr>
            <w:tcW w:w="3848" w:type="dxa"/>
            <w:hideMark/>
          </w:tcPr>
          <w:p w:rsidR="000316A8" w:rsidRDefault="000316A8" w:rsidP="0032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0316A8" w:rsidRDefault="000316A8" w:rsidP="00327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6A8" w:rsidRPr="000316A8" w:rsidRDefault="000316A8" w:rsidP="00031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16A8">
        <w:rPr>
          <w:rFonts w:ascii="Times New Roman" w:hAnsi="Times New Roman" w:cs="Times New Roman"/>
          <w:sz w:val="28"/>
          <w:szCs w:val="28"/>
        </w:rPr>
        <w:t>О</w:t>
      </w:r>
      <w:r w:rsidR="00B002DD">
        <w:rPr>
          <w:rFonts w:ascii="Times New Roman" w:hAnsi="Times New Roman" w:cs="Times New Roman"/>
          <w:sz w:val="28"/>
          <w:szCs w:val="28"/>
        </w:rPr>
        <w:t>б осуществлении</w:t>
      </w:r>
    </w:p>
    <w:p w:rsidR="008074CD" w:rsidRDefault="000316A8" w:rsidP="000316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16A8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</w:p>
    <w:p w:rsidR="00B002DD" w:rsidRDefault="000316A8" w:rsidP="000316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16A8">
        <w:rPr>
          <w:rFonts w:ascii="Times New Roman" w:hAnsi="Times New Roman" w:cs="Times New Roman"/>
          <w:sz w:val="28"/>
          <w:szCs w:val="28"/>
        </w:rPr>
        <w:t>контроля</w:t>
      </w:r>
      <w:r w:rsidR="00807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2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02DD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</w:p>
    <w:p w:rsidR="008074CD" w:rsidRDefault="00B002DD" w:rsidP="000316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</w:p>
    <w:p w:rsidR="000316A8" w:rsidRDefault="000316A8" w:rsidP="00031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6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16A8" w:rsidRPr="000316A8" w:rsidRDefault="000316A8" w:rsidP="00031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6A8">
        <w:rPr>
          <w:rFonts w:ascii="Times New Roman" w:hAnsi="Times New Roman" w:cs="Times New Roman"/>
          <w:sz w:val="28"/>
          <w:szCs w:val="28"/>
        </w:rPr>
        <w:t>«Карымский район».</w:t>
      </w:r>
    </w:p>
    <w:p w:rsidR="000316A8" w:rsidRPr="00361332" w:rsidRDefault="000316A8" w:rsidP="00031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6A8" w:rsidRPr="00361332" w:rsidRDefault="000316A8" w:rsidP="000316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3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одексом Российско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Федерации, 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06.10.2003 </w:t>
      </w:r>
      <w:r w:rsidR="0080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</w:t>
      </w:r>
      <w:r w:rsidRPr="003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131-ФЗ "Об общих принципах организации местного самоуправления в Российской Федерации", </w:t>
      </w:r>
      <w:r w:rsidR="0080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 года </w:t>
      </w:r>
      <w:r w:rsidRPr="0060338F"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утвержденным постановлением Правительства Российской Федерации от 15.11.2006 г</w:t>
      </w:r>
      <w:r w:rsidR="008074CD">
        <w:rPr>
          <w:rFonts w:ascii="Times New Roman" w:hAnsi="Times New Roman" w:cs="Times New Roman"/>
          <w:sz w:val="28"/>
          <w:szCs w:val="28"/>
        </w:rPr>
        <w:t>ода</w:t>
      </w:r>
      <w:r w:rsidRPr="0060338F">
        <w:rPr>
          <w:rFonts w:ascii="Times New Roman" w:hAnsi="Times New Roman" w:cs="Times New Roman"/>
          <w:sz w:val="28"/>
          <w:szCs w:val="28"/>
        </w:rPr>
        <w:t xml:space="preserve"> №689,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32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муниципального района «Карымский район»», Совет муниципального района «Карымский район» </w:t>
      </w:r>
      <w:r w:rsidRPr="00361332">
        <w:rPr>
          <w:rFonts w:ascii="Times New Roman" w:hAnsi="Times New Roman" w:cs="Times New Roman"/>
          <w:b/>
          <w:sz w:val="28"/>
          <w:szCs w:val="28"/>
        </w:rPr>
        <w:t>решил</w:t>
      </w:r>
      <w:r w:rsidRPr="003613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6A8" w:rsidRPr="000316A8" w:rsidRDefault="000316A8" w:rsidP="00B00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4" w:anchor="Par37" w:history="1">
        <w:r w:rsidRPr="00A55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55352">
        <w:rPr>
          <w:rFonts w:ascii="Times New Roman" w:hAnsi="Times New Roman" w:cs="Times New Roman"/>
          <w:sz w:val="28"/>
          <w:szCs w:val="28"/>
        </w:rPr>
        <w:t> «</w:t>
      </w:r>
      <w:r w:rsidR="00B002DD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</w:t>
      </w:r>
      <w:proofErr w:type="gramStart"/>
      <w:r w:rsidR="00B002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002DD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сельских поселений муниципального района «Карымский район</w:t>
      </w:r>
      <w:r w:rsidRPr="000316A8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316A8" w:rsidRDefault="000316A8" w:rsidP="0003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</w:t>
      </w:r>
      <w:r w:rsidRPr="00A55352">
        <w:rPr>
          <w:rFonts w:ascii="Times New Roman" w:hAnsi="Times New Roman" w:cs="Times New Roman"/>
          <w:sz w:val="28"/>
          <w:szCs w:val="28"/>
        </w:rPr>
        <w:t xml:space="preserve">район» в информационно-телекоммуникационной сети «Интернет»: </w:t>
      </w:r>
      <w:hyperlink r:id="rId5" w:history="1">
        <w:r w:rsidR="009B3E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B3E09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A55352">
        <w:rPr>
          <w:rFonts w:ascii="Times New Roman" w:hAnsi="Times New Roman" w:cs="Times New Roman"/>
          <w:sz w:val="28"/>
          <w:szCs w:val="28"/>
        </w:rPr>
        <w:t>.</w:t>
      </w:r>
    </w:p>
    <w:p w:rsidR="000316A8" w:rsidRDefault="000316A8" w:rsidP="0003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6A8" w:rsidRDefault="000316A8" w:rsidP="000316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8074CD">
        <w:rPr>
          <w:rFonts w:ascii="Times New Roman" w:hAnsi="Times New Roman" w:cs="Times New Roman"/>
          <w:sz w:val="28"/>
          <w:szCs w:val="28"/>
        </w:rPr>
        <w:t>с 01.01.2015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6A8" w:rsidRDefault="000316A8" w:rsidP="000316A8">
      <w:pPr>
        <w:rPr>
          <w:rFonts w:ascii="Times New Roman" w:hAnsi="Times New Roman" w:cs="Times New Roman"/>
          <w:sz w:val="28"/>
          <w:szCs w:val="28"/>
        </w:rPr>
      </w:pPr>
    </w:p>
    <w:p w:rsidR="006A2BA8" w:rsidRDefault="006A2BA8" w:rsidP="006A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6A2BA8" w:rsidRDefault="006A2BA8" w:rsidP="006A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A2BA8" w:rsidRDefault="006A2BA8" w:rsidP="006A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6A2BA8" w:rsidRDefault="006A2B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BA8" w:rsidRDefault="006A2B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16A8" w:rsidRPr="0034072F" w:rsidRDefault="000316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16A8" w:rsidRPr="0034072F" w:rsidRDefault="000316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72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0316A8" w:rsidRDefault="000316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0316A8" w:rsidRPr="0034072F" w:rsidRDefault="000316A8" w:rsidP="0003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0316A8" w:rsidRPr="0034072F" w:rsidRDefault="000316A8" w:rsidP="00031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4072F">
        <w:rPr>
          <w:rFonts w:ascii="Times New Roman" w:hAnsi="Times New Roman" w:cs="Times New Roman"/>
          <w:sz w:val="28"/>
          <w:szCs w:val="28"/>
        </w:rPr>
        <w:t> </w:t>
      </w:r>
      <w:r w:rsidR="00444BBD">
        <w:rPr>
          <w:rFonts w:ascii="Times New Roman" w:hAnsi="Times New Roman" w:cs="Times New Roman"/>
          <w:sz w:val="28"/>
          <w:szCs w:val="28"/>
        </w:rPr>
        <w:t xml:space="preserve"> </w:t>
      </w:r>
      <w:r w:rsidRPr="0034072F">
        <w:rPr>
          <w:rFonts w:ascii="Times New Roman" w:hAnsi="Times New Roman" w:cs="Times New Roman"/>
          <w:sz w:val="28"/>
          <w:szCs w:val="28"/>
        </w:rPr>
        <w:t>№</w:t>
      </w:r>
      <w:r w:rsidR="00444BBD">
        <w:rPr>
          <w:rFonts w:ascii="Times New Roman" w:hAnsi="Times New Roman" w:cs="Times New Roman"/>
          <w:sz w:val="28"/>
          <w:szCs w:val="28"/>
        </w:rPr>
        <w:t xml:space="preserve"> 173 от 13 ноября 2014 года</w:t>
      </w:r>
      <w:r w:rsidRPr="0034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338F" w:rsidRPr="00B002DD" w:rsidRDefault="0060338F" w:rsidP="0060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2DD" w:rsidRPr="00B002DD" w:rsidRDefault="002050F6" w:rsidP="0060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338F" w:rsidRDefault="00B002DD" w:rsidP="0060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02DD">
        <w:rPr>
          <w:rFonts w:ascii="Times New Roman" w:hAnsi="Times New Roman" w:cs="Times New Roman"/>
          <w:b/>
          <w:sz w:val="28"/>
          <w:szCs w:val="28"/>
        </w:rPr>
        <w:t xml:space="preserve">б осуществлении муниципального земельного </w:t>
      </w:r>
      <w:proofErr w:type="gramStart"/>
      <w:r w:rsidRPr="00B002D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002DD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сельских поселений муниципального района «Карымский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338F" w:rsidRPr="008074CD" w:rsidRDefault="0060338F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4CD">
        <w:rPr>
          <w:rFonts w:ascii="Times New Roman" w:hAnsi="Times New Roman" w:cs="Times New Roman"/>
          <w:sz w:val="28"/>
          <w:szCs w:val="28"/>
        </w:rPr>
        <w:t xml:space="preserve">Положение о порядке осуществления муниципального земельного контроля за использованием земель </w:t>
      </w:r>
      <w:r w:rsidR="00B002DD" w:rsidRPr="008074CD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Pr="008074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осуществления муниципального земельного контроля </w:t>
      </w:r>
      <w:r w:rsidR="00B002DD" w:rsidRPr="008074CD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Pr="008074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 «Карымский район» (далее – район)</w:t>
      </w:r>
      <w:r w:rsidRPr="008074CD">
        <w:rPr>
          <w:rFonts w:ascii="Times New Roman" w:hAnsi="Times New Roman" w:cs="Times New Roman"/>
          <w:sz w:val="28"/>
          <w:szCs w:val="28"/>
        </w:rPr>
        <w:t xml:space="preserve">, определяет задачи и принципы проведения муниципального земельного контроля на территории </w:t>
      </w:r>
      <w:r w:rsidR="00B002DD" w:rsidRPr="008074C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>, а также функции и полномочия органов местного самоуправления и должностных лиц, осуществляющих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контроль, а также регулирует отношения в области защиты прав юридических лиц, индивидуальных предпринимателей при осуществлении муниципального земельного контроля на территории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38F" w:rsidRPr="008074CD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проверок, права и обязанности органа муниципального контроля и должностных лиц, порядок взаимодействия органа, осуществляющего муниципальный контроль, с органами государственного земельного контроля (надзора) устанавливается Административным регламентом проведения проверок, утверждаемым администрацией муниципального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дминистрация). </w:t>
      </w:r>
    </w:p>
    <w:p w:rsid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2. Правовое регулирование муниципального земельного контроля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4CD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в </w:t>
      </w:r>
      <w:r w:rsidR="00B002DD" w:rsidRPr="008074CD">
        <w:rPr>
          <w:rFonts w:ascii="Times New Roman" w:hAnsi="Times New Roman" w:cs="Times New Roman"/>
          <w:sz w:val="28"/>
          <w:szCs w:val="28"/>
        </w:rPr>
        <w:t>сельских поселениях муниципального района «Карымский район»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</w:t>
      </w:r>
      <w:r w:rsidRPr="008074CD">
        <w:rPr>
          <w:rFonts w:ascii="Times New Roman" w:hAnsi="Times New Roman" w:cs="Times New Roman"/>
          <w:sz w:val="28"/>
          <w:szCs w:val="28"/>
        </w:rPr>
        <w:t>регламентируется Земельным кодексом Российской Федерации, Федеральным законом от 06.10.2003 г. №131 -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</w:t>
      </w:r>
      <w:r w:rsidRPr="008074C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</w:t>
      </w:r>
      <w:r w:rsidRPr="008074CD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утвержденным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15.11.2006 г. №689, Уставом </w:t>
      </w:r>
      <w:r w:rsidR="0060338F" w:rsidRPr="008074C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</w:t>
      </w:r>
      <w:r w:rsidRPr="008074CD">
        <w:rPr>
          <w:rFonts w:ascii="Times New Roman" w:hAnsi="Times New Roman" w:cs="Times New Roman"/>
          <w:sz w:val="28"/>
          <w:szCs w:val="28"/>
        </w:rPr>
        <w:t xml:space="preserve"> настоящим Положением и иными муниципальными правовыми актами органов местного самоуправления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район»,</w:t>
      </w:r>
      <w:r w:rsidRPr="008074CD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настоящим Положением. </w:t>
      </w:r>
    </w:p>
    <w:p w:rsidR="008074CD" w:rsidRPr="008074CD" w:rsidRDefault="008074CD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3. Основные понятия, используемые в настоящем Положении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3.1. Муниципальный земельный контроль - деятельность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, уполномоченных на организацию и проведение на территории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 проверок соблюдения при осуществлении деятельности юридическими лицами, физическими лицами,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 по использованию земель. Порядок организации и осуществления муниципального земельного контроля в соответствующей сфере деятельности устанавливается муниципальными правовыми актами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Мероприятия по муниципальному земельному контролю -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экспертов, экспертных организаций по рассмотрению документов юридического лица, физического лица, индивидуального предпринимателя по обследованию используемых указанными лицами при осуществлении деятельности территорий,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и (или) требований, установленных муниципальными правовыми актами органов местного самоуправления поселения, с фактами причинения вреда. 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3.3. Проверка - совокупность проводимых органом муниципального земельного контроля в отношении юридического лица, физического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 по использованию территории обязательным требованиям и требованиям, установленным муниципальными правовыми актами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>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 xml:space="preserve">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</w:t>
      </w:r>
      <w:r w:rsidRPr="008074CD">
        <w:rPr>
          <w:rFonts w:ascii="Times New Roman" w:hAnsi="Times New Roman" w:cs="Times New Roman"/>
          <w:sz w:val="28"/>
          <w:szCs w:val="28"/>
        </w:rPr>
        <w:lastRenderedPageBreak/>
        <w:t xml:space="preserve">органами, органами муниципального земельного контроля к проведению мероприятий по земельному контролю. </w:t>
      </w:r>
      <w:proofErr w:type="gramEnd"/>
    </w:p>
    <w:p w:rsidR="0060338F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3.5. Орган местного самоуправления или специально уполномоченный им орган, осуществляющий муниципальный земельный контроль (далее - орган муниципального земельного контроля), - орган, наделенный полномочиями в решении вопросов местного значения и не входящий в систему органов государственной власти.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4CD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4. Задачи мун</w:t>
      </w:r>
      <w:r w:rsidR="008074CD" w:rsidRPr="008074CD">
        <w:rPr>
          <w:rFonts w:ascii="Times New Roman" w:hAnsi="Times New Roman" w:cs="Times New Roman"/>
          <w:b/>
          <w:sz w:val="28"/>
          <w:szCs w:val="28"/>
        </w:rPr>
        <w:t>иципального земельного контроля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8F" w:rsidRPr="008074CD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муниципального земельного контроля являются: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обеспечение эффективного использования земель на территории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района;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принятие мер по предупреждению нарушений земельного законодательства;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устранением нарушений земельного законодательства;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привлечение общественности к выполнению мероприятий по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соблюдением требований по использованию земель. </w:t>
      </w:r>
    </w:p>
    <w:p w:rsidR="0060338F" w:rsidRPr="008074CD" w:rsidRDefault="0060338F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 xml:space="preserve">5. Принципы муниципального земельного контроля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5.1. Соблюдение законодательства Российской Федерации, законодательства </w:t>
      </w:r>
      <w:r w:rsidR="0060338F" w:rsidRPr="008074C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074CD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>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5.2. Соблюдение прав и законных интересов физических и юридических лиц, индивидуальных предпринимателей при осуществлении муниципального земельного контроля.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5.3. Доступность и открытость в работе.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5.4. Объективность и всесторонность осуществления муниципального земельного контроля, а также достоверность результатов проводимых проверок. </w:t>
      </w:r>
    </w:p>
    <w:p w:rsidR="0060338F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5.5. Возможность обжалования действий (бездействия) органа муниципального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</w:t>
      </w:r>
      <w:r w:rsidRPr="008074CD">
        <w:rPr>
          <w:rFonts w:ascii="Times New Roman" w:hAnsi="Times New Roman" w:cs="Times New Roman"/>
          <w:sz w:val="28"/>
          <w:szCs w:val="28"/>
        </w:rPr>
        <w:t xml:space="preserve">земельного контроля, нарушающих порядок проведения муниципального земельного контроля, установленный настоящим Положением.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 xml:space="preserve">6. Органы и должностные лица, осуществляющие муниципальный земельный контроль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6.1. Органом, осуществляющим муниципальный земельный контроль на территории </w:t>
      </w:r>
      <w:r w:rsidR="0060338F" w:rsidRPr="008074C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контроль), является администрация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8074C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земельного контроля).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6.2. Муниципальный земельный контроль осуществляет орган муниципального земельного контроля во взаимодейс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твии с Управлением Федеральной службы государственной регистрации, кадастра и картографии по Забайкальскому краю </w:t>
      </w:r>
      <w:r w:rsidRPr="008074CD">
        <w:rPr>
          <w:rFonts w:ascii="Times New Roman" w:hAnsi="Times New Roman" w:cs="Times New Roman"/>
          <w:sz w:val="28"/>
          <w:szCs w:val="28"/>
        </w:rPr>
        <w:t xml:space="preserve">(далее - Управление), организациями, общественными объединениями и гражданами.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6.3. Сотрудники органа муниципального земельного контроля, на которых возложено осуществление муниципального земельного контроля, являются муниципальными инспекторами (далее - муниципальные инспекторы).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6.4. Персональный состав муниципальных инспекторов утверждается Постановлением администрации 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8074CD">
        <w:rPr>
          <w:rFonts w:ascii="Times New Roman" w:hAnsi="Times New Roman" w:cs="Times New Roman"/>
          <w:sz w:val="28"/>
          <w:szCs w:val="28"/>
        </w:rPr>
        <w:t>из числа муниципальных служащих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8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6.5. Планы проведения плановых проверок на последующий год, утвержденные </w:t>
      </w:r>
      <w:r w:rsidR="0060338F" w:rsidRPr="008074CD">
        <w:rPr>
          <w:rFonts w:ascii="Times New Roman" w:hAnsi="Times New Roman" w:cs="Times New Roman"/>
          <w:sz w:val="28"/>
          <w:szCs w:val="28"/>
        </w:rPr>
        <w:t>руководителем</w:t>
      </w:r>
      <w:r w:rsidRPr="008074CD">
        <w:rPr>
          <w:rFonts w:ascii="Times New Roman" w:hAnsi="Times New Roman" w:cs="Times New Roman"/>
          <w:sz w:val="28"/>
          <w:szCs w:val="28"/>
        </w:rPr>
        <w:t xml:space="preserve"> администрации, направляются в </w:t>
      </w:r>
      <w:r w:rsidR="0060338F" w:rsidRPr="008074CD">
        <w:rPr>
          <w:rFonts w:ascii="Times New Roman" w:hAnsi="Times New Roman" w:cs="Times New Roman"/>
          <w:sz w:val="28"/>
          <w:szCs w:val="28"/>
        </w:rPr>
        <w:t>прокуратуру Карымского 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 не позднее 1 ноября текущего года.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6.6. </w:t>
      </w:r>
      <w:r w:rsidR="0060338F" w:rsidRPr="008074CD">
        <w:rPr>
          <w:rFonts w:ascii="Times New Roman" w:hAnsi="Times New Roman" w:cs="Times New Roman"/>
          <w:sz w:val="28"/>
          <w:szCs w:val="28"/>
        </w:rPr>
        <w:t>А</w:t>
      </w:r>
      <w:r w:rsidRPr="008074C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8074CD">
        <w:rPr>
          <w:rFonts w:ascii="Times New Roman" w:hAnsi="Times New Roman" w:cs="Times New Roman"/>
          <w:sz w:val="28"/>
          <w:szCs w:val="28"/>
        </w:rPr>
        <w:t xml:space="preserve">не позднее 31 января представляет в Совет 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0338F" w:rsidRPr="008074C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0338F" w:rsidRPr="008074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338F" w:rsidRPr="008074CD"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proofErr w:type="gramStart"/>
      <w:r w:rsidR="0060338F" w:rsidRPr="008074CD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60338F" w:rsidRPr="008074CD">
        <w:rPr>
          <w:rFonts w:ascii="Times New Roman" w:hAnsi="Times New Roman" w:cs="Times New Roman"/>
          <w:sz w:val="28"/>
          <w:szCs w:val="28"/>
        </w:rPr>
        <w:t xml:space="preserve">арымский </w:t>
      </w:r>
      <w:r w:rsidR="008074CD" w:rsidRPr="008074CD">
        <w:rPr>
          <w:rFonts w:ascii="Times New Roman" w:hAnsi="Times New Roman" w:cs="Times New Roman"/>
          <w:sz w:val="28"/>
          <w:szCs w:val="28"/>
        </w:rPr>
        <w:t xml:space="preserve"> р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айон» </w:t>
      </w:r>
      <w:r w:rsidRPr="008074CD">
        <w:rPr>
          <w:rFonts w:ascii="Times New Roman" w:hAnsi="Times New Roman" w:cs="Times New Roman"/>
          <w:sz w:val="28"/>
          <w:szCs w:val="28"/>
        </w:rPr>
        <w:t xml:space="preserve"> результаты мониторинга эффективности муниципального земельного контроля за прошедший год. </w:t>
      </w:r>
    </w:p>
    <w:p w:rsidR="00B002DD" w:rsidRPr="008074CD" w:rsidRDefault="00B002DD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7. Функции муниципального земельного контроля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администрация </w:t>
      </w:r>
      <w:r w:rsidR="0060338F" w:rsidRPr="008074C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8074CD">
        <w:rPr>
          <w:rFonts w:ascii="Times New Roman" w:hAnsi="Times New Roman" w:cs="Times New Roman"/>
          <w:sz w:val="28"/>
          <w:szCs w:val="28"/>
        </w:rPr>
        <w:t xml:space="preserve">осуществляет контроль: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7</w:t>
      </w:r>
      <w:r w:rsidR="0060338F" w:rsidRPr="008074CD">
        <w:rPr>
          <w:rFonts w:ascii="Times New Roman" w:hAnsi="Times New Roman" w:cs="Times New Roman"/>
          <w:sz w:val="28"/>
          <w:szCs w:val="28"/>
        </w:rPr>
        <w:t>.1. За надлежащим исполнением</w:t>
      </w:r>
      <w:r w:rsidRPr="008074C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органов местного самоуправления </w:t>
      </w:r>
      <w:r w:rsidR="0060338F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>, регулирующих земельные отношения.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7.2. За соблюдением порядка, исключающего самовольное занятие земельных участков.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7.3. За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7.4. За соблюдением порядка переуступки права пользования землями.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7.5. За своевременным выполнением обязанностей по приведению земель в состояние, пригодное для использования по целевому назначению.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7.6. За выполнением требований о наличии и сохранности межевых знаков границ земельных участков.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7.7. За исполнением предписаний и вынесенных решений по вопросам соблюдения земельного законодательства и устранением нарушений в области земельных отношений.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7.8. За соблюдением собственниками земельных участков, землепользователями, арендаторами условий договоров: на передачу земельных участков в собственность, постоянное (бессрочное) пользование, безвозмездное срочное пользование, аренду.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lastRenderedPageBreak/>
        <w:t>7.9. За соблюдением сроков освоения земельных участков в случае их установления федеральным законодательством.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7.10. За выполнением иных требований, установленных муниципальными правовыми актами.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7.11. Принятие в пределах предоставленных полномочий мер по устранению выявленных нарушений земельного законодательства. </w:t>
      </w:r>
    </w:p>
    <w:p w:rsidR="0060338F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7.12. Осуществление взаимодействия по вопросам земельного контроля с Управлением</w:t>
      </w:r>
      <w:r w:rsidR="000316A8" w:rsidRPr="008074C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Забайкальскому краю</w:t>
      </w:r>
      <w:r w:rsidRPr="008074CD">
        <w:rPr>
          <w:rFonts w:ascii="Times New Roman" w:hAnsi="Times New Roman" w:cs="Times New Roman"/>
          <w:sz w:val="28"/>
          <w:szCs w:val="28"/>
        </w:rPr>
        <w:t xml:space="preserve">, Управлением Федеральной службы по надзору в сфере природопользования по </w:t>
      </w:r>
      <w:r w:rsidR="000316A8" w:rsidRPr="008074CD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8074CD">
        <w:rPr>
          <w:rFonts w:ascii="Times New Roman" w:hAnsi="Times New Roman" w:cs="Times New Roman"/>
          <w:sz w:val="28"/>
          <w:szCs w:val="28"/>
        </w:rPr>
        <w:t xml:space="preserve">, Управлением Федеральной службы по ветеринарному и фитосанитарному надзору по </w:t>
      </w:r>
      <w:r w:rsidR="000316A8" w:rsidRPr="008074CD">
        <w:rPr>
          <w:rFonts w:ascii="Times New Roman" w:hAnsi="Times New Roman" w:cs="Times New Roman"/>
          <w:sz w:val="28"/>
          <w:szCs w:val="28"/>
        </w:rPr>
        <w:t>Забайкальскому краю и Амурской области</w:t>
      </w:r>
      <w:r w:rsidRPr="008074CD">
        <w:rPr>
          <w:rFonts w:ascii="Times New Roman" w:hAnsi="Times New Roman" w:cs="Times New Roman"/>
          <w:sz w:val="28"/>
          <w:szCs w:val="28"/>
        </w:rPr>
        <w:t xml:space="preserve">, и иными государственными контролирующими и надзорными органами.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4CD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8. Полномочия муниципального инспектора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8F" w:rsidRPr="008074CD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Муниципальные земельные инспекторы, осуществляющие муниципальный земельный контроль, исполняют следующие полномочия: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8.1. Осуществляют 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использованием юридическими, физическими лицами и индивидуальными предпринимателями земель и соблюдением ими муниципальных правовых актов органа местного самоуправления </w:t>
      </w:r>
      <w:r w:rsidR="000316A8" w:rsidRPr="008074C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, регулирующих земельные отношения.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8.2. Выявляют нарушения юридическими, физическими лицами и </w:t>
      </w:r>
      <w:proofErr w:type="spellStart"/>
      <w:r w:rsidRPr="008074CD">
        <w:rPr>
          <w:rFonts w:ascii="Times New Roman" w:hAnsi="Times New Roman" w:cs="Times New Roman"/>
          <w:sz w:val="28"/>
          <w:szCs w:val="28"/>
        </w:rPr>
        <w:t>индив</w:t>
      </w:r>
      <w:proofErr w:type="gramStart"/>
      <w:r w:rsidRPr="008074C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074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74CD">
        <w:rPr>
          <w:rFonts w:ascii="Times New Roman" w:hAnsi="Times New Roman" w:cs="Times New Roman"/>
          <w:sz w:val="28"/>
          <w:szCs w:val="28"/>
        </w:rPr>
        <w:t xml:space="preserve"> дуальными предпринимателями требований, установленных муниципальными правовыми актами органов местного самоуправления </w:t>
      </w:r>
      <w:r w:rsidR="000316A8" w:rsidRPr="008074CD">
        <w:rPr>
          <w:rFonts w:ascii="Times New Roman" w:hAnsi="Times New Roman" w:cs="Times New Roman"/>
          <w:sz w:val="28"/>
          <w:szCs w:val="28"/>
        </w:rPr>
        <w:t>района</w:t>
      </w:r>
      <w:r w:rsidRPr="008074CD">
        <w:rPr>
          <w:rFonts w:ascii="Times New Roman" w:hAnsi="Times New Roman" w:cs="Times New Roman"/>
          <w:sz w:val="28"/>
          <w:szCs w:val="28"/>
        </w:rPr>
        <w:t xml:space="preserve"> по использованию земель, путем проведения плановых и внеплановых проверок по муниципальному земельному контролю.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8.3. Беспрепятственно посещают и обследуют в целях проверки земельные участки, предоставленные юридическим и физическим лицам, индивидуальным предпринимателям на праве собственности, постоянного (бессрочного) пользования, пожизненного наследуемого владения, безвозмездного срочного пользования, аренды, на основании муниципального правового акта органа местного самоуправления.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8.4. Истребуют в ходе проведения проверок у проверяемой стороны правоустанавливающие документы на земельные участки, документы на здания, строения, сооружения, находящиеся на земельных участках, и иные документы, необходимые для осуществления муниципального земельного контроля.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8.5. Запрашивают и получают от органов государственной власти, юридических и физических лиц сведения и материалы, необходимые для осуществления муниципального земельного контроля.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8.6. Привлекают в установленном законом порядке специалистов для проведения обследований земельных участков, экспертиз, проверок выполнения мероприятий по использованию земель.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lastRenderedPageBreak/>
        <w:t xml:space="preserve">8.7. Оформляют в установленном порядке результаты проверок использования земельных участков юридическими (физическими) лицами.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8.8. Направляют в органы государственного земельного контроля, иные органы государственной власти материалы о выявленных нарушениях земельного законодательства для рассмотрения вопроса о привлечении виновных лиц к ответственности.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8.10. Обращаются в правоохранительные органы и иные органы государственной власти в целях предотвращения или пресечения действий, препятствующих осуществлению муниципального земельного контроля, а также для установления личности граждан, виновных в нарушении установленных требований земельного законодательства. </w:t>
      </w:r>
    </w:p>
    <w:p w:rsidR="0060338F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8.11. Рассматривают заявления, обращения и жалобы юридических лиц и граждан по фактам нарушения действующего законодательства.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9. Порядок осуществления муниципального земельного контроля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Default="002050F6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земельного контроля на территории </w:t>
      </w:r>
      <w:r w:rsidR="000316A8" w:rsidRPr="008074C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46B80">
        <w:rPr>
          <w:rFonts w:ascii="Times New Roman" w:hAnsi="Times New Roman" w:cs="Times New Roman"/>
          <w:sz w:val="28"/>
          <w:szCs w:val="28"/>
        </w:rPr>
        <w:t>а</w:t>
      </w:r>
      <w:r w:rsidRPr="008074CD">
        <w:rPr>
          <w:rFonts w:ascii="Times New Roman" w:hAnsi="Times New Roman" w:cs="Times New Roman"/>
          <w:sz w:val="28"/>
          <w:szCs w:val="28"/>
        </w:rPr>
        <w:t>дминистративным регламентом проведения проверок, утверждаемым администрацией</w:t>
      </w:r>
      <w:r w:rsidR="000316A8" w:rsidRPr="008074CD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80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CD" w:rsidRPr="008074CD" w:rsidRDefault="008074CD" w:rsidP="008074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b/>
          <w:sz w:val="28"/>
          <w:szCs w:val="28"/>
        </w:rPr>
        <w:t>10. Права, обязанности и ответственность юридических лиц и граждан при проведении мероприятий муниципального земельного контроля</w:t>
      </w:r>
      <w:r w:rsidRPr="008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CD" w:rsidRPr="008074CD" w:rsidRDefault="008074CD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>10.1. Юридические лица и граждане, а также их представители при проведении мероприятий муниципального з</w:t>
      </w:r>
      <w:r w:rsidR="000316A8" w:rsidRPr="008074CD">
        <w:rPr>
          <w:rFonts w:ascii="Times New Roman" w:hAnsi="Times New Roman" w:cs="Times New Roman"/>
          <w:sz w:val="28"/>
          <w:szCs w:val="28"/>
        </w:rPr>
        <w:t>емельного контроля имеют право: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 1) непосредственно присутствовать при проведении проверки, давать объяснения по вопросам, относящимся к предмету проверки; 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законом; 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сними, а также с отдельными действиями должностных лиц органа муниципального контроля; </w:t>
      </w:r>
    </w:p>
    <w:p w:rsidR="0060338F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10.2. Юридические лица и граждане по требованию уполномоченных лиц, осуществляющих муниципальный земельный контроль, обязаны: </w:t>
      </w:r>
    </w:p>
    <w:p w:rsidR="000316A8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t xml:space="preserve">- обеспечивать свое присутствие или присутствие своих представителей при проведении мероприятий муниципального земельного контроля; </w:t>
      </w:r>
    </w:p>
    <w:p w:rsidR="00055C9B" w:rsidRPr="008074CD" w:rsidRDefault="002050F6" w:rsidP="0080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4CD">
        <w:rPr>
          <w:rFonts w:ascii="Times New Roman" w:hAnsi="Times New Roman" w:cs="Times New Roman"/>
          <w:sz w:val="28"/>
          <w:szCs w:val="28"/>
        </w:rPr>
        <w:lastRenderedPageBreak/>
        <w:t>- представлять правоустанавливающие документы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</w:t>
      </w:r>
      <w:r w:rsidR="000316A8" w:rsidRPr="008074CD">
        <w:rPr>
          <w:rFonts w:ascii="Times New Roman" w:hAnsi="Times New Roman" w:cs="Times New Roman"/>
          <w:sz w:val="28"/>
          <w:szCs w:val="28"/>
        </w:rPr>
        <w:t>.</w:t>
      </w:r>
    </w:p>
    <w:sectPr w:rsidR="00055C9B" w:rsidRPr="008074CD" w:rsidSect="000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F6"/>
    <w:rsid w:val="000316A8"/>
    <w:rsid w:val="00055C9B"/>
    <w:rsid w:val="002050F6"/>
    <w:rsid w:val="003374EE"/>
    <w:rsid w:val="00444BBD"/>
    <w:rsid w:val="004870F6"/>
    <w:rsid w:val="00546B80"/>
    <w:rsid w:val="00601D02"/>
    <w:rsid w:val="0060338F"/>
    <w:rsid w:val="006A2BA8"/>
    <w:rsid w:val="006B4C7B"/>
    <w:rsid w:val="00745EFE"/>
    <w:rsid w:val="008074CD"/>
    <w:rsid w:val="009B3E09"/>
    <w:rsid w:val="00B002DD"/>
    <w:rsid w:val="00BA719D"/>
    <w:rsid w:val="00BB697D"/>
    <w:rsid w:val="00D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8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16A8"/>
    <w:rPr>
      <w:color w:val="0000FF"/>
      <w:u w:val="single"/>
    </w:rPr>
  </w:style>
  <w:style w:type="table" w:styleId="a5">
    <w:name w:val="Table Grid"/>
    <w:basedOn w:val="a1"/>
    <w:uiPriority w:val="59"/>
    <w:rsid w:val="0003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file:///\\duma1\%D0%A1%D0%B5%D1%82%D0%B5%D0%B2%D0%B0%D1%8F\24.04.2014\129-%D0%9D%D0%9F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2014-11-06T05:43:00Z</dcterms:created>
  <dcterms:modified xsi:type="dcterms:W3CDTF">2014-11-19T03:50:00Z</dcterms:modified>
</cp:coreProperties>
</file>