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13" w:rsidRPr="00922C77" w:rsidRDefault="00107C13" w:rsidP="00107C13">
      <w:pPr>
        <w:jc w:val="right"/>
        <w:rPr>
          <w:sz w:val="28"/>
          <w:szCs w:val="28"/>
        </w:rPr>
      </w:pPr>
    </w:p>
    <w:p w:rsidR="00107C13" w:rsidRPr="00922C77" w:rsidRDefault="00107C13" w:rsidP="00107C13">
      <w:pPr>
        <w:jc w:val="center"/>
        <w:rPr>
          <w:b/>
          <w:sz w:val="28"/>
          <w:szCs w:val="28"/>
        </w:rPr>
      </w:pPr>
      <w:r w:rsidRPr="00922C77">
        <w:rPr>
          <w:b/>
          <w:sz w:val="28"/>
          <w:szCs w:val="28"/>
        </w:rPr>
        <w:t>Извещение</w:t>
      </w:r>
    </w:p>
    <w:p w:rsidR="00107C13" w:rsidRPr="00922C77" w:rsidRDefault="00107C13" w:rsidP="00107C13">
      <w:pPr>
        <w:jc w:val="center"/>
        <w:rPr>
          <w:b/>
          <w:sz w:val="28"/>
          <w:szCs w:val="28"/>
        </w:rPr>
      </w:pPr>
      <w:r w:rsidRPr="00922C77">
        <w:rPr>
          <w:b/>
          <w:sz w:val="28"/>
          <w:szCs w:val="28"/>
        </w:rPr>
        <w:t>о проведении конкурса</w:t>
      </w:r>
    </w:p>
    <w:p w:rsidR="00107C13" w:rsidRDefault="00107C13" w:rsidP="00107C13">
      <w:pPr>
        <w:jc w:val="center"/>
        <w:rPr>
          <w:sz w:val="28"/>
          <w:szCs w:val="28"/>
        </w:rPr>
      </w:pPr>
    </w:p>
    <w:p w:rsidR="00107C13" w:rsidRPr="00922C77" w:rsidRDefault="00107C13" w:rsidP="00107C13">
      <w:pPr>
        <w:jc w:val="center"/>
        <w:rPr>
          <w:sz w:val="28"/>
          <w:szCs w:val="28"/>
        </w:rPr>
      </w:pPr>
    </w:p>
    <w:p w:rsidR="00107C13" w:rsidRPr="00922C77" w:rsidRDefault="00107C13" w:rsidP="00107C13">
      <w:pPr>
        <w:jc w:val="both"/>
        <w:rPr>
          <w:sz w:val="28"/>
          <w:szCs w:val="28"/>
        </w:rPr>
      </w:pPr>
      <w:r w:rsidRPr="00922C77">
        <w:rPr>
          <w:sz w:val="28"/>
          <w:szCs w:val="28"/>
        </w:rPr>
        <w:tab/>
      </w:r>
      <w:r w:rsidRPr="00922C77">
        <w:rPr>
          <w:b/>
          <w:sz w:val="28"/>
          <w:szCs w:val="28"/>
        </w:rPr>
        <w:t>1. Наименование организатора конкурса и его адрес:</w:t>
      </w:r>
      <w:r w:rsidR="001D035C">
        <w:rPr>
          <w:b/>
          <w:sz w:val="28"/>
          <w:szCs w:val="28"/>
        </w:rPr>
        <w:t xml:space="preserve"> </w:t>
      </w:r>
      <w:r w:rsidR="001D035C">
        <w:rPr>
          <w:sz w:val="28"/>
          <w:szCs w:val="28"/>
        </w:rPr>
        <w:t>Администрация муниципального района «Карымский район»</w:t>
      </w:r>
      <w:r w:rsidR="006B64A8">
        <w:rPr>
          <w:sz w:val="28"/>
          <w:szCs w:val="28"/>
        </w:rPr>
        <w:t>,</w:t>
      </w:r>
      <w:r w:rsidR="001D035C">
        <w:rPr>
          <w:sz w:val="28"/>
          <w:szCs w:val="28"/>
        </w:rPr>
        <w:t xml:space="preserve"> 673300 п. Карымское, ул. Ленинградская, 77, кабинет 13</w:t>
      </w:r>
      <w:r w:rsidRPr="00922C77">
        <w:rPr>
          <w:sz w:val="28"/>
          <w:szCs w:val="28"/>
        </w:rPr>
        <w:t xml:space="preserve">, контактный телефон: </w:t>
      </w:r>
      <w:r w:rsidR="001D035C">
        <w:rPr>
          <w:sz w:val="28"/>
          <w:szCs w:val="28"/>
        </w:rPr>
        <w:t>83023431385</w:t>
      </w:r>
      <w:r w:rsidR="006B64A8">
        <w:rPr>
          <w:sz w:val="28"/>
          <w:szCs w:val="28"/>
        </w:rPr>
        <w:t xml:space="preserve"> </w:t>
      </w:r>
    </w:p>
    <w:p w:rsidR="00107C13" w:rsidRPr="00A51D83" w:rsidRDefault="00107C13" w:rsidP="007555B1">
      <w:pPr>
        <w:ind w:firstLine="720"/>
        <w:jc w:val="both"/>
        <w:rPr>
          <w:sz w:val="28"/>
          <w:szCs w:val="28"/>
        </w:rPr>
      </w:pPr>
      <w:r w:rsidRPr="00922C77">
        <w:rPr>
          <w:b/>
          <w:sz w:val="28"/>
          <w:szCs w:val="28"/>
        </w:rPr>
        <w:t>2.</w:t>
      </w:r>
      <w:r w:rsidRPr="00922C77">
        <w:rPr>
          <w:sz w:val="28"/>
          <w:szCs w:val="28"/>
        </w:rPr>
        <w:t xml:space="preserve"> </w:t>
      </w:r>
      <w:r w:rsidRPr="00922C77">
        <w:rPr>
          <w:b/>
          <w:sz w:val="28"/>
          <w:szCs w:val="28"/>
        </w:rPr>
        <w:t>Предмет конкурса и порядок его проведения</w:t>
      </w:r>
      <w:r w:rsidRPr="00922C77">
        <w:rPr>
          <w:sz w:val="28"/>
          <w:szCs w:val="28"/>
        </w:rPr>
        <w:t xml:space="preserve">: право заключения договора на осуществление регулярных пассажирских перевозок автомобильным транспортом </w:t>
      </w:r>
      <w:r w:rsidR="001D035C">
        <w:rPr>
          <w:sz w:val="28"/>
          <w:szCs w:val="28"/>
        </w:rPr>
        <w:t>по муниципальн</w:t>
      </w:r>
      <w:r w:rsidR="006B64A8">
        <w:rPr>
          <w:sz w:val="28"/>
          <w:szCs w:val="28"/>
        </w:rPr>
        <w:t>ому</w:t>
      </w:r>
      <w:r w:rsidR="001D035C">
        <w:rPr>
          <w:sz w:val="28"/>
          <w:szCs w:val="28"/>
        </w:rPr>
        <w:t xml:space="preserve"> маршрут</w:t>
      </w:r>
      <w:r w:rsidR="006B64A8">
        <w:rPr>
          <w:sz w:val="28"/>
          <w:szCs w:val="28"/>
        </w:rPr>
        <w:t>у</w:t>
      </w:r>
      <w:r w:rsidR="001D035C">
        <w:rPr>
          <w:sz w:val="28"/>
          <w:szCs w:val="28"/>
        </w:rPr>
        <w:t xml:space="preserve"> </w:t>
      </w:r>
      <w:r w:rsidRPr="00922C77">
        <w:rPr>
          <w:color w:val="000000"/>
          <w:spacing w:val="2"/>
          <w:sz w:val="28"/>
          <w:szCs w:val="28"/>
        </w:rPr>
        <w:t xml:space="preserve">с </w:t>
      </w:r>
      <w:r w:rsidRPr="00922C77">
        <w:rPr>
          <w:color w:val="000000"/>
          <w:spacing w:val="4"/>
          <w:sz w:val="28"/>
          <w:szCs w:val="28"/>
        </w:rPr>
        <w:t>победителем</w:t>
      </w:r>
      <w:r w:rsidRPr="00922C77">
        <w:rPr>
          <w:color w:val="000000"/>
          <w:spacing w:val="2"/>
          <w:sz w:val="28"/>
          <w:szCs w:val="28"/>
        </w:rPr>
        <w:t xml:space="preserve"> </w:t>
      </w:r>
      <w:r w:rsidRPr="00922C77">
        <w:rPr>
          <w:color w:val="000000"/>
          <w:spacing w:val="4"/>
          <w:sz w:val="28"/>
          <w:szCs w:val="28"/>
        </w:rPr>
        <w:t>конкурса</w:t>
      </w:r>
      <w:r w:rsidRPr="00922C77">
        <w:rPr>
          <w:color w:val="000000"/>
          <w:spacing w:val="2"/>
          <w:sz w:val="28"/>
          <w:szCs w:val="28"/>
        </w:rPr>
        <w:t xml:space="preserve"> </w:t>
      </w:r>
      <w:r w:rsidRPr="00922C77">
        <w:rPr>
          <w:color w:val="000000"/>
          <w:spacing w:val="4"/>
          <w:sz w:val="28"/>
          <w:szCs w:val="28"/>
        </w:rPr>
        <w:t xml:space="preserve">по </w:t>
      </w:r>
      <w:r w:rsidR="006B64A8">
        <w:rPr>
          <w:sz w:val="28"/>
          <w:szCs w:val="28"/>
        </w:rPr>
        <w:t>маршруту:</w:t>
      </w:r>
      <w:r w:rsidR="007555B1">
        <w:rPr>
          <w:sz w:val="28"/>
          <w:szCs w:val="28"/>
        </w:rPr>
        <w:t xml:space="preserve"> </w:t>
      </w:r>
      <w:r w:rsidR="001D035C">
        <w:rPr>
          <w:sz w:val="28"/>
          <w:szCs w:val="28"/>
        </w:rPr>
        <w:t xml:space="preserve">Карымское- ст. </w:t>
      </w:r>
      <w:r w:rsidR="006B64A8">
        <w:rPr>
          <w:sz w:val="28"/>
          <w:szCs w:val="28"/>
        </w:rPr>
        <w:t>Адриановка</w:t>
      </w:r>
      <w:r w:rsidR="00A51D83">
        <w:rPr>
          <w:sz w:val="28"/>
          <w:szCs w:val="28"/>
        </w:rPr>
        <w:t xml:space="preserve"> </w:t>
      </w:r>
      <w:r w:rsidRPr="00922C77">
        <w:rPr>
          <w:color w:val="000000"/>
          <w:spacing w:val="2"/>
          <w:sz w:val="28"/>
          <w:szCs w:val="28"/>
        </w:rPr>
        <w:t xml:space="preserve">сроком </w:t>
      </w:r>
      <w:r w:rsidRPr="00922C77">
        <w:rPr>
          <w:color w:val="000000"/>
          <w:spacing w:val="-4"/>
          <w:sz w:val="28"/>
          <w:szCs w:val="28"/>
        </w:rPr>
        <w:t>на пять лет</w:t>
      </w:r>
      <w:r w:rsidRPr="00922C77">
        <w:rPr>
          <w:sz w:val="28"/>
          <w:szCs w:val="28"/>
        </w:rPr>
        <w:t>.</w:t>
      </w:r>
      <w:r w:rsidRPr="00922C77">
        <w:rPr>
          <w:b/>
          <w:sz w:val="28"/>
          <w:szCs w:val="28"/>
        </w:rPr>
        <w:t xml:space="preserve"> </w:t>
      </w:r>
    </w:p>
    <w:p w:rsidR="007555B1" w:rsidRDefault="00107C13" w:rsidP="00A51D83">
      <w:pPr>
        <w:pStyle w:val="a3"/>
        <w:ind w:firstLine="708"/>
        <w:jc w:val="both"/>
        <w:rPr>
          <w:sz w:val="28"/>
          <w:szCs w:val="28"/>
          <w:lang w:val="ru-RU"/>
        </w:rPr>
      </w:pPr>
      <w:r w:rsidRPr="00A51D83">
        <w:rPr>
          <w:sz w:val="28"/>
          <w:szCs w:val="28"/>
          <w:lang w:val="ru-RU"/>
        </w:rPr>
        <w:t xml:space="preserve">Конкурс </w:t>
      </w:r>
      <w:r w:rsidR="006B64A8" w:rsidRPr="00A51D83">
        <w:rPr>
          <w:sz w:val="28"/>
          <w:szCs w:val="28"/>
          <w:lang w:val="ru-RU"/>
        </w:rPr>
        <w:t xml:space="preserve">проводится в соответствии </w:t>
      </w:r>
      <w:r w:rsidR="00A51D83">
        <w:rPr>
          <w:sz w:val="28"/>
          <w:szCs w:val="28"/>
          <w:lang w:val="ru-RU"/>
        </w:rPr>
        <w:t>основными положениями</w:t>
      </w:r>
      <w:r w:rsidR="007555B1">
        <w:rPr>
          <w:sz w:val="28"/>
          <w:szCs w:val="28"/>
          <w:lang w:val="ru-RU"/>
        </w:rPr>
        <w:t>:</w:t>
      </w:r>
      <w:r w:rsidR="00A51D83">
        <w:rPr>
          <w:sz w:val="28"/>
          <w:szCs w:val="28"/>
          <w:lang w:val="ru-RU"/>
        </w:rPr>
        <w:t xml:space="preserve"> </w:t>
      </w:r>
      <w:r w:rsidR="006B64A8" w:rsidRPr="00A51D83">
        <w:rPr>
          <w:sz w:val="28"/>
          <w:szCs w:val="28"/>
          <w:lang w:val="ru-RU"/>
        </w:rPr>
        <w:t xml:space="preserve"> </w:t>
      </w:r>
    </w:p>
    <w:p w:rsidR="00A51D83" w:rsidRPr="00A51D83" w:rsidRDefault="007555B1" w:rsidP="00A51D83">
      <w:pPr>
        <w:pStyle w:val="a3"/>
        <w:ind w:firstLine="708"/>
        <w:jc w:val="both"/>
        <w:rPr>
          <w:sz w:val="28"/>
          <w:szCs w:val="28"/>
          <w:lang w:val="ru-RU"/>
        </w:rPr>
      </w:pPr>
      <w:r>
        <w:rPr>
          <w:sz w:val="28"/>
          <w:szCs w:val="28"/>
          <w:lang w:val="ru-RU"/>
        </w:rPr>
        <w:t>Решения</w:t>
      </w:r>
      <w:r w:rsidR="00A51D83">
        <w:rPr>
          <w:sz w:val="28"/>
          <w:szCs w:val="28"/>
          <w:lang w:val="ru-RU"/>
        </w:rPr>
        <w:t xml:space="preserve"> Совета муниципального района «Карымский район» от 24.12.2009г. №393 Об утверждении Положения об организации обслуживания населения автомобильным пассажирским транспортом на территории муниципального района «Карымский район», с изменениями от</w:t>
      </w:r>
      <w:r w:rsidR="00F51CDF">
        <w:rPr>
          <w:sz w:val="28"/>
          <w:szCs w:val="28"/>
          <w:lang w:val="ru-RU"/>
        </w:rPr>
        <w:t xml:space="preserve"> 23 мая </w:t>
      </w:r>
      <w:r w:rsidR="00960DA8">
        <w:rPr>
          <w:sz w:val="28"/>
          <w:szCs w:val="28"/>
          <w:lang w:val="ru-RU"/>
        </w:rPr>
        <w:t>2013г.</w:t>
      </w:r>
      <w:r w:rsidR="00A51D83">
        <w:rPr>
          <w:sz w:val="28"/>
          <w:szCs w:val="28"/>
          <w:lang w:val="ru-RU"/>
        </w:rPr>
        <w:t xml:space="preserve"> №</w:t>
      </w:r>
      <w:r w:rsidR="00F51CDF">
        <w:rPr>
          <w:sz w:val="28"/>
          <w:szCs w:val="28"/>
          <w:lang w:val="ru-RU"/>
        </w:rPr>
        <w:t>55</w:t>
      </w:r>
      <w:r w:rsidR="00A51D83">
        <w:rPr>
          <w:sz w:val="28"/>
          <w:szCs w:val="28"/>
          <w:lang w:val="ru-RU"/>
        </w:rPr>
        <w:t xml:space="preserve">  </w:t>
      </w:r>
    </w:p>
    <w:p w:rsidR="00107C13" w:rsidRPr="007555B1" w:rsidRDefault="007555B1" w:rsidP="006B64A8">
      <w:pPr>
        <w:pStyle w:val="ConsNormal"/>
        <w:widowControl/>
        <w:ind w:right="0"/>
        <w:jc w:val="both"/>
        <w:rPr>
          <w:rFonts w:ascii="Times New Roman" w:hAnsi="Times New Roman" w:cs="Times New Roman"/>
          <w:sz w:val="28"/>
          <w:szCs w:val="28"/>
        </w:rPr>
      </w:pPr>
      <w:r w:rsidRPr="007555B1">
        <w:rPr>
          <w:rFonts w:ascii="Times New Roman" w:hAnsi="Times New Roman" w:cs="Times New Roman"/>
          <w:sz w:val="28"/>
          <w:szCs w:val="28"/>
        </w:rPr>
        <w:t>Постановления администрации муниципального района «Карымский район» от 28.06.2013г.№135 «Об утверждении Порядка проведения конкурс  на осуществление регулярных пассажирских перевозок автомобильным транспортом по муниципальным маршрутам на территории муниципального района «Карымский район»</w:t>
      </w:r>
    </w:p>
    <w:p w:rsidR="00107C13" w:rsidRDefault="000B195B" w:rsidP="00107C13">
      <w:pPr>
        <w:ind w:firstLine="708"/>
        <w:jc w:val="both"/>
        <w:rPr>
          <w:sz w:val="28"/>
          <w:szCs w:val="28"/>
        </w:rPr>
      </w:pPr>
      <w:r>
        <w:rPr>
          <w:b/>
          <w:sz w:val="28"/>
          <w:szCs w:val="28"/>
        </w:rPr>
        <w:t>3</w:t>
      </w:r>
      <w:r w:rsidR="00107C13">
        <w:rPr>
          <w:b/>
          <w:sz w:val="28"/>
          <w:szCs w:val="28"/>
        </w:rPr>
        <w:t xml:space="preserve">. </w:t>
      </w:r>
      <w:r w:rsidR="007555B1">
        <w:rPr>
          <w:b/>
          <w:sz w:val="28"/>
          <w:szCs w:val="28"/>
        </w:rPr>
        <w:t>Адрес места</w:t>
      </w:r>
      <w:r w:rsidR="00A51D83">
        <w:rPr>
          <w:b/>
          <w:sz w:val="28"/>
          <w:szCs w:val="28"/>
        </w:rPr>
        <w:t xml:space="preserve"> предоставления, дата начала и окончания приема заявок</w:t>
      </w:r>
      <w:r w:rsidR="00107C13" w:rsidRPr="00922C77">
        <w:rPr>
          <w:sz w:val="28"/>
          <w:szCs w:val="28"/>
        </w:rPr>
        <w:t xml:space="preserve">: </w:t>
      </w:r>
    </w:p>
    <w:p w:rsidR="00A51D83" w:rsidRPr="00922C77" w:rsidRDefault="00A51D83" w:rsidP="00A51D83">
      <w:pPr>
        <w:jc w:val="both"/>
        <w:rPr>
          <w:b/>
          <w:sz w:val="28"/>
          <w:szCs w:val="28"/>
        </w:rPr>
      </w:pPr>
      <w:r>
        <w:rPr>
          <w:sz w:val="28"/>
          <w:szCs w:val="28"/>
        </w:rPr>
        <w:t>673300, п. Карымское, ул. Ленинградская, 77, каб.13</w:t>
      </w:r>
      <w:r w:rsidRPr="00922C77">
        <w:rPr>
          <w:sz w:val="28"/>
          <w:szCs w:val="28"/>
        </w:rPr>
        <w:t>, телефон:</w:t>
      </w:r>
      <w:r w:rsidR="007555B1">
        <w:rPr>
          <w:sz w:val="28"/>
          <w:szCs w:val="28"/>
        </w:rPr>
        <w:t xml:space="preserve"> </w:t>
      </w:r>
      <w:r>
        <w:rPr>
          <w:sz w:val="28"/>
          <w:szCs w:val="28"/>
        </w:rPr>
        <w:t>830234</w:t>
      </w:r>
      <w:r w:rsidR="007555B1">
        <w:rPr>
          <w:sz w:val="28"/>
          <w:szCs w:val="28"/>
        </w:rPr>
        <w:t xml:space="preserve"> </w:t>
      </w:r>
      <w:r>
        <w:rPr>
          <w:sz w:val="28"/>
          <w:szCs w:val="28"/>
        </w:rPr>
        <w:t>313</w:t>
      </w:r>
      <w:r w:rsidR="007555B1">
        <w:rPr>
          <w:sz w:val="28"/>
          <w:szCs w:val="28"/>
        </w:rPr>
        <w:t xml:space="preserve"> </w:t>
      </w:r>
      <w:r>
        <w:rPr>
          <w:sz w:val="28"/>
          <w:szCs w:val="28"/>
        </w:rPr>
        <w:t>85</w:t>
      </w:r>
      <w:r w:rsidR="007555B1">
        <w:rPr>
          <w:sz w:val="28"/>
          <w:szCs w:val="28"/>
        </w:rPr>
        <w:t xml:space="preserve"> (Контактное лицо Любицкая Татьяна Владимировна)</w:t>
      </w:r>
      <w:r w:rsidRPr="00922C77">
        <w:rPr>
          <w:sz w:val="28"/>
          <w:szCs w:val="28"/>
        </w:rPr>
        <w:t xml:space="preserve"> </w:t>
      </w:r>
    </w:p>
    <w:p w:rsidR="00A51D83" w:rsidRPr="00922C77" w:rsidRDefault="00A51D83" w:rsidP="007555B1">
      <w:pPr>
        <w:jc w:val="both"/>
        <w:rPr>
          <w:b/>
          <w:sz w:val="28"/>
          <w:szCs w:val="28"/>
        </w:rPr>
      </w:pPr>
      <w:r w:rsidRPr="007555B1">
        <w:rPr>
          <w:i/>
          <w:sz w:val="28"/>
          <w:szCs w:val="28"/>
        </w:rPr>
        <w:t>Дата, время начала и окончания приема заявок и документов от претендентов:</w:t>
      </w:r>
      <w:r w:rsidRPr="00922C77">
        <w:rPr>
          <w:b/>
          <w:sz w:val="28"/>
          <w:szCs w:val="28"/>
        </w:rPr>
        <w:t xml:space="preserve"> </w:t>
      </w:r>
      <w:r>
        <w:rPr>
          <w:sz w:val="28"/>
          <w:szCs w:val="28"/>
        </w:rPr>
        <w:t>в рабочие дни с 08</w:t>
      </w:r>
      <w:r w:rsidRPr="00922C77">
        <w:rPr>
          <w:sz w:val="28"/>
          <w:szCs w:val="28"/>
        </w:rPr>
        <w:t>.</w:t>
      </w:r>
      <w:r>
        <w:rPr>
          <w:sz w:val="28"/>
          <w:szCs w:val="28"/>
        </w:rPr>
        <w:t>45 до 18</w:t>
      </w:r>
      <w:r w:rsidRPr="00922C77">
        <w:rPr>
          <w:sz w:val="28"/>
          <w:szCs w:val="28"/>
        </w:rPr>
        <w:t>.</w:t>
      </w:r>
      <w:r>
        <w:rPr>
          <w:sz w:val="28"/>
          <w:szCs w:val="28"/>
        </w:rPr>
        <w:t>00</w:t>
      </w:r>
      <w:r w:rsidRPr="00922C77">
        <w:rPr>
          <w:sz w:val="28"/>
          <w:szCs w:val="28"/>
        </w:rPr>
        <w:t xml:space="preserve"> (время местное) с </w:t>
      </w:r>
      <w:r w:rsidR="007555B1">
        <w:rPr>
          <w:sz w:val="28"/>
          <w:szCs w:val="28"/>
        </w:rPr>
        <w:t>21</w:t>
      </w:r>
      <w:r>
        <w:rPr>
          <w:sz w:val="28"/>
          <w:szCs w:val="28"/>
        </w:rPr>
        <w:t xml:space="preserve"> </w:t>
      </w:r>
      <w:r w:rsidR="007555B1">
        <w:rPr>
          <w:sz w:val="28"/>
          <w:szCs w:val="28"/>
        </w:rPr>
        <w:t>мая</w:t>
      </w:r>
      <w:r w:rsidRPr="00922C77">
        <w:rPr>
          <w:sz w:val="28"/>
          <w:szCs w:val="28"/>
        </w:rPr>
        <w:t xml:space="preserve"> 201</w:t>
      </w:r>
      <w:r w:rsidR="007555B1">
        <w:rPr>
          <w:sz w:val="28"/>
          <w:szCs w:val="28"/>
        </w:rPr>
        <w:t>4</w:t>
      </w:r>
      <w:r w:rsidRPr="00922C77">
        <w:rPr>
          <w:sz w:val="28"/>
          <w:szCs w:val="28"/>
        </w:rPr>
        <w:t xml:space="preserve"> года </w:t>
      </w:r>
      <w:r>
        <w:rPr>
          <w:sz w:val="28"/>
          <w:szCs w:val="28"/>
        </w:rPr>
        <w:t xml:space="preserve">по </w:t>
      </w:r>
      <w:r w:rsidR="007555B1">
        <w:rPr>
          <w:sz w:val="28"/>
          <w:szCs w:val="28"/>
        </w:rPr>
        <w:t>21</w:t>
      </w:r>
      <w:r>
        <w:rPr>
          <w:sz w:val="28"/>
          <w:szCs w:val="28"/>
        </w:rPr>
        <w:t xml:space="preserve"> </w:t>
      </w:r>
      <w:r w:rsidR="007555B1">
        <w:rPr>
          <w:sz w:val="28"/>
          <w:szCs w:val="28"/>
        </w:rPr>
        <w:t>июня</w:t>
      </w:r>
      <w:r>
        <w:rPr>
          <w:sz w:val="28"/>
          <w:szCs w:val="28"/>
        </w:rPr>
        <w:t xml:space="preserve"> 2013</w:t>
      </w:r>
      <w:r w:rsidRPr="00922C77">
        <w:rPr>
          <w:sz w:val="28"/>
          <w:szCs w:val="28"/>
        </w:rPr>
        <w:t xml:space="preserve"> года.</w:t>
      </w:r>
    </w:p>
    <w:p w:rsidR="00A51D83" w:rsidRPr="00922C77" w:rsidRDefault="00A51D83" w:rsidP="00107C13">
      <w:pPr>
        <w:ind w:firstLine="708"/>
        <w:jc w:val="both"/>
        <w:rPr>
          <w:b/>
          <w:sz w:val="28"/>
          <w:szCs w:val="28"/>
        </w:rPr>
      </w:pPr>
    </w:p>
    <w:p w:rsidR="00107C13" w:rsidRDefault="000B195B" w:rsidP="00107C13">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ab/>
        <w:t>4</w:t>
      </w:r>
      <w:r w:rsidR="00107C13" w:rsidRPr="00ED1769">
        <w:rPr>
          <w:rFonts w:ascii="Times New Roman" w:hAnsi="Times New Roman" w:cs="Times New Roman"/>
          <w:b/>
          <w:sz w:val="28"/>
          <w:szCs w:val="28"/>
        </w:rPr>
        <w:t xml:space="preserve">. </w:t>
      </w:r>
      <w:r w:rsidR="00107C13">
        <w:rPr>
          <w:rFonts w:ascii="Times New Roman" w:hAnsi="Times New Roman" w:cs="Times New Roman"/>
          <w:b/>
          <w:sz w:val="28"/>
          <w:szCs w:val="28"/>
        </w:rPr>
        <w:t>О</w:t>
      </w:r>
      <w:r w:rsidR="00107C13" w:rsidRPr="00ED1769">
        <w:rPr>
          <w:rFonts w:ascii="Times New Roman" w:hAnsi="Times New Roman" w:cs="Times New Roman"/>
          <w:b/>
          <w:sz w:val="28"/>
          <w:szCs w:val="28"/>
        </w:rPr>
        <w:t xml:space="preserve">сновные требования к </w:t>
      </w:r>
      <w:r w:rsidR="007555B1">
        <w:rPr>
          <w:rFonts w:ascii="Times New Roman" w:hAnsi="Times New Roman" w:cs="Times New Roman"/>
          <w:b/>
          <w:sz w:val="28"/>
          <w:szCs w:val="28"/>
        </w:rPr>
        <w:t xml:space="preserve">участникам </w:t>
      </w:r>
      <w:r w:rsidR="00107C13" w:rsidRPr="00ED1769">
        <w:rPr>
          <w:rFonts w:ascii="Times New Roman" w:hAnsi="Times New Roman" w:cs="Times New Roman"/>
          <w:b/>
          <w:sz w:val="28"/>
          <w:szCs w:val="28"/>
        </w:rPr>
        <w:t xml:space="preserve"> конкурс</w:t>
      </w:r>
      <w:r w:rsidR="007555B1">
        <w:rPr>
          <w:rFonts w:ascii="Times New Roman" w:hAnsi="Times New Roman" w:cs="Times New Roman"/>
          <w:b/>
          <w:sz w:val="28"/>
          <w:szCs w:val="28"/>
        </w:rPr>
        <w:t>а</w:t>
      </w:r>
      <w:r w:rsidR="00107C13">
        <w:rPr>
          <w:rFonts w:ascii="Times New Roman" w:hAnsi="Times New Roman" w:cs="Times New Roman"/>
          <w:b/>
          <w:sz w:val="28"/>
          <w:szCs w:val="28"/>
        </w:rPr>
        <w:t>:</w:t>
      </w:r>
    </w:p>
    <w:p w:rsidR="007555B1" w:rsidRDefault="007555B1" w:rsidP="007555B1">
      <w:pPr>
        <w:ind w:firstLine="708"/>
        <w:jc w:val="both"/>
        <w:rPr>
          <w:spacing w:val="-1"/>
          <w:sz w:val="28"/>
          <w:szCs w:val="28"/>
        </w:rPr>
      </w:pPr>
      <w:r w:rsidRPr="00C2457E">
        <w:rPr>
          <w:spacing w:val="-1"/>
          <w:sz w:val="28"/>
          <w:szCs w:val="28"/>
        </w:rPr>
        <w:t>К участию в конкурсе допускаются юридические лица</w:t>
      </w:r>
      <w:r w:rsidRPr="00C2457E">
        <w:rPr>
          <w:sz w:val="28"/>
          <w:szCs w:val="28"/>
        </w:rPr>
        <w:t xml:space="preserve"> независимо от их организационно-правовой формы и формы собственности,</w:t>
      </w:r>
      <w:r w:rsidRPr="00C2457E">
        <w:rPr>
          <w:spacing w:val="-1"/>
          <w:sz w:val="28"/>
          <w:szCs w:val="28"/>
        </w:rPr>
        <w:t xml:space="preserve"> индивидуальные предприниматели</w:t>
      </w:r>
      <w:r>
        <w:rPr>
          <w:spacing w:val="-1"/>
          <w:sz w:val="28"/>
          <w:szCs w:val="28"/>
        </w:rPr>
        <w:t xml:space="preserve"> (далее- участники), </w:t>
      </w:r>
      <w:r w:rsidRPr="00C2457E">
        <w:rPr>
          <w:sz w:val="28"/>
          <w:szCs w:val="28"/>
        </w:rPr>
        <w:t xml:space="preserve">отвечающие квалификационным требованиям, предъявляемым к перевозчикам пассажиров в соответствии с действующим законодательством, </w:t>
      </w:r>
      <w:r w:rsidRPr="00C2457E">
        <w:rPr>
          <w:spacing w:val="-1"/>
          <w:sz w:val="28"/>
          <w:szCs w:val="28"/>
        </w:rPr>
        <w:t xml:space="preserve">имеющие лицензии на осуществление перевозок пассажиров </w:t>
      </w:r>
      <w:r>
        <w:rPr>
          <w:spacing w:val="-1"/>
          <w:sz w:val="28"/>
          <w:szCs w:val="28"/>
        </w:rPr>
        <w:t xml:space="preserve">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rsidR="007555B1" w:rsidRPr="00C2457E" w:rsidRDefault="007555B1" w:rsidP="007555B1">
      <w:pPr>
        <w:ind w:firstLine="700"/>
        <w:jc w:val="both"/>
        <w:rPr>
          <w:sz w:val="28"/>
          <w:szCs w:val="28"/>
        </w:rPr>
      </w:pPr>
      <w:r w:rsidRPr="00C2457E">
        <w:rPr>
          <w:sz w:val="28"/>
          <w:szCs w:val="28"/>
        </w:rPr>
        <w:t>Ос</w:t>
      </w:r>
      <w:r>
        <w:rPr>
          <w:sz w:val="28"/>
          <w:szCs w:val="28"/>
        </w:rPr>
        <w:t>новные требования к участникам</w:t>
      </w:r>
      <w:r w:rsidRPr="00C2457E">
        <w:rPr>
          <w:sz w:val="28"/>
          <w:szCs w:val="28"/>
        </w:rPr>
        <w:t>:</w:t>
      </w:r>
    </w:p>
    <w:p w:rsidR="007555B1" w:rsidRPr="00C2457E" w:rsidRDefault="007555B1" w:rsidP="007555B1">
      <w:pPr>
        <w:ind w:firstLine="700"/>
        <w:jc w:val="both"/>
        <w:rPr>
          <w:sz w:val="28"/>
          <w:szCs w:val="28"/>
        </w:rPr>
      </w:pPr>
      <w:r w:rsidRPr="00C2457E">
        <w:rPr>
          <w:sz w:val="28"/>
          <w:szCs w:val="28"/>
        </w:rPr>
        <w:t>- наличие лицензии;</w:t>
      </w:r>
    </w:p>
    <w:p w:rsidR="007555B1" w:rsidRPr="00C2457E" w:rsidRDefault="007555B1" w:rsidP="007555B1">
      <w:pPr>
        <w:shd w:val="clear" w:color="auto" w:fill="FFFFFF"/>
        <w:tabs>
          <w:tab w:val="num" w:pos="720"/>
        </w:tabs>
        <w:spacing w:line="307" w:lineRule="exact"/>
        <w:ind w:firstLine="700"/>
        <w:jc w:val="both"/>
        <w:rPr>
          <w:b/>
          <w:sz w:val="28"/>
          <w:szCs w:val="28"/>
        </w:rPr>
      </w:pPr>
      <w:r>
        <w:rPr>
          <w:sz w:val="28"/>
          <w:szCs w:val="28"/>
        </w:rPr>
        <w:lastRenderedPageBreak/>
        <w:t>-</w:t>
      </w:r>
      <w:r w:rsidRPr="00C2457E">
        <w:rPr>
          <w:sz w:val="28"/>
          <w:szCs w:val="28"/>
        </w:rPr>
        <w:t>наличие транспортного средства соответствующего типа, отвечающего установленным требованиям по обеспечению безопасности дорожного движения и организации пассажирских перевозок в соответствии с действующими правовыми актами, минимальной вместимостью – 13 мест</w:t>
      </w:r>
      <w:r>
        <w:rPr>
          <w:sz w:val="28"/>
          <w:szCs w:val="28"/>
        </w:rPr>
        <w:t xml:space="preserve">, </w:t>
      </w:r>
      <w:r w:rsidRPr="00F75D1F">
        <w:rPr>
          <w:sz w:val="28"/>
          <w:szCs w:val="28"/>
        </w:rPr>
        <w:t>прошедших регистрацию в Управлении государственной инспекции безопасности дорожного движения УМВД России по Забайкальскому краю.</w:t>
      </w:r>
    </w:p>
    <w:p w:rsidR="007555B1" w:rsidRPr="007555B1" w:rsidRDefault="007555B1" w:rsidP="007555B1">
      <w:pPr>
        <w:shd w:val="clear" w:color="auto" w:fill="FFFFFF"/>
        <w:tabs>
          <w:tab w:val="num" w:pos="720"/>
        </w:tabs>
        <w:spacing w:line="307" w:lineRule="exact"/>
        <w:ind w:firstLine="700"/>
        <w:jc w:val="both"/>
        <w:rPr>
          <w:color w:val="000000"/>
          <w:sz w:val="28"/>
          <w:szCs w:val="28"/>
        </w:rPr>
      </w:pPr>
      <w:r w:rsidRPr="00C2457E">
        <w:rPr>
          <w:sz w:val="28"/>
          <w:szCs w:val="28"/>
        </w:rPr>
        <w:t>- оснащение транспортных средств оборудованием, предназначенным для обеспечения контроля за выполнением условий допуска к осуществлению регулярных пассажирских перевозок.</w:t>
      </w:r>
    </w:p>
    <w:p w:rsidR="00107C13" w:rsidRDefault="000B195B" w:rsidP="00107C13">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5</w:t>
      </w:r>
      <w:r w:rsidR="00107C13">
        <w:rPr>
          <w:rFonts w:ascii="Times New Roman" w:hAnsi="Times New Roman" w:cs="Times New Roman"/>
          <w:b/>
          <w:sz w:val="28"/>
          <w:szCs w:val="28"/>
        </w:rPr>
        <w:t xml:space="preserve">. </w:t>
      </w:r>
      <w:r w:rsidR="00107C13" w:rsidRPr="00854A4A">
        <w:rPr>
          <w:rFonts w:ascii="Times New Roman" w:hAnsi="Times New Roman" w:cs="Times New Roman"/>
          <w:b/>
          <w:sz w:val="28"/>
          <w:szCs w:val="28"/>
        </w:rPr>
        <w:t>Требования к заявке на участие в конкурсе и перечень документов, которые необходимо представить на конкурс</w:t>
      </w:r>
      <w:r w:rsidR="00107C13">
        <w:rPr>
          <w:rFonts w:ascii="Times New Roman" w:hAnsi="Times New Roman" w:cs="Times New Roman"/>
          <w:b/>
          <w:sz w:val="28"/>
          <w:szCs w:val="28"/>
        </w:rPr>
        <w:t xml:space="preserve">: </w:t>
      </w:r>
    </w:p>
    <w:p w:rsidR="007555B1" w:rsidRPr="00C2457E" w:rsidRDefault="007555B1" w:rsidP="007555B1">
      <w:pPr>
        <w:ind w:firstLine="700"/>
        <w:jc w:val="both"/>
        <w:rPr>
          <w:sz w:val="28"/>
          <w:szCs w:val="28"/>
        </w:rPr>
      </w:pPr>
      <w:r w:rsidRPr="00C2457E">
        <w:rPr>
          <w:sz w:val="28"/>
          <w:szCs w:val="28"/>
        </w:rPr>
        <w:t>Д</w:t>
      </w:r>
      <w:r>
        <w:rPr>
          <w:sz w:val="28"/>
          <w:szCs w:val="28"/>
        </w:rPr>
        <w:t>ля участия в конкурсе участники</w:t>
      </w:r>
      <w:r w:rsidRPr="00C2457E">
        <w:rPr>
          <w:sz w:val="28"/>
          <w:szCs w:val="28"/>
        </w:rPr>
        <w:t xml:space="preserve"> представляют заявку в составе следующих документов:</w:t>
      </w:r>
    </w:p>
    <w:p w:rsidR="007555B1" w:rsidRPr="00C2457E" w:rsidRDefault="007555B1" w:rsidP="007555B1">
      <w:pPr>
        <w:ind w:firstLine="700"/>
        <w:jc w:val="both"/>
        <w:rPr>
          <w:sz w:val="28"/>
          <w:szCs w:val="28"/>
        </w:rPr>
      </w:pPr>
      <w:r w:rsidRPr="00C2457E">
        <w:rPr>
          <w:sz w:val="28"/>
          <w:szCs w:val="28"/>
        </w:rPr>
        <w:t>- заявления на участие в конкурс в соответствии с приложением №1  с указанием наименования организации и ее организационно-правовой формы, фамилии, имени, отчества руководителя организации, фамилии, имени, отчества индивидуального предпринимателя номера маршрута и лота</w:t>
      </w:r>
      <w:r>
        <w:rPr>
          <w:sz w:val="28"/>
          <w:szCs w:val="28"/>
        </w:rPr>
        <w:t xml:space="preserve"> (</w:t>
      </w:r>
      <w:r w:rsidRPr="0068211F">
        <w:rPr>
          <w:sz w:val="28"/>
          <w:szCs w:val="28"/>
        </w:rPr>
        <w:t xml:space="preserve">Приложение №1 </w:t>
      </w:r>
      <w:r>
        <w:rPr>
          <w:sz w:val="28"/>
          <w:szCs w:val="28"/>
        </w:rPr>
        <w:t>Извещению)</w:t>
      </w:r>
      <w:r w:rsidRPr="00C2457E">
        <w:rPr>
          <w:sz w:val="28"/>
          <w:szCs w:val="28"/>
        </w:rPr>
        <w:t xml:space="preserve"> </w:t>
      </w:r>
    </w:p>
    <w:p w:rsidR="007555B1" w:rsidRPr="00C2457E" w:rsidRDefault="007555B1" w:rsidP="007555B1">
      <w:pPr>
        <w:ind w:firstLine="700"/>
        <w:jc w:val="both"/>
        <w:rPr>
          <w:sz w:val="28"/>
          <w:szCs w:val="28"/>
        </w:rPr>
      </w:pPr>
      <w:r w:rsidRPr="00C2457E">
        <w:rPr>
          <w:sz w:val="28"/>
          <w:szCs w:val="28"/>
        </w:rPr>
        <w:t>- копии учредительных документов и свидетельства о государственной регистрации (для юридических лиц), копии свидетельства о государственной регистрации индивидуального предпринимателя без образования юридического лица (для индивидуальных предпринимателей);</w:t>
      </w:r>
    </w:p>
    <w:p w:rsidR="007555B1" w:rsidRPr="00C2457E" w:rsidRDefault="007555B1" w:rsidP="007555B1">
      <w:pPr>
        <w:ind w:firstLine="700"/>
        <w:jc w:val="both"/>
        <w:outlineLvl w:val="1"/>
        <w:rPr>
          <w:sz w:val="28"/>
          <w:szCs w:val="28"/>
        </w:rPr>
      </w:pPr>
      <w:r w:rsidRPr="00C2457E">
        <w:rPr>
          <w:sz w:val="28"/>
          <w:szCs w:val="28"/>
        </w:rPr>
        <w:t xml:space="preserve">- </w:t>
      </w:r>
      <w:r>
        <w:rPr>
          <w:sz w:val="28"/>
          <w:szCs w:val="28"/>
        </w:rPr>
        <w:t>копии лицензии участника</w:t>
      </w:r>
      <w:r w:rsidRPr="00C2457E">
        <w:rPr>
          <w:sz w:val="28"/>
          <w:szCs w:val="28"/>
        </w:rPr>
        <w:t xml:space="preserve"> конкурса;</w:t>
      </w:r>
    </w:p>
    <w:p w:rsidR="007555B1" w:rsidRPr="00F75D1F" w:rsidRDefault="007555B1" w:rsidP="007555B1">
      <w:pPr>
        <w:ind w:firstLine="700"/>
        <w:jc w:val="both"/>
        <w:outlineLvl w:val="1"/>
        <w:rPr>
          <w:sz w:val="28"/>
          <w:szCs w:val="28"/>
        </w:rPr>
      </w:pPr>
      <w:r w:rsidRPr="00C2457E">
        <w:rPr>
          <w:sz w:val="28"/>
          <w:szCs w:val="28"/>
        </w:rPr>
        <w:t>- список транспортных сре</w:t>
      </w:r>
      <w:r>
        <w:rPr>
          <w:sz w:val="28"/>
          <w:szCs w:val="28"/>
        </w:rPr>
        <w:t>дств, предполагаемых участником</w:t>
      </w:r>
      <w:r w:rsidRPr="00C2457E">
        <w:rPr>
          <w:sz w:val="28"/>
          <w:szCs w:val="28"/>
        </w:rPr>
        <w:t xml:space="preserve"> конкурса к использованию для перевозок пассажиров и багажа, с указанием количества транспортных средств, марки, модели, государственного регистрационного номера, общей вместимости и количества посадочных мест, года выпуска,  прошедших регистрацию в </w:t>
      </w:r>
      <w:r w:rsidRPr="00F75D1F">
        <w:rPr>
          <w:sz w:val="28"/>
          <w:szCs w:val="28"/>
        </w:rPr>
        <w:t xml:space="preserve">УГИБДД </w:t>
      </w:r>
      <w:r w:rsidRPr="00F75D1F">
        <w:rPr>
          <w:spacing w:val="1"/>
          <w:sz w:val="28"/>
          <w:szCs w:val="28"/>
        </w:rPr>
        <w:t>УМВД России по Забайкальскому краю</w:t>
      </w:r>
      <w:r>
        <w:rPr>
          <w:spacing w:val="1"/>
          <w:sz w:val="28"/>
          <w:szCs w:val="28"/>
        </w:rPr>
        <w:t xml:space="preserve"> (Приложение №2 к Извещению)</w:t>
      </w:r>
      <w:r w:rsidRPr="00F75D1F">
        <w:rPr>
          <w:sz w:val="28"/>
          <w:szCs w:val="28"/>
        </w:rPr>
        <w:t>;</w:t>
      </w:r>
    </w:p>
    <w:p w:rsidR="007555B1" w:rsidRPr="00C2457E" w:rsidRDefault="007555B1" w:rsidP="007555B1">
      <w:pPr>
        <w:ind w:firstLine="700"/>
        <w:jc w:val="both"/>
        <w:outlineLvl w:val="1"/>
        <w:rPr>
          <w:sz w:val="28"/>
          <w:szCs w:val="28"/>
        </w:rPr>
      </w:pPr>
      <w:r w:rsidRPr="00C2457E">
        <w:rPr>
          <w:sz w:val="28"/>
          <w:szCs w:val="28"/>
        </w:rPr>
        <w:t xml:space="preserve">- копии документов на право владения транспортными средствами, </w:t>
      </w:r>
      <w:r w:rsidRPr="00F75D1F">
        <w:rPr>
          <w:sz w:val="28"/>
          <w:szCs w:val="28"/>
        </w:rPr>
        <w:t>(копии паспортов транспортных средств, в которых имеются сведения об «одобрении типа ТС» и указан тип ТС – Автобус, либо экспертное заключение, добровольный сертификат соответствия, протокол испытаний, выданные соответствующими компетентными организациями, в которых отражено, что данный автобус соответствует требованиям безопасности и может использоваться в качестве автобуса общего пользования, с указанием вида сообщений (городской, пригородный, междугородний) на котором он может эксплуатироваться,</w:t>
      </w:r>
      <w:r>
        <w:rPr>
          <w:b/>
          <w:sz w:val="28"/>
          <w:szCs w:val="28"/>
        </w:rPr>
        <w:t xml:space="preserve">  </w:t>
      </w:r>
      <w:r w:rsidRPr="00C2457E">
        <w:rPr>
          <w:sz w:val="28"/>
          <w:szCs w:val="28"/>
        </w:rPr>
        <w:t xml:space="preserve"> свидетельства о регистрации транспортных средств, договоров на пользование транспортными средствами по условиям лизинга, договоров аренды транспортных средств на срок не менее пяти лет);</w:t>
      </w:r>
    </w:p>
    <w:p w:rsidR="007555B1" w:rsidRPr="00C2457E" w:rsidRDefault="007555B1" w:rsidP="007555B1">
      <w:pPr>
        <w:ind w:firstLine="700"/>
        <w:jc w:val="both"/>
        <w:outlineLvl w:val="0"/>
        <w:rPr>
          <w:sz w:val="28"/>
          <w:szCs w:val="28"/>
        </w:rPr>
      </w:pPr>
      <w:r w:rsidRPr="00C2457E">
        <w:rPr>
          <w:sz w:val="28"/>
          <w:szCs w:val="28"/>
        </w:rPr>
        <w:t>- копии документов на оснащение в установленном порядке транспортных средств техническими средствами контроля  за соблюдением водителями режимов движения, труда и отдыха;</w:t>
      </w:r>
    </w:p>
    <w:p w:rsidR="007555B1" w:rsidRPr="00C2457E" w:rsidRDefault="007555B1" w:rsidP="007555B1">
      <w:pPr>
        <w:ind w:firstLine="700"/>
        <w:jc w:val="both"/>
        <w:rPr>
          <w:sz w:val="28"/>
          <w:szCs w:val="28"/>
        </w:rPr>
      </w:pPr>
      <w:r w:rsidRPr="00C2457E">
        <w:rPr>
          <w:sz w:val="28"/>
          <w:szCs w:val="28"/>
        </w:rPr>
        <w:t>- копии документов, подтверждающие оснащение в установленном порядке транспортных средств ремнями безопасности;</w:t>
      </w:r>
    </w:p>
    <w:p w:rsidR="007555B1" w:rsidRPr="00C2457E" w:rsidRDefault="007555B1" w:rsidP="007555B1">
      <w:pPr>
        <w:ind w:firstLine="700"/>
        <w:jc w:val="both"/>
        <w:rPr>
          <w:sz w:val="28"/>
          <w:szCs w:val="28"/>
        </w:rPr>
      </w:pPr>
      <w:r w:rsidRPr="00C2457E">
        <w:rPr>
          <w:sz w:val="28"/>
          <w:szCs w:val="28"/>
        </w:rPr>
        <w:lastRenderedPageBreak/>
        <w:t>- проект расписания движения транспортных средств (с учетом ограничения движения транспортных средств в темное время суток);</w:t>
      </w:r>
    </w:p>
    <w:p w:rsidR="007555B1" w:rsidRPr="00C2457E" w:rsidRDefault="007555B1" w:rsidP="007555B1">
      <w:pPr>
        <w:ind w:firstLine="700"/>
        <w:jc w:val="both"/>
        <w:rPr>
          <w:sz w:val="28"/>
          <w:szCs w:val="28"/>
        </w:rPr>
      </w:pPr>
      <w:r w:rsidRPr="00C2457E">
        <w:rPr>
          <w:sz w:val="28"/>
          <w:szCs w:val="28"/>
        </w:rPr>
        <w:t>- данные о численности и квалификации водительского состава, обученных и аттестованных специалистах по обеспечению безопасности дорожного движения;</w:t>
      </w:r>
    </w:p>
    <w:p w:rsidR="007555B1" w:rsidRPr="00C2457E" w:rsidRDefault="007555B1" w:rsidP="007555B1">
      <w:pPr>
        <w:ind w:firstLine="700"/>
        <w:jc w:val="both"/>
        <w:rPr>
          <w:sz w:val="28"/>
          <w:szCs w:val="28"/>
        </w:rPr>
      </w:pPr>
      <w:r w:rsidRPr="00C2457E">
        <w:rPr>
          <w:sz w:val="28"/>
          <w:szCs w:val="28"/>
        </w:rPr>
        <w:t>- конкурсные предложения о</w:t>
      </w:r>
      <w:r>
        <w:rPr>
          <w:sz w:val="28"/>
          <w:szCs w:val="28"/>
        </w:rPr>
        <w:t xml:space="preserve"> тарифе на перевозку пассажиров;</w:t>
      </w:r>
    </w:p>
    <w:p w:rsidR="007555B1" w:rsidRDefault="007555B1" w:rsidP="007555B1">
      <w:pPr>
        <w:ind w:firstLine="700"/>
        <w:jc w:val="both"/>
        <w:outlineLvl w:val="1"/>
        <w:rPr>
          <w:sz w:val="28"/>
          <w:szCs w:val="28"/>
        </w:rPr>
      </w:pPr>
      <w:r w:rsidRPr="00C2457E">
        <w:rPr>
          <w:sz w:val="28"/>
          <w:szCs w:val="28"/>
        </w:rPr>
        <w:t>- копии документов, подтверждающих преимущества по провозной плате для отдельных категорий граждан, определенных законодательством Забайкальского края;</w:t>
      </w:r>
    </w:p>
    <w:p w:rsidR="007555B1" w:rsidRPr="00C2457E" w:rsidRDefault="007555B1" w:rsidP="007555B1">
      <w:pPr>
        <w:ind w:firstLine="700"/>
        <w:jc w:val="both"/>
        <w:outlineLvl w:val="1"/>
        <w:rPr>
          <w:sz w:val="28"/>
          <w:szCs w:val="28"/>
        </w:rPr>
      </w:pPr>
      <w:r>
        <w:rPr>
          <w:sz w:val="28"/>
          <w:szCs w:val="28"/>
        </w:rPr>
        <w:t>- справки в соответствии с Приложением 3,4 к Извещению.</w:t>
      </w:r>
    </w:p>
    <w:p w:rsidR="007555B1" w:rsidRPr="00854A4A" w:rsidRDefault="007555B1" w:rsidP="00107C13">
      <w:pPr>
        <w:pStyle w:val="ConsNormal"/>
        <w:widowControl/>
        <w:ind w:right="0" w:firstLine="540"/>
        <w:jc w:val="both"/>
        <w:rPr>
          <w:rFonts w:ascii="Times New Roman" w:hAnsi="Times New Roman" w:cs="Times New Roman"/>
          <w:b/>
          <w:sz w:val="28"/>
          <w:szCs w:val="28"/>
        </w:rPr>
      </w:pPr>
    </w:p>
    <w:p w:rsidR="00107C13" w:rsidRDefault="00107C13" w:rsidP="00107C13">
      <w:pPr>
        <w:jc w:val="both"/>
        <w:rPr>
          <w:sz w:val="28"/>
          <w:szCs w:val="28"/>
        </w:rPr>
      </w:pPr>
      <w:r w:rsidRPr="00922C77">
        <w:rPr>
          <w:b/>
          <w:sz w:val="28"/>
          <w:szCs w:val="28"/>
        </w:rPr>
        <w:tab/>
      </w:r>
      <w:r w:rsidR="0068211F">
        <w:rPr>
          <w:b/>
          <w:sz w:val="28"/>
          <w:szCs w:val="28"/>
        </w:rPr>
        <w:t>6</w:t>
      </w:r>
      <w:r w:rsidRPr="00922C77">
        <w:rPr>
          <w:b/>
          <w:sz w:val="28"/>
          <w:szCs w:val="28"/>
        </w:rPr>
        <w:t xml:space="preserve">. Дата, время и место проведения конкурса (рассмотрения и оценки заявок на участие в конкурсе): </w:t>
      </w:r>
      <w:r w:rsidR="007555B1">
        <w:rPr>
          <w:sz w:val="28"/>
          <w:szCs w:val="28"/>
        </w:rPr>
        <w:t>23</w:t>
      </w:r>
      <w:r w:rsidRPr="00107C13">
        <w:rPr>
          <w:sz w:val="28"/>
          <w:szCs w:val="28"/>
        </w:rPr>
        <w:t xml:space="preserve"> </w:t>
      </w:r>
      <w:r w:rsidR="007555B1">
        <w:rPr>
          <w:sz w:val="28"/>
          <w:szCs w:val="28"/>
        </w:rPr>
        <w:t>июня</w:t>
      </w:r>
      <w:r w:rsidRPr="00922C77">
        <w:rPr>
          <w:sz w:val="28"/>
          <w:szCs w:val="28"/>
        </w:rPr>
        <w:t xml:space="preserve"> 201</w:t>
      </w:r>
      <w:r w:rsidR="007555B1">
        <w:rPr>
          <w:sz w:val="28"/>
          <w:szCs w:val="28"/>
        </w:rPr>
        <w:t>4</w:t>
      </w:r>
      <w:r w:rsidRPr="00922C77">
        <w:rPr>
          <w:sz w:val="28"/>
          <w:szCs w:val="28"/>
        </w:rPr>
        <w:t xml:space="preserve"> года в 11 часов 30 минут (время местное) по адресу организатора конкурса.</w:t>
      </w:r>
    </w:p>
    <w:p w:rsidR="0068211F" w:rsidRPr="0068211F" w:rsidRDefault="0068211F" w:rsidP="0068211F">
      <w:pPr>
        <w:ind w:firstLine="708"/>
        <w:jc w:val="both"/>
        <w:rPr>
          <w:b/>
          <w:sz w:val="28"/>
          <w:szCs w:val="28"/>
        </w:rPr>
      </w:pPr>
      <w:r w:rsidRPr="0068211F">
        <w:rPr>
          <w:b/>
          <w:sz w:val="28"/>
          <w:szCs w:val="28"/>
        </w:rPr>
        <w:t xml:space="preserve">7. </w:t>
      </w:r>
      <w:r>
        <w:rPr>
          <w:b/>
          <w:sz w:val="28"/>
          <w:szCs w:val="28"/>
        </w:rPr>
        <w:t>Критерии оценки конкурсных заявок</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842"/>
        <w:gridCol w:w="1196"/>
        <w:gridCol w:w="1376"/>
        <w:gridCol w:w="2034"/>
        <w:gridCol w:w="8"/>
      </w:tblGrid>
      <w:tr w:rsidR="0068211F" w:rsidRPr="0068211F" w:rsidTr="005D7BB6">
        <w:trPr>
          <w:gridAfter w:val="1"/>
          <w:wAfter w:w="8" w:type="dxa"/>
        </w:trPr>
        <w:tc>
          <w:tcPr>
            <w:tcW w:w="3369"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rPr>
                <w:sz w:val="20"/>
                <w:szCs w:val="20"/>
              </w:rPr>
            </w:pPr>
            <w:r w:rsidRPr="0068211F">
              <w:rPr>
                <w:sz w:val="20"/>
                <w:szCs w:val="20"/>
              </w:rPr>
              <w:t xml:space="preserve">            Показатели</w:t>
            </w:r>
          </w:p>
        </w:tc>
        <w:tc>
          <w:tcPr>
            <w:tcW w:w="1842"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r w:rsidRPr="0068211F">
              <w:rPr>
                <w:sz w:val="20"/>
                <w:szCs w:val="20"/>
              </w:rPr>
              <w:t>Максимальный балл показателя</w:t>
            </w:r>
          </w:p>
        </w:tc>
        <w:tc>
          <w:tcPr>
            <w:tcW w:w="119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r w:rsidRPr="0068211F">
              <w:rPr>
                <w:sz w:val="20"/>
                <w:szCs w:val="20"/>
              </w:rPr>
              <w:t>Един.</w:t>
            </w:r>
          </w:p>
          <w:p w:rsidR="0068211F" w:rsidRPr="0068211F" w:rsidRDefault="0068211F" w:rsidP="005D7BB6">
            <w:pPr>
              <w:jc w:val="center"/>
              <w:rPr>
                <w:sz w:val="20"/>
                <w:szCs w:val="20"/>
              </w:rPr>
            </w:pPr>
            <w:r w:rsidRPr="0068211F">
              <w:rPr>
                <w:sz w:val="20"/>
                <w:szCs w:val="20"/>
              </w:rPr>
              <w:t>измер.</w:t>
            </w:r>
          </w:p>
        </w:tc>
        <w:tc>
          <w:tcPr>
            <w:tcW w:w="137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r w:rsidRPr="0068211F">
              <w:rPr>
                <w:sz w:val="20"/>
                <w:szCs w:val="20"/>
              </w:rPr>
              <w:t xml:space="preserve">Регистрационный </w:t>
            </w:r>
          </w:p>
          <w:p w:rsidR="0068211F" w:rsidRPr="0068211F" w:rsidRDefault="0068211F" w:rsidP="005D7BB6">
            <w:pPr>
              <w:jc w:val="center"/>
              <w:rPr>
                <w:sz w:val="20"/>
                <w:szCs w:val="20"/>
              </w:rPr>
            </w:pPr>
            <w:r w:rsidRPr="0068211F">
              <w:rPr>
                <w:sz w:val="20"/>
                <w:szCs w:val="20"/>
              </w:rPr>
              <w:t xml:space="preserve">№ 1 </w:t>
            </w:r>
          </w:p>
        </w:tc>
        <w:tc>
          <w:tcPr>
            <w:tcW w:w="2034"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r w:rsidRPr="0068211F">
              <w:rPr>
                <w:sz w:val="20"/>
                <w:szCs w:val="20"/>
              </w:rPr>
              <w:t xml:space="preserve">Регистрационный </w:t>
            </w:r>
          </w:p>
          <w:p w:rsidR="0068211F" w:rsidRPr="0068211F" w:rsidRDefault="0068211F" w:rsidP="005D7BB6">
            <w:pPr>
              <w:jc w:val="center"/>
              <w:rPr>
                <w:sz w:val="20"/>
                <w:szCs w:val="20"/>
              </w:rPr>
            </w:pPr>
            <w:r w:rsidRPr="0068211F">
              <w:rPr>
                <w:sz w:val="20"/>
                <w:szCs w:val="20"/>
              </w:rPr>
              <w:t>№ 2</w:t>
            </w:r>
          </w:p>
        </w:tc>
      </w:tr>
      <w:tr w:rsidR="0068211F" w:rsidRPr="0068211F" w:rsidTr="005D7BB6">
        <w:trPr>
          <w:gridAfter w:val="1"/>
          <w:wAfter w:w="8" w:type="dxa"/>
        </w:trPr>
        <w:tc>
          <w:tcPr>
            <w:tcW w:w="3369"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pStyle w:val="a3"/>
              <w:tabs>
                <w:tab w:val="num" w:pos="0"/>
              </w:tabs>
              <w:rPr>
                <w:b/>
                <w:sz w:val="20"/>
                <w:lang w:val="ru-RU"/>
              </w:rPr>
            </w:pPr>
            <w:r w:rsidRPr="0068211F">
              <w:rPr>
                <w:b/>
                <w:sz w:val="20"/>
                <w:lang w:val="ru-RU"/>
              </w:rPr>
              <w:t>1. Период времени, в течение которого предельный максимальный размер тарифа на регулярные пассажирские перевозки должен остаться неизменным</w:t>
            </w:r>
          </w:p>
          <w:p w:rsidR="0068211F" w:rsidRPr="0068211F" w:rsidRDefault="0068211F" w:rsidP="005D7BB6">
            <w:pPr>
              <w:pStyle w:val="a3"/>
              <w:tabs>
                <w:tab w:val="num" w:pos="0"/>
              </w:tabs>
              <w:rPr>
                <w:sz w:val="20"/>
                <w:lang w:val="ru-RU"/>
              </w:rPr>
            </w:pPr>
            <w:r w:rsidRPr="0068211F">
              <w:rPr>
                <w:sz w:val="20"/>
                <w:lang w:val="ru-RU"/>
              </w:rPr>
              <w:t>- квартал                                                                                                0 баллов</w:t>
            </w:r>
          </w:p>
          <w:p w:rsidR="0068211F" w:rsidRPr="0068211F" w:rsidRDefault="0068211F" w:rsidP="005D7BB6">
            <w:pPr>
              <w:pStyle w:val="a3"/>
              <w:tabs>
                <w:tab w:val="num" w:pos="0"/>
              </w:tabs>
              <w:rPr>
                <w:sz w:val="20"/>
                <w:lang w:val="ru-RU"/>
              </w:rPr>
            </w:pPr>
            <w:r w:rsidRPr="0068211F">
              <w:rPr>
                <w:sz w:val="20"/>
                <w:lang w:val="ru-RU"/>
              </w:rPr>
              <w:t>- полугодие                                                                                             5 баллов</w:t>
            </w:r>
          </w:p>
          <w:p w:rsidR="0068211F" w:rsidRPr="0068211F" w:rsidRDefault="0068211F" w:rsidP="005D7BB6">
            <w:pPr>
              <w:pStyle w:val="a3"/>
              <w:tabs>
                <w:tab w:val="num" w:pos="0"/>
              </w:tabs>
              <w:rPr>
                <w:sz w:val="20"/>
                <w:lang w:val="ru-RU"/>
              </w:rPr>
            </w:pPr>
            <w:r w:rsidRPr="0068211F">
              <w:rPr>
                <w:sz w:val="20"/>
                <w:lang w:val="ru-RU"/>
              </w:rPr>
              <w:t>- год                                                                                                                                              10 баллов</w:t>
            </w:r>
          </w:p>
          <w:p w:rsidR="0068211F" w:rsidRPr="0068211F" w:rsidRDefault="0068211F" w:rsidP="005D7BB6">
            <w:pPr>
              <w:ind w:firstLine="240"/>
              <w:rPr>
                <w:sz w:val="20"/>
                <w:szCs w:val="20"/>
              </w:rPr>
            </w:pPr>
            <w:r w:rsidRPr="0068211F">
              <w:rPr>
                <w:sz w:val="20"/>
                <w:szCs w:val="20"/>
              </w:rPr>
              <w:t>- более 1 года                                                                                                                           20 баллов</w:t>
            </w:r>
          </w:p>
          <w:p w:rsidR="0068211F" w:rsidRPr="0068211F" w:rsidRDefault="0068211F" w:rsidP="005D7BB6">
            <w:pPr>
              <w:ind w:firstLine="240"/>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rPr>
                <w:b/>
                <w:sz w:val="20"/>
                <w:szCs w:val="20"/>
              </w:rPr>
            </w:pPr>
          </w:p>
          <w:p w:rsidR="0068211F" w:rsidRPr="0068211F" w:rsidRDefault="0068211F" w:rsidP="005D7BB6">
            <w:pPr>
              <w:jc w:val="center"/>
              <w:rPr>
                <w:b/>
                <w:sz w:val="20"/>
                <w:szCs w:val="20"/>
              </w:rPr>
            </w:pPr>
            <w:r w:rsidRPr="0068211F">
              <w:rPr>
                <w:b/>
                <w:sz w:val="20"/>
                <w:szCs w:val="20"/>
              </w:rPr>
              <w:t>20</w:t>
            </w:r>
          </w:p>
        </w:tc>
        <w:tc>
          <w:tcPr>
            <w:tcW w:w="119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2034"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r>
      <w:tr w:rsidR="0068211F" w:rsidRPr="0068211F" w:rsidTr="005D7BB6">
        <w:trPr>
          <w:gridAfter w:val="1"/>
          <w:wAfter w:w="8" w:type="dxa"/>
        </w:trPr>
        <w:tc>
          <w:tcPr>
            <w:tcW w:w="3369"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ind w:firstLine="240"/>
              <w:rPr>
                <w:b/>
                <w:sz w:val="20"/>
                <w:szCs w:val="20"/>
              </w:rPr>
            </w:pPr>
            <w:r w:rsidRPr="0068211F">
              <w:rPr>
                <w:b/>
                <w:sz w:val="20"/>
                <w:szCs w:val="20"/>
              </w:rPr>
              <w:t>2</w:t>
            </w:r>
            <w:r w:rsidRPr="0068211F">
              <w:rPr>
                <w:sz w:val="20"/>
                <w:szCs w:val="20"/>
              </w:rPr>
              <w:t>.</w:t>
            </w:r>
            <w:r w:rsidRPr="0068211F">
              <w:rPr>
                <w:b/>
                <w:sz w:val="20"/>
                <w:szCs w:val="20"/>
              </w:rPr>
              <w:t>Преимущества по провозной плате для отдельных категорий граждан</w:t>
            </w:r>
          </w:p>
          <w:p w:rsidR="0068211F" w:rsidRPr="0068211F" w:rsidRDefault="0068211F" w:rsidP="005D7BB6">
            <w:pPr>
              <w:ind w:firstLine="240"/>
              <w:rPr>
                <w:sz w:val="20"/>
                <w:szCs w:val="20"/>
              </w:rPr>
            </w:pPr>
            <w:r w:rsidRPr="0068211F">
              <w:rPr>
                <w:sz w:val="20"/>
                <w:szCs w:val="20"/>
              </w:rPr>
              <w:t xml:space="preserve">2.1. Коэффициент по отношению к  максимальной из предложенных конкурсантом преимуществ по провозной плате для  установленных Законом Забайкальского края от 05.10. </w:t>
            </w:r>
            <w:smartTag w:uri="urn:schemas-microsoft-com:office:smarttags" w:element="metricconverter">
              <w:smartTagPr>
                <w:attr w:name="ProductID" w:val="2009 г"/>
              </w:smartTagPr>
              <w:r w:rsidRPr="0068211F">
                <w:rPr>
                  <w:sz w:val="20"/>
                  <w:szCs w:val="20"/>
                </w:rPr>
                <w:t>2009 г</w:t>
              </w:r>
            </w:smartTag>
            <w:r w:rsidRPr="0068211F">
              <w:rPr>
                <w:sz w:val="20"/>
                <w:szCs w:val="20"/>
              </w:rPr>
              <w:t>. № 243-ЗЗК категорий граждан</w:t>
            </w:r>
          </w:p>
          <w:p w:rsidR="0068211F" w:rsidRPr="0068211F" w:rsidRDefault="0068211F" w:rsidP="005D7BB6">
            <w:pPr>
              <w:ind w:firstLine="240"/>
              <w:rPr>
                <w:sz w:val="20"/>
                <w:szCs w:val="20"/>
              </w:rPr>
            </w:pPr>
            <w:r w:rsidRPr="0068211F">
              <w:rPr>
                <w:sz w:val="20"/>
                <w:szCs w:val="20"/>
              </w:rPr>
              <w:t>К= 0                                                                                                                                             0 баллов</w:t>
            </w:r>
          </w:p>
          <w:p w:rsidR="0068211F" w:rsidRPr="0068211F" w:rsidRDefault="0068211F" w:rsidP="005D7BB6">
            <w:pPr>
              <w:ind w:firstLine="240"/>
              <w:rPr>
                <w:sz w:val="20"/>
                <w:szCs w:val="20"/>
              </w:rPr>
            </w:pPr>
            <w:r w:rsidRPr="0068211F">
              <w:rPr>
                <w:sz w:val="20"/>
                <w:szCs w:val="20"/>
                <w:lang w:val="en-US"/>
              </w:rPr>
              <w:t>K</w:t>
            </w:r>
            <w:r w:rsidRPr="0068211F">
              <w:rPr>
                <w:sz w:val="20"/>
                <w:szCs w:val="20"/>
              </w:rPr>
              <w:t xml:space="preserve"> =до 0,5                                                                                                                                     5 баллов</w:t>
            </w:r>
          </w:p>
          <w:p w:rsidR="0068211F" w:rsidRPr="0068211F" w:rsidRDefault="0068211F" w:rsidP="005D7BB6">
            <w:pPr>
              <w:ind w:firstLine="240"/>
              <w:rPr>
                <w:sz w:val="20"/>
                <w:szCs w:val="20"/>
              </w:rPr>
            </w:pPr>
            <w:r w:rsidRPr="0068211F">
              <w:rPr>
                <w:sz w:val="20"/>
                <w:szCs w:val="20"/>
              </w:rPr>
              <w:t>К= от 0.5 до 0.75                                                                                                                        10 баллов</w:t>
            </w:r>
          </w:p>
          <w:p w:rsidR="0068211F" w:rsidRPr="0068211F" w:rsidRDefault="0068211F" w:rsidP="005D7BB6">
            <w:pPr>
              <w:ind w:firstLine="240"/>
              <w:rPr>
                <w:b/>
                <w:sz w:val="20"/>
                <w:szCs w:val="20"/>
              </w:rPr>
            </w:pPr>
            <w:r w:rsidRPr="0068211F">
              <w:rPr>
                <w:sz w:val="20"/>
                <w:szCs w:val="20"/>
              </w:rPr>
              <w:t>К= более 0,75                                                                                                                             15 баллов</w:t>
            </w:r>
            <w:r w:rsidRPr="0068211F">
              <w:rPr>
                <w:b/>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r w:rsidRPr="0068211F">
              <w:rPr>
                <w:b/>
                <w:sz w:val="20"/>
                <w:szCs w:val="20"/>
              </w:rPr>
              <w:t>15</w:t>
            </w:r>
          </w:p>
        </w:tc>
        <w:tc>
          <w:tcPr>
            <w:tcW w:w="119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b/>
                <w:sz w:val="20"/>
                <w:szCs w:val="20"/>
              </w:rPr>
            </w:pPr>
            <w:r w:rsidRPr="0068211F">
              <w:rPr>
                <w:sz w:val="20"/>
                <w:szCs w:val="20"/>
              </w:rPr>
              <w:t xml:space="preserve"> </w:t>
            </w:r>
            <w:r w:rsidRPr="0068211F">
              <w:rPr>
                <w:b/>
                <w:sz w:val="20"/>
                <w:szCs w:val="20"/>
              </w:rPr>
              <w:t xml:space="preserve"> </w:t>
            </w:r>
          </w:p>
        </w:tc>
        <w:tc>
          <w:tcPr>
            <w:tcW w:w="2034"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b/>
                <w:sz w:val="20"/>
                <w:szCs w:val="20"/>
              </w:rPr>
            </w:pPr>
            <w:r w:rsidRPr="0068211F">
              <w:rPr>
                <w:sz w:val="20"/>
                <w:szCs w:val="20"/>
              </w:rPr>
              <w:t xml:space="preserve"> </w:t>
            </w:r>
            <w:r w:rsidRPr="0068211F">
              <w:rPr>
                <w:b/>
                <w:sz w:val="20"/>
                <w:szCs w:val="20"/>
              </w:rPr>
              <w:t xml:space="preserve"> </w:t>
            </w:r>
          </w:p>
        </w:tc>
      </w:tr>
      <w:tr w:rsidR="0068211F" w:rsidRPr="0068211F" w:rsidTr="005D7BB6">
        <w:trPr>
          <w:gridAfter w:val="1"/>
          <w:wAfter w:w="8" w:type="dxa"/>
        </w:trPr>
        <w:tc>
          <w:tcPr>
            <w:tcW w:w="3369" w:type="dxa"/>
            <w:tcBorders>
              <w:top w:val="single" w:sz="4" w:space="0" w:color="auto"/>
              <w:left w:val="single" w:sz="4" w:space="0" w:color="auto"/>
              <w:bottom w:val="single" w:sz="4" w:space="0" w:color="auto"/>
              <w:right w:val="single" w:sz="4" w:space="0" w:color="auto"/>
            </w:tcBorders>
            <w:vAlign w:val="center"/>
          </w:tcPr>
          <w:p w:rsidR="0068211F" w:rsidRPr="0068211F" w:rsidRDefault="0068211F" w:rsidP="005D7BB6">
            <w:pPr>
              <w:pStyle w:val="ConsPlusNonformat"/>
              <w:rPr>
                <w:rFonts w:ascii="Times New Roman" w:hAnsi="Times New Roman" w:cs="Times New Roman"/>
                <w:b/>
              </w:rPr>
            </w:pPr>
            <w:r w:rsidRPr="0068211F">
              <w:rPr>
                <w:rFonts w:ascii="Times New Roman" w:hAnsi="Times New Roman" w:cs="Times New Roman"/>
                <w:b/>
              </w:rPr>
              <w:t xml:space="preserve">3. Право владения соискателя автобусами </w:t>
            </w:r>
          </w:p>
          <w:p w:rsidR="0068211F" w:rsidRPr="0068211F" w:rsidRDefault="0068211F" w:rsidP="005D7BB6">
            <w:pPr>
              <w:pStyle w:val="ConsPlusNonformat"/>
              <w:ind w:firstLine="300"/>
              <w:rPr>
                <w:rFonts w:ascii="Times New Roman" w:hAnsi="Times New Roman" w:cs="Times New Roman"/>
              </w:rPr>
            </w:pPr>
            <w:r w:rsidRPr="0068211F">
              <w:rPr>
                <w:rFonts w:ascii="Times New Roman" w:hAnsi="Times New Roman" w:cs="Times New Roman"/>
              </w:rPr>
              <w:t xml:space="preserve">3.1. При наличии у соискателя автобусов на праве:  </w:t>
            </w:r>
          </w:p>
          <w:p w:rsidR="0068211F" w:rsidRPr="0068211F" w:rsidRDefault="0068211F" w:rsidP="005D7BB6">
            <w:pPr>
              <w:pStyle w:val="a3"/>
              <w:ind w:firstLine="289"/>
              <w:rPr>
                <w:sz w:val="20"/>
                <w:lang w:val="ru-RU"/>
              </w:rPr>
            </w:pPr>
            <w:r w:rsidRPr="0068211F">
              <w:rPr>
                <w:sz w:val="20"/>
                <w:lang w:val="ru-RU"/>
              </w:rPr>
              <w:t>собственности                                                                                                                         20 баллов</w:t>
            </w:r>
          </w:p>
          <w:p w:rsidR="0068211F" w:rsidRPr="0068211F" w:rsidRDefault="0068211F" w:rsidP="005D7BB6">
            <w:pPr>
              <w:pStyle w:val="a3"/>
              <w:ind w:firstLine="289"/>
              <w:rPr>
                <w:sz w:val="20"/>
                <w:lang w:val="ru-RU"/>
              </w:rPr>
            </w:pPr>
            <w:r w:rsidRPr="0068211F">
              <w:rPr>
                <w:sz w:val="20"/>
                <w:lang w:val="ru-RU"/>
              </w:rPr>
              <w:lastRenderedPageBreak/>
              <w:t>лизинга                                                                                                                                    10 баллов</w:t>
            </w:r>
          </w:p>
          <w:p w:rsidR="0068211F" w:rsidRPr="0068211F" w:rsidRDefault="0068211F" w:rsidP="005D7BB6">
            <w:pPr>
              <w:pStyle w:val="a3"/>
              <w:ind w:firstLine="289"/>
              <w:rPr>
                <w:sz w:val="20"/>
                <w:lang w:val="ru-RU"/>
              </w:rPr>
            </w:pPr>
            <w:r w:rsidRPr="0068211F">
              <w:rPr>
                <w:sz w:val="20"/>
                <w:lang w:val="ru-RU"/>
              </w:rPr>
              <w:t>аренды                                                                                                                                     5 баллов</w:t>
            </w:r>
          </w:p>
          <w:p w:rsidR="0068211F" w:rsidRPr="0068211F" w:rsidRDefault="0068211F" w:rsidP="005D7BB6">
            <w:pPr>
              <w:pStyle w:val="a3"/>
              <w:ind w:firstLine="289"/>
              <w:rPr>
                <w:b/>
                <w:sz w:val="20"/>
                <w:lang w:val="ru-RU"/>
              </w:rPr>
            </w:pPr>
          </w:p>
        </w:tc>
        <w:tc>
          <w:tcPr>
            <w:tcW w:w="1842"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b/>
                <w:sz w:val="20"/>
                <w:szCs w:val="20"/>
              </w:rPr>
            </w:pPr>
            <w:r w:rsidRPr="0068211F">
              <w:rPr>
                <w:b/>
                <w:sz w:val="20"/>
                <w:szCs w:val="20"/>
              </w:rPr>
              <w:t>20</w:t>
            </w:r>
          </w:p>
        </w:tc>
        <w:tc>
          <w:tcPr>
            <w:tcW w:w="119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2034"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r>
      <w:tr w:rsidR="0068211F" w:rsidRPr="0068211F" w:rsidTr="005D7BB6">
        <w:trPr>
          <w:gridAfter w:val="1"/>
          <w:wAfter w:w="8" w:type="dxa"/>
          <w:trHeight w:val="172"/>
        </w:trPr>
        <w:tc>
          <w:tcPr>
            <w:tcW w:w="3369"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pStyle w:val="a3"/>
              <w:ind w:firstLine="240"/>
              <w:rPr>
                <w:b/>
                <w:sz w:val="20"/>
                <w:lang w:val="ru-RU"/>
              </w:rPr>
            </w:pPr>
            <w:r w:rsidRPr="0068211F">
              <w:rPr>
                <w:b/>
                <w:sz w:val="20"/>
                <w:lang w:val="ru-RU"/>
              </w:rPr>
              <w:lastRenderedPageBreak/>
              <w:t>4. Срок эксплуатации транспортного средства, предлагаемого для осуществления регулярных пассажирских перевозок</w:t>
            </w:r>
          </w:p>
          <w:p w:rsidR="0068211F" w:rsidRPr="0068211F" w:rsidRDefault="0068211F" w:rsidP="005D7BB6">
            <w:pPr>
              <w:pStyle w:val="a3"/>
              <w:ind w:firstLine="240"/>
              <w:rPr>
                <w:sz w:val="20"/>
                <w:lang w:val="ru-RU"/>
              </w:rPr>
            </w:pPr>
            <w:r w:rsidRPr="0068211F">
              <w:rPr>
                <w:sz w:val="20"/>
                <w:lang w:val="ru-RU"/>
              </w:rPr>
              <w:t>4.1.  до 1 года включительно                                                                                                  10 баллов</w:t>
            </w:r>
          </w:p>
          <w:p w:rsidR="0068211F" w:rsidRPr="0068211F" w:rsidRDefault="0068211F" w:rsidP="005D7BB6">
            <w:pPr>
              <w:pStyle w:val="a3"/>
              <w:ind w:firstLine="240"/>
              <w:rPr>
                <w:sz w:val="20"/>
                <w:lang w:val="ru-RU"/>
              </w:rPr>
            </w:pPr>
            <w:r w:rsidRPr="0068211F">
              <w:rPr>
                <w:sz w:val="20"/>
                <w:lang w:val="ru-RU"/>
              </w:rPr>
              <w:t xml:space="preserve">      от 1 до 2 лет включительно                                                                                             9 баллов</w:t>
            </w:r>
          </w:p>
          <w:p w:rsidR="0068211F" w:rsidRPr="0068211F" w:rsidRDefault="0068211F" w:rsidP="005D7BB6">
            <w:pPr>
              <w:pStyle w:val="a3"/>
              <w:ind w:firstLine="240"/>
              <w:rPr>
                <w:sz w:val="20"/>
                <w:lang w:val="ru-RU"/>
              </w:rPr>
            </w:pPr>
            <w:r w:rsidRPr="0068211F">
              <w:rPr>
                <w:sz w:val="20"/>
                <w:lang w:val="ru-RU"/>
              </w:rPr>
              <w:t xml:space="preserve">      от 2 до 3 лет включительно                                                                                             8 баллов </w:t>
            </w:r>
          </w:p>
          <w:p w:rsidR="0068211F" w:rsidRPr="0068211F" w:rsidRDefault="0068211F" w:rsidP="005D7BB6">
            <w:pPr>
              <w:pStyle w:val="a3"/>
              <w:ind w:firstLine="240"/>
              <w:rPr>
                <w:sz w:val="20"/>
                <w:lang w:val="ru-RU"/>
              </w:rPr>
            </w:pPr>
            <w:r w:rsidRPr="0068211F">
              <w:rPr>
                <w:sz w:val="20"/>
                <w:lang w:val="ru-RU"/>
              </w:rPr>
              <w:t xml:space="preserve">       от 3 до 4 лет включительно                                                                                            7 баллов</w:t>
            </w:r>
          </w:p>
          <w:p w:rsidR="0068211F" w:rsidRPr="0068211F" w:rsidRDefault="0068211F" w:rsidP="005D7BB6">
            <w:pPr>
              <w:pStyle w:val="a3"/>
              <w:ind w:firstLine="240"/>
              <w:rPr>
                <w:sz w:val="20"/>
                <w:lang w:val="ru-RU"/>
              </w:rPr>
            </w:pPr>
            <w:r w:rsidRPr="0068211F">
              <w:rPr>
                <w:sz w:val="20"/>
                <w:lang w:val="ru-RU"/>
              </w:rPr>
              <w:t xml:space="preserve">      от 4 до 5 лет включительно                                                                                            6 баллов</w:t>
            </w:r>
          </w:p>
          <w:p w:rsidR="0068211F" w:rsidRPr="0068211F" w:rsidRDefault="0068211F" w:rsidP="005D7BB6">
            <w:pPr>
              <w:pStyle w:val="a3"/>
              <w:ind w:firstLine="240"/>
              <w:rPr>
                <w:sz w:val="20"/>
                <w:lang w:val="ru-RU"/>
              </w:rPr>
            </w:pPr>
            <w:r w:rsidRPr="0068211F">
              <w:rPr>
                <w:sz w:val="20"/>
                <w:lang w:val="ru-RU"/>
              </w:rPr>
              <w:t xml:space="preserve">       от 5 до 6 лет включительно                                                                                           5 баллов</w:t>
            </w:r>
          </w:p>
          <w:p w:rsidR="0068211F" w:rsidRPr="0068211F" w:rsidRDefault="0068211F" w:rsidP="005D7BB6">
            <w:pPr>
              <w:pStyle w:val="a3"/>
              <w:ind w:firstLine="240"/>
              <w:rPr>
                <w:sz w:val="20"/>
                <w:lang w:val="ru-RU"/>
              </w:rPr>
            </w:pPr>
            <w:r w:rsidRPr="0068211F">
              <w:rPr>
                <w:sz w:val="20"/>
                <w:lang w:val="ru-RU"/>
              </w:rPr>
              <w:t xml:space="preserve">       от 6 до 7 лет включительно                                                                                           4 балла</w:t>
            </w:r>
          </w:p>
          <w:p w:rsidR="0068211F" w:rsidRPr="0068211F" w:rsidRDefault="0068211F" w:rsidP="005D7BB6">
            <w:pPr>
              <w:pStyle w:val="a3"/>
              <w:ind w:firstLine="240"/>
              <w:rPr>
                <w:sz w:val="20"/>
                <w:lang w:val="ru-RU"/>
              </w:rPr>
            </w:pPr>
            <w:r w:rsidRPr="0068211F">
              <w:rPr>
                <w:sz w:val="20"/>
                <w:lang w:val="ru-RU"/>
              </w:rPr>
              <w:t xml:space="preserve">      от 7 до 8 лет включительно                                                                                            3 балла</w:t>
            </w:r>
          </w:p>
          <w:p w:rsidR="0068211F" w:rsidRPr="0068211F" w:rsidRDefault="0068211F" w:rsidP="005D7BB6">
            <w:pPr>
              <w:pStyle w:val="a3"/>
              <w:ind w:firstLine="240"/>
              <w:rPr>
                <w:sz w:val="20"/>
                <w:lang w:val="ru-RU"/>
              </w:rPr>
            </w:pPr>
            <w:r w:rsidRPr="0068211F">
              <w:rPr>
                <w:sz w:val="20"/>
                <w:lang w:val="ru-RU"/>
              </w:rPr>
              <w:t xml:space="preserve">      от 8 до 9 лет включительно                                                                                            2 балла</w:t>
            </w:r>
          </w:p>
          <w:p w:rsidR="0068211F" w:rsidRPr="0068211F" w:rsidRDefault="0068211F" w:rsidP="005D7BB6">
            <w:pPr>
              <w:pStyle w:val="a3"/>
              <w:ind w:firstLine="240"/>
              <w:rPr>
                <w:sz w:val="20"/>
                <w:lang w:val="ru-RU"/>
              </w:rPr>
            </w:pPr>
            <w:r w:rsidRPr="0068211F">
              <w:rPr>
                <w:sz w:val="20"/>
                <w:lang w:val="ru-RU"/>
              </w:rPr>
              <w:t xml:space="preserve">      от 9 до 10 лет включительно                                                                                          1 балл</w:t>
            </w:r>
          </w:p>
          <w:p w:rsidR="0068211F" w:rsidRPr="0068211F" w:rsidRDefault="0068211F" w:rsidP="005D7BB6">
            <w:pPr>
              <w:ind w:firstLine="240"/>
              <w:rPr>
                <w:sz w:val="20"/>
                <w:szCs w:val="20"/>
              </w:rPr>
            </w:pPr>
            <w:r w:rsidRPr="0068211F">
              <w:rPr>
                <w:sz w:val="20"/>
                <w:szCs w:val="20"/>
              </w:rPr>
              <w:t xml:space="preserve">      более 10 лет                                                                                                                        0 баллов</w:t>
            </w:r>
          </w:p>
          <w:p w:rsidR="0068211F" w:rsidRPr="0068211F" w:rsidRDefault="0068211F" w:rsidP="005D7BB6">
            <w:pPr>
              <w:ind w:firstLine="240"/>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p w:rsidR="0068211F" w:rsidRPr="0068211F" w:rsidRDefault="0068211F" w:rsidP="005D7BB6">
            <w:pPr>
              <w:jc w:val="center"/>
              <w:rPr>
                <w:b/>
                <w:sz w:val="20"/>
                <w:szCs w:val="20"/>
              </w:rPr>
            </w:pPr>
          </w:p>
          <w:p w:rsidR="0068211F" w:rsidRPr="0068211F" w:rsidRDefault="0068211F" w:rsidP="005D7BB6">
            <w:pP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p>
          <w:p w:rsidR="0068211F" w:rsidRPr="0068211F" w:rsidRDefault="0068211F" w:rsidP="005D7BB6">
            <w:pPr>
              <w:jc w:val="center"/>
              <w:rPr>
                <w:b/>
                <w:sz w:val="20"/>
                <w:szCs w:val="20"/>
              </w:rPr>
            </w:pPr>
            <w:r w:rsidRPr="0068211F">
              <w:rPr>
                <w:b/>
                <w:sz w:val="20"/>
                <w:szCs w:val="20"/>
              </w:rPr>
              <w:t>10</w:t>
            </w:r>
          </w:p>
        </w:tc>
        <w:tc>
          <w:tcPr>
            <w:tcW w:w="119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b/>
                <w:sz w:val="20"/>
                <w:szCs w:val="20"/>
              </w:rPr>
            </w:pPr>
          </w:p>
        </w:tc>
        <w:tc>
          <w:tcPr>
            <w:tcW w:w="2034"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b/>
                <w:sz w:val="20"/>
                <w:szCs w:val="20"/>
              </w:rPr>
            </w:pPr>
            <w:r w:rsidRPr="0068211F">
              <w:rPr>
                <w:sz w:val="20"/>
                <w:szCs w:val="20"/>
              </w:rPr>
              <w:t xml:space="preserve"> </w:t>
            </w:r>
          </w:p>
        </w:tc>
      </w:tr>
      <w:tr w:rsidR="0068211F" w:rsidRPr="0068211F" w:rsidTr="005D7BB6">
        <w:trPr>
          <w:gridAfter w:val="1"/>
          <w:wAfter w:w="8" w:type="dxa"/>
          <w:trHeight w:val="2866"/>
        </w:trPr>
        <w:tc>
          <w:tcPr>
            <w:tcW w:w="3369"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ind w:firstLine="300"/>
              <w:rPr>
                <w:b/>
                <w:sz w:val="20"/>
                <w:szCs w:val="20"/>
              </w:rPr>
            </w:pPr>
            <w:r w:rsidRPr="0068211F">
              <w:rPr>
                <w:b/>
                <w:sz w:val="20"/>
                <w:szCs w:val="20"/>
              </w:rPr>
              <w:t>5. Соблюдение безопасности дорожного движения и лицензионных требований конкурсантом в течение двух лет, предшествующих дате проведения конкурса</w:t>
            </w:r>
          </w:p>
          <w:p w:rsidR="0068211F" w:rsidRPr="0068211F" w:rsidRDefault="0068211F" w:rsidP="005D7BB6">
            <w:pPr>
              <w:pStyle w:val="a3"/>
              <w:tabs>
                <w:tab w:val="num" w:pos="0"/>
              </w:tabs>
              <w:ind w:firstLine="300"/>
              <w:rPr>
                <w:b/>
                <w:sz w:val="20"/>
                <w:lang w:val="ru-RU"/>
              </w:rPr>
            </w:pPr>
            <w:r w:rsidRPr="0068211F">
              <w:rPr>
                <w:b/>
                <w:sz w:val="20"/>
                <w:lang w:val="ru-RU"/>
              </w:rPr>
              <w:t>5.1. Оценка соблюдение условий безопасности дорожного движения (нарушение Правил дорожного движения (за последние 2 года)</w:t>
            </w:r>
          </w:p>
          <w:p w:rsidR="0068211F" w:rsidRPr="0068211F" w:rsidRDefault="0068211F" w:rsidP="005D7BB6">
            <w:pPr>
              <w:pStyle w:val="ConsPlusNonformat"/>
              <w:ind w:firstLine="300"/>
              <w:rPr>
                <w:rFonts w:ascii="Times New Roman" w:hAnsi="Times New Roman" w:cs="Times New Roman"/>
              </w:rPr>
            </w:pPr>
            <w:r w:rsidRPr="0068211F">
              <w:rPr>
                <w:rFonts w:ascii="Times New Roman" w:hAnsi="Times New Roman" w:cs="Times New Roman"/>
              </w:rPr>
              <w:t xml:space="preserve">5.1.1. Количество ДТП с погибшими и ранеными по вине конкурсанта в течение двух лет, предшествующих проведению конкурса. </w:t>
            </w:r>
          </w:p>
          <w:p w:rsidR="0068211F" w:rsidRPr="0068211F" w:rsidRDefault="0068211F" w:rsidP="005D7BB6">
            <w:pPr>
              <w:pStyle w:val="ConsPlusNonformat"/>
              <w:ind w:firstLine="300"/>
              <w:rPr>
                <w:rFonts w:ascii="Times New Roman" w:hAnsi="Times New Roman" w:cs="Times New Roman"/>
              </w:rPr>
            </w:pPr>
            <w:r w:rsidRPr="0068211F">
              <w:rPr>
                <w:rFonts w:ascii="Times New Roman" w:hAnsi="Times New Roman" w:cs="Times New Roman"/>
              </w:rPr>
              <w:t>Снижение баллов за каждое ДТП на 1 списочный автобус        минус  15 баллов</w:t>
            </w:r>
          </w:p>
          <w:p w:rsidR="0068211F" w:rsidRPr="0068211F" w:rsidRDefault="0068211F" w:rsidP="005D7BB6">
            <w:pPr>
              <w:pStyle w:val="ConsPlusNonformat"/>
              <w:ind w:firstLine="300"/>
              <w:rPr>
                <w:rFonts w:ascii="Times New Roman" w:hAnsi="Times New Roman" w:cs="Times New Roman"/>
              </w:rPr>
            </w:pPr>
            <w:r w:rsidRPr="0068211F">
              <w:rPr>
                <w:rFonts w:ascii="Times New Roman" w:hAnsi="Times New Roman" w:cs="Times New Roman"/>
              </w:rPr>
              <w:t>5.1.2.Количество ДТП с материальным ущербом без пострадавших по вине конкурсанта в течение двух лет, предшествующих проведению конкурса. Снижение баллов за каждое ДТП на 1 списочный автобус           минус 10 баллов</w:t>
            </w:r>
          </w:p>
          <w:p w:rsidR="0068211F" w:rsidRPr="0068211F" w:rsidRDefault="0068211F" w:rsidP="005D7BB6">
            <w:pPr>
              <w:pStyle w:val="ConsPlusNonformat"/>
              <w:ind w:firstLine="300"/>
              <w:rPr>
                <w:rFonts w:ascii="Times New Roman" w:hAnsi="Times New Roman" w:cs="Times New Roman"/>
              </w:rPr>
            </w:pPr>
            <w:r w:rsidRPr="0068211F">
              <w:rPr>
                <w:rFonts w:ascii="Times New Roman" w:hAnsi="Times New Roman" w:cs="Times New Roman"/>
              </w:rPr>
              <w:t xml:space="preserve">5.1.3. Заявитель, который к моменту объявления конкурса осуществлял деятельность по </w:t>
            </w:r>
            <w:r w:rsidRPr="0068211F">
              <w:rPr>
                <w:rFonts w:ascii="Times New Roman" w:hAnsi="Times New Roman" w:cs="Times New Roman"/>
              </w:rPr>
              <w:lastRenderedPageBreak/>
              <w:t>перевозке пассажиров в течение двух последних лет  без ДТП получает 20 баллов</w:t>
            </w:r>
          </w:p>
          <w:p w:rsidR="0068211F" w:rsidRPr="0068211F" w:rsidRDefault="0068211F" w:rsidP="005D7BB6">
            <w:pPr>
              <w:pStyle w:val="ConsPlusNonformat"/>
              <w:ind w:firstLine="300"/>
              <w:rPr>
                <w:rFonts w:ascii="Times New Roman" w:hAnsi="Times New Roman" w:cs="Times New Roman"/>
              </w:rPr>
            </w:pPr>
            <w:r w:rsidRPr="0068211F">
              <w:rPr>
                <w:rFonts w:ascii="Times New Roman" w:hAnsi="Times New Roman" w:cs="Times New Roman"/>
              </w:rPr>
              <w:t>5.1.4. Заявитель, который к моменту объявления конкурса не осуществлял деятельность по перевозке пассажиров и соответственно, не имеет нарушений, получает 0 баллов</w:t>
            </w:r>
          </w:p>
          <w:p w:rsidR="0068211F" w:rsidRPr="0068211F" w:rsidRDefault="0068211F" w:rsidP="005D7BB6">
            <w:pPr>
              <w:ind w:firstLine="240"/>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b/>
                <w:sz w:val="20"/>
                <w:szCs w:val="20"/>
              </w:rPr>
            </w:pPr>
            <w:r w:rsidRPr="0068211F">
              <w:rPr>
                <w:b/>
                <w:sz w:val="20"/>
                <w:szCs w:val="20"/>
              </w:rPr>
              <w:t>20</w:t>
            </w:r>
          </w:p>
        </w:tc>
        <w:tc>
          <w:tcPr>
            <w:tcW w:w="119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b/>
                <w:sz w:val="20"/>
                <w:szCs w:val="20"/>
              </w:rPr>
            </w:pPr>
          </w:p>
        </w:tc>
        <w:tc>
          <w:tcPr>
            <w:tcW w:w="2034"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r>
      <w:tr w:rsidR="0068211F" w:rsidRPr="0068211F" w:rsidTr="005D7BB6">
        <w:trPr>
          <w:gridAfter w:val="1"/>
          <w:wAfter w:w="8" w:type="dxa"/>
          <w:trHeight w:val="1906"/>
        </w:trPr>
        <w:tc>
          <w:tcPr>
            <w:tcW w:w="3369"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pStyle w:val="a3"/>
              <w:tabs>
                <w:tab w:val="num" w:pos="0"/>
              </w:tabs>
              <w:ind w:firstLine="240"/>
              <w:rPr>
                <w:b/>
                <w:sz w:val="20"/>
                <w:lang w:val="ru-RU"/>
              </w:rPr>
            </w:pPr>
            <w:r w:rsidRPr="0068211F">
              <w:rPr>
                <w:b/>
                <w:sz w:val="20"/>
                <w:lang w:val="ru-RU"/>
              </w:rPr>
              <w:lastRenderedPageBreak/>
              <w:t xml:space="preserve">5.2. Выполнение условий лицензирования участником размещения заказа (за последние 2 года) </w:t>
            </w:r>
          </w:p>
          <w:p w:rsidR="0068211F" w:rsidRPr="0068211F" w:rsidRDefault="0068211F" w:rsidP="005D7BB6">
            <w:pPr>
              <w:pStyle w:val="ConsPlusNonformat"/>
              <w:ind w:firstLine="240"/>
              <w:rPr>
                <w:rFonts w:ascii="Times New Roman" w:hAnsi="Times New Roman" w:cs="Times New Roman"/>
              </w:rPr>
            </w:pPr>
            <w:r w:rsidRPr="0068211F">
              <w:rPr>
                <w:rFonts w:ascii="Times New Roman" w:hAnsi="Times New Roman" w:cs="Times New Roman"/>
              </w:rPr>
              <w:t>- отсутствие нарушений лицензионных требований                                                      15 баллов</w:t>
            </w:r>
          </w:p>
          <w:p w:rsidR="0068211F" w:rsidRPr="0068211F" w:rsidRDefault="0068211F" w:rsidP="005D7BB6">
            <w:pPr>
              <w:pStyle w:val="ConsPlusNonformat"/>
              <w:ind w:firstLine="240"/>
              <w:rPr>
                <w:rFonts w:ascii="Times New Roman" w:hAnsi="Times New Roman" w:cs="Times New Roman"/>
              </w:rPr>
            </w:pPr>
            <w:r w:rsidRPr="0068211F">
              <w:rPr>
                <w:rFonts w:ascii="Times New Roman" w:hAnsi="Times New Roman" w:cs="Times New Roman"/>
              </w:rPr>
              <w:t>- привлечение к административной ответственности за нарушение лицензионных требований:</w:t>
            </w:r>
          </w:p>
          <w:p w:rsidR="0068211F" w:rsidRPr="0068211F" w:rsidRDefault="0068211F" w:rsidP="005D7BB6">
            <w:pPr>
              <w:pStyle w:val="ConsPlusNonformat"/>
              <w:ind w:firstLine="240"/>
              <w:rPr>
                <w:rFonts w:ascii="Times New Roman" w:hAnsi="Times New Roman" w:cs="Times New Roman"/>
              </w:rPr>
            </w:pPr>
            <w:r w:rsidRPr="0068211F">
              <w:rPr>
                <w:rFonts w:ascii="Times New Roman" w:hAnsi="Times New Roman" w:cs="Times New Roman"/>
              </w:rPr>
              <w:t xml:space="preserve"> однократное                                                                                                                       10 баллов</w:t>
            </w:r>
          </w:p>
          <w:p w:rsidR="0068211F" w:rsidRPr="0068211F" w:rsidRDefault="0068211F" w:rsidP="005D7BB6">
            <w:pPr>
              <w:pStyle w:val="ConsPlusNonformat"/>
              <w:ind w:firstLine="240"/>
              <w:rPr>
                <w:rFonts w:ascii="Times New Roman" w:hAnsi="Times New Roman" w:cs="Times New Roman"/>
              </w:rPr>
            </w:pPr>
            <w:r w:rsidRPr="0068211F">
              <w:rPr>
                <w:rFonts w:ascii="Times New Roman" w:hAnsi="Times New Roman" w:cs="Times New Roman"/>
              </w:rPr>
              <w:t xml:space="preserve"> неоднократное                                                                                                                   5 баллов</w:t>
            </w:r>
          </w:p>
          <w:p w:rsidR="0068211F" w:rsidRPr="0068211F" w:rsidRDefault="0068211F" w:rsidP="005D7BB6">
            <w:pPr>
              <w:pStyle w:val="ConsPlusNonformat"/>
              <w:ind w:firstLine="240"/>
              <w:rPr>
                <w:rFonts w:ascii="Times New Roman" w:hAnsi="Times New Roman" w:cs="Times New Roman"/>
              </w:rPr>
            </w:pPr>
            <w:r w:rsidRPr="0068211F">
              <w:rPr>
                <w:rFonts w:ascii="Times New Roman" w:hAnsi="Times New Roman" w:cs="Times New Roman"/>
              </w:rPr>
              <w:t xml:space="preserve">Заявитель, который к моменту объявления конкурса не осуществлял деятельность по перевозке пассажиров и., соответственно, не участвовал в ДТП, получает 0 баллов   </w:t>
            </w:r>
          </w:p>
          <w:p w:rsidR="0068211F" w:rsidRPr="0068211F" w:rsidRDefault="0068211F" w:rsidP="005D7BB6">
            <w:pPr>
              <w:pStyle w:val="a3"/>
              <w:tabs>
                <w:tab w:val="num" w:pos="0"/>
              </w:tabs>
              <w:ind w:firstLine="240"/>
              <w:rPr>
                <w:b/>
                <w:sz w:val="20"/>
                <w:lang w:val="ru-RU"/>
              </w:rPr>
            </w:pPr>
          </w:p>
        </w:tc>
        <w:tc>
          <w:tcPr>
            <w:tcW w:w="1842"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sz w:val="20"/>
                <w:szCs w:val="20"/>
              </w:rPr>
            </w:pPr>
          </w:p>
          <w:p w:rsidR="0068211F" w:rsidRPr="0068211F" w:rsidRDefault="0068211F" w:rsidP="005D7BB6">
            <w:pPr>
              <w:jc w:val="center"/>
              <w:rPr>
                <w:b/>
                <w:sz w:val="20"/>
                <w:szCs w:val="20"/>
              </w:rPr>
            </w:pPr>
          </w:p>
          <w:p w:rsidR="0068211F" w:rsidRPr="0068211F" w:rsidRDefault="0068211F" w:rsidP="005D7BB6">
            <w:pPr>
              <w:rPr>
                <w:b/>
                <w:sz w:val="20"/>
                <w:szCs w:val="20"/>
              </w:rPr>
            </w:pPr>
          </w:p>
          <w:p w:rsidR="0068211F" w:rsidRPr="0068211F" w:rsidRDefault="0068211F" w:rsidP="005D7BB6">
            <w:pPr>
              <w:rPr>
                <w:b/>
                <w:sz w:val="20"/>
                <w:szCs w:val="20"/>
              </w:rPr>
            </w:pPr>
          </w:p>
          <w:p w:rsidR="0068211F" w:rsidRPr="0068211F" w:rsidRDefault="0068211F" w:rsidP="005D7BB6">
            <w:pPr>
              <w:jc w:val="center"/>
              <w:rPr>
                <w:b/>
                <w:sz w:val="20"/>
                <w:szCs w:val="20"/>
              </w:rPr>
            </w:pPr>
            <w:r w:rsidRPr="0068211F">
              <w:rPr>
                <w:b/>
                <w:sz w:val="20"/>
                <w:szCs w:val="20"/>
              </w:rPr>
              <w:t>15</w:t>
            </w:r>
          </w:p>
        </w:tc>
        <w:tc>
          <w:tcPr>
            <w:tcW w:w="119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2034"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r>
      <w:tr w:rsidR="0068211F" w:rsidRPr="0068211F" w:rsidTr="005D7BB6">
        <w:trPr>
          <w:trHeight w:val="338"/>
        </w:trPr>
        <w:tc>
          <w:tcPr>
            <w:tcW w:w="3369"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pStyle w:val="a3"/>
              <w:rPr>
                <w:b/>
                <w:sz w:val="20"/>
                <w:lang w:val="ru-RU"/>
              </w:rPr>
            </w:pPr>
            <w:r w:rsidRPr="0068211F">
              <w:rPr>
                <w:b/>
                <w:sz w:val="20"/>
                <w:lang w:val="ru-RU"/>
              </w:rPr>
              <w:t>Суммарная балльная оценка конкурсных заявок</w:t>
            </w:r>
          </w:p>
        </w:tc>
        <w:tc>
          <w:tcPr>
            <w:tcW w:w="1842"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b/>
                <w:sz w:val="20"/>
                <w:szCs w:val="20"/>
              </w:rPr>
            </w:pPr>
            <w:r w:rsidRPr="0068211F">
              <w:rPr>
                <w:b/>
                <w:sz w:val="20"/>
                <w:szCs w:val="20"/>
              </w:rPr>
              <w:t xml:space="preserve"> 100</w:t>
            </w:r>
          </w:p>
        </w:tc>
        <w:tc>
          <w:tcPr>
            <w:tcW w:w="119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b/>
                <w:sz w:val="20"/>
                <w:szCs w:val="20"/>
              </w:rPr>
            </w:pPr>
          </w:p>
        </w:tc>
        <w:tc>
          <w:tcPr>
            <w:tcW w:w="2042" w:type="dxa"/>
            <w:gridSpan w:val="2"/>
            <w:tcBorders>
              <w:top w:val="single" w:sz="4" w:space="0" w:color="auto"/>
              <w:left w:val="single" w:sz="4" w:space="0" w:color="auto"/>
              <w:bottom w:val="single" w:sz="4" w:space="0" w:color="auto"/>
              <w:right w:val="single" w:sz="4" w:space="0" w:color="auto"/>
            </w:tcBorders>
          </w:tcPr>
          <w:p w:rsidR="0068211F" w:rsidRPr="0068211F" w:rsidRDefault="0068211F" w:rsidP="005D7BB6">
            <w:pPr>
              <w:jc w:val="center"/>
              <w:rPr>
                <w:b/>
                <w:sz w:val="20"/>
                <w:szCs w:val="20"/>
              </w:rPr>
            </w:pPr>
            <w:r w:rsidRPr="0068211F">
              <w:rPr>
                <w:b/>
                <w:sz w:val="20"/>
                <w:szCs w:val="20"/>
              </w:rPr>
              <w:t xml:space="preserve"> </w:t>
            </w:r>
          </w:p>
        </w:tc>
      </w:tr>
    </w:tbl>
    <w:p w:rsidR="0068211F" w:rsidRPr="00C2457E" w:rsidRDefault="0068211F" w:rsidP="0068211F">
      <w:pPr>
        <w:shd w:val="clear" w:color="auto" w:fill="FFFFFF"/>
        <w:tabs>
          <w:tab w:val="left" w:pos="912"/>
        </w:tabs>
        <w:spacing w:line="322" w:lineRule="exact"/>
        <w:jc w:val="both"/>
        <w:rPr>
          <w:color w:val="000000"/>
          <w:sz w:val="28"/>
          <w:szCs w:val="28"/>
        </w:rPr>
      </w:pPr>
    </w:p>
    <w:p w:rsidR="0068211F" w:rsidRPr="00C2457E" w:rsidRDefault="0068211F" w:rsidP="0068211F">
      <w:r w:rsidRPr="00C2457E">
        <w:t>Количество баллов по показателям пункта 2 определяется по следующей формуле:</w:t>
      </w:r>
    </w:p>
    <w:p w:rsidR="0068211F" w:rsidRPr="00C2457E" w:rsidRDefault="0068211F" w:rsidP="0068211F">
      <w:pPr>
        <w:pStyle w:val="ConsPlusNonformat"/>
        <w:rPr>
          <w:rFonts w:ascii="Times New Roman" w:hAnsi="Times New Roman" w:cs="Times New Roman"/>
          <w:sz w:val="24"/>
          <w:szCs w:val="24"/>
        </w:rPr>
      </w:pPr>
      <w:r w:rsidRPr="00C2457E">
        <w:rPr>
          <w:rFonts w:ascii="Times New Roman" w:hAnsi="Times New Roman" w:cs="Times New Roman"/>
          <w:sz w:val="24"/>
          <w:szCs w:val="24"/>
        </w:rPr>
        <w:t>Кб = (Кус/Куз) x Ктр;</w:t>
      </w:r>
    </w:p>
    <w:p w:rsidR="0068211F" w:rsidRPr="00C2457E" w:rsidRDefault="0068211F" w:rsidP="0068211F">
      <w:pPr>
        <w:pStyle w:val="ConsPlusNonformat"/>
        <w:ind w:firstLine="600"/>
        <w:rPr>
          <w:rFonts w:ascii="Times New Roman" w:hAnsi="Times New Roman" w:cs="Times New Roman"/>
          <w:sz w:val="24"/>
          <w:szCs w:val="24"/>
        </w:rPr>
      </w:pPr>
      <w:r w:rsidRPr="00C2457E">
        <w:rPr>
          <w:rFonts w:ascii="Times New Roman" w:hAnsi="Times New Roman" w:cs="Times New Roman"/>
          <w:sz w:val="24"/>
          <w:szCs w:val="24"/>
        </w:rPr>
        <w:t>Где: Куз – категория граждан, которым предоставлено право на скидку со стоимости проезда на городском и пригородном пассажирском транспорте общего пользования в соответствии с Законом Забайкальского края от 05 октября 2009 года № 243 –ЗЗК;</w:t>
      </w:r>
    </w:p>
    <w:p w:rsidR="0068211F" w:rsidRPr="00C2457E" w:rsidRDefault="0068211F" w:rsidP="0068211F">
      <w:pPr>
        <w:ind w:firstLine="600"/>
        <w:jc w:val="both"/>
        <w:outlineLvl w:val="0"/>
      </w:pPr>
      <w:r w:rsidRPr="00C2457E">
        <w:t>Ктр – коэффициент, характеризующий отношение скидки со стоимости проезда. Ктр =1 при 50-ти процентной скидки стоимости проезда, установленной Законом Забайкальского края категории граждан.</w:t>
      </w:r>
    </w:p>
    <w:p w:rsidR="0068211F" w:rsidRPr="00C2457E" w:rsidRDefault="0068211F" w:rsidP="0068211F">
      <w:pPr>
        <w:rPr>
          <w:color w:val="000000"/>
        </w:rPr>
      </w:pPr>
      <w:r w:rsidRPr="00C2457E">
        <w:rPr>
          <w:color w:val="000000"/>
        </w:rPr>
        <w:t>Средний балл по пу</w:t>
      </w:r>
      <w:r>
        <w:rPr>
          <w:color w:val="000000"/>
        </w:rPr>
        <w:t>нкту 4 «Право владения участником</w:t>
      </w:r>
      <w:r w:rsidRPr="00C2457E">
        <w:rPr>
          <w:color w:val="000000"/>
        </w:rPr>
        <w:t xml:space="preserve"> автобусами» исчисляется как среднеарифметическое сумма баллов каждого транспортного средства, представленных в заявке на участие в конкурсе, деленная на количество форм собственности. Транспортным средствам, находящихся на праве собственности назначается 15 баллов. </w:t>
      </w:r>
    </w:p>
    <w:p w:rsidR="0068211F" w:rsidRPr="00C2457E" w:rsidRDefault="0068211F" w:rsidP="0068211F">
      <w:pPr>
        <w:rPr>
          <w:color w:val="000000"/>
        </w:rPr>
      </w:pPr>
      <w:r>
        <w:rPr>
          <w:color w:val="000000"/>
        </w:rPr>
        <w:t>Пример. Участник</w:t>
      </w:r>
      <w:r w:rsidRPr="00C2457E">
        <w:rPr>
          <w:color w:val="000000"/>
        </w:rPr>
        <w:t>,  в соответствии требованиями конкурсными требованиями, представлены три единицы транспортных средств. Две  единицы находятся на праве собственности и одна единица на праве аренды.</w:t>
      </w:r>
    </w:p>
    <w:p w:rsidR="0068211F" w:rsidRPr="00C2457E" w:rsidRDefault="0068211F" w:rsidP="0068211F">
      <w:pPr>
        <w:rPr>
          <w:color w:val="000000"/>
        </w:rPr>
      </w:pPr>
      <w:r w:rsidRPr="00C2457E">
        <w:rPr>
          <w:color w:val="000000"/>
        </w:rPr>
        <w:t xml:space="preserve">Подсчет баллов производится. 15+15+5=35.   35/3 =11,66 </w:t>
      </w:r>
    </w:p>
    <w:p w:rsidR="0068211F" w:rsidRPr="00C2457E" w:rsidRDefault="0068211F" w:rsidP="0068211F">
      <w:pPr>
        <w:ind w:firstLine="540"/>
        <w:jc w:val="both"/>
        <w:outlineLvl w:val="1"/>
        <w:rPr>
          <w:color w:val="000000"/>
        </w:rPr>
      </w:pPr>
      <w:r w:rsidRPr="00C2457E">
        <w:rPr>
          <w:color w:val="000000"/>
        </w:rPr>
        <w:t>Таким образом,  итоговая сумма баллов соискателю по данному пункту назначается 11,66</w:t>
      </w:r>
      <w:r w:rsidRPr="00C2457E">
        <w:t xml:space="preserve"> </w:t>
      </w:r>
      <w:r w:rsidRPr="00C2457E">
        <w:rPr>
          <w:color w:val="000000"/>
        </w:rPr>
        <w:t>баллов.</w:t>
      </w:r>
    </w:p>
    <w:p w:rsidR="0068211F" w:rsidRPr="00922C77" w:rsidRDefault="0068211F" w:rsidP="0068211F">
      <w:pPr>
        <w:ind w:firstLine="708"/>
        <w:jc w:val="both"/>
        <w:rPr>
          <w:sz w:val="28"/>
          <w:szCs w:val="28"/>
        </w:rPr>
      </w:pPr>
    </w:p>
    <w:p w:rsidR="007555B1" w:rsidRDefault="0068211F" w:rsidP="0068211F">
      <w:pPr>
        <w:ind w:firstLine="708"/>
        <w:jc w:val="center"/>
      </w:pPr>
      <w:r>
        <w:t>___________________________</w:t>
      </w:r>
    </w:p>
    <w:p w:rsidR="007555B1" w:rsidRDefault="007555B1" w:rsidP="00107C13">
      <w:pPr>
        <w:ind w:firstLine="708"/>
        <w:jc w:val="center"/>
      </w:pPr>
    </w:p>
    <w:p w:rsidR="007555B1" w:rsidRPr="00C2457E" w:rsidRDefault="007555B1" w:rsidP="007555B1">
      <w:pPr>
        <w:ind w:left="720" w:firstLine="720"/>
        <w:jc w:val="right"/>
        <w:rPr>
          <w:sz w:val="28"/>
          <w:szCs w:val="28"/>
        </w:rPr>
      </w:pPr>
      <w:r w:rsidRPr="00C2457E">
        <w:rPr>
          <w:sz w:val="28"/>
          <w:szCs w:val="28"/>
        </w:rPr>
        <w:t xml:space="preserve">Приложение 1 </w:t>
      </w:r>
    </w:p>
    <w:p w:rsidR="007555B1" w:rsidRPr="00C2457E" w:rsidRDefault="007555B1" w:rsidP="007555B1"/>
    <w:p w:rsidR="007555B1" w:rsidRPr="00C2457E" w:rsidRDefault="007555B1" w:rsidP="007555B1">
      <w:pPr>
        <w:pStyle w:val="ConsPlusNonformat"/>
        <w:jc w:val="center"/>
        <w:rPr>
          <w:rFonts w:ascii="Times New Roman" w:hAnsi="Times New Roman" w:cs="Times New Roman"/>
          <w:sz w:val="28"/>
          <w:szCs w:val="28"/>
        </w:rPr>
      </w:pPr>
      <w:r w:rsidRPr="00C2457E">
        <w:rPr>
          <w:rFonts w:ascii="Times New Roman" w:hAnsi="Times New Roman" w:cs="Times New Roman"/>
          <w:sz w:val="28"/>
          <w:szCs w:val="28"/>
        </w:rPr>
        <w:t>ЗАЯВКА</w:t>
      </w:r>
    </w:p>
    <w:p w:rsidR="007555B1" w:rsidRPr="00C2457E" w:rsidRDefault="007555B1" w:rsidP="007555B1">
      <w:pPr>
        <w:pStyle w:val="ConsPlusNonformat"/>
        <w:jc w:val="center"/>
        <w:rPr>
          <w:rFonts w:ascii="Times New Roman" w:hAnsi="Times New Roman" w:cs="Times New Roman"/>
          <w:sz w:val="28"/>
          <w:szCs w:val="28"/>
        </w:rPr>
      </w:pPr>
      <w:r w:rsidRPr="00C2457E">
        <w:rPr>
          <w:rFonts w:ascii="Times New Roman" w:hAnsi="Times New Roman" w:cs="Times New Roman"/>
          <w:sz w:val="28"/>
          <w:szCs w:val="28"/>
        </w:rPr>
        <w:t>НА УЧАСТИЕ В КОНКУРСЕ</w:t>
      </w:r>
    </w:p>
    <w:p w:rsidR="007555B1" w:rsidRPr="00C2457E" w:rsidRDefault="007555B1" w:rsidP="007555B1">
      <w:pPr>
        <w:pStyle w:val="ConsPlusNonformat"/>
        <w:jc w:val="both"/>
        <w:rPr>
          <w:rFonts w:ascii="Times New Roman" w:hAnsi="Times New Roman" w:cs="Times New Roman"/>
          <w:sz w:val="28"/>
          <w:szCs w:val="28"/>
        </w:rPr>
      </w:pPr>
    </w:p>
    <w:p w:rsidR="007555B1" w:rsidRDefault="007555B1" w:rsidP="007555B1">
      <w:pPr>
        <w:pStyle w:val="ConsPlusNonformat"/>
        <w:jc w:val="both"/>
        <w:rPr>
          <w:rFonts w:ascii="Times New Roman" w:hAnsi="Times New Roman" w:cs="Times New Roman"/>
          <w:color w:val="000000"/>
          <w:spacing w:val="-1"/>
          <w:sz w:val="28"/>
          <w:szCs w:val="28"/>
        </w:rPr>
      </w:pPr>
      <w:r w:rsidRPr="00C2457E">
        <w:rPr>
          <w:rFonts w:ascii="Times New Roman" w:hAnsi="Times New Roman" w:cs="Times New Roman"/>
          <w:sz w:val="28"/>
          <w:szCs w:val="28"/>
        </w:rPr>
        <w:t xml:space="preserve">Изучив конкурсную документацию на право заключения договора на </w:t>
      </w:r>
      <w:r w:rsidRPr="00C2457E">
        <w:rPr>
          <w:rFonts w:ascii="Times New Roman" w:hAnsi="Times New Roman" w:cs="Times New Roman"/>
          <w:color w:val="000000"/>
          <w:spacing w:val="-1"/>
          <w:sz w:val="28"/>
          <w:szCs w:val="28"/>
        </w:rPr>
        <w:t xml:space="preserve">осуществление регулярных пассажирских перевозок автомобильным транспортом </w:t>
      </w:r>
      <w:r>
        <w:rPr>
          <w:rFonts w:ascii="Times New Roman" w:hAnsi="Times New Roman" w:cs="Times New Roman"/>
          <w:color w:val="000000"/>
          <w:spacing w:val="-1"/>
          <w:sz w:val="28"/>
          <w:szCs w:val="28"/>
        </w:rPr>
        <w:t xml:space="preserve">по </w:t>
      </w:r>
      <w:r w:rsidRPr="00C2457E">
        <w:rPr>
          <w:rFonts w:ascii="Times New Roman" w:hAnsi="Times New Roman" w:cs="Times New Roman"/>
          <w:color w:val="000000"/>
          <w:spacing w:val="-2"/>
          <w:sz w:val="28"/>
          <w:szCs w:val="28"/>
        </w:rPr>
        <w:t>муниципальн</w:t>
      </w:r>
      <w:r>
        <w:rPr>
          <w:rFonts w:ascii="Times New Roman" w:hAnsi="Times New Roman" w:cs="Times New Roman"/>
          <w:color w:val="000000"/>
          <w:spacing w:val="-2"/>
          <w:sz w:val="28"/>
          <w:szCs w:val="28"/>
        </w:rPr>
        <w:t>ым</w:t>
      </w:r>
      <w:r w:rsidRPr="00C2457E">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маршрутам</w:t>
      </w:r>
      <w:r w:rsidRPr="00C2457E">
        <w:rPr>
          <w:rFonts w:ascii="Times New Roman" w:hAnsi="Times New Roman" w:cs="Times New Roman"/>
          <w:color w:val="000000"/>
          <w:spacing w:val="-2"/>
          <w:sz w:val="28"/>
          <w:szCs w:val="28"/>
        </w:rPr>
        <w:t xml:space="preserve"> на тер</w:t>
      </w:r>
      <w:r w:rsidRPr="00C2457E">
        <w:rPr>
          <w:rFonts w:ascii="Times New Roman" w:hAnsi="Times New Roman" w:cs="Times New Roman"/>
          <w:color w:val="000000"/>
          <w:spacing w:val="-1"/>
          <w:sz w:val="28"/>
          <w:szCs w:val="28"/>
        </w:rPr>
        <w:t>ритории</w:t>
      </w:r>
      <w:r>
        <w:rPr>
          <w:rFonts w:ascii="Times New Roman" w:hAnsi="Times New Roman" w:cs="Times New Roman"/>
          <w:color w:val="000000"/>
          <w:spacing w:val="-1"/>
          <w:sz w:val="28"/>
          <w:szCs w:val="28"/>
        </w:rPr>
        <w:t xml:space="preserve"> муниципального района «Карымский район»</w:t>
      </w:r>
      <w:r w:rsidRPr="00C2457E">
        <w:rPr>
          <w:rFonts w:ascii="Times New Roman" w:hAnsi="Times New Roman" w:cs="Times New Roman"/>
          <w:color w:val="000000"/>
          <w:spacing w:val="-1"/>
          <w:sz w:val="28"/>
          <w:szCs w:val="28"/>
        </w:rPr>
        <w:t xml:space="preserve"> </w:t>
      </w:r>
    </w:p>
    <w:p w:rsidR="007555B1" w:rsidRDefault="007555B1" w:rsidP="007555B1">
      <w:pPr>
        <w:pStyle w:val="ConsPlusNonformat"/>
        <w:jc w:val="both"/>
        <w:rPr>
          <w:rFonts w:ascii="Times New Roman" w:hAnsi="Times New Roman" w:cs="Times New Roman"/>
          <w:color w:val="000000"/>
          <w:spacing w:val="-1"/>
          <w:sz w:val="28"/>
          <w:szCs w:val="28"/>
        </w:rPr>
      </w:pPr>
    </w:p>
    <w:p w:rsidR="007555B1" w:rsidRPr="00C2457E" w:rsidRDefault="007555B1" w:rsidP="007555B1">
      <w:pPr>
        <w:pStyle w:val="ConsPlusNonformat"/>
        <w:jc w:val="both"/>
        <w:rPr>
          <w:rFonts w:ascii="Times New Roman" w:hAnsi="Times New Roman" w:cs="Times New Roman"/>
          <w:sz w:val="28"/>
          <w:szCs w:val="28"/>
        </w:rPr>
      </w:pPr>
      <w:r w:rsidRPr="00C2457E">
        <w:rPr>
          <w:rFonts w:ascii="Times New Roman" w:hAnsi="Times New Roman" w:cs="Times New Roman"/>
          <w:sz w:val="28"/>
          <w:szCs w:val="28"/>
        </w:rPr>
        <w:t>____________________________________________________________________________________________________________________________________ (наименование организации, индивидуального предпринимателя) в лице __________________________________________________________________</w:t>
      </w:r>
    </w:p>
    <w:p w:rsidR="007555B1" w:rsidRPr="00072610" w:rsidRDefault="007555B1" w:rsidP="007555B1">
      <w:pPr>
        <w:pStyle w:val="ConsPlusNonformat"/>
        <w:jc w:val="center"/>
        <w:rPr>
          <w:rFonts w:ascii="Times New Roman" w:hAnsi="Times New Roman" w:cs="Times New Roman"/>
          <w:sz w:val="24"/>
          <w:szCs w:val="24"/>
        </w:rPr>
      </w:pPr>
      <w:r w:rsidRPr="00072610">
        <w:rPr>
          <w:rFonts w:ascii="Times New Roman" w:hAnsi="Times New Roman" w:cs="Times New Roman"/>
          <w:sz w:val="24"/>
          <w:szCs w:val="24"/>
        </w:rPr>
        <w:t>(наименование должности руководителя и его Ф.И.О.)</w:t>
      </w:r>
    </w:p>
    <w:p w:rsidR="007555B1" w:rsidRPr="00C2457E" w:rsidRDefault="007555B1" w:rsidP="007555B1">
      <w:pPr>
        <w:pStyle w:val="ConsPlusNonformat"/>
        <w:jc w:val="both"/>
        <w:rPr>
          <w:rFonts w:ascii="Times New Roman" w:hAnsi="Times New Roman" w:cs="Times New Roman"/>
          <w:sz w:val="28"/>
          <w:szCs w:val="28"/>
        </w:rPr>
      </w:pPr>
      <w:r w:rsidRPr="00C2457E">
        <w:rPr>
          <w:rFonts w:ascii="Times New Roman" w:hAnsi="Times New Roman" w:cs="Times New Roman"/>
          <w:sz w:val="28"/>
          <w:szCs w:val="28"/>
        </w:rPr>
        <w:t>сообщает о согласии участвовать в конкурсе на</w:t>
      </w:r>
      <w:r w:rsidRPr="00C2457E">
        <w:rPr>
          <w:rFonts w:ascii="Times New Roman" w:hAnsi="Times New Roman" w:cs="Times New Roman"/>
          <w:color w:val="000000"/>
          <w:spacing w:val="-1"/>
          <w:sz w:val="28"/>
          <w:szCs w:val="28"/>
        </w:rPr>
        <w:t xml:space="preserve"> осуществление регулярных пассажирских перевозок автомобильным транспортом </w:t>
      </w:r>
      <w:r>
        <w:rPr>
          <w:rFonts w:ascii="Times New Roman" w:hAnsi="Times New Roman" w:cs="Times New Roman"/>
          <w:color w:val="000000"/>
          <w:spacing w:val="-2"/>
          <w:sz w:val="28"/>
          <w:szCs w:val="28"/>
        </w:rPr>
        <w:t>по муниципальным маршрутам</w:t>
      </w:r>
      <w:r w:rsidRPr="00C2457E">
        <w:rPr>
          <w:rFonts w:ascii="Times New Roman" w:hAnsi="Times New Roman" w:cs="Times New Roman"/>
          <w:color w:val="000000"/>
          <w:spacing w:val="-2"/>
          <w:sz w:val="28"/>
          <w:szCs w:val="28"/>
        </w:rPr>
        <w:t xml:space="preserve"> на тер</w:t>
      </w:r>
      <w:r w:rsidRPr="00C2457E">
        <w:rPr>
          <w:rFonts w:ascii="Times New Roman" w:hAnsi="Times New Roman" w:cs="Times New Roman"/>
          <w:color w:val="000000"/>
          <w:spacing w:val="-1"/>
          <w:sz w:val="28"/>
          <w:szCs w:val="28"/>
        </w:rPr>
        <w:t xml:space="preserve">ритории </w:t>
      </w:r>
      <w:r>
        <w:rPr>
          <w:rFonts w:ascii="Times New Roman" w:hAnsi="Times New Roman" w:cs="Times New Roman"/>
          <w:color w:val="000000"/>
          <w:spacing w:val="-1"/>
          <w:sz w:val="28"/>
          <w:szCs w:val="28"/>
        </w:rPr>
        <w:t>муниципального района «Карымский район»</w:t>
      </w:r>
      <w:r w:rsidRPr="00C2457E">
        <w:rPr>
          <w:rFonts w:ascii="Times New Roman" w:hAnsi="Times New Roman" w:cs="Times New Roman"/>
          <w:sz w:val="28"/>
          <w:szCs w:val="28"/>
        </w:rPr>
        <w:t>,</w:t>
      </w:r>
    </w:p>
    <w:p w:rsidR="007555B1" w:rsidRPr="00C2457E" w:rsidRDefault="007555B1" w:rsidP="007555B1">
      <w:pPr>
        <w:pStyle w:val="ConsPlusNonformat"/>
        <w:jc w:val="both"/>
        <w:rPr>
          <w:rFonts w:ascii="Times New Roman" w:hAnsi="Times New Roman" w:cs="Times New Roman"/>
          <w:sz w:val="28"/>
          <w:szCs w:val="28"/>
        </w:rPr>
      </w:pPr>
      <w:r w:rsidRPr="00C2457E">
        <w:rPr>
          <w:rFonts w:ascii="Times New Roman" w:hAnsi="Times New Roman" w:cs="Times New Roman"/>
          <w:sz w:val="28"/>
          <w:szCs w:val="28"/>
        </w:rPr>
        <w:t>изложенных в</w:t>
      </w:r>
      <w:r>
        <w:rPr>
          <w:rFonts w:ascii="Times New Roman" w:hAnsi="Times New Roman" w:cs="Times New Roman"/>
          <w:sz w:val="28"/>
          <w:szCs w:val="28"/>
        </w:rPr>
        <w:t xml:space="preserve"> извещении </w:t>
      </w:r>
      <w:r w:rsidRPr="00C2457E">
        <w:rPr>
          <w:rFonts w:ascii="Times New Roman" w:hAnsi="Times New Roman" w:cs="Times New Roman"/>
          <w:sz w:val="28"/>
          <w:szCs w:val="28"/>
        </w:rPr>
        <w:t>, на маршрут _________________, лот № ____________.</w:t>
      </w:r>
    </w:p>
    <w:p w:rsidR="007555B1" w:rsidRPr="00C2457E" w:rsidRDefault="007555B1" w:rsidP="007555B1">
      <w:pPr>
        <w:pStyle w:val="ConsPlusNonformat"/>
        <w:ind w:firstLine="708"/>
        <w:jc w:val="both"/>
        <w:rPr>
          <w:rFonts w:ascii="Times New Roman" w:hAnsi="Times New Roman" w:cs="Times New Roman"/>
          <w:sz w:val="28"/>
          <w:szCs w:val="28"/>
        </w:rPr>
      </w:pPr>
      <w:r w:rsidRPr="00C2457E">
        <w:rPr>
          <w:rFonts w:ascii="Times New Roman" w:hAnsi="Times New Roman" w:cs="Times New Roman"/>
          <w:sz w:val="28"/>
          <w:szCs w:val="28"/>
        </w:rPr>
        <w:t>Настоящей заявкой подтверждаем, что в отношении __________________________________________________________________</w:t>
      </w:r>
    </w:p>
    <w:p w:rsidR="007555B1" w:rsidRPr="00C2457E" w:rsidRDefault="007555B1" w:rsidP="007555B1">
      <w:pPr>
        <w:pStyle w:val="ConsPlusNonformat"/>
        <w:jc w:val="center"/>
        <w:rPr>
          <w:rFonts w:ascii="Times New Roman" w:hAnsi="Times New Roman" w:cs="Times New Roman"/>
          <w:sz w:val="28"/>
          <w:szCs w:val="28"/>
        </w:rPr>
      </w:pPr>
      <w:r w:rsidRPr="00C2457E">
        <w:rPr>
          <w:rFonts w:ascii="Times New Roman" w:hAnsi="Times New Roman" w:cs="Times New Roman"/>
          <w:sz w:val="28"/>
          <w:szCs w:val="28"/>
        </w:rPr>
        <w:t>(наименование организации, индивидуального предпринимателя)</w:t>
      </w:r>
    </w:p>
    <w:p w:rsidR="007555B1" w:rsidRPr="00C2457E" w:rsidRDefault="007555B1" w:rsidP="007555B1">
      <w:pPr>
        <w:pStyle w:val="ConsPlusNonformat"/>
        <w:jc w:val="both"/>
        <w:rPr>
          <w:rFonts w:ascii="Times New Roman" w:hAnsi="Times New Roman" w:cs="Times New Roman"/>
          <w:sz w:val="28"/>
          <w:szCs w:val="28"/>
        </w:rPr>
      </w:pPr>
      <w:r w:rsidRPr="00C2457E">
        <w:rPr>
          <w:rFonts w:ascii="Times New Roman" w:hAnsi="Times New Roman" w:cs="Times New Roman"/>
          <w:sz w:val="28"/>
          <w:szCs w:val="28"/>
        </w:rPr>
        <w:t>не проводится процедура ликвидации, банкротства, деятельность не приостановлена.</w:t>
      </w:r>
    </w:p>
    <w:p w:rsidR="007555B1" w:rsidRDefault="007555B1" w:rsidP="007555B1">
      <w:pPr>
        <w:pStyle w:val="ConsPlusNonformat"/>
        <w:ind w:firstLine="708"/>
        <w:rPr>
          <w:rFonts w:ascii="Times New Roman" w:hAnsi="Times New Roman" w:cs="Times New Roman"/>
          <w:sz w:val="28"/>
          <w:szCs w:val="28"/>
        </w:rPr>
      </w:pPr>
    </w:p>
    <w:p w:rsidR="007555B1" w:rsidRPr="00C2457E" w:rsidRDefault="007555B1" w:rsidP="007555B1">
      <w:pPr>
        <w:pStyle w:val="ConsPlusNonformat"/>
        <w:ind w:firstLine="708"/>
        <w:rPr>
          <w:rFonts w:ascii="Times New Roman" w:hAnsi="Times New Roman" w:cs="Times New Roman"/>
          <w:sz w:val="28"/>
          <w:szCs w:val="28"/>
        </w:rPr>
      </w:pPr>
      <w:r w:rsidRPr="00C2457E">
        <w:rPr>
          <w:rFonts w:ascii="Times New Roman" w:hAnsi="Times New Roman" w:cs="Times New Roman"/>
          <w:sz w:val="28"/>
          <w:szCs w:val="28"/>
        </w:rPr>
        <w:t>К заявке  прилагается</w:t>
      </w:r>
      <w:r w:rsidRPr="00C2457E">
        <w:rPr>
          <w:rFonts w:ascii="Times New Roman" w:hAnsi="Times New Roman" w:cs="Times New Roman"/>
        </w:rPr>
        <w:t xml:space="preserve"> </w:t>
      </w:r>
      <w:r w:rsidRPr="00C2457E">
        <w:rPr>
          <w:rFonts w:ascii="Times New Roman" w:hAnsi="Times New Roman" w:cs="Times New Roman"/>
          <w:sz w:val="28"/>
          <w:szCs w:val="28"/>
        </w:rPr>
        <w:t>дополнительные  предложения  претендента  на  участие  в  конкурсе (при наличии):</w:t>
      </w:r>
    </w:p>
    <w:p w:rsidR="007555B1" w:rsidRPr="00C2457E" w:rsidRDefault="007555B1" w:rsidP="007555B1">
      <w:pPr>
        <w:pStyle w:val="ConsPlusNonformat"/>
        <w:ind w:firstLine="708"/>
        <w:rPr>
          <w:rFonts w:ascii="Times New Roman" w:hAnsi="Times New Roman" w:cs="Times New Roman"/>
          <w:sz w:val="28"/>
          <w:szCs w:val="28"/>
        </w:rPr>
      </w:pPr>
      <w:r w:rsidRPr="00C2457E">
        <w:rPr>
          <w:rFonts w:ascii="Times New Roman" w:hAnsi="Times New Roman" w:cs="Times New Roman"/>
          <w:sz w:val="28"/>
          <w:szCs w:val="28"/>
        </w:rPr>
        <w:t xml:space="preserve"> по наличию удобств пользования для отдельных категорий граждан (лиц с ограниченной  подвижностью, лиц преклонного возраста, пассажиров с детьми и т.п.): __________________________________________________________________</w:t>
      </w:r>
    </w:p>
    <w:p w:rsidR="007555B1" w:rsidRPr="00C2457E" w:rsidRDefault="007555B1" w:rsidP="007555B1">
      <w:pPr>
        <w:pStyle w:val="ConsPlusNonformat"/>
        <w:rPr>
          <w:rFonts w:ascii="Times New Roman" w:hAnsi="Times New Roman" w:cs="Times New Roman"/>
          <w:sz w:val="28"/>
          <w:szCs w:val="28"/>
        </w:rPr>
      </w:pPr>
      <w:r w:rsidRPr="00C2457E">
        <w:rPr>
          <w:rFonts w:ascii="Times New Roman" w:hAnsi="Times New Roman" w:cs="Times New Roman"/>
          <w:sz w:val="28"/>
          <w:szCs w:val="28"/>
        </w:rPr>
        <w:t xml:space="preserve">    - о  преимуществах  по провозной плате для отдельных категорий граждан:</w:t>
      </w:r>
    </w:p>
    <w:p w:rsidR="007555B1" w:rsidRPr="00C2457E" w:rsidRDefault="007555B1" w:rsidP="007555B1">
      <w:pPr>
        <w:pStyle w:val="ConsPlusNonformat"/>
        <w:rPr>
          <w:rFonts w:ascii="Times New Roman" w:hAnsi="Times New Roman" w:cs="Times New Roman"/>
          <w:sz w:val="28"/>
          <w:szCs w:val="28"/>
        </w:rPr>
      </w:pPr>
      <w:r w:rsidRPr="00C2457E">
        <w:rPr>
          <w:rFonts w:ascii="Times New Roman" w:hAnsi="Times New Roman" w:cs="Times New Roman"/>
          <w:sz w:val="28"/>
          <w:szCs w:val="28"/>
        </w:rPr>
        <w:t>__________________________________________________________________</w:t>
      </w:r>
    </w:p>
    <w:p w:rsidR="007555B1" w:rsidRPr="00C2457E" w:rsidRDefault="007555B1" w:rsidP="007555B1">
      <w:pPr>
        <w:pStyle w:val="ConsPlusNonformat"/>
        <w:ind w:firstLine="708"/>
        <w:jc w:val="both"/>
        <w:rPr>
          <w:rFonts w:ascii="Times New Roman" w:hAnsi="Times New Roman" w:cs="Times New Roman"/>
          <w:sz w:val="28"/>
          <w:szCs w:val="28"/>
        </w:rPr>
      </w:pPr>
      <w:r w:rsidRPr="00C2457E">
        <w:rPr>
          <w:rFonts w:ascii="Times New Roman" w:hAnsi="Times New Roman" w:cs="Times New Roman"/>
          <w:sz w:val="28"/>
          <w:szCs w:val="28"/>
        </w:rPr>
        <w:t xml:space="preserve">Настоящим гарантируем достоверность информации, представленной нами в заявке на участие в конкурсе. </w:t>
      </w:r>
    </w:p>
    <w:p w:rsidR="007555B1" w:rsidRDefault="007555B1" w:rsidP="007555B1">
      <w:pPr>
        <w:pStyle w:val="ConsPlusNonformat"/>
        <w:ind w:firstLine="708"/>
        <w:jc w:val="both"/>
        <w:rPr>
          <w:rFonts w:ascii="Times New Roman" w:hAnsi="Times New Roman" w:cs="Times New Roman"/>
          <w:sz w:val="28"/>
          <w:szCs w:val="28"/>
        </w:rPr>
      </w:pPr>
    </w:p>
    <w:p w:rsidR="007555B1" w:rsidRPr="00C2457E" w:rsidRDefault="007555B1" w:rsidP="007555B1">
      <w:pPr>
        <w:pStyle w:val="ConsPlusNonformat"/>
        <w:ind w:firstLine="708"/>
        <w:jc w:val="both"/>
        <w:rPr>
          <w:rFonts w:ascii="Times New Roman" w:hAnsi="Times New Roman" w:cs="Times New Roman"/>
          <w:color w:val="000000"/>
          <w:spacing w:val="-1"/>
          <w:sz w:val="28"/>
          <w:szCs w:val="28"/>
        </w:rPr>
      </w:pPr>
      <w:r w:rsidRPr="00C2457E">
        <w:rPr>
          <w:rFonts w:ascii="Times New Roman" w:hAnsi="Times New Roman" w:cs="Times New Roman"/>
          <w:sz w:val="28"/>
          <w:szCs w:val="28"/>
        </w:rPr>
        <w:t>Кроме того, гарантируем соблюдение требований, предъявляемых к  участнику Конкурса в конкурсной документации</w:t>
      </w:r>
      <w:r w:rsidRPr="00C2457E">
        <w:rPr>
          <w:rFonts w:ascii="Times New Roman" w:hAnsi="Times New Roman" w:cs="Times New Roman"/>
          <w:color w:val="000000"/>
          <w:spacing w:val="-1"/>
          <w:sz w:val="28"/>
          <w:szCs w:val="28"/>
        </w:rPr>
        <w:t xml:space="preserve"> на осуществление регулярных пассажирских перевозок автомобильным транспортом </w:t>
      </w:r>
      <w:r>
        <w:rPr>
          <w:rFonts w:ascii="Times New Roman" w:hAnsi="Times New Roman" w:cs="Times New Roman"/>
          <w:color w:val="000000"/>
          <w:spacing w:val="-2"/>
          <w:sz w:val="28"/>
          <w:szCs w:val="28"/>
        </w:rPr>
        <w:t>по муниципальным маршрутам</w:t>
      </w:r>
      <w:r w:rsidRPr="00C2457E">
        <w:rPr>
          <w:rFonts w:ascii="Times New Roman" w:hAnsi="Times New Roman" w:cs="Times New Roman"/>
          <w:color w:val="000000"/>
          <w:spacing w:val="-2"/>
          <w:sz w:val="28"/>
          <w:szCs w:val="28"/>
        </w:rPr>
        <w:t xml:space="preserve"> на тер</w:t>
      </w:r>
      <w:r w:rsidRPr="00C2457E">
        <w:rPr>
          <w:rFonts w:ascii="Times New Roman" w:hAnsi="Times New Roman" w:cs="Times New Roman"/>
          <w:color w:val="000000"/>
          <w:spacing w:val="-1"/>
          <w:sz w:val="28"/>
          <w:szCs w:val="28"/>
        </w:rPr>
        <w:t>р</w:t>
      </w:r>
      <w:r>
        <w:rPr>
          <w:rFonts w:ascii="Times New Roman" w:hAnsi="Times New Roman" w:cs="Times New Roman"/>
          <w:color w:val="000000"/>
          <w:spacing w:val="-1"/>
          <w:sz w:val="28"/>
          <w:szCs w:val="28"/>
        </w:rPr>
        <w:t>итории муниципального района «Карымский район»</w:t>
      </w:r>
      <w:r w:rsidRPr="00C2457E">
        <w:rPr>
          <w:rFonts w:ascii="Times New Roman" w:hAnsi="Times New Roman" w:cs="Times New Roman"/>
          <w:color w:val="000000"/>
          <w:spacing w:val="-1"/>
          <w:sz w:val="28"/>
          <w:szCs w:val="28"/>
        </w:rPr>
        <w:t>.</w:t>
      </w:r>
    </w:p>
    <w:p w:rsidR="007555B1" w:rsidRPr="00C2457E" w:rsidRDefault="007555B1" w:rsidP="007555B1">
      <w:pPr>
        <w:pStyle w:val="ConsPlusNonformat"/>
        <w:ind w:firstLine="708"/>
        <w:jc w:val="both"/>
        <w:rPr>
          <w:rFonts w:ascii="Times New Roman" w:hAnsi="Times New Roman" w:cs="Times New Roman"/>
          <w:sz w:val="28"/>
          <w:szCs w:val="28"/>
        </w:rPr>
      </w:pPr>
    </w:p>
    <w:p w:rsidR="007555B1" w:rsidRPr="00C2457E" w:rsidRDefault="007555B1" w:rsidP="007555B1">
      <w:pPr>
        <w:pStyle w:val="ConsPlusNonformat"/>
        <w:ind w:firstLine="708"/>
        <w:jc w:val="both"/>
        <w:rPr>
          <w:rFonts w:ascii="Times New Roman" w:hAnsi="Times New Roman" w:cs="Times New Roman"/>
          <w:sz w:val="28"/>
          <w:szCs w:val="28"/>
        </w:rPr>
      </w:pPr>
      <w:r w:rsidRPr="00C2457E">
        <w:rPr>
          <w:rFonts w:ascii="Times New Roman" w:hAnsi="Times New Roman" w:cs="Times New Roman"/>
          <w:sz w:val="28"/>
          <w:szCs w:val="28"/>
        </w:rPr>
        <w:t xml:space="preserve">Корреспонденцию в наш адрес просим направлять по адресу: </w:t>
      </w:r>
      <w:r w:rsidRPr="00C2457E">
        <w:rPr>
          <w:rFonts w:ascii="Times New Roman" w:hAnsi="Times New Roman" w:cs="Times New Roman"/>
          <w:sz w:val="28"/>
          <w:szCs w:val="28"/>
        </w:rPr>
        <w:lastRenderedPageBreak/>
        <w:t>__________________________________________________________________</w:t>
      </w:r>
    </w:p>
    <w:p w:rsidR="007555B1" w:rsidRPr="00C2457E" w:rsidRDefault="007555B1" w:rsidP="007555B1">
      <w:pPr>
        <w:pStyle w:val="ConsPlusNonformat"/>
        <w:jc w:val="both"/>
        <w:rPr>
          <w:rFonts w:ascii="Times New Roman" w:hAnsi="Times New Roman" w:cs="Times New Roman"/>
          <w:sz w:val="28"/>
          <w:szCs w:val="28"/>
        </w:rPr>
      </w:pPr>
    </w:p>
    <w:p w:rsidR="007555B1" w:rsidRPr="00C2457E" w:rsidRDefault="007555B1" w:rsidP="007555B1">
      <w:pPr>
        <w:pStyle w:val="ConsPlusNonformat"/>
        <w:jc w:val="both"/>
        <w:rPr>
          <w:rFonts w:ascii="Times New Roman" w:hAnsi="Times New Roman" w:cs="Times New Roman"/>
          <w:sz w:val="28"/>
          <w:szCs w:val="28"/>
        </w:rPr>
      </w:pPr>
      <w:r w:rsidRPr="00C2457E">
        <w:rPr>
          <w:rFonts w:ascii="Times New Roman" w:hAnsi="Times New Roman" w:cs="Times New Roman"/>
          <w:sz w:val="28"/>
          <w:szCs w:val="28"/>
        </w:rPr>
        <w:t xml:space="preserve">    Руководитель                     /___________/ ________________________</w:t>
      </w:r>
    </w:p>
    <w:p w:rsidR="007555B1" w:rsidRPr="00C2457E" w:rsidRDefault="007555B1" w:rsidP="007555B1">
      <w:pPr>
        <w:pStyle w:val="ConsPlusNonformat"/>
        <w:jc w:val="both"/>
        <w:rPr>
          <w:rFonts w:ascii="Times New Roman" w:hAnsi="Times New Roman" w:cs="Times New Roman"/>
          <w:sz w:val="28"/>
          <w:szCs w:val="28"/>
        </w:rPr>
      </w:pPr>
      <w:r w:rsidRPr="00C2457E">
        <w:rPr>
          <w:rFonts w:ascii="Times New Roman" w:hAnsi="Times New Roman" w:cs="Times New Roman"/>
          <w:sz w:val="28"/>
          <w:szCs w:val="28"/>
        </w:rPr>
        <w:t xml:space="preserve">    (индивидуальный предприниматель)   (подпись)          (Ф.И.О.)</w:t>
      </w:r>
    </w:p>
    <w:p w:rsidR="007555B1" w:rsidRPr="00C2457E" w:rsidRDefault="007555B1" w:rsidP="007555B1">
      <w:pPr>
        <w:pStyle w:val="ConsPlusNonformat"/>
        <w:jc w:val="both"/>
        <w:rPr>
          <w:rFonts w:ascii="Times New Roman" w:hAnsi="Times New Roman" w:cs="Times New Roman"/>
          <w:sz w:val="28"/>
          <w:szCs w:val="28"/>
        </w:rPr>
      </w:pPr>
    </w:p>
    <w:p w:rsidR="007555B1" w:rsidRPr="00C2457E" w:rsidRDefault="007555B1" w:rsidP="007555B1">
      <w:pPr>
        <w:pStyle w:val="ConsPlusNonformat"/>
        <w:jc w:val="both"/>
        <w:rPr>
          <w:rFonts w:ascii="Times New Roman" w:hAnsi="Times New Roman" w:cs="Times New Roman"/>
          <w:sz w:val="28"/>
          <w:szCs w:val="28"/>
        </w:rPr>
      </w:pPr>
      <w:r w:rsidRPr="00C2457E">
        <w:rPr>
          <w:rFonts w:ascii="Times New Roman" w:hAnsi="Times New Roman" w:cs="Times New Roman"/>
          <w:sz w:val="28"/>
          <w:szCs w:val="28"/>
        </w:rPr>
        <w:t xml:space="preserve">    МП</w:t>
      </w:r>
    </w:p>
    <w:p w:rsidR="007555B1" w:rsidRPr="00C2457E" w:rsidRDefault="007555B1" w:rsidP="007555B1">
      <w:pPr>
        <w:pStyle w:val="ConsPlusNonformat"/>
        <w:jc w:val="both"/>
        <w:rPr>
          <w:rFonts w:ascii="Times New Roman" w:hAnsi="Times New Roman" w:cs="Times New Roman"/>
          <w:sz w:val="28"/>
          <w:szCs w:val="28"/>
        </w:rPr>
      </w:pPr>
      <w:r w:rsidRPr="00C2457E">
        <w:rPr>
          <w:rFonts w:ascii="Times New Roman" w:hAnsi="Times New Roman" w:cs="Times New Roman"/>
        </w:rPr>
        <w:t xml:space="preserve">                                            </w:t>
      </w:r>
      <w:r w:rsidRPr="00C2457E">
        <w:rPr>
          <w:rFonts w:ascii="Times New Roman" w:hAnsi="Times New Roman" w:cs="Times New Roman"/>
          <w:sz w:val="28"/>
          <w:szCs w:val="28"/>
        </w:rPr>
        <w:t xml:space="preserve"> "____" _____________ 20___ г.</w:t>
      </w: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7555B1">
      <w:pPr>
        <w:ind w:left="720" w:firstLine="720"/>
        <w:jc w:val="right"/>
        <w:rPr>
          <w:sz w:val="28"/>
          <w:szCs w:val="28"/>
        </w:rPr>
      </w:pPr>
    </w:p>
    <w:p w:rsidR="007555B1" w:rsidRDefault="007555B1" w:rsidP="0068211F">
      <w:pPr>
        <w:rPr>
          <w:sz w:val="28"/>
          <w:szCs w:val="28"/>
        </w:rPr>
      </w:pPr>
    </w:p>
    <w:p w:rsidR="007555B1" w:rsidRPr="00C2457E" w:rsidRDefault="007555B1" w:rsidP="007555B1">
      <w:pPr>
        <w:ind w:left="720" w:firstLine="720"/>
        <w:jc w:val="right"/>
        <w:rPr>
          <w:sz w:val="28"/>
          <w:szCs w:val="28"/>
        </w:rPr>
      </w:pPr>
      <w:r w:rsidRPr="00C2457E">
        <w:rPr>
          <w:sz w:val="28"/>
          <w:szCs w:val="28"/>
        </w:rPr>
        <w:t xml:space="preserve">Приложение 2 </w:t>
      </w:r>
    </w:p>
    <w:p w:rsidR="007555B1" w:rsidRPr="00C2457E" w:rsidRDefault="007555B1" w:rsidP="007555B1">
      <w:pPr>
        <w:jc w:val="center"/>
        <w:outlineLvl w:val="1"/>
      </w:pPr>
      <w:r w:rsidRPr="00C2457E">
        <w:t>СПРАВКА</w:t>
      </w:r>
    </w:p>
    <w:p w:rsidR="007555B1" w:rsidRPr="00C2457E" w:rsidRDefault="007555B1" w:rsidP="007555B1">
      <w:pPr>
        <w:jc w:val="center"/>
      </w:pPr>
      <w:r w:rsidRPr="00C2457E">
        <w:t xml:space="preserve">НАЛИИИ  ТРАНСПОРТНЫХ СРЕДСТВ </w:t>
      </w:r>
    </w:p>
    <w:p w:rsidR="007555B1" w:rsidRPr="00C2457E" w:rsidRDefault="007555B1" w:rsidP="007555B1">
      <w:pPr>
        <w:jc w:val="center"/>
      </w:pPr>
      <w:r w:rsidRPr="00C2457E">
        <w:t>УЧАСТНИКА КОНКУСА</w:t>
      </w:r>
    </w:p>
    <w:p w:rsidR="007555B1" w:rsidRPr="00C2457E" w:rsidRDefault="007555B1" w:rsidP="007555B1">
      <w:pPr>
        <w:jc w:val="center"/>
      </w:pPr>
    </w:p>
    <w:p w:rsidR="007555B1" w:rsidRPr="00C2457E" w:rsidRDefault="007555B1" w:rsidP="007555B1">
      <w:pPr>
        <w:jc w:val="both"/>
        <w:rPr>
          <w:sz w:val="28"/>
        </w:rPr>
      </w:pPr>
      <w:r w:rsidRPr="00C2457E">
        <w:rPr>
          <w:b/>
          <w:sz w:val="36"/>
        </w:rPr>
        <w:tab/>
      </w:r>
      <w:r w:rsidRPr="00C2457E">
        <w:rPr>
          <w:sz w:val="28"/>
          <w:szCs w:val="28"/>
        </w:rPr>
        <w:t>В</w:t>
      </w:r>
      <w:r w:rsidRPr="00C2457E">
        <w:rPr>
          <w:b/>
          <w:sz w:val="36"/>
        </w:rPr>
        <w:t xml:space="preserve"> </w:t>
      </w:r>
      <w:r w:rsidRPr="00C2457E">
        <w:rPr>
          <w:sz w:val="28"/>
        </w:rPr>
        <w:t>данной Форме представляются сведения о наличии лицензированного автотранспорта на указанный маршрут и лот.</w:t>
      </w:r>
    </w:p>
    <w:p w:rsidR="007555B1" w:rsidRPr="00C2457E" w:rsidRDefault="007555B1" w:rsidP="007555B1">
      <w:pPr>
        <w:jc w:val="both"/>
        <w:rPr>
          <w:sz w:val="28"/>
        </w:rPr>
      </w:pPr>
    </w:p>
    <w:tbl>
      <w:tblPr>
        <w:tblW w:w="9608" w:type="dxa"/>
        <w:tblLook w:val="01E0"/>
      </w:tblPr>
      <w:tblGrid>
        <w:gridCol w:w="715"/>
        <w:gridCol w:w="2964"/>
        <w:gridCol w:w="2964"/>
        <w:gridCol w:w="2965"/>
      </w:tblGrid>
      <w:tr w:rsidR="007555B1" w:rsidRPr="00C2457E" w:rsidTr="005D7BB6">
        <w:tc>
          <w:tcPr>
            <w:tcW w:w="71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r w:rsidRPr="00C2457E">
              <w:rPr>
                <w:sz w:val="28"/>
              </w:rPr>
              <w:t>№ п/п</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center"/>
              <w:rPr>
                <w:sz w:val="28"/>
              </w:rPr>
            </w:pPr>
            <w:r w:rsidRPr="00C2457E">
              <w:rPr>
                <w:sz w:val="28"/>
              </w:rPr>
              <w:t>Вид транспорт. средства</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center"/>
              <w:rPr>
                <w:sz w:val="28"/>
              </w:rPr>
            </w:pPr>
            <w:r w:rsidRPr="00C2457E">
              <w:rPr>
                <w:sz w:val="28"/>
              </w:rPr>
              <w:t>Год выпуска</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center"/>
              <w:rPr>
                <w:sz w:val="28"/>
              </w:rPr>
            </w:pPr>
            <w:r w:rsidRPr="00C2457E">
              <w:rPr>
                <w:sz w:val="28"/>
              </w:rPr>
              <w:t>Гос. регистрац. знак</w:t>
            </w:r>
          </w:p>
        </w:tc>
      </w:tr>
      <w:tr w:rsidR="007555B1" w:rsidRPr="00C2457E" w:rsidTr="005D7BB6">
        <w:tc>
          <w:tcPr>
            <w:tcW w:w="71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71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71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71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71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bl>
    <w:p w:rsidR="007555B1" w:rsidRPr="00C2457E" w:rsidRDefault="007555B1" w:rsidP="007555B1">
      <w:pPr>
        <w:jc w:val="both"/>
        <w:rPr>
          <w:b/>
          <w:sz w:val="28"/>
        </w:rPr>
      </w:pPr>
    </w:p>
    <w:p w:rsidR="007555B1" w:rsidRPr="00C2457E" w:rsidRDefault="007555B1" w:rsidP="007555B1">
      <w:pPr>
        <w:jc w:val="both"/>
        <w:rPr>
          <w:b/>
          <w:sz w:val="28"/>
        </w:rPr>
      </w:pPr>
      <w:r w:rsidRPr="00C2457E">
        <w:rPr>
          <w:b/>
          <w:sz w:val="28"/>
        </w:rPr>
        <w:t>______________                            _________________</w:t>
      </w:r>
    </w:p>
    <w:p w:rsidR="007555B1" w:rsidRPr="00C2457E" w:rsidRDefault="007555B1" w:rsidP="007555B1">
      <w:pPr>
        <w:pStyle w:val="2"/>
        <w:ind w:left="240"/>
      </w:pPr>
    </w:p>
    <w:p w:rsidR="007555B1" w:rsidRPr="00C2457E" w:rsidRDefault="007555B1" w:rsidP="007555B1">
      <w:pPr>
        <w:pStyle w:val="2"/>
        <w:ind w:left="480"/>
      </w:pPr>
      <w:r w:rsidRPr="00C2457E">
        <w:t>(подпись, печать)                         (Должность)</w:t>
      </w:r>
    </w:p>
    <w:p w:rsidR="007555B1" w:rsidRPr="00C2457E" w:rsidRDefault="007555B1" w:rsidP="007555B1">
      <w:pPr>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Pr="00C2457E" w:rsidRDefault="007555B1" w:rsidP="007555B1">
      <w:pPr>
        <w:jc w:val="right"/>
        <w:rPr>
          <w:b/>
          <w:sz w:val="28"/>
        </w:rPr>
      </w:pPr>
      <w:r w:rsidRPr="00C2457E">
        <w:rPr>
          <w:sz w:val="28"/>
        </w:rPr>
        <w:t xml:space="preserve">Приложение 3 </w:t>
      </w:r>
    </w:p>
    <w:p w:rsidR="007555B1" w:rsidRPr="00C2457E" w:rsidRDefault="007555B1" w:rsidP="007555B1">
      <w:pPr>
        <w:jc w:val="center"/>
        <w:outlineLvl w:val="1"/>
      </w:pPr>
      <w:r w:rsidRPr="00C2457E">
        <w:t>СПРАВКА</w:t>
      </w:r>
    </w:p>
    <w:p w:rsidR="007555B1" w:rsidRPr="00C2457E" w:rsidRDefault="007555B1" w:rsidP="007555B1">
      <w:pPr>
        <w:jc w:val="center"/>
        <w:outlineLvl w:val="1"/>
      </w:pPr>
      <w:r w:rsidRPr="00C2457E">
        <w:t xml:space="preserve">О ВЫПОЛНЕНИИ УСЛОВИЙ ЛИЦЕНЗИРОВАНИЯ </w:t>
      </w:r>
    </w:p>
    <w:p w:rsidR="007555B1" w:rsidRPr="00C2457E" w:rsidRDefault="007555B1" w:rsidP="007555B1">
      <w:pPr>
        <w:outlineLvl w:val="1"/>
      </w:pPr>
    </w:p>
    <w:p w:rsidR="007555B1" w:rsidRPr="00C2457E" w:rsidRDefault="007555B1" w:rsidP="007555B1">
      <w:pPr>
        <w:jc w:val="center"/>
        <w:outlineLvl w:val="1"/>
      </w:pPr>
      <w:r w:rsidRPr="00C2457E">
        <w:t>за период с _______ 20__ года по ________ 20__ года</w:t>
      </w:r>
    </w:p>
    <w:p w:rsidR="007555B1" w:rsidRPr="00C2457E" w:rsidRDefault="007555B1" w:rsidP="007555B1">
      <w:pPr>
        <w:jc w:val="center"/>
        <w:outlineLvl w:val="1"/>
      </w:pPr>
      <w:r w:rsidRPr="00C2457E">
        <w:t>(за двадцать четыре месяца, предшествующих конкурсу)</w:t>
      </w:r>
    </w:p>
    <w:p w:rsidR="007555B1" w:rsidRPr="00C2457E" w:rsidRDefault="007555B1" w:rsidP="007555B1">
      <w:pPr>
        <w:jc w:val="center"/>
        <w:outlineLvl w:val="1"/>
      </w:pPr>
      <w:r w:rsidRPr="00C2457E">
        <w:t>_______________________________________________</w:t>
      </w:r>
    </w:p>
    <w:p w:rsidR="007555B1" w:rsidRPr="00C2457E" w:rsidRDefault="007555B1" w:rsidP="007555B1">
      <w:pPr>
        <w:jc w:val="center"/>
        <w:outlineLvl w:val="1"/>
      </w:pPr>
      <w:r w:rsidRPr="00C2457E">
        <w:t>наименование юридического лица</w:t>
      </w:r>
    </w:p>
    <w:p w:rsidR="007555B1" w:rsidRPr="00C2457E" w:rsidRDefault="007555B1" w:rsidP="007555B1">
      <w:pPr>
        <w:jc w:val="center"/>
        <w:outlineLvl w:val="1"/>
      </w:pPr>
      <w:r w:rsidRPr="00C2457E">
        <w:t>(Ф.И.О. индивидуального предпринимателя)</w:t>
      </w:r>
    </w:p>
    <w:p w:rsidR="007555B1" w:rsidRPr="00C2457E" w:rsidRDefault="007555B1" w:rsidP="007555B1">
      <w:pPr>
        <w:jc w:val="both"/>
        <w:rPr>
          <w:sz w:val="28"/>
        </w:rPr>
      </w:pPr>
    </w:p>
    <w:tbl>
      <w:tblPr>
        <w:tblW w:w="9588" w:type="dxa"/>
        <w:tblLook w:val="01E0"/>
      </w:tblPr>
      <w:tblGrid>
        <w:gridCol w:w="838"/>
        <w:gridCol w:w="2916"/>
        <w:gridCol w:w="2917"/>
        <w:gridCol w:w="2917"/>
      </w:tblGrid>
      <w:tr w:rsidR="007555B1" w:rsidRPr="00C2457E" w:rsidTr="005D7BB6">
        <w:tc>
          <w:tcPr>
            <w:tcW w:w="838"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center"/>
              <w:rPr>
                <w:sz w:val="28"/>
              </w:rPr>
            </w:pPr>
            <w:r w:rsidRPr="00C2457E">
              <w:rPr>
                <w:sz w:val="28"/>
              </w:rPr>
              <w:t>№ п/п</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center"/>
              <w:rPr>
                <w:sz w:val="28"/>
              </w:rPr>
            </w:pPr>
            <w:r w:rsidRPr="00C2457E">
              <w:rPr>
                <w:sz w:val="28"/>
              </w:rPr>
              <w:t>Вид нарушения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center"/>
              <w:rPr>
                <w:sz w:val="28"/>
              </w:rPr>
            </w:pPr>
            <w:r w:rsidRPr="00C2457E">
              <w:rPr>
                <w:sz w:val="28"/>
              </w:rPr>
              <w:t>Дата нарушения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center"/>
              <w:rPr>
                <w:sz w:val="28"/>
              </w:rPr>
            </w:pPr>
            <w:r w:rsidRPr="00C2457E">
              <w:rPr>
                <w:sz w:val="28"/>
              </w:rPr>
              <w:t>Принятые меры</w:t>
            </w:r>
          </w:p>
        </w:tc>
      </w:tr>
      <w:tr w:rsidR="007555B1" w:rsidRPr="00C2457E" w:rsidTr="005D7BB6">
        <w:tc>
          <w:tcPr>
            <w:tcW w:w="838"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838"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838"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838"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838"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838"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r w:rsidR="007555B1" w:rsidRPr="00C2457E" w:rsidTr="005D7BB6">
        <w:tc>
          <w:tcPr>
            <w:tcW w:w="838"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555B1" w:rsidRPr="00C2457E" w:rsidRDefault="007555B1" w:rsidP="005D7BB6">
            <w:pPr>
              <w:jc w:val="both"/>
              <w:rPr>
                <w:sz w:val="28"/>
              </w:rPr>
            </w:pPr>
          </w:p>
        </w:tc>
      </w:tr>
    </w:tbl>
    <w:p w:rsidR="007555B1" w:rsidRPr="00C2457E" w:rsidRDefault="007555B1" w:rsidP="007555B1">
      <w:pPr>
        <w:jc w:val="both"/>
      </w:pPr>
    </w:p>
    <w:p w:rsidR="007555B1" w:rsidRPr="00C2457E" w:rsidRDefault="007555B1" w:rsidP="007555B1">
      <w:pPr>
        <w:jc w:val="both"/>
      </w:pPr>
      <w:r w:rsidRPr="00C2457E">
        <w:t>____________________                                  _________________</w:t>
      </w:r>
    </w:p>
    <w:p w:rsidR="007555B1" w:rsidRPr="00C2457E" w:rsidRDefault="007555B1" w:rsidP="007555B1">
      <w:pPr>
        <w:pStyle w:val="2"/>
        <w:ind w:left="240"/>
        <w:jc w:val="center"/>
      </w:pPr>
    </w:p>
    <w:p w:rsidR="007555B1" w:rsidRPr="00C2457E" w:rsidRDefault="007555B1" w:rsidP="007555B1">
      <w:pPr>
        <w:jc w:val="right"/>
        <w:rPr>
          <w:sz w:val="28"/>
        </w:rPr>
      </w:pPr>
    </w:p>
    <w:p w:rsidR="007555B1" w:rsidRPr="00C2457E" w:rsidRDefault="007555B1" w:rsidP="007555B1">
      <w:pPr>
        <w:jc w:val="right"/>
        <w:rPr>
          <w:sz w:val="28"/>
        </w:rPr>
      </w:pPr>
    </w:p>
    <w:p w:rsidR="007555B1" w:rsidRPr="00C2457E"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7555B1">
      <w:pPr>
        <w:jc w:val="right"/>
        <w:rPr>
          <w:sz w:val="28"/>
        </w:rPr>
      </w:pPr>
    </w:p>
    <w:p w:rsidR="007555B1" w:rsidRDefault="007555B1" w:rsidP="0068211F">
      <w:pPr>
        <w:rPr>
          <w:sz w:val="28"/>
        </w:rPr>
      </w:pPr>
    </w:p>
    <w:p w:rsidR="007555B1" w:rsidRDefault="007555B1" w:rsidP="007555B1">
      <w:pPr>
        <w:jc w:val="right"/>
        <w:rPr>
          <w:sz w:val="28"/>
        </w:rPr>
      </w:pPr>
    </w:p>
    <w:p w:rsidR="007555B1" w:rsidRPr="00C2457E" w:rsidRDefault="007555B1" w:rsidP="007555B1">
      <w:pPr>
        <w:jc w:val="right"/>
        <w:rPr>
          <w:b/>
          <w:sz w:val="28"/>
        </w:rPr>
      </w:pPr>
      <w:r w:rsidRPr="00C2457E">
        <w:rPr>
          <w:sz w:val="28"/>
        </w:rPr>
        <w:lastRenderedPageBreak/>
        <w:t xml:space="preserve">Приложение 4 </w:t>
      </w:r>
    </w:p>
    <w:p w:rsidR="007555B1" w:rsidRPr="00C2457E" w:rsidRDefault="007555B1" w:rsidP="007555B1">
      <w:pPr>
        <w:pStyle w:val="2"/>
        <w:ind w:left="240"/>
        <w:jc w:val="center"/>
      </w:pPr>
    </w:p>
    <w:p w:rsidR="007555B1" w:rsidRPr="00C2457E" w:rsidRDefault="007555B1" w:rsidP="007555B1">
      <w:pPr>
        <w:pStyle w:val="2"/>
        <w:ind w:left="240"/>
        <w:jc w:val="center"/>
      </w:pPr>
      <w:r w:rsidRPr="00C2457E">
        <w:t>СПРАВКА</w:t>
      </w:r>
    </w:p>
    <w:p w:rsidR="007555B1" w:rsidRPr="00C2457E" w:rsidRDefault="007555B1" w:rsidP="007555B1">
      <w:pPr>
        <w:jc w:val="center"/>
        <w:outlineLvl w:val="1"/>
      </w:pPr>
      <w:r w:rsidRPr="00C2457E">
        <w:t>О ДОРОЖНО-ТРАНСПОРТНЫХ ПРОИСШЕСТВИЯХ,</w:t>
      </w:r>
    </w:p>
    <w:p w:rsidR="007555B1" w:rsidRPr="00C2457E" w:rsidRDefault="007555B1" w:rsidP="007555B1">
      <w:pPr>
        <w:jc w:val="center"/>
        <w:outlineLvl w:val="1"/>
      </w:pPr>
      <w:r w:rsidRPr="00C2457E">
        <w:t>СОВЕРШЕННЫХ ПО ВИНЕ ВОДИТЕЛЕЙ ТРАНСПОРТНЫХ СРЕДСТВ</w:t>
      </w:r>
    </w:p>
    <w:p w:rsidR="007555B1" w:rsidRPr="00C2457E" w:rsidRDefault="007555B1" w:rsidP="007555B1">
      <w:pPr>
        <w:jc w:val="center"/>
        <w:outlineLvl w:val="1"/>
      </w:pPr>
      <w:r w:rsidRPr="00C2457E">
        <w:t>за период с _______ 20__ года по ________ 20__ года</w:t>
      </w:r>
    </w:p>
    <w:p w:rsidR="007555B1" w:rsidRPr="00C2457E" w:rsidRDefault="007555B1" w:rsidP="007555B1">
      <w:pPr>
        <w:jc w:val="center"/>
        <w:outlineLvl w:val="1"/>
      </w:pPr>
      <w:r w:rsidRPr="00C2457E">
        <w:t>(за двадцать четыре месяца, предшествующих конкурсу)</w:t>
      </w:r>
    </w:p>
    <w:p w:rsidR="007555B1" w:rsidRPr="00C2457E" w:rsidRDefault="007555B1" w:rsidP="007555B1">
      <w:pPr>
        <w:jc w:val="center"/>
        <w:outlineLvl w:val="1"/>
      </w:pPr>
      <w:r w:rsidRPr="00C2457E">
        <w:t>_______________________________________________</w:t>
      </w:r>
    </w:p>
    <w:p w:rsidR="007555B1" w:rsidRPr="00C2457E" w:rsidRDefault="007555B1" w:rsidP="007555B1">
      <w:pPr>
        <w:jc w:val="center"/>
        <w:outlineLvl w:val="1"/>
      </w:pPr>
      <w:r w:rsidRPr="00C2457E">
        <w:t>наименование юридического лица</w:t>
      </w:r>
    </w:p>
    <w:p w:rsidR="007555B1" w:rsidRPr="00C2457E" w:rsidRDefault="007555B1" w:rsidP="007555B1">
      <w:pPr>
        <w:jc w:val="center"/>
        <w:outlineLvl w:val="1"/>
      </w:pPr>
      <w:r w:rsidRPr="00C2457E">
        <w:t>(Ф.И.О. индивидуального предпринимателя)</w:t>
      </w:r>
    </w:p>
    <w:p w:rsidR="007555B1" w:rsidRPr="00C2457E" w:rsidRDefault="007555B1" w:rsidP="007555B1">
      <w:pPr>
        <w:rPr>
          <w:b/>
          <w:bCs/>
          <w:color w:val="000000"/>
        </w:rPr>
      </w:pPr>
    </w:p>
    <w:p w:rsidR="007555B1" w:rsidRPr="00C2457E" w:rsidRDefault="007555B1" w:rsidP="007555B1">
      <w:pPr>
        <w:jc w:val="center"/>
        <w:rPr>
          <w:b/>
          <w:bCs/>
          <w:color w:val="000000"/>
        </w:rPr>
      </w:pPr>
    </w:p>
    <w:tbl>
      <w:tblPr>
        <w:tblStyle w:val="a5"/>
        <w:tblW w:w="10700" w:type="dxa"/>
        <w:tblInd w:w="-692" w:type="dxa"/>
        <w:tblLook w:val="01E0"/>
      </w:tblPr>
      <w:tblGrid>
        <w:gridCol w:w="800"/>
        <w:gridCol w:w="3700"/>
        <w:gridCol w:w="2692"/>
        <w:gridCol w:w="1754"/>
        <w:gridCol w:w="1754"/>
      </w:tblGrid>
      <w:tr w:rsidR="007555B1" w:rsidRPr="00C2457E" w:rsidTr="005D7BB6">
        <w:tc>
          <w:tcPr>
            <w:tcW w:w="800" w:type="dxa"/>
          </w:tcPr>
          <w:p w:rsidR="007555B1" w:rsidRPr="00C2457E" w:rsidRDefault="007555B1" w:rsidP="005D7BB6">
            <w:pPr>
              <w:jc w:val="center"/>
              <w:rPr>
                <w:bCs/>
                <w:color w:val="000000"/>
              </w:rPr>
            </w:pPr>
            <w:r w:rsidRPr="00C2457E">
              <w:rPr>
                <w:bCs/>
                <w:color w:val="000000"/>
              </w:rPr>
              <w:t>№ п/п</w:t>
            </w:r>
          </w:p>
        </w:tc>
        <w:tc>
          <w:tcPr>
            <w:tcW w:w="3700" w:type="dxa"/>
          </w:tcPr>
          <w:p w:rsidR="007555B1" w:rsidRPr="00C2457E" w:rsidRDefault="007555B1" w:rsidP="005D7BB6">
            <w:pPr>
              <w:jc w:val="center"/>
              <w:rPr>
                <w:bCs/>
                <w:color w:val="000000"/>
              </w:rPr>
            </w:pPr>
            <w:r w:rsidRPr="00C2457E">
              <w:rPr>
                <w:bCs/>
                <w:color w:val="000000"/>
              </w:rPr>
              <w:t xml:space="preserve">ФИО водителя </w:t>
            </w:r>
          </w:p>
        </w:tc>
        <w:tc>
          <w:tcPr>
            <w:tcW w:w="2692" w:type="dxa"/>
          </w:tcPr>
          <w:p w:rsidR="007555B1" w:rsidRPr="00C2457E" w:rsidRDefault="007555B1" w:rsidP="005D7BB6">
            <w:pPr>
              <w:jc w:val="center"/>
              <w:rPr>
                <w:bCs/>
                <w:color w:val="000000"/>
              </w:rPr>
            </w:pPr>
            <w:r w:rsidRPr="00C2457E">
              <w:t>Марка и государственный регистрационный знак транспортного средства</w:t>
            </w:r>
          </w:p>
        </w:tc>
        <w:tc>
          <w:tcPr>
            <w:tcW w:w="1754" w:type="dxa"/>
          </w:tcPr>
          <w:p w:rsidR="007555B1" w:rsidRPr="00C2457E" w:rsidRDefault="007555B1" w:rsidP="005D7BB6">
            <w:pPr>
              <w:jc w:val="center"/>
              <w:rPr>
                <w:bCs/>
                <w:color w:val="000000"/>
              </w:rPr>
            </w:pPr>
            <w:r w:rsidRPr="00C2457E">
              <w:rPr>
                <w:bCs/>
                <w:color w:val="000000"/>
              </w:rPr>
              <w:t>Количество ДТП</w:t>
            </w:r>
          </w:p>
        </w:tc>
        <w:tc>
          <w:tcPr>
            <w:tcW w:w="1754" w:type="dxa"/>
          </w:tcPr>
          <w:p w:rsidR="007555B1" w:rsidRPr="00C2457E" w:rsidRDefault="007555B1" w:rsidP="005D7BB6">
            <w:pPr>
              <w:jc w:val="center"/>
              <w:rPr>
                <w:bCs/>
                <w:color w:val="000000"/>
              </w:rPr>
            </w:pPr>
            <w:r w:rsidRPr="00C2457E">
              <w:rPr>
                <w:bCs/>
                <w:color w:val="000000"/>
              </w:rPr>
              <w:t>Количество</w:t>
            </w:r>
          </w:p>
          <w:p w:rsidR="007555B1" w:rsidRPr="00C2457E" w:rsidRDefault="007555B1" w:rsidP="005D7BB6">
            <w:pPr>
              <w:jc w:val="center"/>
              <w:rPr>
                <w:bCs/>
                <w:color w:val="000000"/>
              </w:rPr>
            </w:pPr>
            <w:r w:rsidRPr="00C2457E">
              <w:rPr>
                <w:bCs/>
                <w:color w:val="000000"/>
              </w:rPr>
              <w:t>погибших/ пострадавших</w:t>
            </w:r>
          </w:p>
        </w:tc>
      </w:tr>
      <w:tr w:rsidR="007555B1" w:rsidRPr="00C2457E" w:rsidTr="005D7BB6">
        <w:tc>
          <w:tcPr>
            <w:tcW w:w="800" w:type="dxa"/>
          </w:tcPr>
          <w:p w:rsidR="007555B1" w:rsidRPr="00C2457E" w:rsidRDefault="007555B1" w:rsidP="005D7BB6">
            <w:pPr>
              <w:rPr>
                <w:b/>
                <w:bCs/>
                <w:color w:val="000000"/>
              </w:rPr>
            </w:pPr>
          </w:p>
        </w:tc>
        <w:tc>
          <w:tcPr>
            <w:tcW w:w="3700" w:type="dxa"/>
          </w:tcPr>
          <w:p w:rsidR="007555B1" w:rsidRPr="00C2457E" w:rsidRDefault="007555B1" w:rsidP="005D7BB6">
            <w:pPr>
              <w:jc w:val="center"/>
              <w:rPr>
                <w:b/>
                <w:bCs/>
                <w:color w:val="000000"/>
              </w:rPr>
            </w:pPr>
          </w:p>
        </w:tc>
        <w:tc>
          <w:tcPr>
            <w:tcW w:w="2692"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r>
      <w:tr w:rsidR="007555B1" w:rsidRPr="00C2457E" w:rsidTr="005D7BB6">
        <w:tc>
          <w:tcPr>
            <w:tcW w:w="800" w:type="dxa"/>
          </w:tcPr>
          <w:p w:rsidR="007555B1" w:rsidRPr="00C2457E" w:rsidRDefault="007555B1" w:rsidP="005D7BB6">
            <w:pPr>
              <w:rPr>
                <w:b/>
                <w:bCs/>
                <w:color w:val="000000"/>
              </w:rPr>
            </w:pPr>
          </w:p>
        </w:tc>
        <w:tc>
          <w:tcPr>
            <w:tcW w:w="3700" w:type="dxa"/>
          </w:tcPr>
          <w:p w:rsidR="007555B1" w:rsidRPr="00C2457E" w:rsidRDefault="007555B1" w:rsidP="005D7BB6">
            <w:pPr>
              <w:jc w:val="center"/>
              <w:rPr>
                <w:b/>
                <w:bCs/>
                <w:color w:val="000000"/>
              </w:rPr>
            </w:pPr>
          </w:p>
        </w:tc>
        <w:tc>
          <w:tcPr>
            <w:tcW w:w="2692"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r>
      <w:tr w:rsidR="007555B1" w:rsidRPr="00C2457E" w:rsidTr="005D7BB6">
        <w:tc>
          <w:tcPr>
            <w:tcW w:w="800" w:type="dxa"/>
          </w:tcPr>
          <w:p w:rsidR="007555B1" w:rsidRPr="00C2457E" w:rsidRDefault="007555B1" w:rsidP="005D7BB6">
            <w:pPr>
              <w:rPr>
                <w:b/>
                <w:bCs/>
                <w:color w:val="000000"/>
              </w:rPr>
            </w:pPr>
          </w:p>
        </w:tc>
        <w:tc>
          <w:tcPr>
            <w:tcW w:w="3700" w:type="dxa"/>
          </w:tcPr>
          <w:p w:rsidR="007555B1" w:rsidRPr="00C2457E" w:rsidRDefault="007555B1" w:rsidP="005D7BB6">
            <w:pPr>
              <w:jc w:val="center"/>
              <w:rPr>
                <w:b/>
                <w:bCs/>
                <w:color w:val="000000"/>
              </w:rPr>
            </w:pPr>
          </w:p>
        </w:tc>
        <w:tc>
          <w:tcPr>
            <w:tcW w:w="2692"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r>
      <w:tr w:rsidR="007555B1" w:rsidRPr="00C2457E" w:rsidTr="005D7BB6">
        <w:tc>
          <w:tcPr>
            <w:tcW w:w="800" w:type="dxa"/>
          </w:tcPr>
          <w:p w:rsidR="007555B1" w:rsidRPr="00C2457E" w:rsidRDefault="007555B1" w:rsidP="005D7BB6">
            <w:pPr>
              <w:rPr>
                <w:b/>
                <w:bCs/>
                <w:color w:val="000000"/>
              </w:rPr>
            </w:pPr>
          </w:p>
        </w:tc>
        <w:tc>
          <w:tcPr>
            <w:tcW w:w="3700" w:type="dxa"/>
          </w:tcPr>
          <w:p w:rsidR="007555B1" w:rsidRPr="00C2457E" w:rsidRDefault="007555B1" w:rsidP="005D7BB6">
            <w:pPr>
              <w:jc w:val="center"/>
              <w:rPr>
                <w:b/>
                <w:bCs/>
                <w:color w:val="000000"/>
              </w:rPr>
            </w:pPr>
          </w:p>
        </w:tc>
        <w:tc>
          <w:tcPr>
            <w:tcW w:w="2692"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r>
      <w:tr w:rsidR="007555B1" w:rsidRPr="00C2457E" w:rsidTr="005D7BB6">
        <w:tc>
          <w:tcPr>
            <w:tcW w:w="800" w:type="dxa"/>
          </w:tcPr>
          <w:p w:rsidR="007555B1" w:rsidRPr="00C2457E" w:rsidRDefault="007555B1" w:rsidP="005D7BB6">
            <w:pPr>
              <w:rPr>
                <w:b/>
                <w:bCs/>
                <w:color w:val="000000"/>
              </w:rPr>
            </w:pPr>
          </w:p>
        </w:tc>
        <w:tc>
          <w:tcPr>
            <w:tcW w:w="3700" w:type="dxa"/>
          </w:tcPr>
          <w:p w:rsidR="007555B1" w:rsidRPr="00C2457E" w:rsidRDefault="007555B1" w:rsidP="005D7BB6">
            <w:pPr>
              <w:jc w:val="center"/>
              <w:rPr>
                <w:b/>
                <w:bCs/>
                <w:color w:val="000000"/>
              </w:rPr>
            </w:pPr>
          </w:p>
        </w:tc>
        <w:tc>
          <w:tcPr>
            <w:tcW w:w="2692"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r>
      <w:tr w:rsidR="007555B1" w:rsidRPr="00C2457E" w:rsidTr="005D7BB6">
        <w:tc>
          <w:tcPr>
            <w:tcW w:w="800" w:type="dxa"/>
          </w:tcPr>
          <w:p w:rsidR="007555B1" w:rsidRPr="00C2457E" w:rsidRDefault="007555B1" w:rsidP="005D7BB6">
            <w:pPr>
              <w:rPr>
                <w:b/>
                <w:bCs/>
                <w:color w:val="000000"/>
              </w:rPr>
            </w:pPr>
          </w:p>
        </w:tc>
        <w:tc>
          <w:tcPr>
            <w:tcW w:w="3700" w:type="dxa"/>
          </w:tcPr>
          <w:p w:rsidR="007555B1" w:rsidRPr="00C2457E" w:rsidRDefault="007555B1" w:rsidP="005D7BB6">
            <w:pPr>
              <w:jc w:val="center"/>
              <w:rPr>
                <w:b/>
                <w:bCs/>
                <w:color w:val="000000"/>
              </w:rPr>
            </w:pPr>
          </w:p>
        </w:tc>
        <w:tc>
          <w:tcPr>
            <w:tcW w:w="2692"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c>
          <w:tcPr>
            <w:tcW w:w="1754" w:type="dxa"/>
          </w:tcPr>
          <w:p w:rsidR="007555B1" w:rsidRPr="00C2457E" w:rsidRDefault="007555B1" w:rsidP="005D7BB6">
            <w:pPr>
              <w:jc w:val="center"/>
              <w:rPr>
                <w:b/>
                <w:bCs/>
                <w:color w:val="000000"/>
              </w:rPr>
            </w:pPr>
          </w:p>
        </w:tc>
      </w:tr>
    </w:tbl>
    <w:p w:rsidR="007555B1" w:rsidRPr="00C2457E" w:rsidRDefault="007555B1" w:rsidP="007555B1">
      <w:pPr>
        <w:rPr>
          <w:b/>
          <w:bCs/>
          <w:color w:val="000000"/>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p w:rsidR="007555B1" w:rsidRDefault="007555B1" w:rsidP="007555B1">
      <w:pPr>
        <w:jc w:val="both"/>
        <w:rPr>
          <w:sz w:val="28"/>
          <w:szCs w:val="28"/>
        </w:rPr>
      </w:pPr>
    </w:p>
    <w:sectPr w:rsidR="007555B1" w:rsidSect="00055E29">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19" w:rsidRDefault="00805B19">
      <w:r>
        <w:separator/>
      </w:r>
    </w:p>
  </w:endnote>
  <w:endnote w:type="continuationSeparator" w:id="0">
    <w:p w:rsidR="00805B19" w:rsidRDefault="00805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19" w:rsidRDefault="00805B19">
      <w:r>
        <w:separator/>
      </w:r>
    </w:p>
  </w:footnote>
  <w:footnote w:type="continuationSeparator" w:id="0">
    <w:p w:rsidR="00805B19" w:rsidRDefault="00805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DD" w:rsidRDefault="00B52854" w:rsidP="00A17E52">
    <w:pPr>
      <w:pStyle w:val="a6"/>
      <w:framePr w:wrap="around" w:vAnchor="text" w:hAnchor="margin" w:xAlign="center" w:y="1"/>
      <w:rPr>
        <w:rStyle w:val="a7"/>
      </w:rPr>
    </w:pPr>
    <w:r>
      <w:rPr>
        <w:rStyle w:val="a7"/>
      </w:rPr>
      <w:fldChar w:fldCharType="begin"/>
    </w:r>
    <w:r w:rsidR="002E52DD">
      <w:rPr>
        <w:rStyle w:val="a7"/>
      </w:rPr>
      <w:instrText xml:space="preserve">PAGE  </w:instrText>
    </w:r>
    <w:r>
      <w:rPr>
        <w:rStyle w:val="a7"/>
      </w:rPr>
      <w:fldChar w:fldCharType="separate"/>
    </w:r>
    <w:r w:rsidR="002E52DD">
      <w:rPr>
        <w:rStyle w:val="a7"/>
        <w:noProof/>
      </w:rPr>
      <w:t>1</w:t>
    </w:r>
    <w:r>
      <w:rPr>
        <w:rStyle w:val="a7"/>
      </w:rPr>
      <w:fldChar w:fldCharType="end"/>
    </w:r>
  </w:p>
  <w:p w:rsidR="002E52DD" w:rsidRDefault="002E52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DD" w:rsidRDefault="00B52854" w:rsidP="00A17E52">
    <w:pPr>
      <w:pStyle w:val="a6"/>
      <w:framePr w:wrap="around" w:vAnchor="text" w:hAnchor="margin" w:xAlign="center" w:y="1"/>
      <w:rPr>
        <w:rStyle w:val="a7"/>
      </w:rPr>
    </w:pPr>
    <w:r>
      <w:rPr>
        <w:rStyle w:val="a7"/>
      </w:rPr>
      <w:fldChar w:fldCharType="begin"/>
    </w:r>
    <w:r w:rsidR="002E52DD">
      <w:rPr>
        <w:rStyle w:val="a7"/>
      </w:rPr>
      <w:instrText xml:space="preserve">PAGE  </w:instrText>
    </w:r>
    <w:r>
      <w:rPr>
        <w:rStyle w:val="a7"/>
      </w:rPr>
      <w:fldChar w:fldCharType="separate"/>
    </w:r>
    <w:r w:rsidR="00960DA8">
      <w:rPr>
        <w:rStyle w:val="a7"/>
        <w:noProof/>
      </w:rPr>
      <w:t>1</w:t>
    </w:r>
    <w:r>
      <w:rPr>
        <w:rStyle w:val="a7"/>
      </w:rPr>
      <w:fldChar w:fldCharType="end"/>
    </w:r>
  </w:p>
  <w:p w:rsidR="002E52DD" w:rsidRDefault="002E52D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07C13"/>
    <w:rsid w:val="00055E29"/>
    <w:rsid w:val="000B195B"/>
    <w:rsid w:val="00107C13"/>
    <w:rsid w:val="001C7009"/>
    <w:rsid w:val="001D035C"/>
    <w:rsid w:val="001D2546"/>
    <w:rsid w:val="002E52DD"/>
    <w:rsid w:val="003076B8"/>
    <w:rsid w:val="00367B8B"/>
    <w:rsid w:val="003A041E"/>
    <w:rsid w:val="003E0303"/>
    <w:rsid w:val="00517F20"/>
    <w:rsid w:val="005324D5"/>
    <w:rsid w:val="00553E83"/>
    <w:rsid w:val="005913E4"/>
    <w:rsid w:val="005C640F"/>
    <w:rsid w:val="00610832"/>
    <w:rsid w:val="0068211F"/>
    <w:rsid w:val="006B35CD"/>
    <w:rsid w:val="006B64A8"/>
    <w:rsid w:val="007106F1"/>
    <w:rsid w:val="00715A5D"/>
    <w:rsid w:val="007248B4"/>
    <w:rsid w:val="007555B1"/>
    <w:rsid w:val="00805B19"/>
    <w:rsid w:val="00860D7F"/>
    <w:rsid w:val="0087130F"/>
    <w:rsid w:val="00923753"/>
    <w:rsid w:val="00960DA8"/>
    <w:rsid w:val="00987B7D"/>
    <w:rsid w:val="009B090A"/>
    <w:rsid w:val="00A17E52"/>
    <w:rsid w:val="00A51D83"/>
    <w:rsid w:val="00A55D63"/>
    <w:rsid w:val="00B52854"/>
    <w:rsid w:val="00B5560C"/>
    <w:rsid w:val="00B83814"/>
    <w:rsid w:val="00CB5EFA"/>
    <w:rsid w:val="00CE2933"/>
    <w:rsid w:val="00DC1EFD"/>
    <w:rsid w:val="00F51CDF"/>
    <w:rsid w:val="00FC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C13"/>
    <w:rPr>
      <w:sz w:val="24"/>
      <w:szCs w:val="24"/>
    </w:rPr>
  </w:style>
  <w:style w:type="paragraph" w:styleId="6">
    <w:name w:val="heading 6"/>
    <w:basedOn w:val="a"/>
    <w:next w:val="a"/>
    <w:qFormat/>
    <w:rsid w:val="00107C1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07C13"/>
    <w:pPr>
      <w:widowControl w:val="0"/>
      <w:autoSpaceDE w:val="0"/>
      <w:autoSpaceDN w:val="0"/>
      <w:adjustRightInd w:val="0"/>
      <w:ind w:right="19772" w:firstLine="720"/>
    </w:pPr>
    <w:rPr>
      <w:rFonts w:ascii="Arial" w:hAnsi="Arial" w:cs="Arial"/>
    </w:rPr>
  </w:style>
  <w:style w:type="paragraph" w:styleId="a3">
    <w:name w:val="Body Text"/>
    <w:basedOn w:val="a"/>
    <w:rsid w:val="00107C13"/>
    <w:pPr>
      <w:jc w:val="center"/>
    </w:pPr>
    <w:rPr>
      <w:sz w:val="52"/>
      <w:szCs w:val="20"/>
      <w:lang w:val="en-US"/>
    </w:rPr>
  </w:style>
  <w:style w:type="paragraph" w:customStyle="1" w:styleId="a4">
    <w:name w:val="Знак Знак Знак"/>
    <w:basedOn w:val="a"/>
    <w:rsid w:val="00107C13"/>
    <w:pPr>
      <w:spacing w:after="160" w:line="240" w:lineRule="exact"/>
    </w:pPr>
    <w:rPr>
      <w:rFonts w:ascii="Verdana" w:hAnsi="Verdana"/>
      <w:sz w:val="20"/>
      <w:szCs w:val="20"/>
      <w:lang w:val="en-US" w:eastAsia="en-US"/>
    </w:rPr>
  </w:style>
  <w:style w:type="paragraph" w:customStyle="1" w:styleId="ConsPlusNormal">
    <w:name w:val="ConsPlusNormal"/>
    <w:rsid w:val="00107C13"/>
    <w:pPr>
      <w:widowControl w:val="0"/>
      <w:autoSpaceDE w:val="0"/>
      <w:autoSpaceDN w:val="0"/>
      <w:adjustRightInd w:val="0"/>
      <w:ind w:firstLine="720"/>
    </w:pPr>
    <w:rPr>
      <w:rFonts w:ascii="Arial" w:hAnsi="Arial" w:cs="Arial"/>
    </w:rPr>
  </w:style>
  <w:style w:type="table" w:styleId="a5">
    <w:name w:val="Table Grid"/>
    <w:basedOn w:val="a1"/>
    <w:rsid w:val="00107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107C13"/>
    <w:pPr>
      <w:tabs>
        <w:tab w:val="center" w:pos="4677"/>
        <w:tab w:val="right" w:pos="9355"/>
      </w:tabs>
    </w:pPr>
  </w:style>
  <w:style w:type="character" w:styleId="a7">
    <w:name w:val="page number"/>
    <w:basedOn w:val="a0"/>
    <w:rsid w:val="00107C13"/>
  </w:style>
  <w:style w:type="paragraph" w:styleId="2">
    <w:name w:val="Body Text 2"/>
    <w:basedOn w:val="a"/>
    <w:rsid w:val="00107C13"/>
    <w:pPr>
      <w:spacing w:after="120" w:line="480" w:lineRule="auto"/>
    </w:pPr>
  </w:style>
  <w:style w:type="character" w:styleId="a8">
    <w:name w:val="Hyperlink"/>
    <w:basedOn w:val="a0"/>
    <w:rsid w:val="00107C13"/>
    <w:rPr>
      <w:color w:val="0000FF"/>
      <w:u w:val="single"/>
    </w:rPr>
  </w:style>
  <w:style w:type="paragraph" w:customStyle="1" w:styleId="ConsPlusNonformat">
    <w:name w:val="ConsPlusNonformat"/>
    <w:rsid w:val="00107C13"/>
    <w:pPr>
      <w:widowControl w:val="0"/>
      <w:autoSpaceDE w:val="0"/>
      <w:autoSpaceDN w:val="0"/>
      <w:adjustRightInd w:val="0"/>
    </w:pPr>
    <w:rPr>
      <w:rFonts w:ascii="Courier New" w:hAnsi="Courier New" w:cs="Courier New"/>
    </w:rPr>
  </w:style>
  <w:style w:type="paragraph" w:customStyle="1" w:styleId="a9">
    <w:name w:val="Знак Знак Знак"/>
    <w:basedOn w:val="a"/>
    <w:rsid w:val="00107C13"/>
    <w:pPr>
      <w:spacing w:after="160" w:line="240" w:lineRule="exact"/>
    </w:pPr>
    <w:rPr>
      <w:rFonts w:ascii="Verdana" w:hAnsi="Verdana"/>
      <w:sz w:val="20"/>
      <w:szCs w:val="20"/>
      <w:lang w:val="en-US" w:eastAsia="en-US"/>
    </w:rPr>
  </w:style>
  <w:style w:type="paragraph" w:styleId="aa">
    <w:name w:val="Body Text Indent"/>
    <w:basedOn w:val="a"/>
    <w:rsid w:val="00107C13"/>
    <w:pPr>
      <w:spacing w:after="120"/>
      <w:ind w:left="283"/>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130F"/>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2438</Words>
  <Characters>13902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DG Win&amp;Soft</Company>
  <LinksUpToDate>false</LinksUpToDate>
  <CharactersWithSpaces>16308</CharactersWithSpaces>
  <SharedDoc>false</SharedDoc>
  <HLinks>
    <vt:vector size="6" baseType="variant">
      <vt:variant>
        <vt:i4>8060982</vt:i4>
      </vt:variant>
      <vt:variant>
        <vt:i4>0</vt:i4>
      </vt:variant>
      <vt:variant>
        <vt:i4>0</vt:i4>
      </vt:variant>
      <vt:variant>
        <vt:i4>5</vt:i4>
      </vt:variant>
      <vt:variant>
        <vt:lpwstr>http://www.kipiri.e-zab.ru/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dc:creator>
  <cp:keywords/>
  <dc:description/>
  <cp:lastModifiedBy>User</cp:lastModifiedBy>
  <cp:revision>5</cp:revision>
  <cp:lastPrinted>2013-04-09T11:28:00Z</cp:lastPrinted>
  <dcterms:created xsi:type="dcterms:W3CDTF">2014-05-15T05:55:00Z</dcterms:created>
  <dcterms:modified xsi:type="dcterms:W3CDTF">2014-05-16T08:10:00Z</dcterms:modified>
</cp:coreProperties>
</file>