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CA" w:rsidRPr="000B0252" w:rsidRDefault="002903CA" w:rsidP="002903CA">
      <w:pPr>
        <w:pStyle w:val="a4"/>
        <w:jc w:val="center"/>
      </w:pPr>
      <w:r w:rsidRPr="000B0252">
        <w:t>Бесплатная юридическая помощь в Забайкальском крае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Бесплатная юридическая помощь оказывается на основании Федерального закона  «О бесплатной юридической помощи в Российской Федерации», которым определены категории граждан, имеющих право на такую помощь в рамках государственной системы, это: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малоимущие граждане;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инвалиды I и II группы, неработающие инвалиды III группы;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Ветераны Великой Отечественной войны, Герои Российской</w:t>
      </w:r>
      <w:r w:rsidRPr="000B0252">
        <w:rPr>
          <w:sz w:val="28"/>
          <w:szCs w:val="28"/>
        </w:rPr>
        <w:tab/>
        <w:t>Федерации, Герои Советского Союза, Герои Социалистического Труда, Герои Труда Российской Федерации;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дети-инвалиды, дети-сироты, дети, оставшиеся без попечения родителей, их представители;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лица, желающие принять на воспитание в свою семью ребенка, оставшегося без попечения родителей, в случае обращения за помощью по вопросам, связанным с устройством ребенка на воспитание в семью;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 усыновители, в случае обращения за защитой прав и законных интересов усыновленных детей;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пенсионеры и инвалиды, проживающие в стационарных учреждениях социального обслуживания;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их представители, если они обращаются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граждане, имеющие право на бесплатную юридическую помощь в соответствии с Законом Российской Федерации  “О психиатрической помощи и гарантиях прав граждан при ее оказании”;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граждане, признанные судом недееспособными, их представители;</w:t>
      </w:r>
    </w:p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52">
        <w:rPr>
          <w:rFonts w:ascii="Times New Roman" w:hAnsi="Times New Roman" w:cs="Times New Roman"/>
          <w:sz w:val="28"/>
          <w:szCs w:val="28"/>
        </w:rPr>
        <w:t>- ветераны боевых действий;</w:t>
      </w:r>
    </w:p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3"/>
      <w:r w:rsidRPr="000B0252">
        <w:rPr>
          <w:rFonts w:ascii="Times New Roman" w:hAnsi="Times New Roman" w:cs="Times New Roman"/>
          <w:sz w:val="28"/>
          <w:szCs w:val="28"/>
        </w:rPr>
        <w:t>-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4"/>
      <w:bookmarkEnd w:id="0"/>
      <w:r w:rsidRPr="000B0252">
        <w:rPr>
          <w:rFonts w:ascii="Times New Roman" w:hAnsi="Times New Roman" w:cs="Times New Roman"/>
          <w:sz w:val="28"/>
          <w:szCs w:val="28"/>
        </w:rPr>
        <w:lastRenderedPageBreak/>
        <w:t xml:space="preserve">- граждане, пострадавшие вследствие радиационных аварий на Чернобыльской АЭС, производственном объединении "Маяк", ядерных испытаний </w:t>
      </w:r>
      <w:proofErr w:type="gramStart"/>
      <w:r w:rsidRPr="000B02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252">
        <w:rPr>
          <w:rFonts w:ascii="Times New Roman" w:hAnsi="Times New Roman" w:cs="Times New Roman"/>
          <w:sz w:val="28"/>
          <w:szCs w:val="28"/>
        </w:rPr>
        <w:t>Семипалатинском</w:t>
      </w:r>
      <w:proofErr w:type="gramEnd"/>
      <w:r w:rsidRPr="000B02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252">
        <w:rPr>
          <w:rFonts w:ascii="Times New Roman" w:hAnsi="Times New Roman" w:cs="Times New Roman"/>
          <w:sz w:val="28"/>
          <w:szCs w:val="28"/>
        </w:rPr>
        <w:t>Новоземельском</w:t>
      </w:r>
      <w:proofErr w:type="spellEnd"/>
      <w:r w:rsidRPr="000B0252">
        <w:rPr>
          <w:rFonts w:ascii="Times New Roman" w:hAnsi="Times New Roman" w:cs="Times New Roman"/>
          <w:sz w:val="28"/>
          <w:szCs w:val="28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Pr="000B025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B0252">
        <w:rPr>
          <w:rFonts w:ascii="Times New Roman" w:hAnsi="Times New Roman" w:cs="Times New Roman"/>
          <w:sz w:val="28"/>
          <w:szCs w:val="28"/>
        </w:rPr>
        <w:t>, а также в деятельности подразделений особого риска, или пострадавшие в других радиационных авариях и катастрофах;</w:t>
      </w:r>
    </w:p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5"/>
      <w:bookmarkEnd w:id="1"/>
      <w:proofErr w:type="gramStart"/>
      <w:r w:rsidRPr="000B0252">
        <w:rPr>
          <w:rFonts w:ascii="Times New Roman" w:hAnsi="Times New Roman" w:cs="Times New Roman"/>
          <w:sz w:val="28"/>
          <w:szCs w:val="28"/>
        </w:rPr>
        <w:t>-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жизнедеятельности;</w:t>
      </w:r>
      <w:proofErr w:type="gramEnd"/>
    </w:p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6"/>
      <w:bookmarkEnd w:id="2"/>
      <w:r w:rsidRPr="000B0252">
        <w:rPr>
          <w:rFonts w:ascii="Times New Roman" w:hAnsi="Times New Roman" w:cs="Times New Roman"/>
          <w:sz w:val="28"/>
          <w:szCs w:val="28"/>
        </w:rPr>
        <w:t>- граждане из числа лиц, награжденных знаком "Житель блокадного Ленинграда;</w:t>
      </w:r>
    </w:p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7"/>
      <w:bookmarkEnd w:id="3"/>
      <w:r w:rsidRPr="000B0252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0B02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0252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8"/>
      <w:bookmarkEnd w:id="4"/>
      <w:r w:rsidRPr="000B0252">
        <w:rPr>
          <w:rFonts w:ascii="Times New Roman" w:hAnsi="Times New Roman" w:cs="Times New Roman"/>
          <w:sz w:val="28"/>
          <w:szCs w:val="28"/>
        </w:rPr>
        <w:t xml:space="preserve">- реабилитированные лица и лица, пострадавшие от политических репрессий, признанные таковыми в соответствии с </w:t>
      </w:r>
      <w:hyperlink r:id="rId5" w:history="1">
        <w:r w:rsidRPr="000B025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B02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6" w:name="sub_229"/>
      <w:bookmarkEnd w:id="5"/>
      <w:r w:rsidRPr="000B0252">
        <w:rPr>
          <w:rFonts w:ascii="Times New Roman" w:hAnsi="Times New Roman" w:cs="Times New Roman"/>
          <w:sz w:val="28"/>
          <w:szCs w:val="28"/>
        </w:rPr>
        <w:t>;</w:t>
      </w:r>
    </w:p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52">
        <w:rPr>
          <w:rFonts w:ascii="Times New Roman" w:hAnsi="Times New Roman" w:cs="Times New Roman"/>
          <w:sz w:val="28"/>
          <w:szCs w:val="28"/>
        </w:rPr>
        <w:t>-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0B02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0252">
        <w:rPr>
          <w:rFonts w:ascii="Times New Roman" w:hAnsi="Times New Roman" w:cs="Times New Roman"/>
          <w:sz w:val="28"/>
          <w:szCs w:val="28"/>
        </w:rPr>
        <w:t xml:space="preserve"> трудового договора, повлекшим нарушение гарантий, установленных </w:t>
      </w:r>
      <w:hyperlink r:id="rId6" w:history="1">
        <w:r w:rsidRPr="000B0252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0B0252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43"/>
      <w:bookmarkEnd w:id="6"/>
      <w:r w:rsidRPr="000B0252">
        <w:rPr>
          <w:rFonts w:ascii="Times New Roman" w:hAnsi="Times New Roman" w:cs="Times New Roman"/>
          <w:sz w:val="28"/>
          <w:szCs w:val="28"/>
        </w:rPr>
        <w:t>-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bookmarkEnd w:id="7"/>
    <w:p w:rsidR="002903CA" w:rsidRPr="000B0252" w:rsidRDefault="002903CA" w:rsidP="002903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52">
        <w:rPr>
          <w:rFonts w:ascii="Times New Roman" w:hAnsi="Times New Roman" w:cs="Times New Roman"/>
          <w:sz w:val="28"/>
          <w:szCs w:val="28"/>
        </w:rPr>
        <w:t>-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0B02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0252">
        <w:rPr>
          <w:rFonts w:ascii="Times New Roman" w:hAnsi="Times New Roman" w:cs="Times New Roman"/>
          <w:sz w:val="28"/>
          <w:szCs w:val="28"/>
        </w:rPr>
        <w:t xml:space="preserve"> трудового договора, повлекшим нарушение гарантий, установленных </w:t>
      </w:r>
      <w:hyperlink r:id="rId7" w:history="1">
        <w:r w:rsidRPr="000B0252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0B0252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</w:p>
    <w:p w:rsidR="002903CA" w:rsidRPr="000B0252" w:rsidRDefault="002903CA" w:rsidP="002A5873">
      <w:pPr>
        <w:pStyle w:val="a4"/>
        <w:jc w:val="center"/>
      </w:pPr>
      <w:r w:rsidRPr="000B0252">
        <w:lastRenderedPageBreak/>
        <w:t>Юридическая помощь осуществляется по следующим вопросам: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Регистрация прав на недвижимое имущество и сделки с недвижимостью (если это единственное жилье у гражданина и его семьи).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 xml:space="preserve">- Признание права на жилое помещение, </w:t>
      </w:r>
      <w:proofErr w:type="gramStart"/>
      <w:r w:rsidRPr="000B0252">
        <w:rPr>
          <w:sz w:val="28"/>
          <w:szCs w:val="28"/>
        </w:rPr>
        <w:t>социальный</w:t>
      </w:r>
      <w:proofErr w:type="gramEnd"/>
      <w:r w:rsidRPr="000B0252">
        <w:rPr>
          <w:sz w:val="28"/>
          <w:szCs w:val="28"/>
        </w:rPr>
        <w:t xml:space="preserve"> </w:t>
      </w:r>
      <w:proofErr w:type="spellStart"/>
      <w:r w:rsidRPr="000B0252">
        <w:rPr>
          <w:sz w:val="28"/>
          <w:szCs w:val="28"/>
        </w:rPr>
        <w:t>найм</w:t>
      </w:r>
      <w:proofErr w:type="spellEnd"/>
      <w:r w:rsidRPr="000B0252">
        <w:rPr>
          <w:sz w:val="28"/>
          <w:szCs w:val="28"/>
        </w:rPr>
        <w:t>, выселение из жилого помещения (если оно так же является единственным у семьи).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Признание и сохранение права собственности на земельный участок, права бессрочного пользования, а также права пожизненного наследуемого владения земельным участком.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Защита прав потребителей в части предоставления коммунальных услуг.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Отношения с работодателем: отказ в заключени</w:t>
      </w:r>
      <w:proofErr w:type="gramStart"/>
      <w:r w:rsidRPr="000B0252">
        <w:rPr>
          <w:sz w:val="28"/>
          <w:szCs w:val="28"/>
        </w:rPr>
        <w:t>и</w:t>
      </w:r>
      <w:proofErr w:type="gramEnd"/>
      <w:r w:rsidRPr="000B0252">
        <w:rPr>
          <w:sz w:val="28"/>
          <w:szCs w:val="28"/>
        </w:rPr>
        <w:t xml:space="preserve"> трудового договора,  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работодателя.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Признание гражданина безработным и установление пособия по безработице.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Предоставление мер социальной поддержки.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Назначение, перерасчет и взыскание трудовых пенсий по старости, по инвалидности и по случаю потери кормильца, пособий по временной нетрудоспособности, беременности и родам, безработице и других социальных пособий.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Установление и оспаривание отцовства, взыскание алиментов.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Реабилитация граждан, пострадавших от политических репрессий.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Ограничение дееспособности.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Обжалование нарушений прав и свобод граждан при оказании психиатрической помощи.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Медико-социальная экспертиза и реабилитация инвалидов.</w:t>
      </w: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B0252">
        <w:rPr>
          <w:sz w:val="28"/>
          <w:szCs w:val="28"/>
        </w:rPr>
        <w:t>-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2903CA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532FB" w:rsidRPr="000B0252" w:rsidRDefault="00D532FB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5873" w:rsidRDefault="002A5873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2A5873" w:rsidRDefault="002A5873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2903CA" w:rsidRDefault="002903CA" w:rsidP="002A5873">
      <w:pPr>
        <w:pStyle w:val="a4"/>
        <w:jc w:val="center"/>
      </w:pPr>
      <w:r w:rsidRPr="000B0252">
        <w:t xml:space="preserve">Получить бесплатную юридическую помощь можно по </w:t>
      </w:r>
      <w:r w:rsidR="002A5873">
        <w:t xml:space="preserve">следующим </w:t>
      </w:r>
      <w:r w:rsidRPr="000B0252">
        <w:t>адресам:</w:t>
      </w:r>
    </w:p>
    <w:p w:rsidR="002903CA" w:rsidRPr="000B0252" w:rsidRDefault="002A5873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342.15pt;margin-top:12.65pt;width:38.25pt;height:76.9pt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29" type="#_x0000_t67" style="position:absolute;left:0;text-align:left;margin-left:598.95pt;margin-top:4.25pt;width:38.25pt;height:76.9pt;rotation:-1805895fd;z-index:25166028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2903CA">
        <w:rPr>
          <w:b/>
          <w:noProof/>
          <w:sz w:val="28"/>
          <w:szCs w:val="28"/>
        </w:rPr>
        <w:pict>
          <v:shape id="_x0000_s1027" type="#_x0000_t67" style="position:absolute;left:0;text-align:left;margin-left:61.95pt;margin-top:12.65pt;width:38.25pt;height:76.9pt;rotation:1702190fd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2903CA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903CA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903CA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903CA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903CA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903CA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2A5873" w:rsidTr="002A5873">
        <w:tc>
          <w:tcPr>
            <w:tcW w:w="4928" w:type="dxa"/>
          </w:tcPr>
          <w:p w:rsidR="002A5873" w:rsidRDefault="002A5873" w:rsidP="002A5873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>Уполномоченный орган - Департамент по обеспечению деятельности мировых судей Забайкальского края, г</w:t>
            </w:r>
            <w:proofErr w:type="gramStart"/>
            <w:r w:rsidRPr="000B0252">
              <w:rPr>
                <w:sz w:val="28"/>
                <w:szCs w:val="28"/>
              </w:rPr>
              <w:t>.Ч</w:t>
            </w:r>
            <w:proofErr w:type="gramEnd"/>
            <w:r w:rsidRPr="000B0252">
              <w:rPr>
                <w:sz w:val="28"/>
                <w:szCs w:val="28"/>
              </w:rPr>
              <w:t>ита, ул. Лермонтова 1,</w:t>
            </w:r>
          </w:p>
          <w:p w:rsidR="002A5873" w:rsidRDefault="002A5873" w:rsidP="002A5873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 xml:space="preserve"> тел.32-36-85, 35-59-57</w:t>
            </w:r>
          </w:p>
          <w:p w:rsidR="002A5873" w:rsidRPr="000B0252" w:rsidRDefault="002A5873" w:rsidP="002A5873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>(с 9-18, п</w:t>
            </w:r>
            <w:r>
              <w:rPr>
                <w:sz w:val="28"/>
                <w:szCs w:val="28"/>
              </w:rPr>
              <w:t>ерерыв с 13-14, кроме выходных)</w:t>
            </w:r>
          </w:p>
          <w:p w:rsidR="002A5873" w:rsidRDefault="002A5873" w:rsidP="002903CA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A5873" w:rsidRDefault="002A5873" w:rsidP="002A5873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>Палата адвокатов Забайкальского края, г</w:t>
            </w:r>
            <w:proofErr w:type="gramStart"/>
            <w:r w:rsidRPr="000B0252">
              <w:rPr>
                <w:sz w:val="28"/>
                <w:szCs w:val="28"/>
              </w:rPr>
              <w:t>.Ч</w:t>
            </w:r>
            <w:proofErr w:type="gramEnd"/>
            <w:r w:rsidRPr="000B0252">
              <w:rPr>
                <w:sz w:val="28"/>
                <w:szCs w:val="28"/>
              </w:rPr>
              <w:t xml:space="preserve">ита, ул. Чайковского ,17, </w:t>
            </w:r>
          </w:p>
          <w:p w:rsidR="002A5873" w:rsidRDefault="002A5873" w:rsidP="002A5873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>тел. 26-18-89</w:t>
            </w:r>
          </w:p>
          <w:p w:rsidR="002A5873" w:rsidRDefault="002A5873" w:rsidP="002A5873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 xml:space="preserve"> </w:t>
            </w:r>
            <w:proofErr w:type="gramStart"/>
            <w:r w:rsidRPr="000B0252">
              <w:rPr>
                <w:sz w:val="28"/>
                <w:szCs w:val="28"/>
              </w:rPr>
              <w:t xml:space="preserve">(с 9-17, перерыв с 13-14, </w:t>
            </w:r>
            <w:proofErr w:type="gramEnd"/>
          </w:p>
          <w:p w:rsidR="002A5873" w:rsidRDefault="002A5873" w:rsidP="002A5873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>кроме выходных);</w:t>
            </w:r>
          </w:p>
        </w:tc>
        <w:tc>
          <w:tcPr>
            <w:tcW w:w="4929" w:type="dxa"/>
          </w:tcPr>
          <w:p w:rsidR="002A5873" w:rsidRDefault="002A5873" w:rsidP="002A5873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 xml:space="preserve">Многофункциональный центр Забайкальского края, </w:t>
            </w:r>
          </w:p>
          <w:p w:rsidR="002A5873" w:rsidRDefault="002A5873" w:rsidP="002A5873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>г</w:t>
            </w:r>
            <w:proofErr w:type="gramStart"/>
            <w:r w:rsidRPr="000B0252">
              <w:rPr>
                <w:sz w:val="28"/>
                <w:szCs w:val="28"/>
              </w:rPr>
              <w:t>.Ч</w:t>
            </w:r>
            <w:proofErr w:type="gramEnd"/>
            <w:r w:rsidRPr="000B0252">
              <w:rPr>
                <w:sz w:val="28"/>
                <w:szCs w:val="28"/>
              </w:rPr>
              <w:t xml:space="preserve">ита, ул. Генерала Белика,12 </w:t>
            </w:r>
          </w:p>
          <w:p w:rsidR="002A5873" w:rsidRDefault="002A5873" w:rsidP="002A5873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0B0252">
              <w:rPr>
                <w:sz w:val="28"/>
                <w:szCs w:val="28"/>
              </w:rPr>
              <w:t xml:space="preserve">(прием адвокатами вторник, </w:t>
            </w:r>
            <w:proofErr w:type="gramEnd"/>
          </w:p>
          <w:p w:rsidR="002A5873" w:rsidRDefault="002A5873" w:rsidP="002A5873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B0252">
              <w:rPr>
                <w:sz w:val="28"/>
                <w:szCs w:val="28"/>
              </w:rPr>
              <w:t>четве</w:t>
            </w:r>
            <w:proofErr w:type="gramStart"/>
            <w:r w:rsidRPr="000B0252">
              <w:rPr>
                <w:sz w:val="28"/>
                <w:szCs w:val="28"/>
              </w:rPr>
              <w:t>рг с 9-</w:t>
            </w:r>
            <w:proofErr w:type="gramEnd"/>
            <w:r w:rsidRPr="000B0252">
              <w:rPr>
                <w:sz w:val="28"/>
                <w:szCs w:val="28"/>
              </w:rPr>
              <w:t>18)</w:t>
            </w:r>
          </w:p>
        </w:tc>
      </w:tr>
    </w:tbl>
    <w:p w:rsidR="002A5873" w:rsidRDefault="002A5873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903CA" w:rsidRPr="000B0252" w:rsidRDefault="002903CA" w:rsidP="002903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</w:pPr>
    </w:p>
    <w:p w:rsidR="002903CA" w:rsidRPr="00934484" w:rsidRDefault="002903CA" w:rsidP="002903CA">
      <w:pPr>
        <w:tabs>
          <w:tab w:val="left" w:pos="948"/>
        </w:tabs>
        <w:spacing w:after="0" w:line="240" w:lineRule="auto"/>
        <w:ind w:firstLine="709"/>
        <w:jc w:val="both"/>
      </w:pPr>
    </w:p>
    <w:p w:rsidR="008A6B97" w:rsidRDefault="008A6B97"/>
    <w:sectPr w:rsidR="008A6B97" w:rsidSect="002A5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3CA"/>
    <w:rsid w:val="002903CA"/>
    <w:rsid w:val="002A5873"/>
    <w:rsid w:val="008A6B97"/>
    <w:rsid w:val="00D5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90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0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2A5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hyperlink" Target="garantF1://1000539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4DF6-8A4F-4636-91FF-D50B69E3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885</Words>
  <Characters>6272</Characters>
  <Application>Microsoft Office Word</Application>
  <DocSecurity>0</DocSecurity>
  <Lines>261</Lines>
  <Paragraphs>152</Paragraphs>
  <ScaleCrop>false</ScaleCrop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2014-04-15T04:38:00Z</dcterms:created>
  <dcterms:modified xsi:type="dcterms:W3CDTF">2014-04-15T04:51:00Z</dcterms:modified>
</cp:coreProperties>
</file>