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6EC" w:rsidRPr="00414A1D" w:rsidRDefault="00C706EC" w:rsidP="00E01FCD">
      <w:pPr>
        <w:spacing w:after="0"/>
        <w:jc w:val="center"/>
        <w:rPr>
          <w:rFonts w:ascii="Times New Roman" w:hAnsi="Times New Roman"/>
          <w:b/>
          <w:sz w:val="36"/>
          <w:szCs w:val="36"/>
        </w:rPr>
      </w:pPr>
      <w:r w:rsidRPr="00414A1D">
        <w:rPr>
          <w:rFonts w:ascii="Times New Roman" w:hAnsi="Times New Roman"/>
          <w:b/>
          <w:sz w:val="36"/>
          <w:szCs w:val="36"/>
        </w:rPr>
        <w:t>Ад</w:t>
      </w:r>
      <w:r w:rsidRPr="00414A1D">
        <w:rPr>
          <w:rFonts w:ascii="Times New Roman" w:hAnsi="Times New Roman"/>
          <w:b/>
          <w:sz w:val="36"/>
          <w:szCs w:val="36"/>
        </w:rPr>
        <w:softHyphen/>
        <w:t>ми</w:t>
      </w:r>
      <w:r w:rsidRPr="00414A1D">
        <w:rPr>
          <w:rFonts w:ascii="Times New Roman" w:hAnsi="Times New Roman"/>
          <w:b/>
          <w:sz w:val="36"/>
          <w:szCs w:val="36"/>
        </w:rPr>
        <w:softHyphen/>
        <w:t>ни</w:t>
      </w:r>
      <w:r w:rsidRPr="00414A1D">
        <w:rPr>
          <w:rFonts w:ascii="Times New Roman" w:hAnsi="Times New Roman"/>
          <w:b/>
          <w:sz w:val="36"/>
          <w:szCs w:val="36"/>
        </w:rPr>
        <w:softHyphen/>
        <w:t>ст</w:t>
      </w:r>
      <w:r w:rsidRPr="00414A1D">
        <w:rPr>
          <w:rFonts w:ascii="Times New Roman" w:hAnsi="Times New Roman"/>
          <w:b/>
          <w:sz w:val="36"/>
          <w:szCs w:val="36"/>
        </w:rPr>
        <w:softHyphen/>
        <w:t>ра</w:t>
      </w:r>
      <w:r w:rsidRPr="00414A1D">
        <w:rPr>
          <w:rFonts w:ascii="Times New Roman" w:hAnsi="Times New Roman"/>
          <w:b/>
          <w:sz w:val="36"/>
          <w:szCs w:val="36"/>
        </w:rPr>
        <w:softHyphen/>
        <w:t>ция муниципального рай</w:t>
      </w:r>
      <w:r w:rsidRPr="00414A1D">
        <w:rPr>
          <w:rFonts w:ascii="Times New Roman" w:hAnsi="Times New Roman"/>
          <w:b/>
          <w:sz w:val="36"/>
          <w:szCs w:val="36"/>
        </w:rPr>
        <w:softHyphen/>
        <w:t>она</w:t>
      </w:r>
    </w:p>
    <w:p w:rsidR="00C706EC" w:rsidRPr="00414A1D" w:rsidRDefault="00C706EC" w:rsidP="00E01FCD">
      <w:pPr>
        <w:spacing w:after="0"/>
        <w:jc w:val="center"/>
        <w:rPr>
          <w:rFonts w:ascii="Times New Roman" w:hAnsi="Times New Roman"/>
          <w:b/>
          <w:sz w:val="36"/>
          <w:szCs w:val="36"/>
        </w:rPr>
      </w:pPr>
      <w:r w:rsidRPr="00414A1D">
        <w:rPr>
          <w:rFonts w:ascii="Times New Roman" w:hAnsi="Times New Roman"/>
          <w:b/>
          <w:sz w:val="36"/>
          <w:szCs w:val="36"/>
        </w:rPr>
        <w:t>«Карымский район» Забайкальского края</w:t>
      </w:r>
    </w:p>
    <w:p w:rsidR="00C706EC" w:rsidRPr="00414A1D" w:rsidRDefault="00C706EC" w:rsidP="00E01FCD">
      <w:pPr>
        <w:spacing w:after="0"/>
        <w:jc w:val="center"/>
        <w:rPr>
          <w:rFonts w:ascii="Times New Roman" w:hAnsi="Times New Roman"/>
          <w:b/>
          <w:sz w:val="28"/>
          <w:szCs w:val="28"/>
        </w:rPr>
      </w:pPr>
    </w:p>
    <w:p w:rsidR="00C706EC" w:rsidRPr="00414A1D" w:rsidRDefault="00C706EC" w:rsidP="00FA12EB">
      <w:pPr>
        <w:spacing w:after="0" w:line="240" w:lineRule="auto"/>
        <w:jc w:val="center"/>
        <w:rPr>
          <w:rFonts w:ascii="Times New Roman" w:hAnsi="Times New Roman"/>
          <w:b/>
          <w:sz w:val="28"/>
          <w:szCs w:val="28"/>
        </w:rPr>
      </w:pPr>
    </w:p>
    <w:p w:rsidR="00C706EC" w:rsidRPr="00414A1D" w:rsidRDefault="00C706EC" w:rsidP="00FA12EB">
      <w:pPr>
        <w:spacing w:after="0" w:line="240" w:lineRule="auto"/>
        <w:jc w:val="center"/>
        <w:rPr>
          <w:rFonts w:ascii="Times New Roman" w:hAnsi="Times New Roman"/>
          <w:b/>
          <w:sz w:val="44"/>
          <w:szCs w:val="44"/>
        </w:rPr>
      </w:pPr>
      <w:proofErr w:type="gramStart"/>
      <w:r w:rsidRPr="00414A1D">
        <w:rPr>
          <w:rFonts w:ascii="Times New Roman" w:hAnsi="Times New Roman"/>
          <w:b/>
          <w:sz w:val="44"/>
          <w:szCs w:val="44"/>
        </w:rPr>
        <w:t>Р</w:t>
      </w:r>
      <w:proofErr w:type="gramEnd"/>
      <w:r w:rsidRPr="00414A1D">
        <w:rPr>
          <w:rFonts w:ascii="Times New Roman" w:hAnsi="Times New Roman"/>
          <w:b/>
          <w:sz w:val="44"/>
          <w:szCs w:val="44"/>
        </w:rPr>
        <w:t xml:space="preserve"> А С П О Р Я Ж Е Н И Е</w:t>
      </w:r>
    </w:p>
    <w:p w:rsidR="00C706EC" w:rsidRPr="00414A1D" w:rsidRDefault="00C706EC" w:rsidP="00FA12EB">
      <w:pPr>
        <w:spacing w:after="0" w:line="240" w:lineRule="auto"/>
        <w:jc w:val="both"/>
        <w:rPr>
          <w:rFonts w:ascii="Times New Roman" w:hAnsi="Times New Roman"/>
          <w:b/>
          <w:sz w:val="44"/>
          <w:szCs w:val="44"/>
        </w:rPr>
      </w:pPr>
    </w:p>
    <w:p w:rsidR="00C706EC" w:rsidRPr="00CB75D1" w:rsidRDefault="00C706EC" w:rsidP="00FA12EB">
      <w:pPr>
        <w:spacing w:after="0" w:line="240" w:lineRule="auto"/>
        <w:jc w:val="both"/>
        <w:rPr>
          <w:rFonts w:ascii="Times New Roman" w:hAnsi="Times New Roman"/>
          <w:sz w:val="28"/>
          <w:szCs w:val="28"/>
        </w:rPr>
      </w:pPr>
      <w:r w:rsidRPr="00CB75D1">
        <w:rPr>
          <w:rFonts w:ascii="Times New Roman" w:hAnsi="Times New Roman"/>
          <w:sz w:val="28"/>
          <w:szCs w:val="28"/>
        </w:rPr>
        <w:t>от «</w:t>
      </w:r>
      <w:r>
        <w:rPr>
          <w:rFonts w:ascii="Times New Roman" w:hAnsi="Times New Roman"/>
          <w:sz w:val="28"/>
          <w:szCs w:val="28"/>
        </w:rPr>
        <w:t xml:space="preserve"> 26 </w:t>
      </w:r>
      <w:r w:rsidRPr="00CB75D1">
        <w:rPr>
          <w:rFonts w:ascii="Times New Roman" w:hAnsi="Times New Roman"/>
          <w:sz w:val="28"/>
          <w:szCs w:val="28"/>
        </w:rPr>
        <w:t>»</w:t>
      </w:r>
      <w:r>
        <w:rPr>
          <w:rFonts w:ascii="Times New Roman" w:hAnsi="Times New Roman"/>
          <w:sz w:val="28"/>
          <w:szCs w:val="28"/>
        </w:rPr>
        <w:t xml:space="preserve">   мая    </w:t>
      </w:r>
      <w:smartTag w:uri="urn:schemas-microsoft-com:office:smarttags" w:element="metricconverter">
        <w:smartTagPr>
          <w:attr w:name="ProductID" w:val="2014 г"/>
        </w:smartTagPr>
        <w:r w:rsidRPr="00CB75D1">
          <w:rPr>
            <w:rFonts w:ascii="Times New Roman" w:hAnsi="Times New Roman"/>
            <w:sz w:val="28"/>
            <w:szCs w:val="28"/>
          </w:rPr>
          <w:t>2014 г</w:t>
        </w:r>
      </w:smartTag>
      <w:r w:rsidRPr="00CB75D1">
        <w:rPr>
          <w:rFonts w:ascii="Times New Roman" w:hAnsi="Times New Roman"/>
          <w:sz w:val="28"/>
          <w:szCs w:val="28"/>
        </w:rPr>
        <w:t>.</w:t>
      </w:r>
      <w:r w:rsidRPr="00CB75D1">
        <w:rPr>
          <w:rFonts w:ascii="Times New Roman" w:hAnsi="Times New Roman"/>
          <w:sz w:val="28"/>
          <w:szCs w:val="28"/>
        </w:rPr>
        <w:tab/>
      </w:r>
      <w:r w:rsidRPr="00CB75D1">
        <w:rPr>
          <w:rFonts w:ascii="Times New Roman" w:hAnsi="Times New Roman"/>
          <w:sz w:val="28"/>
          <w:szCs w:val="28"/>
        </w:rPr>
        <w:tab/>
      </w:r>
      <w:r w:rsidRPr="00CB75D1">
        <w:rPr>
          <w:rFonts w:ascii="Times New Roman" w:hAnsi="Times New Roman"/>
          <w:sz w:val="28"/>
          <w:szCs w:val="28"/>
        </w:rPr>
        <w:tab/>
        <w:t xml:space="preserve">                      </w:t>
      </w:r>
      <w:r w:rsidRPr="00CB75D1">
        <w:rPr>
          <w:rFonts w:ascii="Times New Roman" w:hAnsi="Times New Roman"/>
          <w:sz w:val="28"/>
          <w:szCs w:val="28"/>
        </w:rPr>
        <w:tab/>
      </w:r>
      <w:r>
        <w:rPr>
          <w:rFonts w:ascii="Times New Roman" w:hAnsi="Times New Roman"/>
          <w:sz w:val="28"/>
          <w:szCs w:val="28"/>
        </w:rPr>
        <w:t xml:space="preserve">             №  607</w:t>
      </w:r>
    </w:p>
    <w:p w:rsidR="00C706EC" w:rsidRPr="00CB75D1" w:rsidRDefault="00C706EC" w:rsidP="00FA12EB">
      <w:pPr>
        <w:spacing w:after="0" w:line="240" w:lineRule="auto"/>
        <w:jc w:val="both"/>
        <w:rPr>
          <w:rFonts w:ascii="Times New Roman" w:hAnsi="Times New Roman"/>
          <w:sz w:val="28"/>
          <w:szCs w:val="28"/>
        </w:rPr>
      </w:pPr>
    </w:p>
    <w:p w:rsidR="00C706EC" w:rsidRPr="00414A1D" w:rsidRDefault="00C706EC" w:rsidP="00FA12EB">
      <w:pPr>
        <w:spacing w:after="0" w:line="240" w:lineRule="auto"/>
        <w:jc w:val="both"/>
        <w:rPr>
          <w:rFonts w:ascii="Times New Roman" w:hAnsi="Times New Roman"/>
          <w:sz w:val="28"/>
          <w:szCs w:val="28"/>
        </w:rPr>
      </w:pPr>
    </w:p>
    <w:p w:rsidR="00C706EC" w:rsidRPr="005F155C" w:rsidRDefault="00C706EC" w:rsidP="0031708A">
      <w:pPr>
        <w:framePr w:w="4963" w:h="2026" w:hSpace="141" w:wrap="around" w:vAnchor="text" w:hAnchor="page" w:x="1647" w:y="30"/>
        <w:spacing w:after="0"/>
        <w:jc w:val="both"/>
        <w:rPr>
          <w:rFonts w:ascii="Times New Roman" w:hAnsi="Times New Roman"/>
          <w:sz w:val="28"/>
          <w:szCs w:val="28"/>
        </w:rPr>
      </w:pPr>
      <w:r>
        <w:rPr>
          <w:rFonts w:ascii="Times New Roman" w:hAnsi="Times New Roman"/>
          <w:sz w:val="28"/>
          <w:szCs w:val="28"/>
        </w:rPr>
        <w:t>«</w:t>
      </w:r>
      <w:r w:rsidRPr="005F155C">
        <w:rPr>
          <w:rFonts w:ascii="Times New Roman" w:hAnsi="Times New Roman"/>
          <w:sz w:val="28"/>
          <w:szCs w:val="28"/>
        </w:rPr>
        <w:t>Об утверждении</w:t>
      </w:r>
      <w:r w:rsidRPr="005F155C">
        <w:rPr>
          <w:rFonts w:ascii="Times New Roman" w:hAnsi="Times New Roman"/>
          <w:color w:val="000000"/>
          <w:sz w:val="28"/>
          <w:szCs w:val="28"/>
        </w:rPr>
        <w:t xml:space="preserve"> </w:t>
      </w:r>
      <w:r w:rsidRPr="005F155C">
        <w:rPr>
          <w:rFonts w:ascii="Times New Roman" w:hAnsi="Times New Roman"/>
          <w:sz w:val="28"/>
          <w:szCs w:val="28"/>
        </w:rPr>
        <w:t xml:space="preserve">целевых показателей </w:t>
      </w:r>
      <w:r>
        <w:rPr>
          <w:rFonts w:ascii="Times New Roman" w:hAnsi="Times New Roman"/>
          <w:sz w:val="28"/>
          <w:szCs w:val="28"/>
        </w:rPr>
        <w:t xml:space="preserve">деятельности </w:t>
      </w:r>
      <w:r w:rsidRPr="005F155C">
        <w:rPr>
          <w:rFonts w:ascii="Times New Roman" w:hAnsi="Times New Roman"/>
          <w:sz w:val="28"/>
          <w:szCs w:val="28"/>
        </w:rPr>
        <w:t>муниципальных учреждений культуры</w:t>
      </w:r>
      <w:r w:rsidRPr="00D914E6">
        <w:rPr>
          <w:rFonts w:ascii="Times New Roman" w:hAnsi="Times New Roman"/>
          <w:sz w:val="28"/>
          <w:szCs w:val="28"/>
        </w:rPr>
        <w:t>,</w:t>
      </w:r>
      <w:r>
        <w:rPr>
          <w:rFonts w:ascii="Times New Roman" w:hAnsi="Times New Roman"/>
          <w:sz w:val="28"/>
          <w:szCs w:val="28"/>
        </w:rPr>
        <w:t xml:space="preserve"> </w:t>
      </w:r>
      <w:r w:rsidRPr="00387BB2">
        <w:rPr>
          <w:rFonts w:ascii="Times New Roman" w:hAnsi="Times New Roman"/>
          <w:sz w:val="28"/>
          <w:szCs w:val="28"/>
        </w:rPr>
        <w:t>образовательных организаций сферы культуры</w:t>
      </w:r>
      <w:r w:rsidRPr="005F155C">
        <w:rPr>
          <w:rFonts w:ascii="Times New Roman" w:hAnsi="Times New Roman"/>
          <w:sz w:val="28"/>
          <w:szCs w:val="28"/>
        </w:rPr>
        <w:t xml:space="preserve"> и критериев оценки эффективности и результативности </w:t>
      </w:r>
    </w:p>
    <w:p w:rsidR="00C706EC" w:rsidRDefault="00C706EC" w:rsidP="0031708A">
      <w:pPr>
        <w:framePr w:w="4963" w:h="2026" w:hSpace="141" w:wrap="around" w:vAnchor="text" w:hAnchor="page" w:x="1647" w:y="30"/>
        <w:spacing w:after="0"/>
        <w:jc w:val="both"/>
        <w:rPr>
          <w:rFonts w:ascii="Times New Roman" w:hAnsi="Times New Roman"/>
          <w:sz w:val="28"/>
          <w:szCs w:val="28"/>
        </w:rPr>
      </w:pPr>
      <w:r>
        <w:rPr>
          <w:rFonts w:ascii="Times New Roman" w:hAnsi="Times New Roman"/>
          <w:sz w:val="28"/>
          <w:szCs w:val="28"/>
        </w:rPr>
        <w:t>д</w:t>
      </w:r>
      <w:r w:rsidRPr="005F155C">
        <w:rPr>
          <w:rFonts w:ascii="Times New Roman" w:hAnsi="Times New Roman"/>
          <w:sz w:val="28"/>
          <w:szCs w:val="28"/>
        </w:rPr>
        <w:t xml:space="preserve">еятельности </w:t>
      </w:r>
      <w:r>
        <w:rPr>
          <w:rFonts w:ascii="Times New Roman" w:hAnsi="Times New Roman"/>
          <w:sz w:val="28"/>
          <w:szCs w:val="28"/>
        </w:rPr>
        <w:t xml:space="preserve"> </w:t>
      </w:r>
      <w:r w:rsidRPr="005F155C">
        <w:rPr>
          <w:rFonts w:ascii="Times New Roman" w:hAnsi="Times New Roman"/>
          <w:sz w:val="28"/>
          <w:szCs w:val="28"/>
        </w:rPr>
        <w:t>руководителей</w:t>
      </w:r>
      <w:r>
        <w:rPr>
          <w:rFonts w:ascii="Times New Roman" w:hAnsi="Times New Roman"/>
          <w:sz w:val="28"/>
          <w:szCs w:val="28"/>
        </w:rPr>
        <w:t xml:space="preserve"> учреждений»</w:t>
      </w:r>
    </w:p>
    <w:p w:rsidR="00C706EC" w:rsidRPr="00414A1D" w:rsidRDefault="00C706EC" w:rsidP="00E01FCD">
      <w:pPr>
        <w:spacing w:after="0"/>
        <w:jc w:val="both"/>
        <w:rPr>
          <w:rFonts w:ascii="Times New Roman" w:hAnsi="Times New Roman"/>
          <w:sz w:val="28"/>
          <w:szCs w:val="28"/>
        </w:rPr>
      </w:pPr>
    </w:p>
    <w:p w:rsidR="00C706EC" w:rsidRPr="00414A1D" w:rsidRDefault="00C706EC" w:rsidP="00E01FCD">
      <w:pPr>
        <w:spacing w:after="0"/>
        <w:jc w:val="both"/>
        <w:rPr>
          <w:rFonts w:ascii="Times New Roman" w:hAnsi="Times New Roman"/>
          <w:sz w:val="28"/>
          <w:szCs w:val="28"/>
        </w:rPr>
      </w:pPr>
    </w:p>
    <w:p w:rsidR="00C706EC" w:rsidRPr="00414A1D" w:rsidRDefault="00C706EC" w:rsidP="00E01FCD">
      <w:pPr>
        <w:spacing w:after="0"/>
        <w:jc w:val="both"/>
        <w:rPr>
          <w:rFonts w:ascii="Times New Roman" w:hAnsi="Times New Roman"/>
          <w:sz w:val="28"/>
          <w:szCs w:val="28"/>
        </w:rPr>
      </w:pPr>
    </w:p>
    <w:p w:rsidR="00C706EC" w:rsidRPr="00414A1D" w:rsidRDefault="00C706EC" w:rsidP="00E01FCD">
      <w:pPr>
        <w:spacing w:after="0"/>
        <w:jc w:val="both"/>
        <w:rPr>
          <w:rFonts w:ascii="Times New Roman" w:hAnsi="Times New Roman"/>
          <w:sz w:val="28"/>
          <w:szCs w:val="28"/>
        </w:rPr>
      </w:pPr>
    </w:p>
    <w:p w:rsidR="00C706EC" w:rsidRPr="005F155C" w:rsidRDefault="00C706EC" w:rsidP="00E01FCD">
      <w:pPr>
        <w:spacing w:after="0"/>
        <w:jc w:val="both"/>
        <w:rPr>
          <w:rFonts w:ascii="Times New Roman" w:hAnsi="Times New Roman"/>
          <w:sz w:val="28"/>
          <w:szCs w:val="28"/>
        </w:rPr>
      </w:pPr>
    </w:p>
    <w:p w:rsidR="00C706EC" w:rsidRDefault="00C706EC" w:rsidP="00E01FCD">
      <w:pPr>
        <w:spacing w:after="0"/>
        <w:jc w:val="both"/>
        <w:rPr>
          <w:rFonts w:ascii="Times New Roman" w:hAnsi="Times New Roman"/>
          <w:sz w:val="28"/>
          <w:szCs w:val="28"/>
        </w:rPr>
      </w:pPr>
    </w:p>
    <w:p w:rsidR="00C706EC" w:rsidRDefault="00C706EC" w:rsidP="00E01FCD">
      <w:pPr>
        <w:spacing w:after="0"/>
        <w:jc w:val="both"/>
        <w:rPr>
          <w:rFonts w:ascii="Times New Roman" w:hAnsi="Times New Roman"/>
          <w:sz w:val="28"/>
          <w:szCs w:val="28"/>
        </w:rPr>
      </w:pPr>
    </w:p>
    <w:p w:rsidR="00C706EC" w:rsidRDefault="00C706EC" w:rsidP="00E01FCD">
      <w:pPr>
        <w:spacing w:after="0"/>
        <w:jc w:val="both"/>
        <w:rPr>
          <w:rFonts w:ascii="Times New Roman" w:hAnsi="Times New Roman"/>
          <w:sz w:val="28"/>
          <w:szCs w:val="28"/>
        </w:rPr>
      </w:pPr>
    </w:p>
    <w:p w:rsidR="00C706EC" w:rsidRDefault="00C706EC" w:rsidP="00E01FCD">
      <w:pPr>
        <w:spacing w:after="0"/>
        <w:jc w:val="both"/>
        <w:rPr>
          <w:rFonts w:ascii="Times New Roman" w:hAnsi="Times New Roman"/>
          <w:sz w:val="28"/>
          <w:szCs w:val="28"/>
        </w:rPr>
      </w:pPr>
      <w:r w:rsidRPr="00414A1D">
        <w:rPr>
          <w:rFonts w:ascii="Times New Roman" w:hAnsi="Times New Roman"/>
          <w:sz w:val="28"/>
          <w:szCs w:val="28"/>
        </w:rPr>
        <w:t xml:space="preserve">          </w:t>
      </w:r>
    </w:p>
    <w:p w:rsidR="00C706EC" w:rsidRDefault="00C706EC" w:rsidP="00FA12EB">
      <w:pPr>
        <w:spacing w:after="0" w:line="240" w:lineRule="auto"/>
        <w:jc w:val="both"/>
        <w:rPr>
          <w:rFonts w:ascii="Times New Roman" w:hAnsi="Times New Roman"/>
          <w:sz w:val="28"/>
          <w:szCs w:val="28"/>
        </w:rPr>
      </w:pPr>
    </w:p>
    <w:p w:rsidR="00C706EC" w:rsidRDefault="00C706EC" w:rsidP="00E01FCD">
      <w:pPr>
        <w:widowControl w:val="0"/>
        <w:autoSpaceDE w:val="0"/>
        <w:autoSpaceDN w:val="0"/>
        <w:adjustRightInd w:val="0"/>
        <w:spacing w:after="0"/>
        <w:ind w:firstLine="851"/>
        <w:jc w:val="both"/>
        <w:rPr>
          <w:rFonts w:ascii="Times New Roman" w:hAnsi="Times New Roman"/>
          <w:sz w:val="28"/>
          <w:szCs w:val="28"/>
        </w:rPr>
      </w:pPr>
      <w:proofErr w:type="gramStart"/>
      <w:r w:rsidRPr="00013314">
        <w:rPr>
          <w:rFonts w:ascii="Times New Roman" w:hAnsi="Times New Roman"/>
          <w:sz w:val="28"/>
          <w:szCs w:val="28"/>
        </w:rPr>
        <w:t xml:space="preserve">Руководствуясь Федеральным законом от 06 октября 2003 года № 131-ФЗ «Об общих принципах организации местного самоуправления в Российской Федерации», распоряжением Правительства Забайкальского  края </w:t>
      </w:r>
      <w:r w:rsidRPr="00013314">
        <w:rPr>
          <w:rFonts w:ascii="Times New Roman" w:hAnsi="Times New Roman"/>
          <w:bCs/>
          <w:sz w:val="28"/>
          <w:szCs w:val="28"/>
        </w:rPr>
        <w:t>«Об утверждении плана мероприятий («дорожная карта»)</w:t>
      </w:r>
      <w:r w:rsidRPr="00013314">
        <w:rPr>
          <w:rFonts w:ascii="Times New Roman" w:hAnsi="Times New Roman"/>
          <w:sz w:val="28"/>
          <w:szCs w:val="28"/>
        </w:rPr>
        <w:t xml:space="preserve">  «Изменения в отраслях социальной сферы, направленные на повышение эффективности сферы культуры Забайкальского края» от 24 апреля 2013 года  № 174,  </w:t>
      </w:r>
      <w:r>
        <w:rPr>
          <w:rFonts w:ascii="Times New Roman" w:hAnsi="Times New Roman"/>
          <w:sz w:val="28"/>
          <w:szCs w:val="28"/>
        </w:rPr>
        <w:t xml:space="preserve">Постановлением администрации муниципального района «Карымский район»  от 18.02. </w:t>
      </w:r>
      <w:smartTag w:uri="urn:schemas-microsoft-com:office:smarttags" w:element="metricconverter">
        <w:smartTagPr>
          <w:attr w:name="ProductID" w:val="2010 г"/>
        </w:smartTagPr>
        <w:r>
          <w:rPr>
            <w:rFonts w:ascii="Times New Roman" w:hAnsi="Times New Roman"/>
            <w:sz w:val="28"/>
            <w:szCs w:val="28"/>
          </w:rPr>
          <w:t>2010 г</w:t>
        </w:r>
      </w:smartTag>
      <w:r>
        <w:rPr>
          <w:rFonts w:ascii="Times New Roman" w:hAnsi="Times New Roman"/>
          <w:sz w:val="28"/>
          <w:szCs w:val="28"/>
        </w:rPr>
        <w:t xml:space="preserve">. № 30 </w:t>
      </w:r>
      <w:r w:rsidRPr="00CB75D1">
        <w:rPr>
          <w:rFonts w:ascii="Times New Roman" w:hAnsi="Times New Roman"/>
          <w:sz w:val="28"/>
          <w:szCs w:val="28"/>
        </w:rPr>
        <w:t>«Об утверждении</w:t>
      </w:r>
      <w:proofErr w:type="gramEnd"/>
      <w:r w:rsidRPr="00CB75D1">
        <w:rPr>
          <w:rFonts w:ascii="Times New Roman" w:hAnsi="Times New Roman"/>
          <w:sz w:val="28"/>
          <w:szCs w:val="28"/>
        </w:rPr>
        <w:t xml:space="preserve"> примерного Положения </w:t>
      </w:r>
      <w:proofErr w:type="gramStart"/>
      <w:r w:rsidRPr="00CB75D1">
        <w:rPr>
          <w:rFonts w:ascii="Times New Roman" w:hAnsi="Times New Roman"/>
          <w:sz w:val="28"/>
          <w:szCs w:val="28"/>
        </w:rPr>
        <w:t>об</w:t>
      </w:r>
      <w:proofErr w:type="gramEnd"/>
      <w:r w:rsidRPr="00CB75D1">
        <w:rPr>
          <w:rFonts w:ascii="Times New Roman" w:hAnsi="Times New Roman"/>
          <w:sz w:val="28"/>
          <w:szCs w:val="28"/>
        </w:rPr>
        <w:t xml:space="preserve"> </w:t>
      </w:r>
      <w:r w:rsidRPr="00CB75D1">
        <w:rPr>
          <w:rFonts w:ascii="Times New Roman" w:hAnsi="Times New Roman"/>
          <w:b/>
          <w:sz w:val="28"/>
          <w:szCs w:val="28"/>
        </w:rPr>
        <w:t xml:space="preserve"> </w:t>
      </w:r>
      <w:r w:rsidRPr="00CB75D1">
        <w:rPr>
          <w:rFonts w:ascii="Times New Roman" w:hAnsi="Times New Roman"/>
          <w:sz w:val="28"/>
          <w:szCs w:val="28"/>
        </w:rPr>
        <w:t>оплате труда работников муниципальных учреждений культуры и искусства муниципального района «Карымский район»</w:t>
      </w:r>
      <w:r>
        <w:rPr>
          <w:rFonts w:ascii="Times New Roman" w:hAnsi="Times New Roman"/>
          <w:sz w:val="28"/>
          <w:szCs w:val="28"/>
        </w:rPr>
        <w:t xml:space="preserve"> утвердить:</w:t>
      </w:r>
    </w:p>
    <w:p w:rsidR="00C706EC" w:rsidRPr="00CB75D1" w:rsidRDefault="00C706EC" w:rsidP="00E01FCD">
      <w:pPr>
        <w:widowControl w:val="0"/>
        <w:autoSpaceDE w:val="0"/>
        <w:autoSpaceDN w:val="0"/>
        <w:adjustRightInd w:val="0"/>
        <w:spacing w:after="0"/>
        <w:ind w:firstLine="851"/>
        <w:jc w:val="both"/>
        <w:rPr>
          <w:rFonts w:ascii="Times New Roman" w:hAnsi="Times New Roman"/>
          <w:sz w:val="28"/>
          <w:szCs w:val="28"/>
        </w:rPr>
      </w:pPr>
    </w:p>
    <w:p w:rsidR="00C706EC" w:rsidRDefault="00C706EC" w:rsidP="00E01FCD">
      <w:pPr>
        <w:widowControl w:val="0"/>
        <w:autoSpaceDE w:val="0"/>
        <w:autoSpaceDN w:val="0"/>
        <w:adjustRightInd w:val="0"/>
        <w:spacing w:after="0"/>
        <w:ind w:firstLine="708"/>
        <w:jc w:val="both"/>
        <w:rPr>
          <w:rFonts w:ascii="Times New Roman" w:hAnsi="Times New Roman"/>
          <w:sz w:val="28"/>
          <w:szCs w:val="28"/>
        </w:rPr>
      </w:pPr>
      <w:r w:rsidRPr="00EA1DDC">
        <w:rPr>
          <w:rFonts w:ascii="Times New Roman" w:hAnsi="Times New Roman"/>
          <w:sz w:val="28"/>
          <w:szCs w:val="28"/>
        </w:rPr>
        <w:t xml:space="preserve"> </w:t>
      </w:r>
      <w:r w:rsidRPr="00EA1DDC">
        <w:rPr>
          <w:rFonts w:ascii="Times New Roman" w:hAnsi="Times New Roman"/>
          <w:color w:val="000000"/>
          <w:sz w:val="28"/>
          <w:szCs w:val="28"/>
        </w:rPr>
        <w:t>1.</w:t>
      </w:r>
      <w:r>
        <w:rPr>
          <w:rFonts w:ascii="Times New Roman" w:hAnsi="Times New Roman"/>
          <w:color w:val="000000"/>
          <w:sz w:val="28"/>
          <w:szCs w:val="28"/>
        </w:rPr>
        <w:t xml:space="preserve"> Ц</w:t>
      </w:r>
      <w:r w:rsidRPr="00EA1DDC">
        <w:rPr>
          <w:rFonts w:ascii="Times New Roman" w:hAnsi="Times New Roman"/>
          <w:sz w:val="28"/>
          <w:szCs w:val="28"/>
        </w:rPr>
        <w:t xml:space="preserve">елевые показатели </w:t>
      </w:r>
      <w:r>
        <w:rPr>
          <w:rFonts w:ascii="Times New Roman" w:hAnsi="Times New Roman"/>
          <w:sz w:val="28"/>
          <w:szCs w:val="28"/>
        </w:rPr>
        <w:t xml:space="preserve">деятельности </w:t>
      </w:r>
      <w:r w:rsidRPr="00EA1DDC">
        <w:rPr>
          <w:rFonts w:ascii="Times New Roman" w:hAnsi="Times New Roman"/>
          <w:sz w:val="28"/>
          <w:szCs w:val="28"/>
        </w:rPr>
        <w:t xml:space="preserve">муниципальных учреждений культуры, </w:t>
      </w:r>
      <w:r w:rsidRPr="00387BB2">
        <w:rPr>
          <w:rFonts w:ascii="Times New Roman" w:hAnsi="Times New Roman"/>
          <w:sz w:val="28"/>
          <w:szCs w:val="28"/>
        </w:rPr>
        <w:t>образовательных организаций сферы культуры</w:t>
      </w:r>
      <w:r w:rsidRPr="00EA1DDC">
        <w:rPr>
          <w:rFonts w:ascii="Times New Roman" w:hAnsi="Times New Roman"/>
          <w:sz w:val="28"/>
          <w:szCs w:val="28"/>
        </w:rPr>
        <w:t xml:space="preserve"> и критерии оценки эффективности и результативности деятельности</w:t>
      </w:r>
      <w:r>
        <w:rPr>
          <w:rFonts w:ascii="Times New Roman" w:hAnsi="Times New Roman"/>
          <w:sz w:val="28"/>
          <w:szCs w:val="28"/>
        </w:rPr>
        <w:t xml:space="preserve"> </w:t>
      </w:r>
      <w:r w:rsidRPr="00EA1DDC">
        <w:rPr>
          <w:rFonts w:ascii="Times New Roman" w:hAnsi="Times New Roman"/>
          <w:sz w:val="28"/>
          <w:szCs w:val="28"/>
        </w:rPr>
        <w:t>руководителей</w:t>
      </w:r>
      <w:r>
        <w:rPr>
          <w:rFonts w:ascii="Times New Roman" w:hAnsi="Times New Roman"/>
          <w:sz w:val="28"/>
          <w:szCs w:val="28"/>
        </w:rPr>
        <w:t xml:space="preserve"> учреждений;</w:t>
      </w:r>
      <w:r w:rsidR="00812495">
        <w:rPr>
          <w:rFonts w:ascii="Times New Roman" w:hAnsi="Times New Roman"/>
          <w:sz w:val="28"/>
          <w:szCs w:val="28"/>
        </w:rPr>
        <w:t xml:space="preserve"> (приложение №1)</w:t>
      </w:r>
    </w:p>
    <w:p w:rsidR="00C706EC" w:rsidRPr="0074718A" w:rsidRDefault="00C706EC" w:rsidP="00E01FCD">
      <w:pPr>
        <w:spacing w:after="0"/>
        <w:ind w:firstLine="708"/>
        <w:jc w:val="both"/>
        <w:rPr>
          <w:rFonts w:ascii="Times New Roman" w:hAnsi="Times New Roman"/>
          <w:sz w:val="28"/>
          <w:szCs w:val="28"/>
        </w:rPr>
      </w:pPr>
      <w:r w:rsidRPr="00D4058E">
        <w:rPr>
          <w:rFonts w:ascii="Times New Roman" w:hAnsi="Times New Roman"/>
          <w:sz w:val="28"/>
          <w:szCs w:val="28"/>
        </w:rPr>
        <w:t xml:space="preserve">2. </w:t>
      </w:r>
      <w:r w:rsidRPr="0074718A">
        <w:rPr>
          <w:rFonts w:ascii="Times New Roman" w:hAnsi="Times New Roman"/>
          <w:sz w:val="28"/>
          <w:szCs w:val="28"/>
        </w:rPr>
        <w:t xml:space="preserve">Примерные целевые показатели </w:t>
      </w:r>
      <w:proofErr w:type="gramStart"/>
      <w:r w:rsidRPr="0074718A">
        <w:rPr>
          <w:rFonts w:ascii="Times New Roman" w:hAnsi="Times New Roman"/>
          <w:sz w:val="28"/>
          <w:szCs w:val="28"/>
        </w:rPr>
        <w:t xml:space="preserve">эффективности деятельности </w:t>
      </w:r>
      <w:r>
        <w:rPr>
          <w:rFonts w:ascii="Times New Roman" w:hAnsi="Times New Roman"/>
          <w:sz w:val="28"/>
          <w:szCs w:val="28"/>
        </w:rPr>
        <w:t>р</w:t>
      </w:r>
      <w:r w:rsidRPr="0074718A">
        <w:rPr>
          <w:rFonts w:ascii="Times New Roman" w:hAnsi="Times New Roman"/>
          <w:sz w:val="28"/>
          <w:szCs w:val="28"/>
        </w:rPr>
        <w:t>аботников муниципальных учреждений культуры</w:t>
      </w:r>
      <w:proofErr w:type="gramEnd"/>
      <w:r w:rsidRPr="0074718A">
        <w:rPr>
          <w:rFonts w:ascii="Times New Roman" w:hAnsi="Times New Roman"/>
          <w:sz w:val="28"/>
          <w:szCs w:val="28"/>
        </w:rPr>
        <w:t xml:space="preserve"> и педагогических работников образовательных организаций сферы культуры муниципального района  «Карымский район»</w:t>
      </w:r>
      <w:r>
        <w:rPr>
          <w:rFonts w:ascii="Times New Roman" w:hAnsi="Times New Roman"/>
          <w:sz w:val="28"/>
          <w:szCs w:val="28"/>
        </w:rPr>
        <w:t>;</w:t>
      </w:r>
      <w:r w:rsidR="00812495">
        <w:rPr>
          <w:rFonts w:ascii="Times New Roman" w:hAnsi="Times New Roman"/>
          <w:sz w:val="28"/>
          <w:szCs w:val="28"/>
        </w:rPr>
        <w:t xml:space="preserve"> (приложение №2)</w:t>
      </w:r>
    </w:p>
    <w:p w:rsidR="00C706EC" w:rsidRDefault="00C706EC" w:rsidP="00E01FCD">
      <w:pPr>
        <w:spacing w:after="0"/>
        <w:ind w:firstLine="708"/>
        <w:jc w:val="both"/>
        <w:rPr>
          <w:rFonts w:ascii="Times New Roman" w:hAnsi="Times New Roman"/>
          <w:sz w:val="28"/>
          <w:szCs w:val="28"/>
        </w:rPr>
      </w:pPr>
      <w:r>
        <w:rPr>
          <w:rFonts w:ascii="Times New Roman" w:hAnsi="Times New Roman"/>
          <w:sz w:val="28"/>
          <w:szCs w:val="28"/>
        </w:rPr>
        <w:lastRenderedPageBreak/>
        <w:t>3</w:t>
      </w:r>
      <w:r w:rsidRPr="001C1468">
        <w:rPr>
          <w:rFonts w:ascii="Times New Roman" w:hAnsi="Times New Roman"/>
          <w:sz w:val="28"/>
          <w:szCs w:val="28"/>
        </w:rPr>
        <w:t>.</w:t>
      </w:r>
      <w:r>
        <w:rPr>
          <w:rFonts w:ascii="Times New Roman" w:hAnsi="Times New Roman"/>
          <w:sz w:val="28"/>
          <w:szCs w:val="28"/>
        </w:rPr>
        <w:t xml:space="preserve">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настоящего распоряжения возложить на Заместителя руководителя администрации муниципального района «Карымский район» по социальным вопросам  В.А. Кузнецову. </w:t>
      </w:r>
    </w:p>
    <w:p w:rsidR="00C706EC" w:rsidRDefault="00C706EC" w:rsidP="00E01FCD">
      <w:pPr>
        <w:spacing w:after="0"/>
        <w:jc w:val="both"/>
        <w:rPr>
          <w:rFonts w:ascii="Times New Roman" w:hAnsi="Times New Roman"/>
          <w:sz w:val="28"/>
          <w:szCs w:val="28"/>
        </w:rPr>
      </w:pPr>
    </w:p>
    <w:p w:rsidR="00C706EC" w:rsidRDefault="00C706EC" w:rsidP="00E01FCD">
      <w:pPr>
        <w:spacing w:after="0"/>
        <w:jc w:val="both"/>
        <w:rPr>
          <w:rFonts w:ascii="Times New Roman" w:hAnsi="Times New Roman"/>
          <w:sz w:val="28"/>
          <w:szCs w:val="28"/>
        </w:rPr>
      </w:pPr>
    </w:p>
    <w:p w:rsidR="00C706EC" w:rsidRDefault="00C706EC" w:rsidP="00E01FCD">
      <w:pPr>
        <w:spacing w:after="0"/>
        <w:jc w:val="both"/>
        <w:rPr>
          <w:rFonts w:ascii="Times New Roman" w:hAnsi="Times New Roman"/>
          <w:sz w:val="28"/>
          <w:szCs w:val="28"/>
        </w:rPr>
      </w:pPr>
    </w:p>
    <w:p w:rsidR="00C706EC" w:rsidRPr="00414A1D" w:rsidRDefault="00C706EC" w:rsidP="00E01FCD">
      <w:pPr>
        <w:spacing w:after="0"/>
        <w:jc w:val="both"/>
        <w:rPr>
          <w:rFonts w:ascii="Times New Roman" w:hAnsi="Times New Roman"/>
          <w:color w:val="000000"/>
          <w:sz w:val="28"/>
          <w:szCs w:val="28"/>
        </w:rPr>
      </w:pPr>
      <w:r w:rsidRPr="00414A1D">
        <w:rPr>
          <w:rFonts w:ascii="Times New Roman" w:hAnsi="Times New Roman"/>
          <w:sz w:val="28"/>
          <w:szCs w:val="28"/>
        </w:rPr>
        <w:t>Руководитель администрации</w:t>
      </w:r>
    </w:p>
    <w:p w:rsidR="00C706EC" w:rsidRPr="00414A1D" w:rsidRDefault="00C706EC" w:rsidP="00E01FCD">
      <w:pPr>
        <w:spacing w:after="0"/>
        <w:jc w:val="both"/>
        <w:rPr>
          <w:rFonts w:ascii="Times New Roman" w:hAnsi="Times New Roman"/>
          <w:sz w:val="28"/>
          <w:szCs w:val="28"/>
        </w:rPr>
      </w:pPr>
      <w:r w:rsidRPr="00414A1D">
        <w:rPr>
          <w:rFonts w:ascii="Times New Roman" w:hAnsi="Times New Roman"/>
          <w:sz w:val="28"/>
          <w:szCs w:val="28"/>
        </w:rPr>
        <w:t>муниципального района</w:t>
      </w:r>
    </w:p>
    <w:p w:rsidR="00C706EC" w:rsidRDefault="00C706EC" w:rsidP="00E01FCD">
      <w:pPr>
        <w:spacing w:after="0"/>
      </w:pPr>
      <w:r w:rsidRPr="00414A1D">
        <w:rPr>
          <w:rFonts w:ascii="Times New Roman" w:hAnsi="Times New Roman"/>
          <w:sz w:val="28"/>
          <w:szCs w:val="28"/>
        </w:rPr>
        <w:t xml:space="preserve">«Карымский район»                                                     </w:t>
      </w:r>
      <w:r>
        <w:rPr>
          <w:rFonts w:ascii="Times New Roman" w:hAnsi="Times New Roman"/>
          <w:sz w:val="28"/>
          <w:szCs w:val="28"/>
        </w:rPr>
        <w:t xml:space="preserve">           </w:t>
      </w:r>
      <w:r w:rsidRPr="00414A1D">
        <w:rPr>
          <w:rFonts w:ascii="Times New Roman" w:hAnsi="Times New Roman"/>
          <w:sz w:val="28"/>
          <w:szCs w:val="28"/>
        </w:rPr>
        <w:t xml:space="preserve">   А.С. Сидельников                                                                              </w:t>
      </w:r>
    </w:p>
    <w:p w:rsidR="00C706EC" w:rsidRPr="00E01FCD" w:rsidRDefault="00C706EC" w:rsidP="00E01FCD"/>
    <w:p w:rsidR="00C706EC" w:rsidRDefault="00C706EC" w:rsidP="00E01FCD">
      <w:pPr>
        <w:spacing w:after="0" w:line="240" w:lineRule="auto"/>
        <w:rPr>
          <w:rFonts w:ascii="Times New Roman" w:hAnsi="Times New Roman"/>
          <w:sz w:val="24"/>
          <w:szCs w:val="24"/>
        </w:rPr>
      </w:pPr>
    </w:p>
    <w:p w:rsidR="00C706EC" w:rsidRDefault="00C706EC" w:rsidP="00E01FCD">
      <w:pPr>
        <w:spacing w:after="0" w:line="240" w:lineRule="auto"/>
        <w:rPr>
          <w:rFonts w:ascii="Times New Roman" w:hAnsi="Times New Roman"/>
          <w:sz w:val="24"/>
          <w:szCs w:val="24"/>
        </w:rPr>
      </w:pPr>
    </w:p>
    <w:p w:rsidR="00C706EC" w:rsidRDefault="00C706EC" w:rsidP="00E01FCD">
      <w:pPr>
        <w:spacing w:after="0" w:line="240" w:lineRule="auto"/>
        <w:rPr>
          <w:rFonts w:ascii="Times New Roman" w:hAnsi="Times New Roman"/>
          <w:sz w:val="24"/>
          <w:szCs w:val="24"/>
        </w:rPr>
      </w:pPr>
    </w:p>
    <w:p w:rsidR="00C706EC" w:rsidRDefault="00C706EC" w:rsidP="00E01FCD">
      <w:pPr>
        <w:spacing w:after="0" w:line="240" w:lineRule="auto"/>
        <w:rPr>
          <w:rFonts w:ascii="Times New Roman" w:hAnsi="Times New Roman"/>
          <w:sz w:val="24"/>
          <w:szCs w:val="24"/>
        </w:rPr>
      </w:pPr>
    </w:p>
    <w:p w:rsidR="00C706EC" w:rsidRDefault="00C706EC" w:rsidP="00E01FCD">
      <w:pPr>
        <w:spacing w:after="0" w:line="240" w:lineRule="auto"/>
        <w:rPr>
          <w:rFonts w:ascii="Times New Roman" w:hAnsi="Times New Roman"/>
          <w:sz w:val="24"/>
          <w:szCs w:val="24"/>
        </w:rPr>
      </w:pPr>
    </w:p>
    <w:p w:rsidR="00C706EC" w:rsidRDefault="00C706EC" w:rsidP="00E01FCD">
      <w:pPr>
        <w:spacing w:after="0" w:line="240" w:lineRule="auto"/>
        <w:rPr>
          <w:rFonts w:ascii="Times New Roman" w:hAnsi="Times New Roman"/>
          <w:sz w:val="24"/>
          <w:szCs w:val="24"/>
        </w:rPr>
      </w:pPr>
    </w:p>
    <w:p w:rsidR="00C706EC" w:rsidRDefault="00C706EC" w:rsidP="00E01FCD">
      <w:pPr>
        <w:spacing w:after="0" w:line="240" w:lineRule="auto"/>
        <w:rPr>
          <w:rFonts w:ascii="Times New Roman" w:hAnsi="Times New Roman"/>
          <w:sz w:val="24"/>
          <w:szCs w:val="24"/>
        </w:rPr>
      </w:pPr>
    </w:p>
    <w:p w:rsidR="00C706EC" w:rsidRDefault="00C706EC" w:rsidP="00E01FCD">
      <w:pPr>
        <w:spacing w:after="0" w:line="240" w:lineRule="auto"/>
        <w:rPr>
          <w:rFonts w:ascii="Times New Roman" w:hAnsi="Times New Roman"/>
          <w:sz w:val="24"/>
          <w:szCs w:val="24"/>
        </w:rPr>
      </w:pPr>
    </w:p>
    <w:p w:rsidR="00C706EC" w:rsidRDefault="00C706EC" w:rsidP="00E01FCD">
      <w:pPr>
        <w:spacing w:after="0" w:line="240" w:lineRule="auto"/>
        <w:rPr>
          <w:rFonts w:ascii="Times New Roman" w:hAnsi="Times New Roman"/>
          <w:sz w:val="24"/>
          <w:szCs w:val="24"/>
        </w:rPr>
      </w:pPr>
    </w:p>
    <w:p w:rsidR="00C706EC" w:rsidRDefault="00C706EC" w:rsidP="00E01FCD">
      <w:pPr>
        <w:spacing w:after="0" w:line="240" w:lineRule="auto"/>
        <w:rPr>
          <w:rFonts w:ascii="Times New Roman" w:hAnsi="Times New Roman"/>
          <w:sz w:val="24"/>
          <w:szCs w:val="24"/>
        </w:rPr>
      </w:pPr>
    </w:p>
    <w:p w:rsidR="00C706EC" w:rsidRDefault="00C706EC" w:rsidP="00E01FCD">
      <w:pPr>
        <w:spacing w:after="0" w:line="240" w:lineRule="auto"/>
        <w:rPr>
          <w:rFonts w:ascii="Times New Roman" w:hAnsi="Times New Roman"/>
          <w:sz w:val="24"/>
          <w:szCs w:val="24"/>
        </w:rPr>
      </w:pPr>
    </w:p>
    <w:p w:rsidR="00C706EC" w:rsidRDefault="00C706EC" w:rsidP="00E01FCD">
      <w:pPr>
        <w:spacing w:after="0" w:line="240" w:lineRule="auto"/>
        <w:rPr>
          <w:rFonts w:ascii="Times New Roman" w:hAnsi="Times New Roman"/>
          <w:sz w:val="24"/>
          <w:szCs w:val="24"/>
        </w:rPr>
      </w:pPr>
    </w:p>
    <w:p w:rsidR="00C706EC" w:rsidRDefault="00C706EC" w:rsidP="00E01FCD">
      <w:pPr>
        <w:spacing w:after="0" w:line="240" w:lineRule="auto"/>
        <w:rPr>
          <w:rFonts w:ascii="Times New Roman" w:hAnsi="Times New Roman"/>
          <w:sz w:val="24"/>
          <w:szCs w:val="24"/>
        </w:rPr>
      </w:pPr>
    </w:p>
    <w:p w:rsidR="00C706EC" w:rsidRDefault="00C706EC" w:rsidP="00E01FCD">
      <w:pPr>
        <w:spacing w:after="0" w:line="240" w:lineRule="auto"/>
        <w:rPr>
          <w:rFonts w:ascii="Times New Roman" w:hAnsi="Times New Roman"/>
          <w:sz w:val="24"/>
          <w:szCs w:val="24"/>
        </w:rPr>
      </w:pPr>
    </w:p>
    <w:p w:rsidR="00C706EC" w:rsidRDefault="00C706EC" w:rsidP="00E01FCD">
      <w:pPr>
        <w:spacing w:after="0" w:line="240" w:lineRule="auto"/>
        <w:rPr>
          <w:rFonts w:ascii="Times New Roman" w:hAnsi="Times New Roman"/>
          <w:sz w:val="24"/>
          <w:szCs w:val="24"/>
        </w:rPr>
      </w:pPr>
    </w:p>
    <w:p w:rsidR="00C706EC" w:rsidRDefault="00C706EC" w:rsidP="00E01FCD">
      <w:pPr>
        <w:spacing w:after="0" w:line="240" w:lineRule="auto"/>
        <w:rPr>
          <w:rFonts w:ascii="Times New Roman" w:hAnsi="Times New Roman"/>
          <w:sz w:val="24"/>
          <w:szCs w:val="24"/>
        </w:rPr>
      </w:pPr>
    </w:p>
    <w:p w:rsidR="00C706EC" w:rsidRDefault="00C706EC" w:rsidP="00E01FCD">
      <w:pPr>
        <w:spacing w:after="0" w:line="240" w:lineRule="auto"/>
        <w:rPr>
          <w:rFonts w:ascii="Times New Roman" w:hAnsi="Times New Roman"/>
          <w:sz w:val="24"/>
          <w:szCs w:val="24"/>
        </w:rPr>
      </w:pPr>
    </w:p>
    <w:p w:rsidR="00C706EC" w:rsidRDefault="00C706EC" w:rsidP="00E01FCD">
      <w:pPr>
        <w:spacing w:after="0" w:line="240" w:lineRule="auto"/>
        <w:rPr>
          <w:rFonts w:ascii="Times New Roman" w:hAnsi="Times New Roman"/>
          <w:sz w:val="24"/>
          <w:szCs w:val="24"/>
        </w:rPr>
      </w:pPr>
    </w:p>
    <w:p w:rsidR="00C706EC" w:rsidRDefault="00C706EC" w:rsidP="00E01FCD">
      <w:pPr>
        <w:spacing w:after="0" w:line="240" w:lineRule="auto"/>
        <w:rPr>
          <w:rFonts w:ascii="Times New Roman" w:hAnsi="Times New Roman"/>
          <w:sz w:val="24"/>
          <w:szCs w:val="24"/>
        </w:rPr>
      </w:pPr>
    </w:p>
    <w:p w:rsidR="00C706EC" w:rsidRDefault="00C706EC" w:rsidP="00E01FCD">
      <w:pPr>
        <w:spacing w:after="0" w:line="240" w:lineRule="auto"/>
        <w:rPr>
          <w:rFonts w:ascii="Times New Roman" w:hAnsi="Times New Roman"/>
          <w:sz w:val="24"/>
          <w:szCs w:val="24"/>
        </w:rPr>
      </w:pPr>
    </w:p>
    <w:p w:rsidR="00C706EC" w:rsidRDefault="00C706EC" w:rsidP="00E01FCD">
      <w:pPr>
        <w:spacing w:after="0" w:line="240" w:lineRule="auto"/>
        <w:rPr>
          <w:rFonts w:ascii="Times New Roman" w:hAnsi="Times New Roman"/>
          <w:sz w:val="24"/>
          <w:szCs w:val="24"/>
        </w:rPr>
      </w:pPr>
    </w:p>
    <w:p w:rsidR="00C706EC" w:rsidRDefault="00C706EC" w:rsidP="00E01FCD">
      <w:pPr>
        <w:spacing w:after="0" w:line="240" w:lineRule="auto"/>
        <w:rPr>
          <w:rFonts w:ascii="Times New Roman" w:hAnsi="Times New Roman"/>
          <w:sz w:val="24"/>
          <w:szCs w:val="24"/>
        </w:rPr>
      </w:pPr>
    </w:p>
    <w:p w:rsidR="00C706EC" w:rsidRDefault="00C706EC" w:rsidP="00E01FCD">
      <w:pPr>
        <w:spacing w:after="0" w:line="240" w:lineRule="auto"/>
        <w:rPr>
          <w:rFonts w:ascii="Times New Roman" w:hAnsi="Times New Roman"/>
          <w:sz w:val="24"/>
          <w:szCs w:val="24"/>
        </w:rPr>
      </w:pPr>
    </w:p>
    <w:p w:rsidR="00C706EC" w:rsidRDefault="00C706EC" w:rsidP="00E01FCD">
      <w:pPr>
        <w:spacing w:after="0" w:line="240" w:lineRule="auto"/>
        <w:rPr>
          <w:rFonts w:ascii="Times New Roman" w:hAnsi="Times New Roman"/>
          <w:sz w:val="24"/>
          <w:szCs w:val="24"/>
        </w:rPr>
      </w:pPr>
    </w:p>
    <w:p w:rsidR="00C706EC" w:rsidRDefault="00C706EC" w:rsidP="00E01FCD">
      <w:pPr>
        <w:spacing w:after="0" w:line="240" w:lineRule="auto"/>
        <w:rPr>
          <w:rFonts w:ascii="Times New Roman" w:hAnsi="Times New Roman"/>
          <w:sz w:val="24"/>
          <w:szCs w:val="24"/>
        </w:rPr>
      </w:pPr>
    </w:p>
    <w:p w:rsidR="00C706EC" w:rsidRDefault="00C706EC" w:rsidP="00E01FCD">
      <w:pPr>
        <w:spacing w:after="0" w:line="240" w:lineRule="auto"/>
        <w:rPr>
          <w:rFonts w:ascii="Times New Roman" w:hAnsi="Times New Roman"/>
          <w:sz w:val="24"/>
          <w:szCs w:val="24"/>
        </w:rPr>
      </w:pPr>
    </w:p>
    <w:p w:rsidR="00C706EC" w:rsidRDefault="00C706EC" w:rsidP="00E01FCD">
      <w:pPr>
        <w:spacing w:after="0" w:line="240" w:lineRule="auto"/>
        <w:rPr>
          <w:rFonts w:ascii="Times New Roman" w:hAnsi="Times New Roman"/>
          <w:sz w:val="24"/>
          <w:szCs w:val="24"/>
        </w:rPr>
      </w:pPr>
    </w:p>
    <w:p w:rsidR="00C706EC" w:rsidRDefault="00C706EC" w:rsidP="00E01FCD">
      <w:pPr>
        <w:spacing w:after="0" w:line="240" w:lineRule="auto"/>
        <w:rPr>
          <w:rFonts w:ascii="Times New Roman" w:hAnsi="Times New Roman"/>
          <w:sz w:val="24"/>
          <w:szCs w:val="24"/>
        </w:rPr>
      </w:pPr>
    </w:p>
    <w:p w:rsidR="00C706EC" w:rsidRDefault="00C706EC" w:rsidP="00E01FCD">
      <w:pPr>
        <w:spacing w:after="0" w:line="240" w:lineRule="auto"/>
        <w:rPr>
          <w:rFonts w:ascii="Times New Roman" w:hAnsi="Times New Roman"/>
          <w:sz w:val="24"/>
          <w:szCs w:val="24"/>
        </w:rPr>
      </w:pPr>
    </w:p>
    <w:p w:rsidR="00C706EC" w:rsidRDefault="00C706EC" w:rsidP="00E01FCD">
      <w:pPr>
        <w:spacing w:after="0" w:line="240" w:lineRule="auto"/>
        <w:rPr>
          <w:rFonts w:ascii="Times New Roman" w:hAnsi="Times New Roman"/>
          <w:sz w:val="24"/>
          <w:szCs w:val="24"/>
        </w:rPr>
      </w:pPr>
    </w:p>
    <w:p w:rsidR="00C706EC" w:rsidRDefault="00C706EC" w:rsidP="00E01FCD">
      <w:pPr>
        <w:spacing w:after="0" w:line="240" w:lineRule="auto"/>
        <w:rPr>
          <w:rFonts w:ascii="Times New Roman" w:hAnsi="Times New Roman"/>
          <w:sz w:val="24"/>
          <w:szCs w:val="24"/>
        </w:rPr>
      </w:pPr>
    </w:p>
    <w:p w:rsidR="00C706EC" w:rsidRDefault="00C706EC" w:rsidP="00E01FCD">
      <w:pPr>
        <w:spacing w:after="0" w:line="240" w:lineRule="auto"/>
        <w:rPr>
          <w:rFonts w:ascii="Times New Roman" w:hAnsi="Times New Roman"/>
          <w:sz w:val="24"/>
          <w:szCs w:val="24"/>
        </w:rPr>
      </w:pPr>
    </w:p>
    <w:p w:rsidR="00C706EC" w:rsidRDefault="00C706EC" w:rsidP="00E01FCD">
      <w:pPr>
        <w:spacing w:after="0" w:line="240" w:lineRule="auto"/>
        <w:rPr>
          <w:rFonts w:ascii="Times New Roman" w:hAnsi="Times New Roman"/>
          <w:sz w:val="24"/>
          <w:szCs w:val="24"/>
        </w:rPr>
      </w:pPr>
    </w:p>
    <w:p w:rsidR="00C706EC" w:rsidRDefault="00C706EC" w:rsidP="00E01FCD">
      <w:pPr>
        <w:spacing w:after="0" w:line="240" w:lineRule="auto"/>
        <w:rPr>
          <w:rFonts w:ascii="Times New Roman" w:hAnsi="Times New Roman"/>
          <w:sz w:val="24"/>
          <w:szCs w:val="24"/>
        </w:rPr>
      </w:pPr>
    </w:p>
    <w:p w:rsidR="00C706EC" w:rsidRDefault="00C706EC" w:rsidP="00E01FCD">
      <w:pPr>
        <w:spacing w:after="0" w:line="240" w:lineRule="auto"/>
        <w:rPr>
          <w:rFonts w:ascii="Times New Roman" w:hAnsi="Times New Roman"/>
          <w:sz w:val="24"/>
          <w:szCs w:val="24"/>
        </w:rPr>
      </w:pPr>
    </w:p>
    <w:p w:rsidR="00C706EC" w:rsidRDefault="00C706EC" w:rsidP="00E01FCD">
      <w:pPr>
        <w:spacing w:after="0" w:line="240" w:lineRule="auto"/>
        <w:rPr>
          <w:rFonts w:ascii="Times New Roman" w:hAnsi="Times New Roman"/>
          <w:sz w:val="24"/>
          <w:szCs w:val="24"/>
        </w:rPr>
      </w:pPr>
    </w:p>
    <w:p w:rsidR="00C706EC" w:rsidRDefault="00C706EC" w:rsidP="00E01FCD">
      <w:pPr>
        <w:spacing w:after="0" w:line="240" w:lineRule="auto"/>
        <w:rPr>
          <w:rFonts w:ascii="Times New Roman" w:hAnsi="Times New Roman"/>
          <w:sz w:val="24"/>
          <w:szCs w:val="24"/>
        </w:rPr>
      </w:pPr>
    </w:p>
    <w:p w:rsidR="00C706EC" w:rsidRDefault="00C706EC" w:rsidP="00E01FCD">
      <w:pPr>
        <w:spacing w:after="0" w:line="240" w:lineRule="auto"/>
        <w:rPr>
          <w:rFonts w:ascii="Times New Roman" w:hAnsi="Times New Roman"/>
          <w:sz w:val="24"/>
          <w:szCs w:val="24"/>
        </w:rPr>
      </w:pPr>
    </w:p>
    <w:p w:rsidR="00C706EC" w:rsidRDefault="00C706EC" w:rsidP="00E01FCD">
      <w:pPr>
        <w:spacing w:after="0" w:line="240" w:lineRule="auto"/>
        <w:rPr>
          <w:rFonts w:ascii="Times New Roman" w:hAnsi="Times New Roman"/>
          <w:sz w:val="24"/>
          <w:szCs w:val="24"/>
        </w:rPr>
      </w:pPr>
    </w:p>
    <w:p w:rsidR="00C706EC" w:rsidRDefault="00C706EC" w:rsidP="00E01FCD">
      <w:pPr>
        <w:spacing w:after="0" w:line="240" w:lineRule="auto"/>
        <w:rPr>
          <w:rFonts w:ascii="Times New Roman" w:hAnsi="Times New Roman"/>
          <w:sz w:val="24"/>
          <w:szCs w:val="24"/>
        </w:rPr>
      </w:pPr>
    </w:p>
    <w:tbl>
      <w:tblPr>
        <w:tblpPr w:leftFromText="180" w:rightFromText="180" w:vertAnchor="text" w:horzAnchor="page" w:tblpX="10963" w:tblpY="-934"/>
        <w:tblW w:w="5161" w:type="dxa"/>
        <w:tblLook w:val="01E0"/>
      </w:tblPr>
      <w:tblGrid>
        <w:gridCol w:w="5161"/>
      </w:tblGrid>
      <w:tr w:rsidR="00C706EC" w:rsidRPr="00583542" w:rsidTr="0049788F">
        <w:trPr>
          <w:trHeight w:val="79"/>
        </w:trPr>
        <w:tc>
          <w:tcPr>
            <w:tcW w:w="5161" w:type="dxa"/>
          </w:tcPr>
          <w:p w:rsidR="00C706EC" w:rsidRPr="00583542" w:rsidRDefault="00C706EC" w:rsidP="0049788F">
            <w:pPr>
              <w:spacing w:after="0" w:line="240" w:lineRule="auto"/>
              <w:jc w:val="center"/>
              <w:textAlignment w:val="baseline"/>
              <w:rPr>
                <w:rFonts w:ascii="Times New Roman" w:hAnsi="Times New Roman"/>
                <w:color w:val="242424"/>
                <w:sz w:val="28"/>
                <w:szCs w:val="28"/>
              </w:rPr>
            </w:pPr>
            <w:r w:rsidRPr="00583542">
              <w:rPr>
                <w:rFonts w:ascii="Times New Roman" w:hAnsi="Times New Roman"/>
                <w:color w:val="242424"/>
                <w:sz w:val="28"/>
                <w:szCs w:val="28"/>
              </w:rPr>
              <w:t>УТВЕРЖДЕНЫ</w:t>
            </w:r>
          </w:p>
          <w:p w:rsidR="00C706EC" w:rsidRPr="00583542" w:rsidRDefault="00C706EC" w:rsidP="0049788F">
            <w:pPr>
              <w:spacing w:after="0" w:line="240" w:lineRule="auto"/>
              <w:jc w:val="center"/>
              <w:textAlignment w:val="baseline"/>
              <w:rPr>
                <w:rFonts w:ascii="Times New Roman" w:hAnsi="Times New Roman"/>
                <w:color w:val="242424"/>
                <w:sz w:val="28"/>
                <w:szCs w:val="28"/>
              </w:rPr>
            </w:pPr>
            <w:r w:rsidRPr="00583542">
              <w:rPr>
                <w:rFonts w:ascii="Times New Roman" w:hAnsi="Times New Roman"/>
                <w:color w:val="242424"/>
                <w:sz w:val="28"/>
                <w:szCs w:val="28"/>
              </w:rPr>
              <w:t>Распоряжением администрации</w:t>
            </w:r>
          </w:p>
          <w:p w:rsidR="00C706EC" w:rsidRPr="00583542" w:rsidRDefault="00C706EC" w:rsidP="0049788F">
            <w:pPr>
              <w:spacing w:after="0" w:line="240" w:lineRule="auto"/>
              <w:jc w:val="center"/>
              <w:textAlignment w:val="baseline"/>
              <w:rPr>
                <w:rFonts w:ascii="Times New Roman" w:hAnsi="Times New Roman"/>
                <w:color w:val="242424"/>
                <w:sz w:val="28"/>
                <w:szCs w:val="28"/>
              </w:rPr>
            </w:pPr>
            <w:r w:rsidRPr="00583542">
              <w:rPr>
                <w:rFonts w:ascii="Times New Roman" w:hAnsi="Times New Roman"/>
                <w:color w:val="242424"/>
                <w:sz w:val="28"/>
                <w:szCs w:val="28"/>
              </w:rPr>
              <w:t>муниципального района</w:t>
            </w:r>
          </w:p>
          <w:p w:rsidR="00C706EC" w:rsidRPr="00583542" w:rsidRDefault="00C706EC" w:rsidP="0049788F">
            <w:pPr>
              <w:spacing w:after="0" w:line="240" w:lineRule="auto"/>
              <w:jc w:val="center"/>
              <w:textAlignment w:val="baseline"/>
              <w:rPr>
                <w:rFonts w:ascii="Times New Roman" w:hAnsi="Times New Roman"/>
                <w:color w:val="242424"/>
                <w:sz w:val="28"/>
                <w:szCs w:val="28"/>
              </w:rPr>
            </w:pPr>
            <w:r w:rsidRPr="00583542">
              <w:rPr>
                <w:rFonts w:ascii="Times New Roman" w:hAnsi="Times New Roman"/>
                <w:color w:val="242424"/>
                <w:sz w:val="28"/>
                <w:szCs w:val="28"/>
              </w:rPr>
              <w:t>«Карымский район»</w:t>
            </w:r>
          </w:p>
          <w:p w:rsidR="00C706EC" w:rsidRPr="00583542" w:rsidRDefault="00C706EC" w:rsidP="0049788F">
            <w:pPr>
              <w:spacing w:after="0" w:line="240" w:lineRule="auto"/>
              <w:jc w:val="center"/>
              <w:textAlignment w:val="baseline"/>
              <w:rPr>
                <w:rFonts w:ascii="Times New Roman" w:hAnsi="Times New Roman"/>
                <w:color w:val="242424"/>
                <w:sz w:val="28"/>
                <w:szCs w:val="28"/>
              </w:rPr>
            </w:pPr>
          </w:p>
          <w:p w:rsidR="00C706EC" w:rsidRPr="00583542" w:rsidRDefault="00C706EC" w:rsidP="0049788F">
            <w:pPr>
              <w:spacing w:after="0" w:line="240" w:lineRule="auto"/>
              <w:jc w:val="center"/>
              <w:textAlignment w:val="baseline"/>
              <w:rPr>
                <w:rFonts w:ascii="Times New Roman" w:hAnsi="Times New Roman"/>
                <w:color w:val="242424"/>
                <w:sz w:val="28"/>
                <w:szCs w:val="28"/>
              </w:rPr>
            </w:pPr>
            <w:r w:rsidRPr="00583542">
              <w:rPr>
                <w:rFonts w:ascii="Times New Roman" w:hAnsi="Times New Roman"/>
                <w:color w:val="242424"/>
                <w:sz w:val="28"/>
                <w:szCs w:val="28"/>
              </w:rPr>
              <w:t>от «__»______2014 г.  №_____</w:t>
            </w:r>
          </w:p>
        </w:tc>
      </w:tr>
    </w:tbl>
    <w:p w:rsidR="00C706EC" w:rsidRPr="00824380" w:rsidRDefault="00C706EC" w:rsidP="000D51E1">
      <w:pPr>
        <w:spacing w:after="0" w:line="240" w:lineRule="auto"/>
        <w:jc w:val="right"/>
        <w:rPr>
          <w:rFonts w:ascii="Times New Roman" w:hAnsi="Times New Roman"/>
          <w:sz w:val="28"/>
          <w:szCs w:val="28"/>
        </w:rPr>
      </w:pPr>
    </w:p>
    <w:p w:rsidR="00C706EC" w:rsidRPr="00824380" w:rsidRDefault="00C706EC" w:rsidP="000D51E1">
      <w:pPr>
        <w:spacing w:after="0" w:line="240" w:lineRule="auto"/>
        <w:jc w:val="right"/>
        <w:rPr>
          <w:rFonts w:ascii="Times New Roman" w:hAnsi="Times New Roman"/>
          <w:sz w:val="28"/>
          <w:szCs w:val="28"/>
        </w:rPr>
      </w:pPr>
    </w:p>
    <w:p w:rsidR="00C706EC" w:rsidRPr="00824380" w:rsidRDefault="00C706EC" w:rsidP="000D51E1">
      <w:pPr>
        <w:spacing w:after="0" w:line="240" w:lineRule="auto"/>
        <w:jc w:val="right"/>
        <w:rPr>
          <w:rFonts w:ascii="Times New Roman" w:hAnsi="Times New Roman"/>
          <w:sz w:val="28"/>
          <w:szCs w:val="28"/>
        </w:rPr>
      </w:pPr>
    </w:p>
    <w:p w:rsidR="00C706EC" w:rsidRPr="00824380" w:rsidRDefault="00C706EC" w:rsidP="000D51E1">
      <w:pPr>
        <w:spacing w:after="0" w:line="240" w:lineRule="auto"/>
        <w:jc w:val="right"/>
        <w:rPr>
          <w:rFonts w:ascii="Times New Roman" w:hAnsi="Times New Roman"/>
          <w:sz w:val="28"/>
          <w:szCs w:val="28"/>
        </w:rPr>
      </w:pPr>
    </w:p>
    <w:p w:rsidR="00C706EC" w:rsidRPr="00824380" w:rsidRDefault="00C706EC" w:rsidP="000D51E1">
      <w:pPr>
        <w:spacing w:after="0" w:line="240" w:lineRule="auto"/>
        <w:jc w:val="right"/>
        <w:rPr>
          <w:rFonts w:ascii="Times New Roman" w:hAnsi="Times New Roman"/>
          <w:sz w:val="28"/>
          <w:szCs w:val="28"/>
        </w:rPr>
      </w:pPr>
    </w:p>
    <w:p w:rsidR="00C706EC" w:rsidRPr="00824380" w:rsidRDefault="00C706EC" w:rsidP="000D51E1">
      <w:pPr>
        <w:spacing w:after="0" w:line="240" w:lineRule="auto"/>
        <w:rPr>
          <w:rFonts w:ascii="Times New Roman" w:hAnsi="Times New Roman"/>
          <w:sz w:val="28"/>
          <w:szCs w:val="28"/>
        </w:rPr>
      </w:pPr>
      <w:r w:rsidRPr="00824380">
        <w:rPr>
          <w:rFonts w:ascii="Times New Roman" w:hAnsi="Times New Roman"/>
          <w:sz w:val="28"/>
          <w:szCs w:val="28"/>
        </w:rPr>
        <w:t xml:space="preserve">                                                                                                                                                                           </w:t>
      </w:r>
    </w:p>
    <w:p w:rsidR="00C706EC" w:rsidRPr="00824380" w:rsidRDefault="00C706EC" w:rsidP="000D51E1">
      <w:pPr>
        <w:spacing w:after="0" w:line="240" w:lineRule="auto"/>
        <w:jc w:val="center"/>
        <w:rPr>
          <w:rFonts w:ascii="Times New Roman" w:hAnsi="Times New Roman"/>
          <w:b/>
          <w:sz w:val="28"/>
          <w:szCs w:val="28"/>
        </w:rPr>
      </w:pPr>
      <w:r>
        <w:rPr>
          <w:rFonts w:ascii="Times New Roman" w:hAnsi="Times New Roman"/>
          <w:b/>
          <w:sz w:val="28"/>
          <w:szCs w:val="28"/>
        </w:rPr>
        <w:t>Целевые п</w:t>
      </w:r>
      <w:r w:rsidRPr="00824380">
        <w:rPr>
          <w:rFonts w:ascii="Times New Roman" w:hAnsi="Times New Roman"/>
          <w:b/>
          <w:sz w:val="28"/>
          <w:szCs w:val="28"/>
        </w:rPr>
        <w:t>оказатели  деятельности мун</w:t>
      </w:r>
      <w:r>
        <w:rPr>
          <w:rFonts w:ascii="Times New Roman" w:hAnsi="Times New Roman"/>
          <w:b/>
          <w:sz w:val="28"/>
          <w:szCs w:val="28"/>
        </w:rPr>
        <w:t xml:space="preserve">иципальных учреждений культуры </w:t>
      </w:r>
      <w:r w:rsidRPr="00824380">
        <w:rPr>
          <w:rFonts w:ascii="Times New Roman" w:hAnsi="Times New Roman"/>
          <w:b/>
          <w:sz w:val="28"/>
          <w:szCs w:val="28"/>
        </w:rPr>
        <w:t>и критерии оценки эффективности и результативности деятельности руководителей.</w:t>
      </w:r>
    </w:p>
    <w:p w:rsidR="00C706EC" w:rsidRPr="00824380" w:rsidRDefault="00C706EC" w:rsidP="000D51E1">
      <w:pPr>
        <w:spacing w:after="0" w:line="240" w:lineRule="auto"/>
        <w:jc w:val="center"/>
        <w:rPr>
          <w:rFonts w:ascii="Times New Roman" w:hAnsi="Times New Roman"/>
          <w:sz w:val="28"/>
          <w:szCs w:val="28"/>
        </w:rPr>
      </w:pPr>
      <w:r w:rsidRPr="00824380">
        <w:rPr>
          <w:rFonts w:ascii="Times New Roman" w:hAnsi="Times New Roman"/>
          <w:sz w:val="28"/>
          <w:szCs w:val="28"/>
        </w:rPr>
        <w:t xml:space="preserve"> </w:t>
      </w:r>
    </w:p>
    <w:tbl>
      <w:tblPr>
        <w:tblW w:w="15105" w:type="dxa"/>
        <w:tblInd w:w="108" w:type="dxa"/>
        <w:tblLayout w:type="fixed"/>
        <w:tblLook w:val="00A0"/>
      </w:tblPr>
      <w:tblGrid>
        <w:gridCol w:w="998"/>
        <w:gridCol w:w="7612"/>
        <w:gridCol w:w="1559"/>
        <w:gridCol w:w="4936"/>
      </w:tblGrid>
      <w:tr w:rsidR="00C706EC" w:rsidRPr="00583542" w:rsidTr="0049788F">
        <w:trPr>
          <w:trHeight w:val="70"/>
          <w:tblHeader/>
        </w:trPr>
        <w:tc>
          <w:tcPr>
            <w:tcW w:w="998" w:type="dxa"/>
            <w:tcBorders>
              <w:top w:val="single" w:sz="4" w:space="0" w:color="000000"/>
              <w:left w:val="single" w:sz="4" w:space="0" w:color="000000"/>
              <w:bottom w:val="single" w:sz="4" w:space="0" w:color="000000"/>
              <w:right w:val="nil"/>
            </w:tcBorders>
            <w:vAlign w:val="center"/>
          </w:tcPr>
          <w:p w:rsidR="00C706EC" w:rsidRPr="00583542" w:rsidRDefault="00C706EC" w:rsidP="0049788F">
            <w:pPr>
              <w:snapToGrid w:val="0"/>
              <w:spacing w:after="0" w:line="240" w:lineRule="auto"/>
              <w:jc w:val="center"/>
              <w:rPr>
                <w:rFonts w:ascii="Times New Roman" w:hAnsi="Times New Roman"/>
                <w:sz w:val="24"/>
                <w:szCs w:val="24"/>
              </w:rPr>
            </w:pPr>
            <w:r w:rsidRPr="00583542">
              <w:rPr>
                <w:rFonts w:ascii="Times New Roman" w:hAnsi="Times New Roman"/>
                <w:sz w:val="24"/>
                <w:szCs w:val="24"/>
              </w:rPr>
              <w:t xml:space="preserve">                             </w:t>
            </w:r>
          </w:p>
        </w:tc>
        <w:tc>
          <w:tcPr>
            <w:tcW w:w="7612" w:type="dxa"/>
            <w:tcBorders>
              <w:top w:val="single" w:sz="4" w:space="0" w:color="000000"/>
              <w:left w:val="single" w:sz="4" w:space="0" w:color="000000"/>
              <w:bottom w:val="single" w:sz="4" w:space="0" w:color="000000"/>
              <w:right w:val="nil"/>
            </w:tcBorders>
            <w:vAlign w:val="center"/>
          </w:tcPr>
          <w:p w:rsidR="00C706EC" w:rsidRPr="00583542" w:rsidRDefault="00C706EC" w:rsidP="0049788F">
            <w:pPr>
              <w:snapToGrid w:val="0"/>
              <w:spacing w:after="0" w:line="240" w:lineRule="auto"/>
              <w:jc w:val="center"/>
              <w:rPr>
                <w:rFonts w:ascii="Times New Roman" w:hAnsi="Times New Roman"/>
                <w:b/>
                <w:sz w:val="24"/>
                <w:szCs w:val="24"/>
              </w:rPr>
            </w:pPr>
            <w:r w:rsidRPr="00583542">
              <w:rPr>
                <w:rFonts w:ascii="Times New Roman" w:hAnsi="Times New Roman"/>
                <w:b/>
                <w:sz w:val="24"/>
                <w:szCs w:val="24"/>
              </w:rPr>
              <w:t>Показатели</w:t>
            </w:r>
          </w:p>
        </w:tc>
        <w:tc>
          <w:tcPr>
            <w:tcW w:w="1559" w:type="dxa"/>
            <w:tcBorders>
              <w:top w:val="single" w:sz="4" w:space="0" w:color="000000"/>
              <w:left w:val="single" w:sz="4" w:space="0" w:color="000000"/>
              <w:bottom w:val="single" w:sz="4" w:space="0" w:color="000000"/>
              <w:right w:val="nil"/>
            </w:tcBorders>
            <w:vAlign w:val="center"/>
          </w:tcPr>
          <w:p w:rsidR="00C706EC" w:rsidRPr="00583542" w:rsidRDefault="00C706EC" w:rsidP="0049788F">
            <w:pPr>
              <w:snapToGrid w:val="0"/>
              <w:spacing w:after="0" w:line="240" w:lineRule="auto"/>
              <w:jc w:val="center"/>
              <w:rPr>
                <w:rFonts w:ascii="Times New Roman" w:hAnsi="Times New Roman"/>
                <w:b/>
                <w:sz w:val="24"/>
                <w:szCs w:val="24"/>
              </w:rPr>
            </w:pPr>
            <w:r w:rsidRPr="00583542">
              <w:rPr>
                <w:rFonts w:ascii="Times New Roman" w:hAnsi="Times New Roman"/>
                <w:b/>
                <w:sz w:val="24"/>
                <w:szCs w:val="24"/>
              </w:rPr>
              <w:t>Единица измерения</w:t>
            </w:r>
          </w:p>
        </w:tc>
        <w:tc>
          <w:tcPr>
            <w:tcW w:w="4936" w:type="dxa"/>
            <w:tcBorders>
              <w:top w:val="single" w:sz="4" w:space="0" w:color="000000"/>
              <w:left w:val="single" w:sz="4" w:space="0" w:color="000000"/>
              <w:bottom w:val="single" w:sz="4" w:space="0" w:color="000000"/>
              <w:right w:val="single" w:sz="4" w:space="0" w:color="000000"/>
            </w:tcBorders>
            <w:vAlign w:val="center"/>
          </w:tcPr>
          <w:p w:rsidR="00C706EC" w:rsidRPr="00583542" w:rsidRDefault="00C706EC" w:rsidP="0049788F">
            <w:pPr>
              <w:snapToGrid w:val="0"/>
              <w:spacing w:after="0" w:line="240" w:lineRule="auto"/>
              <w:jc w:val="center"/>
              <w:rPr>
                <w:rFonts w:ascii="Times New Roman" w:hAnsi="Times New Roman"/>
                <w:b/>
                <w:sz w:val="24"/>
                <w:szCs w:val="24"/>
              </w:rPr>
            </w:pPr>
            <w:r w:rsidRPr="00583542">
              <w:rPr>
                <w:rFonts w:ascii="Times New Roman" w:hAnsi="Times New Roman"/>
                <w:b/>
                <w:sz w:val="24"/>
                <w:szCs w:val="24"/>
              </w:rPr>
              <w:t xml:space="preserve">Баллы </w:t>
            </w:r>
          </w:p>
        </w:tc>
      </w:tr>
      <w:tr w:rsidR="00C706EC" w:rsidRPr="00583542" w:rsidTr="0049788F">
        <w:trPr>
          <w:trHeight w:val="413"/>
        </w:trPr>
        <w:tc>
          <w:tcPr>
            <w:tcW w:w="15105" w:type="dxa"/>
            <w:gridSpan w:val="4"/>
            <w:tcBorders>
              <w:top w:val="single" w:sz="4" w:space="0" w:color="000000"/>
              <w:left w:val="single" w:sz="4" w:space="0" w:color="000000"/>
              <w:bottom w:val="single" w:sz="4" w:space="0" w:color="000000"/>
              <w:right w:val="single" w:sz="4" w:space="0" w:color="000000"/>
            </w:tcBorders>
            <w:vAlign w:val="center"/>
          </w:tcPr>
          <w:p w:rsidR="00C706EC" w:rsidRPr="00583542" w:rsidRDefault="00C706EC" w:rsidP="0049788F">
            <w:pPr>
              <w:snapToGrid w:val="0"/>
              <w:spacing w:after="0" w:line="240" w:lineRule="auto"/>
              <w:jc w:val="center"/>
              <w:rPr>
                <w:rFonts w:ascii="Times New Roman" w:hAnsi="Times New Roman"/>
                <w:b/>
                <w:sz w:val="24"/>
                <w:szCs w:val="24"/>
              </w:rPr>
            </w:pPr>
            <w:r w:rsidRPr="00583542">
              <w:rPr>
                <w:rFonts w:ascii="Times New Roman" w:hAnsi="Times New Roman"/>
                <w:b/>
                <w:sz w:val="24"/>
                <w:szCs w:val="24"/>
              </w:rPr>
              <w:t xml:space="preserve">Критерии оценки </w:t>
            </w:r>
            <w:r w:rsidRPr="00583542">
              <w:rPr>
                <w:rFonts w:ascii="Times New Roman" w:hAnsi="Times New Roman"/>
                <w:b/>
                <w:sz w:val="24"/>
                <w:szCs w:val="24"/>
                <w:lang w:val="en-US"/>
              </w:rPr>
              <w:t>I</w:t>
            </w:r>
            <w:r w:rsidRPr="00583542">
              <w:rPr>
                <w:rFonts w:ascii="Times New Roman" w:hAnsi="Times New Roman"/>
                <w:b/>
                <w:sz w:val="24"/>
                <w:szCs w:val="24"/>
              </w:rPr>
              <w:t>: Эффективность обеспечения работы в муниципальных учреждениях культуры</w:t>
            </w:r>
          </w:p>
          <w:p w:rsidR="00C706EC" w:rsidRPr="00583542" w:rsidRDefault="00C706EC" w:rsidP="0049788F">
            <w:pPr>
              <w:snapToGrid w:val="0"/>
              <w:spacing w:after="0" w:line="240" w:lineRule="auto"/>
              <w:jc w:val="center"/>
              <w:rPr>
                <w:rFonts w:ascii="Times New Roman" w:hAnsi="Times New Roman"/>
                <w:b/>
                <w:sz w:val="24"/>
                <w:szCs w:val="24"/>
              </w:rPr>
            </w:pPr>
            <w:r w:rsidRPr="00583542">
              <w:rPr>
                <w:rFonts w:ascii="Times New Roman" w:hAnsi="Times New Roman"/>
                <w:b/>
                <w:sz w:val="24"/>
                <w:szCs w:val="24"/>
              </w:rPr>
              <w:t xml:space="preserve"> (учреждения клубного типа, библиотеки, музеи) </w:t>
            </w:r>
          </w:p>
        </w:tc>
      </w:tr>
      <w:tr w:rsidR="00C706EC" w:rsidRPr="00583542" w:rsidTr="0049788F">
        <w:trPr>
          <w:trHeight w:val="70"/>
        </w:trPr>
        <w:tc>
          <w:tcPr>
            <w:tcW w:w="998" w:type="dxa"/>
            <w:tcBorders>
              <w:top w:val="single" w:sz="4" w:space="0" w:color="000000"/>
              <w:left w:val="single" w:sz="4" w:space="0" w:color="000000"/>
              <w:bottom w:val="single" w:sz="4" w:space="0" w:color="000000"/>
              <w:right w:val="nil"/>
            </w:tcBorders>
          </w:tcPr>
          <w:p w:rsidR="00C706EC" w:rsidRPr="00824380" w:rsidRDefault="00C706EC" w:rsidP="0049788F">
            <w:pPr>
              <w:pStyle w:val="1"/>
              <w:widowControl w:val="0"/>
              <w:numPr>
                <w:ilvl w:val="0"/>
                <w:numId w:val="1"/>
              </w:numPr>
              <w:tabs>
                <w:tab w:val="clear" w:pos="0"/>
                <w:tab w:val="num" w:pos="720"/>
                <w:tab w:val="left" w:pos="1440"/>
              </w:tabs>
              <w:snapToGrid w:val="0"/>
              <w:ind w:hanging="360"/>
              <w:rPr>
                <w:rFonts w:cs="Times New Roman"/>
                <w:b/>
                <w:i/>
              </w:rPr>
            </w:pPr>
            <w:r w:rsidRPr="00824380">
              <w:rPr>
                <w:rFonts w:cs="Times New Roman"/>
              </w:rPr>
              <w:t>1</w:t>
            </w:r>
          </w:p>
        </w:tc>
        <w:tc>
          <w:tcPr>
            <w:tcW w:w="7612" w:type="dxa"/>
            <w:tcBorders>
              <w:top w:val="single" w:sz="4" w:space="0" w:color="000000"/>
              <w:left w:val="single" w:sz="4" w:space="0" w:color="000000"/>
              <w:bottom w:val="single" w:sz="4" w:space="0" w:color="000000"/>
              <w:right w:val="nil"/>
            </w:tcBorders>
          </w:tcPr>
          <w:p w:rsidR="00C706EC" w:rsidRPr="00583542" w:rsidRDefault="00C706EC" w:rsidP="0049788F">
            <w:pPr>
              <w:snapToGrid w:val="0"/>
              <w:spacing w:after="0" w:line="240" w:lineRule="auto"/>
              <w:ind w:right="-57"/>
              <w:jc w:val="both"/>
              <w:rPr>
                <w:rFonts w:ascii="Times New Roman" w:hAnsi="Times New Roman"/>
                <w:sz w:val="24"/>
                <w:szCs w:val="24"/>
              </w:rPr>
            </w:pPr>
            <w:r w:rsidRPr="00583542">
              <w:rPr>
                <w:rFonts w:ascii="Times New Roman" w:hAnsi="Times New Roman"/>
                <w:sz w:val="24"/>
                <w:szCs w:val="24"/>
              </w:rPr>
              <w:t>Состояние материально-технической базы учреждения культуры.</w:t>
            </w:r>
          </w:p>
          <w:p w:rsidR="00C706EC" w:rsidRPr="00583542" w:rsidRDefault="00C706EC" w:rsidP="0049788F">
            <w:pPr>
              <w:snapToGrid w:val="0"/>
              <w:spacing w:after="0" w:line="240" w:lineRule="auto"/>
              <w:ind w:right="-57"/>
              <w:jc w:val="both"/>
              <w:rPr>
                <w:rFonts w:ascii="Times New Roman" w:hAnsi="Times New Roman"/>
                <w:sz w:val="24"/>
                <w:szCs w:val="24"/>
              </w:rPr>
            </w:pPr>
            <w:r w:rsidRPr="00583542">
              <w:rPr>
                <w:rFonts w:ascii="Times New Roman" w:hAnsi="Times New Roman"/>
                <w:sz w:val="24"/>
                <w:szCs w:val="24"/>
              </w:rPr>
              <w:t>Соответствие модельным стандартам.</w:t>
            </w:r>
          </w:p>
        </w:tc>
        <w:tc>
          <w:tcPr>
            <w:tcW w:w="1559" w:type="dxa"/>
            <w:tcBorders>
              <w:top w:val="single" w:sz="4" w:space="0" w:color="000000"/>
              <w:left w:val="single" w:sz="4" w:space="0" w:color="000000"/>
              <w:bottom w:val="single" w:sz="4" w:space="0" w:color="000000"/>
              <w:right w:val="nil"/>
            </w:tcBorders>
            <w:vAlign w:val="center"/>
          </w:tcPr>
          <w:p w:rsidR="00C706EC" w:rsidRPr="00583542" w:rsidRDefault="00C706EC" w:rsidP="0049788F">
            <w:pPr>
              <w:snapToGrid w:val="0"/>
              <w:spacing w:after="0" w:line="240" w:lineRule="auto"/>
              <w:jc w:val="center"/>
              <w:rPr>
                <w:rFonts w:ascii="Times New Roman" w:hAnsi="Times New Roman"/>
                <w:sz w:val="24"/>
                <w:szCs w:val="24"/>
              </w:rPr>
            </w:pPr>
          </w:p>
        </w:tc>
        <w:tc>
          <w:tcPr>
            <w:tcW w:w="4936" w:type="dxa"/>
            <w:tcBorders>
              <w:top w:val="single" w:sz="4" w:space="0" w:color="000000"/>
              <w:left w:val="single" w:sz="4" w:space="0" w:color="000000"/>
              <w:bottom w:val="single" w:sz="4" w:space="0" w:color="000000"/>
              <w:right w:val="single" w:sz="4" w:space="0" w:color="000000"/>
            </w:tcBorders>
            <w:vAlign w:val="center"/>
          </w:tcPr>
          <w:p w:rsidR="00C706EC" w:rsidRPr="00583542" w:rsidRDefault="00C706EC" w:rsidP="0049788F">
            <w:pPr>
              <w:snapToGrid w:val="0"/>
              <w:spacing w:after="0" w:line="240" w:lineRule="auto"/>
              <w:jc w:val="both"/>
              <w:rPr>
                <w:rFonts w:ascii="Times New Roman" w:hAnsi="Times New Roman"/>
                <w:sz w:val="24"/>
                <w:szCs w:val="24"/>
              </w:rPr>
            </w:pPr>
            <w:proofErr w:type="gramStart"/>
            <w:r w:rsidRPr="00583542">
              <w:rPr>
                <w:rFonts w:ascii="Times New Roman" w:hAnsi="Times New Roman"/>
                <w:sz w:val="24"/>
                <w:szCs w:val="24"/>
              </w:rPr>
              <w:t>хорошее</w:t>
            </w:r>
            <w:proofErr w:type="gramEnd"/>
            <w:r w:rsidRPr="00583542">
              <w:rPr>
                <w:rFonts w:ascii="Times New Roman" w:hAnsi="Times New Roman"/>
                <w:sz w:val="24"/>
                <w:szCs w:val="24"/>
              </w:rPr>
              <w:t xml:space="preserve"> – 2 балла;</w:t>
            </w:r>
          </w:p>
          <w:p w:rsidR="00C706EC" w:rsidRPr="00583542" w:rsidRDefault="00C706EC" w:rsidP="0049788F">
            <w:pPr>
              <w:spacing w:after="0" w:line="240" w:lineRule="auto"/>
              <w:jc w:val="both"/>
              <w:rPr>
                <w:rFonts w:ascii="Times New Roman" w:hAnsi="Times New Roman"/>
                <w:sz w:val="24"/>
                <w:szCs w:val="24"/>
              </w:rPr>
            </w:pPr>
            <w:proofErr w:type="gramStart"/>
            <w:r w:rsidRPr="00583542">
              <w:rPr>
                <w:rFonts w:ascii="Times New Roman" w:hAnsi="Times New Roman"/>
                <w:sz w:val="24"/>
                <w:szCs w:val="24"/>
              </w:rPr>
              <w:t>удовлетворительное</w:t>
            </w:r>
            <w:proofErr w:type="gramEnd"/>
            <w:r w:rsidRPr="00583542">
              <w:rPr>
                <w:rFonts w:ascii="Times New Roman" w:hAnsi="Times New Roman"/>
                <w:sz w:val="24"/>
                <w:szCs w:val="24"/>
              </w:rPr>
              <w:t xml:space="preserve">   - 1 балл;</w:t>
            </w:r>
          </w:p>
          <w:p w:rsidR="00C706EC" w:rsidRPr="00583542" w:rsidRDefault="00C706EC" w:rsidP="0049788F">
            <w:pPr>
              <w:spacing w:after="0" w:line="240" w:lineRule="auto"/>
              <w:jc w:val="both"/>
              <w:rPr>
                <w:rFonts w:ascii="Times New Roman" w:hAnsi="Times New Roman"/>
                <w:sz w:val="24"/>
                <w:szCs w:val="24"/>
              </w:rPr>
            </w:pPr>
            <w:proofErr w:type="gramStart"/>
            <w:r w:rsidRPr="00583542">
              <w:rPr>
                <w:rFonts w:ascii="Times New Roman" w:hAnsi="Times New Roman"/>
                <w:sz w:val="24"/>
                <w:szCs w:val="24"/>
              </w:rPr>
              <w:t>неудовлетворительное</w:t>
            </w:r>
            <w:proofErr w:type="gramEnd"/>
            <w:r w:rsidRPr="00583542">
              <w:rPr>
                <w:rFonts w:ascii="Times New Roman" w:hAnsi="Times New Roman"/>
                <w:sz w:val="24"/>
                <w:szCs w:val="24"/>
              </w:rPr>
              <w:t xml:space="preserve"> - 0 баллов</w:t>
            </w:r>
          </w:p>
        </w:tc>
      </w:tr>
      <w:tr w:rsidR="00C706EC" w:rsidRPr="00583542" w:rsidTr="0049788F">
        <w:trPr>
          <w:trHeight w:val="70"/>
        </w:trPr>
        <w:tc>
          <w:tcPr>
            <w:tcW w:w="998" w:type="dxa"/>
            <w:tcBorders>
              <w:top w:val="single" w:sz="4" w:space="0" w:color="000000"/>
              <w:left w:val="single" w:sz="4" w:space="0" w:color="000000"/>
              <w:bottom w:val="single" w:sz="4" w:space="0" w:color="000000"/>
              <w:right w:val="nil"/>
            </w:tcBorders>
          </w:tcPr>
          <w:p w:rsidR="00C706EC" w:rsidRPr="00824380" w:rsidRDefault="00C706EC" w:rsidP="0049788F">
            <w:pPr>
              <w:pStyle w:val="1"/>
              <w:widowControl w:val="0"/>
              <w:numPr>
                <w:ilvl w:val="0"/>
                <w:numId w:val="1"/>
              </w:numPr>
              <w:tabs>
                <w:tab w:val="clear" w:pos="0"/>
                <w:tab w:val="num" w:pos="720"/>
                <w:tab w:val="left" w:pos="1440"/>
              </w:tabs>
              <w:snapToGrid w:val="0"/>
              <w:ind w:hanging="360"/>
              <w:rPr>
                <w:rFonts w:cs="Times New Roman"/>
              </w:rPr>
            </w:pPr>
            <w:r w:rsidRPr="00824380">
              <w:rPr>
                <w:rFonts w:cs="Times New Roman"/>
              </w:rPr>
              <w:t>2</w:t>
            </w:r>
          </w:p>
        </w:tc>
        <w:tc>
          <w:tcPr>
            <w:tcW w:w="7612" w:type="dxa"/>
            <w:tcBorders>
              <w:top w:val="single" w:sz="4" w:space="0" w:color="000000"/>
              <w:left w:val="single" w:sz="4" w:space="0" w:color="000000"/>
              <w:bottom w:val="single" w:sz="4" w:space="0" w:color="000000"/>
              <w:right w:val="nil"/>
            </w:tcBorders>
          </w:tcPr>
          <w:p w:rsidR="00C706EC" w:rsidRPr="00583542" w:rsidRDefault="00C706EC" w:rsidP="0049788F">
            <w:pPr>
              <w:snapToGrid w:val="0"/>
              <w:spacing w:after="0" w:line="240" w:lineRule="auto"/>
              <w:rPr>
                <w:rFonts w:ascii="Times New Roman" w:hAnsi="Times New Roman"/>
                <w:sz w:val="24"/>
                <w:szCs w:val="24"/>
              </w:rPr>
            </w:pPr>
            <w:r w:rsidRPr="00583542">
              <w:rPr>
                <w:rFonts w:ascii="Times New Roman" w:hAnsi="Times New Roman"/>
                <w:sz w:val="24"/>
                <w:szCs w:val="24"/>
              </w:rPr>
              <w:t xml:space="preserve">Обеспечение условий в учреждении для выполнения: </w:t>
            </w:r>
          </w:p>
          <w:p w:rsidR="00C706EC" w:rsidRPr="00583542" w:rsidRDefault="00C706EC" w:rsidP="0049788F">
            <w:pPr>
              <w:snapToGrid w:val="0"/>
              <w:spacing w:after="0" w:line="240" w:lineRule="auto"/>
              <w:rPr>
                <w:rFonts w:ascii="Times New Roman" w:hAnsi="Times New Roman"/>
                <w:sz w:val="24"/>
                <w:szCs w:val="24"/>
              </w:rPr>
            </w:pPr>
            <w:r w:rsidRPr="00583542">
              <w:rPr>
                <w:rFonts w:ascii="Times New Roman" w:hAnsi="Times New Roman"/>
                <w:sz w:val="24"/>
                <w:szCs w:val="24"/>
              </w:rPr>
              <w:t>требований пожарной безопасности</w:t>
            </w:r>
          </w:p>
          <w:p w:rsidR="00C706EC" w:rsidRPr="00583542" w:rsidRDefault="00C706EC" w:rsidP="0049788F">
            <w:pPr>
              <w:snapToGrid w:val="0"/>
              <w:spacing w:after="0" w:line="240" w:lineRule="auto"/>
              <w:rPr>
                <w:rFonts w:ascii="Times New Roman" w:hAnsi="Times New Roman"/>
                <w:sz w:val="24"/>
                <w:szCs w:val="24"/>
              </w:rPr>
            </w:pPr>
            <w:r w:rsidRPr="00583542">
              <w:rPr>
                <w:rFonts w:ascii="Times New Roman" w:hAnsi="Times New Roman"/>
                <w:sz w:val="24"/>
                <w:szCs w:val="24"/>
              </w:rPr>
              <w:t>требований охраны труда</w:t>
            </w:r>
          </w:p>
        </w:tc>
        <w:tc>
          <w:tcPr>
            <w:tcW w:w="1559" w:type="dxa"/>
            <w:tcBorders>
              <w:top w:val="single" w:sz="4" w:space="0" w:color="000000"/>
              <w:left w:val="single" w:sz="4" w:space="0" w:color="000000"/>
              <w:bottom w:val="single" w:sz="4" w:space="0" w:color="000000"/>
              <w:right w:val="nil"/>
            </w:tcBorders>
            <w:vAlign w:val="center"/>
          </w:tcPr>
          <w:p w:rsidR="00C706EC" w:rsidRPr="00583542" w:rsidRDefault="00C706EC" w:rsidP="0049788F">
            <w:pPr>
              <w:snapToGrid w:val="0"/>
              <w:spacing w:after="0" w:line="240" w:lineRule="auto"/>
              <w:jc w:val="center"/>
              <w:rPr>
                <w:rFonts w:ascii="Times New Roman" w:hAnsi="Times New Roman"/>
                <w:sz w:val="24"/>
                <w:szCs w:val="24"/>
              </w:rPr>
            </w:pPr>
          </w:p>
        </w:tc>
        <w:tc>
          <w:tcPr>
            <w:tcW w:w="4936" w:type="dxa"/>
            <w:tcBorders>
              <w:top w:val="single" w:sz="4" w:space="0" w:color="000000"/>
              <w:left w:val="single" w:sz="4" w:space="0" w:color="000000"/>
              <w:bottom w:val="single" w:sz="4" w:space="0" w:color="000000"/>
              <w:right w:val="single" w:sz="4" w:space="0" w:color="000000"/>
            </w:tcBorders>
            <w:vAlign w:val="center"/>
          </w:tcPr>
          <w:p w:rsidR="00C706EC" w:rsidRPr="00583542" w:rsidRDefault="00C706EC" w:rsidP="0049788F">
            <w:pPr>
              <w:snapToGrid w:val="0"/>
              <w:spacing w:after="0" w:line="240" w:lineRule="auto"/>
              <w:jc w:val="both"/>
              <w:rPr>
                <w:rFonts w:ascii="Times New Roman" w:hAnsi="Times New Roman"/>
                <w:sz w:val="24"/>
                <w:szCs w:val="24"/>
              </w:rPr>
            </w:pPr>
            <w:proofErr w:type="gramStart"/>
            <w:r w:rsidRPr="00583542">
              <w:rPr>
                <w:rFonts w:ascii="Times New Roman" w:hAnsi="Times New Roman"/>
                <w:sz w:val="24"/>
                <w:szCs w:val="24"/>
              </w:rPr>
              <w:t>хорошее</w:t>
            </w:r>
            <w:proofErr w:type="gramEnd"/>
            <w:r w:rsidRPr="00583542">
              <w:rPr>
                <w:rFonts w:ascii="Times New Roman" w:hAnsi="Times New Roman"/>
                <w:sz w:val="24"/>
                <w:szCs w:val="24"/>
              </w:rPr>
              <w:t xml:space="preserve"> – 2 балла;</w:t>
            </w:r>
          </w:p>
          <w:p w:rsidR="00C706EC" w:rsidRPr="00583542" w:rsidRDefault="00C706EC" w:rsidP="0049788F">
            <w:pPr>
              <w:spacing w:after="0" w:line="240" w:lineRule="auto"/>
              <w:jc w:val="both"/>
              <w:rPr>
                <w:rFonts w:ascii="Times New Roman" w:hAnsi="Times New Roman"/>
                <w:sz w:val="24"/>
                <w:szCs w:val="24"/>
              </w:rPr>
            </w:pPr>
            <w:proofErr w:type="gramStart"/>
            <w:r w:rsidRPr="00583542">
              <w:rPr>
                <w:rFonts w:ascii="Times New Roman" w:hAnsi="Times New Roman"/>
                <w:sz w:val="24"/>
                <w:szCs w:val="24"/>
              </w:rPr>
              <w:t>удовлетворительное</w:t>
            </w:r>
            <w:proofErr w:type="gramEnd"/>
            <w:r w:rsidRPr="00583542">
              <w:rPr>
                <w:rFonts w:ascii="Times New Roman" w:hAnsi="Times New Roman"/>
                <w:sz w:val="24"/>
                <w:szCs w:val="24"/>
              </w:rPr>
              <w:t xml:space="preserve"> - 1 балл;</w:t>
            </w:r>
          </w:p>
          <w:p w:rsidR="00C706EC" w:rsidRPr="00583542" w:rsidRDefault="00C706EC" w:rsidP="0049788F">
            <w:pPr>
              <w:spacing w:after="0" w:line="240" w:lineRule="auto"/>
              <w:jc w:val="both"/>
              <w:rPr>
                <w:rFonts w:ascii="Times New Roman" w:hAnsi="Times New Roman"/>
                <w:sz w:val="24"/>
                <w:szCs w:val="24"/>
              </w:rPr>
            </w:pPr>
            <w:proofErr w:type="gramStart"/>
            <w:r w:rsidRPr="00583542">
              <w:rPr>
                <w:rFonts w:ascii="Times New Roman" w:hAnsi="Times New Roman"/>
                <w:sz w:val="24"/>
                <w:szCs w:val="24"/>
              </w:rPr>
              <w:t>неудовлетворительное</w:t>
            </w:r>
            <w:proofErr w:type="gramEnd"/>
            <w:r w:rsidRPr="00583542">
              <w:rPr>
                <w:rFonts w:ascii="Times New Roman" w:hAnsi="Times New Roman"/>
                <w:sz w:val="24"/>
                <w:szCs w:val="24"/>
              </w:rPr>
              <w:t xml:space="preserve"> – 0 баллов</w:t>
            </w:r>
          </w:p>
        </w:tc>
      </w:tr>
      <w:tr w:rsidR="00C706EC" w:rsidRPr="00583542" w:rsidTr="0049788F">
        <w:trPr>
          <w:trHeight w:val="70"/>
        </w:trPr>
        <w:tc>
          <w:tcPr>
            <w:tcW w:w="998" w:type="dxa"/>
            <w:tcBorders>
              <w:top w:val="single" w:sz="4" w:space="0" w:color="000000"/>
              <w:left w:val="single" w:sz="4" w:space="0" w:color="000000"/>
              <w:bottom w:val="single" w:sz="4" w:space="0" w:color="000000"/>
              <w:right w:val="nil"/>
            </w:tcBorders>
          </w:tcPr>
          <w:p w:rsidR="00C706EC" w:rsidRPr="00824380" w:rsidRDefault="00C706EC" w:rsidP="0049788F">
            <w:pPr>
              <w:pStyle w:val="1"/>
              <w:widowControl w:val="0"/>
              <w:tabs>
                <w:tab w:val="left" w:pos="1440"/>
              </w:tabs>
              <w:snapToGrid w:val="0"/>
              <w:ind w:left="0"/>
              <w:rPr>
                <w:rFonts w:cs="Times New Roman"/>
              </w:rPr>
            </w:pPr>
            <w:r w:rsidRPr="00824380">
              <w:rPr>
                <w:rFonts w:cs="Times New Roman"/>
              </w:rPr>
              <w:t xml:space="preserve">      3</w:t>
            </w:r>
          </w:p>
        </w:tc>
        <w:tc>
          <w:tcPr>
            <w:tcW w:w="7612" w:type="dxa"/>
            <w:tcBorders>
              <w:top w:val="single" w:sz="4" w:space="0" w:color="000000"/>
              <w:left w:val="single" w:sz="4" w:space="0" w:color="000000"/>
              <w:bottom w:val="single" w:sz="4" w:space="0" w:color="000000"/>
              <w:right w:val="nil"/>
            </w:tcBorders>
          </w:tcPr>
          <w:p w:rsidR="00C706EC" w:rsidRPr="00583542" w:rsidRDefault="00C706EC" w:rsidP="0049788F">
            <w:pPr>
              <w:snapToGrid w:val="0"/>
              <w:spacing w:after="0" w:line="240" w:lineRule="auto"/>
              <w:jc w:val="both"/>
              <w:rPr>
                <w:rFonts w:ascii="Times New Roman" w:hAnsi="Times New Roman"/>
                <w:sz w:val="24"/>
                <w:szCs w:val="24"/>
              </w:rPr>
            </w:pPr>
            <w:r w:rsidRPr="00583542">
              <w:rPr>
                <w:rFonts w:ascii="Times New Roman" w:hAnsi="Times New Roman"/>
                <w:sz w:val="24"/>
                <w:szCs w:val="24"/>
              </w:rPr>
              <w:t>Готовность учреждения  к работе в осенне-зимний период</w:t>
            </w:r>
          </w:p>
        </w:tc>
        <w:tc>
          <w:tcPr>
            <w:tcW w:w="1559" w:type="dxa"/>
            <w:tcBorders>
              <w:top w:val="single" w:sz="4" w:space="0" w:color="000000"/>
              <w:left w:val="single" w:sz="4" w:space="0" w:color="000000"/>
              <w:bottom w:val="single" w:sz="4" w:space="0" w:color="000000"/>
              <w:right w:val="nil"/>
            </w:tcBorders>
            <w:vAlign w:val="center"/>
          </w:tcPr>
          <w:p w:rsidR="00C706EC" w:rsidRPr="00583542" w:rsidRDefault="00C706EC" w:rsidP="0049788F">
            <w:pPr>
              <w:snapToGrid w:val="0"/>
              <w:spacing w:after="0" w:line="240" w:lineRule="auto"/>
              <w:jc w:val="center"/>
              <w:rPr>
                <w:rFonts w:ascii="Times New Roman" w:hAnsi="Times New Roman"/>
                <w:sz w:val="24"/>
                <w:szCs w:val="24"/>
              </w:rPr>
            </w:pPr>
          </w:p>
        </w:tc>
        <w:tc>
          <w:tcPr>
            <w:tcW w:w="4936" w:type="dxa"/>
            <w:tcBorders>
              <w:top w:val="single" w:sz="4" w:space="0" w:color="000000"/>
              <w:left w:val="single" w:sz="4" w:space="0" w:color="000000"/>
              <w:bottom w:val="single" w:sz="4" w:space="0" w:color="000000"/>
              <w:right w:val="single" w:sz="4" w:space="0" w:color="000000"/>
            </w:tcBorders>
            <w:vAlign w:val="center"/>
          </w:tcPr>
          <w:p w:rsidR="00C706EC" w:rsidRPr="00583542" w:rsidRDefault="00C706EC" w:rsidP="0049788F">
            <w:pPr>
              <w:snapToGrid w:val="0"/>
              <w:spacing w:after="0" w:line="240" w:lineRule="auto"/>
              <w:jc w:val="both"/>
              <w:rPr>
                <w:rFonts w:ascii="Times New Roman" w:hAnsi="Times New Roman"/>
                <w:sz w:val="24"/>
                <w:szCs w:val="24"/>
              </w:rPr>
            </w:pPr>
            <w:r w:rsidRPr="00583542">
              <w:rPr>
                <w:rFonts w:ascii="Times New Roman" w:hAnsi="Times New Roman"/>
                <w:sz w:val="24"/>
                <w:szCs w:val="24"/>
              </w:rPr>
              <w:t>100% - 1 балл</w:t>
            </w:r>
          </w:p>
        </w:tc>
      </w:tr>
      <w:tr w:rsidR="00C706EC" w:rsidRPr="00583542" w:rsidTr="0049788F">
        <w:trPr>
          <w:trHeight w:val="70"/>
        </w:trPr>
        <w:tc>
          <w:tcPr>
            <w:tcW w:w="998" w:type="dxa"/>
            <w:tcBorders>
              <w:top w:val="single" w:sz="4" w:space="0" w:color="000000"/>
              <w:left w:val="single" w:sz="4" w:space="0" w:color="000000"/>
              <w:bottom w:val="single" w:sz="4" w:space="0" w:color="000000"/>
              <w:right w:val="nil"/>
            </w:tcBorders>
          </w:tcPr>
          <w:p w:rsidR="00C706EC" w:rsidRPr="00824380" w:rsidRDefault="00C706EC" w:rsidP="0049788F">
            <w:pPr>
              <w:pStyle w:val="1"/>
              <w:widowControl w:val="0"/>
              <w:tabs>
                <w:tab w:val="left" w:pos="1440"/>
              </w:tabs>
              <w:snapToGrid w:val="0"/>
              <w:ind w:left="0"/>
              <w:jc w:val="center"/>
              <w:rPr>
                <w:rFonts w:cs="Times New Roman"/>
              </w:rPr>
            </w:pPr>
            <w:r w:rsidRPr="00824380">
              <w:rPr>
                <w:rFonts w:cs="Times New Roman"/>
              </w:rPr>
              <w:t>4</w:t>
            </w:r>
          </w:p>
          <w:p w:rsidR="00C706EC" w:rsidRPr="00824380" w:rsidRDefault="00C706EC" w:rsidP="0049788F">
            <w:pPr>
              <w:pStyle w:val="1"/>
              <w:widowControl w:val="0"/>
              <w:tabs>
                <w:tab w:val="left" w:pos="1440"/>
              </w:tabs>
              <w:snapToGrid w:val="0"/>
              <w:ind w:left="0"/>
              <w:rPr>
                <w:rFonts w:cs="Times New Roman"/>
              </w:rPr>
            </w:pPr>
          </w:p>
        </w:tc>
        <w:tc>
          <w:tcPr>
            <w:tcW w:w="7612" w:type="dxa"/>
            <w:tcBorders>
              <w:top w:val="single" w:sz="4" w:space="0" w:color="000000"/>
              <w:left w:val="single" w:sz="4" w:space="0" w:color="000000"/>
              <w:bottom w:val="single" w:sz="4" w:space="0" w:color="000000"/>
              <w:right w:val="nil"/>
            </w:tcBorders>
          </w:tcPr>
          <w:p w:rsidR="00C706EC" w:rsidRPr="00583542" w:rsidRDefault="00C706EC" w:rsidP="0049788F">
            <w:pPr>
              <w:snapToGrid w:val="0"/>
              <w:spacing w:after="0" w:line="240" w:lineRule="auto"/>
              <w:jc w:val="both"/>
              <w:rPr>
                <w:rFonts w:ascii="Times New Roman" w:hAnsi="Times New Roman"/>
                <w:sz w:val="24"/>
                <w:szCs w:val="24"/>
              </w:rPr>
            </w:pPr>
            <w:r w:rsidRPr="00583542">
              <w:rPr>
                <w:rFonts w:ascii="Times New Roman" w:hAnsi="Times New Roman"/>
                <w:sz w:val="24"/>
                <w:szCs w:val="24"/>
              </w:rPr>
              <w:t>Обеспечение бесперебойной работы оборудования, техники, различной аппаратуры</w:t>
            </w:r>
          </w:p>
        </w:tc>
        <w:tc>
          <w:tcPr>
            <w:tcW w:w="1559" w:type="dxa"/>
            <w:tcBorders>
              <w:top w:val="single" w:sz="4" w:space="0" w:color="000000"/>
              <w:left w:val="single" w:sz="4" w:space="0" w:color="000000"/>
              <w:bottom w:val="single" w:sz="4" w:space="0" w:color="000000"/>
              <w:right w:val="nil"/>
            </w:tcBorders>
            <w:vAlign w:val="center"/>
          </w:tcPr>
          <w:p w:rsidR="00C706EC" w:rsidRPr="00583542" w:rsidRDefault="00C706EC" w:rsidP="0049788F">
            <w:pPr>
              <w:snapToGrid w:val="0"/>
              <w:spacing w:after="0" w:line="240" w:lineRule="auto"/>
              <w:jc w:val="center"/>
              <w:rPr>
                <w:rFonts w:ascii="Times New Roman" w:hAnsi="Times New Roman"/>
                <w:sz w:val="24"/>
                <w:szCs w:val="24"/>
              </w:rPr>
            </w:pPr>
          </w:p>
        </w:tc>
        <w:tc>
          <w:tcPr>
            <w:tcW w:w="4936" w:type="dxa"/>
            <w:tcBorders>
              <w:top w:val="single" w:sz="4" w:space="0" w:color="000000"/>
              <w:left w:val="single" w:sz="4" w:space="0" w:color="000000"/>
              <w:bottom w:val="single" w:sz="4" w:space="0" w:color="000000"/>
              <w:right w:val="single" w:sz="4" w:space="0" w:color="000000"/>
            </w:tcBorders>
            <w:vAlign w:val="center"/>
          </w:tcPr>
          <w:p w:rsidR="00C706EC" w:rsidRPr="00583542" w:rsidRDefault="00C706EC" w:rsidP="0049788F">
            <w:pPr>
              <w:snapToGrid w:val="0"/>
              <w:spacing w:after="0" w:line="240" w:lineRule="auto"/>
              <w:jc w:val="both"/>
              <w:rPr>
                <w:rFonts w:ascii="Times New Roman" w:hAnsi="Times New Roman"/>
                <w:sz w:val="24"/>
                <w:szCs w:val="24"/>
              </w:rPr>
            </w:pPr>
            <w:proofErr w:type="gramStart"/>
            <w:r w:rsidRPr="00583542">
              <w:rPr>
                <w:rFonts w:ascii="Times New Roman" w:hAnsi="Times New Roman"/>
                <w:sz w:val="24"/>
                <w:szCs w:val="24"/>
              </w:rPr>
              <w:t>хорошее</w:t>
            </w:r>
            <w:proofErr w:type="gramEnd"/>
            <w:r w:rsidRPr="00583542">
              <w:rPr>
                <w:rFonts w:ascii="Times New Roman" w:hAnsi="Times New Roman"/>
                <w:sz w:val="24"/>
                <w:szCs w:val="24"/>
              </w:rPr>
              <w:t xml:space="preserve"> – 2 балла;</w:t>
            </w:r>
          </w:p>
          <w:p w:rsidR="00C706EC" w:rsidRPr="00583542" w:rsidRDefault="00C706EC" w:rsidP="0049788F">
            <w:pPr>
              <w:spacing w:after="0" w:line="240" w:lineRule="auto"/>
              <w:jc w:val="both"/>
              <w:rPr>
                <w:rFonts w:ascii="Times New Roman" w:hAnsi="Times New Roman"/>
                <w:sz w:val="24"/>
                <w:szCs w:val="24"/>
              </w:rPr>
            </w:pPr>
            <w:proofErr w:type="gramStart"/>
            <w:r w:rsidRPr="00583542">
              <w:rPr>
                <w:rFonts w:ascii="Times New Roman" w:hAnsi="Times New Roman"/>
                <w:sz w:val="24"/>
                <w:szCs w:val="24"/>
              </w:rPr>
              <w:t>удовлетворительное</w:t>
            </w:r>
            <w:proofErr w:type="gramEnd"/>
            <w:r w:rsidRPr="00583542">
              <w:rPr>
                <w:rFonts w:ascii="Times New Roman" w:hAnsi="Times New Roman"/>
                <w:sz w:val="24"/>
                <w:szCs w:val="24"/>
              </w:rPr>
              <w:t xml:space="preserve"> - 1 балл;</w:t>
            </w:r>
          </w:p>
          <w:p w:rsidR="00C706EC" w:rsidRPr="00583542" w:rsidRDefault="00C706EC" w:rsidP="0049788F">
            <w:pPr>
              <w:snapToGrid w:val="0"/>
              <w:spacing w:after="0" w:line="240" w:lineRule="auto"/>
              <w:jc w:val="both"/>
              <w:rPr>
                <w:rFonts w:ascii="Times New Roman" w:hAnsi="Times New Roman"/>
                <w:sz w:val="24"/>
                <w:szCs w:val="24"/>
              </w:rPr>
            </w:pPr>
            <w:proofErr w:type="gramStart"/>
            <w:r w:rsidRPr="00583542">
              <w:rPr>
                <w:rFonts w:ascii="Times New Roman" w:hAnsi="Times New Roman"/>
                <w:sz w:val="24"/>
                <w:szCs w:val="24"/>
              </w:rPr>
              <w:t>неудовлетворительное</w:t>
            </w:r>
            <w:proofErr w:type="gramEnd"/>
            <w:r w:rsidRPr="00583542">
              <w:rPr>
                <w:rFonts w:ascii="Times New Roman" w:hAnsi="Times New Roman"/>
                <w:sz w:val="24"/>
                <w:szCs w:val="24"/>
              </w:rPr>
              <w:t xml:space="preserve"> – 0 баллов</w:t>
            </w:r>
          </w:p>
        </w:tc>
      </w:tr>
      <w:tr w:rsidR="00C706EC" w:rsidRPr="00583542" w:rsidTr="0049788F">
        <w:trPr>
          <w:trHeight w:val="70"/>
        </w:trPr>
        <w:tc>
          <w:tcPr>
            <w:tcW w:w="15105" w:type="dxa"/>
            <w:gridSpan w:val="4"/>
            <w:tcBorders>
              <w:top w:val="single" w:sz="4" w:space="0" w:color="000000"/>
              <w:left w:val="single" w:sz="4" w:space="0" w:color="000000"/>
              <w:bottom w:val="single" w:sz="4" w:space="0" w:color="000000"/>
              <w:right w:val="single" w:sz="4" w:space="0" w:color="000000"/>
            </w:tcBorders>
          </w:tcPr>
          <w:p w:rsidR="00C706EC" w:rsidRPr="00583542" w:rsidRDefault="00C706EC" w:rsidP="0049788F">
            <w:pPr>
              <w:snapToGrid w:val="0"/>
              <w:spacing w:after="0" w:line="240" w:lineRule="auto"/>
              <w:jc w:val="both"/>
              <w:rPr>
                <w:rFonts w:ascii="Times New Roman" w:hAnsi="Times New Roman"/>
                <w:sz w:val="24"/>
                <w:szCs w:val="24"/>
              </w:rPr>
            </w:pPr>
            <w:r w:rsidRPr="00583542">
              <w:rPr>
                <w:rFonts w:ascii="Times New Roman" w:hAnsi="Times New Roman"/>
                <w:sz w:val="24"/>
                <w:szCs w:val="24"/>
              </w:rPr>
              <w:t>Максимальное количество баллов по критерию -10</w:t>
            </w:r>
          </w:p>
        </w:tc>
      </w:tr>
      <w:tr w:rsidR="00C706EC" w:rsidRPr="00583542" w:rsidTr="0049788F">
        <w:trPr>
          <w:trHeight w:val="70"/>
        </w:trPr>
        <w:tc>
          <w:tcPr>
            <w:tcW w:w="15105" w:type="dxa"/>
            <w:gridSpan w:val="4"/>
            <w:tcBorders>
              <w:top w:val="single" w:sz="4" w:space="0" w:color="000000"/>
              <w:left w:val="single" w:sz="4" w:space="0" w:color="000000"/>
              <w:bottom w:val="single" w:sz="4" w:space="0" w:color="000000"/>
              <w:right w:val="single" w:sz="4" w:space="0" w:color="000000"/>
            </w:tcBorders>
          </w:tcPr>
          <w:p w:rsidR="00C706EC" w:rsidRPr="00583542" w:rsidRDefault="00C706EC" w:rsidP="0049788F">
            <w:pPr>
              <w:snapToGrid w:val="0"/>
              <w:spacing w:after="0" w:line="240" w:lineRule="auto"/>
              <w:jc w:val="center"/>
              <w:rPr>
                <w:rFonts w:ascii="Times New Roman" w:hAnsi="Times New Roman"/>
                <w:b/>
                <w:sz w:val="24"/>
                <w:szCs w:val="24"/>
              </w:rPr>
            </w:pPr>
            <w:r w:rsidRPr="00583542">
              <w:rPr>
                <w:rFonts w:ascii="Times New Roman" w:hAnsi="Times New Roman"/>
                <w:b/>
                <w:sz w:val="24"/>
                <w:szCs w:val="24"/>
              </w:rPr>
              <w:t xml:space="preserve">Критерии </w:t>
            </w:r>
            <w:r w:rsidRPr="00583542">
              <w:rPr>
                <w:rFonts w:ascii="Times New Roman" w:hAnsi="Times New Roman"/>
                <w:b/>
                <w:sz w:val="24"/>
                <w:szCs w:val="24"/>
                <w:lang w:val="en-US"/>
              </w:rPr>
              <w:t>II</w:t>
            </w:r>
            <w:r w:rsidRPr="00583542">
              <w:rPr>
                <w:rFonts w:ascii="Times New Roman" w:hAnsi="Times New Roman"/>
                <w:b/>
                <w:sz w:val="24"/>
                <w:szCs w:val="24"/>
              </w:rPr>
              <w:t>: Эффективность использования и развития ресурсного обеспечения  в муниципальных учреждениях культуры</w:t>
            </w:r>
          </w:p>
          <w:p w:rsidR="00C706EC" w:rsidRPr="00583542" w:rsidRDefault="00C706EC" w:rsidP="0049788F">
            <w:pPr>
              <w:snapToGrid w:val="0"/>
              <w:spacing w:after="0" w:line="240" w:lineRule="auto"/>
              <w:jc w:val="center"/>
              <w:rPr>
                <w:rFonts w:ascii="Times New Roman" w:hAnsi="Times New Roman"/>
                <w:b/>
                <w:sz w:val="24"/>
                <w:szCs w:val="24"/>
              </w:rPr>
            </w:pPr>
            <w:r w:rsidRPr="00583542">
              <w:rPr>
                <w:rFonts w:ascii="Times New Roman" w:hAnsi="Times New Roman"/>
                <w:b/>
                <w:sz w:val="24"/>
                <w:szCs w:val="24"/>
              </w:rPr>
              <w:t xml:space="preserve"> (учреждения клубного типа, библиотеки, музеи)   </w:t>
            </w:r>
          </w:p>
        </w:tc>
      </w:tr>
      <w:tr w:rsidR="00C706EC" w:rsidRPr="00583542" w:rsidTr="0049788F">
        <w:trPr>
          <w:trHeight w:val="70"/>
        </w:trPr>
        <w:tc>
          <w:tcPr>
            <w:tcW w:w="998" w:type="dxa"/>
            <w:tcBorders>
              <w:top w:val="single" w:sz="4" w:space="0" w:color="000000"/>
              <w:left w:val="single" w:sz="4" w:space="0" w:color="000000"/>
              <w:bottom w:val="single" w:sz="4" w:space="0" w:color="000000"/>
              <w:right w:val="nil"/>
            </w:tcBorders>
          </w:tcPr>
          <w:p w:rsidR="00C706EC" w:rsidRPr="00824380" w:rsidRDefault="00C706EC" w:rsidP="0049788F">
            <w:pPr>
              <w:pStyle w:val="1"/>
              <w:widowControl w:val="0"/>
              <w:numPr>
                <w:ilvl w:val="0"/>
                <w:numId w:val="1"/>
              </w:numPr>
              <w:tabs>
                <w:tab w:val="clear" w:pos="0"/>
                <w:tab w:val="num" w:pos="720"/>
                <w:tab w:val="left" w:pos="1440"/>
              </w:tabs>
              <w:snapToGrid w:val="0"/>
              <w:ind w:hanging="360"/>
              <w:rPr>
                <w:rFonts w:cs="Times New Roman"/>
                <w:b/>
                <w:i/>
              </w:rPr>
            </w:pPr>
            <w:r w:rsidRPr="00824380">
              <w:rPr>
                <w:rFonts w:cs="Times New Roman"/>
              </w:rPr>
              <w:t>1</w:t>
            </w:r>
          </w:p>
        </w:tc>
        <w:tc>
          <w:tcPr>
            <w:tcW w:w="7612" w:type="dxa"/>
            <w:tcBorders>
              <w:top w:val="single" w:sz="4" w:space="0" w:color="000000"/>
              <w:left w:val="single" w:sz="4" w:space="0" w:color="000000"/>
              <w:bottom w:val="single" w:sz="4" w:space="0" w:color="000000"/>
              <w:right w:val="nil"/>
            </w:tcBorders>
          </w:tcPr>
          <w:p w:rsidR="00C706EC" w:rsidRPr="00583542" w:rsidRDefault="00C706EC" w:rsidP="0049788F">
            <w:pPr>
              <w:snapToGrid w:val="0"/>
              <w:spacing w:after="0" w:line="240" w:lineRule="auto"/>
              <w:rPr>
                <w:rFonts w:ascii="Times New Roman" w:hAnsi="Times New Roman"/>
                <w:color w:val="000000"/>
                <w:sz w:val="24"/>
                <w:szCs w:val="24"/>
              </w:rPr>
            </w:pPr>
            <w:r w:rsidRPr="00583542">
              <w:rPr>
                <w:rFonts w:ascii="Times New Roman" w:hAnsi="Times New Roman"/>
                <w:color w:val="000000"/>
                <w:sz w:val="24"/>
                <w:szCs w:val="24"/>
              </w:rPr>
              <w:t>Улучшение материально-технической базы (приобретение музыкально-технического оборудования, сценических костюмов, компьютеров, принтеров, книжных стеллажей, технического оборудования   и т.д.) за предыдущий год</w:t>
            </w:r>
          </w:p>
        </w:tc>
        <w:tc>
          <w:tcPr>
            <w:tcW w:w="1559" w:type="dxa"/>
            <w:tcBorders>
              <w:top w:val="single" w:sz="4" w:space="0" w:color="000000"/>
              <w:left w:val="single" w:sz="4" w:space="0" w:color="000000"/>
              <w:bottom w:val="single" w:sz="4" w:space="0" w:color="000000"/>
              <w:right w:val="nil"/>
            </w:tcBorders>
            <w:vAlign w:val="center"/>
          </w:tcPr>
          <w:p w:rsidR="00C706EC" w:rsidRPr="00583542" w:rsidRDefault="00C706EC" w:rsidP="0049788F">
            <w:pPr>
              <w:snapToGrid w:val="0"/>
              <w:spacing w:after="0" w:line="240" w:lineRule="auto"/>
              <w:jc w:val="center"/>
              <w:rPr>
                <w:rFonts w:ascii="Times New Roman" w:hAnsi="Times New Roman"/>
                <w:sz w:val="24"/>
                <w:szCs w:val="24"/>
              </w:rPr>
            </w:pPr>
            <w:r w:rsidRPr="00583542">
              <w:rPr>
                <w:rFonts w:ascii="Times New Roman" w:hAnsi="Times New Roman"/>
                <w:sz w:val="24"/>
                <w:szCs w:val="24"/>
              </w:rPr>
              <w:t>За  1 единицу</w:t>
            </w:r>
          </w:p>
        </w:tc>
        <w:tc>
          <w:tcPr>
            <w:tcW w:w="4936" w:type="dxa"/>
            <w:tcBorders>
              <w:top w:val="single" w:sz="4" w:space="0" w:color="000000"/>
              <w:left w:val="single" w:sz="4" w:space="0" w:color="000000"/>
              <w:bottom w:val="single" w:sz="4" w:space="0" w:color="000000"/>
              <w:right w:val="single" w:sz="4" w:space="0" w:color="000000"/>
            </w:tcBorders>
            <w:vAlign w:val="center"/>
          </w:tcPr>
          <w:p w:rsidR="00C706EC" w:rsidRPr="00583542" w:rsidRDefault="00C706EC" w:rsidP="0049788F">
            <w:pPr>
              <w:snapToGrid w:val="0"/>
              <w:spacing w:after="0" w:line="240" w:lineRule="auto"/>
              <w:jc w:val="both"/>
              <w:rPr>
                <w:rFonts w:ascii="Times New Roman" w:hAnsi="Times New Roman"/>
                <w:sz w:val="24"/>
                <w:szCs w:val="24"/>
              </w:rPr>
            </w:pPr>
            <w:r w:rsidRPr="00583542">
              <w:rPr>
                <w:rFonts w:ascii="Times New Roman" w:hAnsi="Times New Roman"/>
                <w:sz w:val="24"/>
                <w:szCs w:val="24"/>
              </w:rPr>
              <w:t xml:space="preserve">  –  1 балл</w:t>
            </w:r>
          </w:p>
          <w:p w:rsidR="00C706EC" w:rsidRPr="00583542" w:rsidRDefault="00C706EC" w:rsidP="0049788F">
            <w:pPr>
              <w:spacing w:after="0" w:line="240" w:lineRule="auto"/>
              <w:jc w:val="both"/>
              <w:rPr>
                <w:rFonts w:ascii="Times New Roman" w:hAnsi="Times New Roman"/>
                <w:sz w:val="24"/>
                <w:szCs w:val="24"/>
              </w:rPr>
            </w:pPr>
          </w:p>
        </w:tc>
      </w:tr>
      <w:tr w:rsidR="00C706EC" w:rsidRPr="00583542" w:rsidTr="0049788F">
        <w:trPr>
          <w:trHeight w:val="70"/>
        </w:trPr>
        <w:tc>
          <w:tcPr>
            <w:tcW w:w="998" w:type="dxa"/>
            <w:tcBorders>
              <w:top w:val="single" w:sz="4" w:space="0" w:color="000000"/>
              <w:left w:val="single" w:sz="4" w:space="0" w:color="000000"/>
              <w:bottom w:val="single" w:sz="4" w:space="0" w:color="000000"/>
              <w:right w:val="nil"/>
            </w:tcBorders>
          </w:tcPr>
          <w:p w:rsidR="00C706EC" w:rsidRPr="00824380" w:rsidRDefault="00C706EC" w:rsidP="0049788F">
            <w:pPr>
              <w:pStyle w:val="1"/>
              <w:widowControl w:val="0"/>
              <w:numPr>
                <w:ilvl w:val="0"/>
                <w:numId w:val="1"/>
              </w:numPr>
              <w:tabs>
                <w:tab w:val="clear" w:pos="0"/>
                <w:tab w:val="num" w:pos="720"/>
                <w:tab w:val="left" w:pos="1440"/>
              </w:tabs>
              <w:snapToGrid w:val="0"/>
              <w:ind w:hanging="360"/>
              <w:rPr>
                <w:rFonts w:cs="Times New Roman"/>
              </w:rPr>
            </w:pPr>
            <w:r w:rsidRPr="00824380">
              <w:rPr>
                <w:rFonts w:cs="Times New Roman"/>
              </w:rPr>
              <w:t>2</w:t>
            </w:r>
          </w:p>
        </w:tc>
        <w:tc>
          <w:tcPr>
            <w:tcW w:w="7612" w:type="dxa"/>
            <w:tcBorders>
              <w:top w:val="single" w:sz="4" w:space="0" w:color="000000"/>
              <w:left w:val="single" w:sz="4" w:space="0" w:color="000000"/>
              <w:bottom w:val="single" w:sz="4" w:space="0" w:color="000000"/>
              <w:right w:val="nil"/>
            </w:tcBorders>
          </w:tcPr>
          <w:p w:rsidR="00C706EC" w:rsidRPr="00583542" w:rsidRDefault="00C706EC" w:rsidP="0049788F">
            <w:pPr>
              <w:snapToGrid w:val="0"/>
              <w:spacing w:after="0" w:line="240" w:lineRule="auto"/>
              <w:rPr>
                <w:rFonts w:ascii="Times New Roman" w:hAnsi="Times New Roman"/>
                <w:sz w:val="24"/>
                <w:szCs w:val="24"/>
              </w:rPr>
            </w:pPr>
            <w:r w:rsidRPr="00583542">
              <w:rPr>
                <w:rFonts w:ascii="Times New Roman" w:hAnsi="Times New Roman"/>
                <w:sz w:val="24"/>
                <w:szCs w:val="24"/>
              </w:rPr>
              <w:t>Наличие у  учреждения своего сайта (</w:t>
            </w:r>
            <w:proofErr w:type="spellStart"/>
            <w:r w:rsidRPr="00583542">
              <w:rPr>
                <w:rFonts w:ascii="Times New Roman" w:hAnsi="Times New Roman"/>
                <w:sz w:val="24"/>
                <w:szCs w:val="24"/>
              </w:rPr>
              <w:t>web</w:t>
            </w:r>
            <w:proofErr w:type="spellEnd"/>
            <w:r w:rsidRPr="00583542">
              <w:rPr>
                <w:rFonts w:ascii="Times New Roman" w:hAnsi="Times New Roman"/>
                <w:sz w:val="24"/>
                <w:szCs w:val="24"/>
              </w:rPr>
              <w:t xml:space="preserve"> – страницы), обновляемого не реже 2 раз в месяц </w:t>
            </w:r>
          </w:p>
        </w:tc>
        <w:tc>
          <w:tcPr>
            <w:tcW w:w="1559" w:type="dxa"/>
            <w:tcBorders>
              <w:top w:val="single" w:sz="4" w:space="0" w:color="000000"/>
              <w:left w:val="single" w:sz="4" w:space="0" w:color="000000"/>
              <w:bottom w:val="single" w:sz="4" w:space="0" w:color="000000"/>
              <w:right w:val="nil"/>
            </w:tcBorders>
            <w:vAlign w:val="center"/>
          </w:tcPr>
          <w:p w:rsidR="00C706EC" w:rsidRPr="00583542" w:rsidRDefault="00C706EC" w:rsidP="0049788F">
            <w:pPr>
              <w:snapToGrid w:val="0"/>
              <w:spacing w:after="0" w:line="240" w:lineRule="auto"/>
              <w:jc w:val="center"/>
              <w:rPr>
                <w:rFonts w:ascii="Times New Roman" w:hAnsi="Times New Roman"/>
                <w:sz w:val="24"/>
                <w:szCs w:val="24"/>
              </w:rPr>
            </w:pPr>
          </w:p>
        </w:tc>
        <w:tc>
          <w:tcPr>
            <w:tcW w:w="4936" w:type="dxa"/>
            <w:tcBorders>
              <w:top w:val="single" w:sz="4" w:space="0" w:color="000000"/>
              <w:left w:val="single" w:sz="4" w:space="0" w:color="000000"/>
              <w:bottom w:val="single" w:sz="4" w:space="0" w:color="000000"/>
              <w:right w:val="single" w:sz="4" w:space="0" w:color="000000"/>
            </w:tcBorders>
            <w:vAlign w:val="center"/>
          </w:tcPr>
          <w:p w:rsidR="00C706EC" w:rsidRPr="00583542" w:rsidRDefault="00C706EC" w:rsidP="0049788F">
            <w:pPr>
              <w:snapToGrid w:val="0"/>
              <w:spacing w:after="0" w:line="240" w:lineRule="auto"/>
              <w:jc w:val="both"/>
              <w:rPr>
                <w:rFonts w:ascii="Times New Roman" w:hAnsi="Times New Roman"/>
                <w:sz w:val="24"/>
                <w:szCs w:val="24"/>
              </w:rPr>
            </w:pPr>
            <w:r w:rsidRPr="00583542">
              <w:rPr>
                <w:rFonts w:ascii="Times New Roman" w:hAnsi="Times New Roman"/>
                <w:sz w:val="24"/>
                <w:szCs w:val="24"/>
              </w:rPr>
              <w:t>Оцениваемый показатель присутствует  – 1 балл; оцениваемый показатель отсутствует - 0 баллов</w:t>
            </w:r>
          </w:p>
        </w:tc>
      </w:tr>
      <w:tr w:rsidR="00C706EC" w:rsidRPr="00583542" w:rsidTr="0049788F">
        <w:trPr>
          <w:trHeight w:val="70"/>
        </w:trPr>
        <w:tc>
          <w:tcPr>
            <w:tcW w:w="998" w:type="dxa"/>
            <w:tcBorders>
              <w:top w:val="single" w:sz="4" w:space="0" w:color="000000"/>
              <w:left w:val="single" w:sz="4" w:space="0" w:color="000000"/>
              <w:bottom w:val="single" w:sz="4" w:space="0" w:color="000000"/>
              <w:right w:val="nil"/>
            </w:tcBorders>
          </w:tcPr>
          <w:p w:rsidR="00C706EC" w:rsidRPr="00824380" w:rsidRDefault="00C706EC" w:rsidP="0049788F">
            <w:pPr>
              <w:pStyle w:val="1"/>
              <w:widowControl w:val="0"/>
              <w:tabs>
                <w:tab w:val="left" w:pos="1440"/>
              </w:tabs>
              <w:snapToGrid w:val="0"/>
              <w:ind w:left="0"/>
              <w:rPr>
                <w:rFonts w:cs="Times New Roman"/>
              </w:rPr>
            </w:pPr>
            <w:r w:rsidRPr="00824380">
              <w:rPr>
                <w:rFonts w:cs="Times New Roman"/>
              </w:rPr>
              <w:t xml:space="preserve">      3</w:t>
            </w:r>
          </w:p>
        </w:tc>
        <w:tc>
          <w:tcPr>
            <w:tcW w:w="7612" w:type="dxa"/>
            <w:tcBorders>
              <w:top w:val="single" w:sz="4" w:space="0" w:color="000000"/>
              <w:left w:val="single" w:sz="4" w:space="0" w:color="000000"/>
              <w:bottom w:val="single" w:sz="4" w:space="0" w:color="000000"/>
              <w:right w:val="nil"/>
            </w:tcBorders>
          </w:tcPr>
          <w:p w:rsidR="00C706EC" w:rsidRPr="00824380" w:rsidRDefault="00C706EC" w:rsidP="0049788F">
            <w:pPr>
              <w:pStyle w:val="a5"/>
              <w:spacing w:before="0" w:beforeAutospacing="0" w:after="0"/>
            </w:pPr>
            <w:r w:rsidRPr="00824380">
              <w:t>Наличие и использование компьютерной техники</w:t>
            </w:r>
          </w:p>
        </w:tc>
        <w:tc>
          <w:tcPr>
            <w:tcW w:w="1559" w:type="dxa"/>
            <w:tcBorders>
              <w:top w:val="single" w:sz="4" w:space="0" w:color="000000"/>
              <w:left w:val="single" w:sz="4" w:space="0" w:color="000000"/>
              <w:bottom w:val="single" w:sz="4" w:space="0" w:color="000000"/>
              <w:right w:val="nil"/>
            </w:tcBorders>
            <w:vAlign w:val="center"/>
          </w:tcPr>
          <w:p w:rsidR="00C706EC" w:rsidRPr="00824380" w:rsidRDefault="00C706EC" w:rsidP="0049788F">
            <w:pPr>
              <w:pStyle w:val="a5"/>
              <w:spacing w:before="0" w:beforeAutospacing="0" w:after="0"/>
              <w:jc w:val="center"/>
            </w:pPr>
            <w:r w:rsidRPr="00824380">
              <w:t>За 1 единицу</w:t>
            </w:r>
          </w:p>
        </w:tc>
        <w:tc>
          <w:tcPr>
            <w:tcW w:w="4936" w:type="dxa"/>
            <w:tcBorders>
              <w:top w:val="single" w:sz="4" w:space="0" w:color="000000"/>
              <w:left w:val="single" w:sz="4" w:space="0" w:color="000000"/>
              <w:bottom w:val="single" w:sz="4" w:space="0" w:color="000000"/>
              <w:right w:val="single" w:sz="4" w:space="0" w:color="000000"/>
            </w:tcBorders>
            <w:vAlign w:val="center"/>
          </w:tcPr>
          <w:p w:rsidR="00C706EC" w:rsidRPr="00824380" w:rsidRDefault="00C706EC" w:rsidP="0049788F">
            <w:pPr>
              <w:pStyle w:val="a5"/>
              <w:spacing w:before="0" w:beforeAutospacing="0" w:after="0"/>
            </w:pPr>
            <w:r w:rsidRPr="00824380">
              <w:t>2 балла</w:t>
            </w:r>
          </w:p>
        </w:tc>
      </w:tr>
      <w:tr w:rsidR="00C706EC" w:rsidRPr="00583542" w:rsidTr="0049788F">
        <w:trPr>
          <w:trHeight w:val="70"/>
        </w:trPr>
        <w:tc>
          <w:tcPr>
            <w:tcW w:w="998" w:type="dxa"/>
            <w:tcBorders>
              <w:top w:val="single" w:sz="4" w:space="0" w:color="000000"/>
              <w:left w:val="single" w:sz="4" w:space="0" w:color="000000"/>
              <w:bottom w:val="single" w:sz="4" w:space="0" w:color="000000"/>
              <w:right w:val="nil"/>
            </w:tcBorders>
          </w:tcPr>
          <w:p w:rsidR="00C706EC" w:rsidRPr="00824380" w:rsidRDefault="00C706EC" w:rsidP="0049788F">
            <w:pPr>
              <w:pStyle w:val="1"/>
              <w:widowControl w:val="0"/>
              <w:tabs>
                <w:tab w:val="left" w:pos="1440"/>
              </w:tabs>
              <w:snapToGrid w:val="0"/>
              <w:ind w:left="0"/>
              <w:rPr>
                <w:rFonts w:cs="Times New Roman"/>
              </w:rPr>
            </w:pPr>
            <w:r w:rsidRPr="00824380">
              <w:rPr>
                <w:rFonts w:cs="Times New Roman"/>
                <w:b/>
              </w:rPr>
              <w:t xml:space="preserve">      </w:t>
            </w:r>
            <w:r w:rsidRPr="00824380">
              <w:rPr>
                <w:rFonts w:cs="Times New Roman"/>
              </w:rPr>
              <w:t>4</w:t>
            </w:r>
          </w:p>
        </w:tc>
        <w:tc>
          <w:tcPr>
            <w:tcW w:w="7612" w:type="dxa"/>
            <w:tcBorders>
              <w:top w:val="single" w:sz="4" w:space="0" w:color="000000"/>
              <w:left w:val="single" w:sz="4" w:space="0" w:color="000000"/>
              <w:bottom w:val="single" w:sz="4" w:space="0" w:color="000000"/>
              <w:right w:val="nil"/>
            </w:tcBorders>
          </w:tcPr>
          <w:p w:rsidR="00C706EC" w:rsidRPr="00583542" w:rsidRDefault="00C706EC" w:rsidP="0049788F">
            <w:pPr>
              <w:snapToGrid w:val="0"/>
              <w:spacing w:after="0" w:line="240" w:lineRule="auto"/>
              <w:rPr>
                <w:rFonts w:ascii="Times New Roman" w:hAnsi="Times New Roman"/>
                <w:sz w:val="24"/>
                <w:szCs w:val="24"/>
              </w:rPr>
            </w:pPr>
            <w:r w:rsidRPr="00583542">
              <w:rPr>
                <w:rFonts w:ascii="Times New Roman" w:hAnsi="Times New Roman"/>
                <w:sz w:val="24"/>
                <w:szCs w:val="24"/>
              </w:rPr>
              <w:t>Получение грантов и премий за инновационную деятельность, а также победителей и призеров конкурсов профессионального мастерства</w:t>
            </w:r>
          </w:p>
        </w:tc>
        <w:tc>
          <w:tcPr>
            <w:tcW w:w="1559" w:type="dxa"/>
            <w:tcBorders>
              <w:top w:val="single" w:sz="4" w:space="0" w:color="000000"/>
              <w:left w:val="single" w:sz="4" w:space="0" w:color="000000"/>
              <w:bottom w:val="single" w:sz="4" w:space="0" w:color="000000"/>
              <w:right w:val="nil"/>
            </w:tcBorders>
            <w:vAlign w:val="center"/>
          </w:tcPr>
          <w:p w:rsidR="00C706EC" w:rsidRPr="00583542" w:rsidRDefault="00C706EC" w:rsidP="0049788F">
            <w:pPr>
              <w:snapToGrid w:val="0"/>
              <w:spacing w:after="0" w:line="240" w:lineRule="auto"/>
              <w:jc w:val="center"/>
              <w:rPr>
                <w:rFonts w:ascii="Times New Roman" w:hAnsi="Times New Roman"/>
                <w:sz w:val="24"/>
                <w:szCs w:val="24"/>
              </w:rPr>
            </w:pPr>
            <w:r w:rsidRPr="00583542">
              <w:rPr>
                <w:rFonts w:ascii="Times New Roman" w:hAnsi="Times New Roman"/>
                <w:sz w:val="24"/>
                <w:szCs w:val="24"/>
              </w:rPr>
              <w:t>1 единица</w:t>
            </w:r>
          </w:p>
        </w:tc>
        <w:tc>
          <w:tcPr>
            <w:tcW w:w="4936" w:type="dxa"/>
            <w:tcBorders>
              <w:top w:val="single" w:sz="4" w:space="0" w:color="000000"/>
              <w:left w:val="single" w:sz="4" w:space="0" w:color="000000"/>
              <w:bottom w:val="single" w:sz="4" w:space="0" w:color="000000"/>
              <w:right w:val="single" w:sz="4" w:space="0" w:color="000000"/>
            </w:tcBorders>
            <w:vAlign w:val="center"/>
          </w:tcPr>
          <w:p w:rsidR="00C706EC" w:rsidRPr="00583542" w:rsidRDefault="00C706EC" w:rsidP="0049788F">
            <w:pPr>
              <w:snapToGrid w:val="0"/>
              <w:spacing w:after="0" w:line="240" w:lineRule="auto"/>
              <w:jc w:val="both"/>
              <w:rPr>
                <w:rFonts w:ascii="Times New Roman" w:hAnsi="Times New Roman"/>
                <w:sz w:val="24"/>
                <w:szCs w:val="24"/>
              </w:rPr>
            </w:pPr>
            <w:r w:rsidRPr="00583542">
              <w:rPr>
                <w:rFonts w:ascii="Times New Roman" w:hAnsi="Times New Roman"/>
                <w:sz w:val="24"/>
                <w:szCs w:val="24"/>
              </w:rPr>
              <w:t>оцениваемый показатель присутствует  – 4 балла; оцениваемый показатель отсутствует - 0 баллов</w:t>
            </w:r>
          </w:p>
        </w:tc>
      </w:tr>
      <w:tr w:rsidR="00C706EC" w:rsidRPr="00583542" w:rsidTr="0049788F">
        <w:trPr>
          <w:trHeight w:val="70"/>
        </w:trPr>
        <w:tc>
          <w:tcPr>
            <w:tcW w:w="998" w:type="dxa"/>
            <w:tcBorders>
              <w:top w:val="single" w:sz="4" w:space="0" w:color="000000"/>
              <w:left w:val="single" w:sz="4" w:space="0" w:color="000000"/>
              <w:bottom w:val="single" w:sz="4" w:space="0" w:color="000000"/>
              <w:right w:val="nil"/>
            </w:tcBorders>
          </w:tcPr>
          <w:p w:rsidR="00C706EC" w:rsidRPr="00824380" w:rsidRDefault="00C706EC" w:rsidP="0049788F">
            <w:pPr>
              <w:pStyle w:val="1"/>
              <w:widowControl w:val="0"/>
              <w:tabs>
                <w:tab w:val="left" w:pos="1440"/>
              </w:tabs>
              <w:snapToGrid w:val="0"/>
              <w:ind w:left="0"/>
              <w:rPr>
                <w:rFonts w:cs="Times New Roman"/>
              </w:rPr>
            </w:pPr>
            <w:r w:rsidRPr="00824380">
              <w:rPr>
                <w:rFonts w:cs="Times New Roman"/>
                <w:b/>
              </w:rPr>
              <w:t xml:space="preserve">       </w:t>
            </w:r>
            <w:r w:rsidRPr="00824380">
              <w:rPr>
                <w:rFonts w:cs="Times New Roman"/>
              </w:rPr>
              <w:t>5</w:t>
            </w:r>
          </w:p>
        </w:tc>
        <w:tc>
          <w:tcPr>
            <w:tcW w:w="7612" w:type="dxa"/>
            <w:tcBorders>
              <w:top w:val="single" w:sz="4" w:space="0" w:color="000000"/>
              <w:left w:val="single" w:sz="4" w:space="0" w:color="000000"/>
              <w:bottom w:val="single" w:sz="4" w:space="0" w:color="000000"/>
              <w:right w:val="nil"/>
            </w:tcBorders>
          </w:tcPr>
          <w:p w:rsidR="00C706EC" w:rsidRPr="00824380" w:rsidRDefault="00C706EC" w:rsidP="0049788F">
            <w:pPr>
              <w:pStyle w:val="a3"/>
              <w:snapToGrid w:val="0"/>
              <w:rPr>
                <w:sz w:val="24"/>
              </w:rPr>
            </w:pPr>
            <w:r w:rsidRPr="00824380">
              <w:rPr>
                <w:sz w:val="24"/>
              </w:rPr>
              <w:t>Доля  работников  культуры в общей численности работников:</w:t>
            </w:r>
          </w:p>
          <w:p w:rsidR="00C706EC" w:rsidRPr="00824380" w:rsidRDefault="00C706EC" w:rsidP="0049788F">
            <w:pPr>
              <w:pStyle w:val="a3"/>
              <w:snapToGrid w:val="0"/>
              <w:rPr>
                <w:sz w:val="24"/>
              </w:rPr>
            </w:pPr>
            <w:r w:rsidRPr="00824380">
              <w:rPr>
                <w:sz w:val="24"/>
              </w:rPr>
              <w:t xml:space="preserve"> с высшим  образованием: </w:t>
            </w:r>
          </w:p>
          <w:p w:rsidR="00C706EC" w:rsidRPr="00824380" w:rsidRDefault="00C706EC" w:rsidP="0049788F">
            <w:pPr>
              <w:pStyle w:val="a3"/>
              <w:snapToGrid w:val="0"/>
              <w:rPr>
                <w:sz w:val="24"/>
              </w:rPr>
            </w:pPr>
          </w:p>
          <w:p w:rsidR="00C706EC" w:rsidRPr="00824380" w:rsidRDefault="00C706EC" w:rsidP="0049788F">
            <w:pPr>
              <w:pStyle w:val="a3"/>
              <w:snapToGrid w:val="0"/>
              <w:rPr>
                <w:sz w:val="24"/>
              </w:rPr>
            </w:pPr>
            <w:r w:rsidRPr="00824380">
              <w:rPr>
                <w:sz w:val="24"/>
              </w:rPr>
              <w:t>со средне/специальным  образованием:</w:t>
            </w:r>
            <w:r w:rsidRPr="00824380">
              <w:rPr>
                <w:color w:val="000000"/>
                <w:sz w:val="24"/>
              </w:rPr>
              <w:t xml:space="preserve"> </w:t>
            </w:r>
          </w:p>
        </w:tc>
        <w:tc>
          <w:tcPr>
            <w:tcW w:w="1559" w:type="dxa"/>
            <w:tcBorders>
              <w:top w:val="single" w:sz="4" w:space="0" w:color="000000"/>
              <w:left w:val="single" w:sz="4" w:space="0" w:color="000000"/>
              <w:bottom w:val="single" w:sz="4" w:space="0" w:color="000000"/>
              <w:right w:val="nil"/>
            </w:tcBorders>
            <w:vAlign w:val="center"/>
          </w:tcPr>
          <w:p w:rsidR="00C706EC" w:rsidRPr="00583542" w:rsidRDefault="00C706EC" w:rsidP="0049788F">
            <w:pPr>
              <w:snapToGrid w:val="0"/>
              <w:spacing w:after="0" w:line="240" w:lineRule="auto"/>
              <w:jc w:val="center"/>
              <w:rPr>
                <w:rFonts w:ascii="Times New Roman" w:hAnsi="Times New Roman"/>
                <w:sz w:val="24"/>
                <w:szCs w:val="24"/>
              </w:rPr>
            </w:pPr>
            <w:r w:rsidRPr="00583542">
              <w:rPr>
                <w:rFonts w:ascii="Times New Roman" w:hAnsi="Times New Roman"/>
                <w:sz w:val="24"/>
                <w:szCs w:val="24"/>
              </w:rPr>
              <w:t>%</w:t>
            </w:r>
          </w:p>
        </w:tc>
        <w:tc>
          <w:tcPr>
            <w:tcW w:w="4936" w:type="dxa"/>
            <w:tcBorders>
              <w:top w:val="single" w:sz="4" w:space="0" w:color="000000"/>
              <w:left w:val="single" w:sz="4" w:space="0" w:color="000000"/>
              <w:bottom w:val="single" w:sz="4" w:space="0" w:color="000000"/>
              <w:right w:val="single" w:sz="4" w:space="0" w:color="000000"/>
            </w:tcBorders>
            <w:vAlign w:val="center"/>
          </w:tcPr>
          <w:p w:rsidR="00C706EC" w:rsidRPr="00583542" w:rsidRDefault="00C706EC" w:rsidP="0049788F">
            <w:pPr>
              <w:snapToGrid w:val="0"/>
              <w:spacing w:after="0" w:line="240" w:lineRule="auto"/>
              <w:jc w:val="both"/>
              <w:rPr>
                <w:rFonts w:ascii="Times New Roman" w:hAnsi="Times New Roman"/>
                <w:sz w:val="24"/>
                <w:szCs w:val="24"/>
              </w:rPr>
            </w:pPr>
            <w:r w:rsidRPr="00583542">
              <w:rPr>
                <w:rFonts w:ascii="Times New Roman" w:hAnsi="Times New Roman"/>
                <w:sz w:val="24"/>
                <w:szCs w:val="24"/>
              </w:rPr>
              <w:t>100% - 5 баллов</w:t>
            </w:r>
          </w:p>
          <w:p w:rsidR="00C706EC" w:rsidRPr="00583542" w:rsidRDefault="00C706EC" w:rsidP="0049788F">
            <w:pPr>
              <w:spacing w:after="0" w:line="240" w:lineRule="auto"/>
              <w:jc w:val="both"/>
              <w:rPr>
                <w:rFonts w:ascii="Times New Roman" w:hAnsi="Times New Roman"/>
                <w:sz w:val="24"/>
                <w:szCs w:val="24"/>
              </w:rPr>
            </w:pPr>
            <w:r w:rsidRPr="00583542">
              <w:rPr>
                <w:rFonts w:ascii="Times New Roman" w:hAnsi="Times New Roman"/>
                <w:sz w:val="24"/>
                <w:szCs w:val="24"/>
              </w:rPr>
              <w:t>50% -   3 балла</w:t>
            </w:r>
          </w:p>
          <w:p w:rsidR="00C706EC" w:rsidRPr="00583542" w:rsidRDefault="00C706EC" w:rsidP="0049788F">
            <w:pPr>
              <w:spacing w:after="0" w:line="240" w:lineRule="auto"/>
              <w:jc w:val="both"/>
              <w:rPr>
                <w:rFonts w:ascii="Times New Roman" w:hAnsi="Times New Roman"/>
                <w:sz w:val="24"/>
                <w:szCs w:val="24"/>
              </w:rPr>
            </w:pPr>
            <w:r w:rsidRPr="00583542">
              <w:rPr>
                <w:rFonts w:ascii="Times New Roman" w:hAnsi="Times New Roman"/>
                <w:sz w:val="24"/>
                <w:szCs w:val="24"/>
              </w:rPr>
              <w:t xml:space="preserve">30%  -  2 балла </w:t>
            </w:r>
          </w:p>
          <w:p w:rsidR="00C706EC" w:rsidRPr="00583542" w:rsidRDefault="00C706EC" w:rsidP="0049788F">
            <w:pPr>
              <w:spacing w:after="0" w:line="240" w:lineRule="auto"/>
              <w:jc w:val="both"/>
              <w:rPr>
                <w:rFonts w:ascii="Times New Roman" w:hAnsi="Times New Roman"/>
                <w:sz w:val="24"/>
                <w:szCs w:val="24"/>
              </w:rPr>
            </w:pPr>
            <w:r w:rsidRPr="00583542">
              <w:rPr>
                <w:rFonts w:ascii="Times New Roman" w:hAnsi="Times New Roman"/>
                <w:sz w:val="24"/>
                <w:szCs w:val="24"/>
              </w:rPr>
              <w:t>100% -  2 балла</w:t>
            </w:r>
          </w:p>
          <w:p w:rsidR="00C706EC" w:rsidRPr="00583542" w:rsidRDefault="00C706EC" w:rsidP="0049788F">
            <w:pPr>
              <w:spacing w:after="0" w:line="240" w:lineRule="auto"/>
              <w:jc w:val="both"/>
              <w:rPr>
                <w:rFonts w:ascii="Times New Roman" w:hAnsi="Times New Roman"/>
                <w:sz w:val="24"/>
                <w:szCs w:val="24"/>
              </w:rPr>
            </w:pPr>
            <w:r w:rsidRPr="00583542">
              <w:rPr>
                <w:rFonts w:ascii="Times New Roman" w:hAnsi="Times New Roman"/>
                <w:sz w:val="24"/>
                <w:szCs w:val="24"/>
              </w:rPr>
              <w:t>50%  -   1 балл</w:t>
            </w:r>
          </w:p>
          <w:p w:rsidR="00C706EC" w:rsidRPr="00583542" w:rsidRDefault="00C706EC" w:rsidP="0049788F">
            <w:pPr>
              <w:spacing w:after="0" w:line="240" w:lineRule="auto"/>
              <w:jc w:val="both"/>
              <w:rPr>
                <w:rFonts w:ascii="Times New Roman" w:hAnsi="Times New Roman"/>
                <w:sz w:val="24"/>
                <w:szCs w:val="24"/>
              </w:rPr>
            </w:pPr>
            <w:r w:rsidRPr="00583542">
              <w:rPr>
                <w:rFonts w:ascii="Times New Roman" w:hAnsi="Times New Roman"/>
                <w:sz w:val="24"/>
                <w:szCs w:val="24"/>
              </w:rPr>
              <w:t>30% -    0 баллов</w:t>
            </w:r>
          </w:p>
        </w:tc>
      </w:tr>
      <w:tr w:rsidR="00C706EC" w:rsidRPr="00583542" w:rsidTr="0049788F">
        <w:trPr>
          <w:trHeight w:val="70"/>
        </w:trPr>
        <w:tc>
          <w:tcPr>
            <w:tcW w:w="998" w:type="dxa"/>
            <w:tcBorders>
              <w:top w:val="single" w:sz="4" w:space="0" w:color="000000"/>
              <w:left w:val="single" w:sz="4" w:space="0" w:color="000000"/>
              <w:bottom w:val="single" w:sz="4" w:space="0" w:color="000000"/>
              <w:right w:val="nil"/>
            </w:tcBorders>
          </w:tcPr>
          <w:p w:rsidR="00C706EC" w:rsidRPr="00824380" w:rsidRDefault="00C706EC" w:rsidP="0049788F">
            <w:pPr>
              <w:pStyle w:val="1"/>
              <w:widowControl w:val="0"/>
              <w:tabs>
                <w:tab w:val="left" w:pos="1440"/>
              </w:tabs>
              <w:snapToGrid w:val="0"/>
              <w:ind w:left="0"/>
              <w:rPr>
                <w:rFonts w:cs="Times New Roman"/>
              </w:rPr>
            </w:pPr>
            <w:r w:rsidRPr="00824380">
              <w:rPr>
                <w:rFonts w:cs="Times New Roman"/>
              </w:rPr>
              <w:t xml:space="preserve">       6</w:t>
            </w:r>
          </w:p>
        </w:tc>
        <w:tc>
          <w:tcPr>
            <w:tcW w:w="7612" w:type="dxa"/>
            <w:tcBorders>
              <w:top w:val="single" w:sz="4" w:space="0" w:color="000000"/>
              <w:left w:val="single" w:sz="4" w:space="0" w:color="000000"/>
              <w:bottom w:val="single" w:sz="4" w:space="0" w:color="000000"/>
              <w:right w:val="nil"/>
            </w:tcBorders>
          </w:tcPr>
          <w:p w:rsidR="00C706EC" w:rsidRPr="00824380" w:rsidRDefault="00C706EC" w:rsidP="0049788F">
            <w:pPr>
              <w:pStyle w:val="a5"/>
              <w:spacing w:before="0" w:beforeAutospacing="0" w:after="0"/>
              <w:rPr>
                <w:color w:val="000000"/>
              </w:rPr>
            </w:pPr>
            <w:r w:rsidRPr="00824380">
              <w:rPr>
                <w:color w:val="000000"/>
              </w:rPr>
              <w:t>Привлечение внебюджетных средств на развитие учреждения:</w:t>
            </w:r>
          </w:p>
          <w:p w:rsidR="00C706EC" w:rsidRPr="00824380" w:rsidRDefault="00C706EC" w:rsidP="0049788F">
            <w:pPr>
              <w:pStyle w:val="a5"/>
              <w:spacing w:before="0" w:beforeAutospacing="0" w:after="0"/>
              <w:rPr>
                <w:color w:val="000000"/>
              </w:rPr>
            </w:pPr>
            <w:r w:rsidRPr="00824380">
              <w:rPr>
                <w:color w:val="000000"/>
              </w:rPr>
              <w:t>спонсорских</w:t>
            </w:r>
          </w:p>
          <w:p w:rsidR="00C706EC" w:rsidRPr="00824380" w:rsidRDefault="00C706EC" w:rsidP="0049788F">
            <w:pPr>
              <w:pStyle w:val="a5"/>
              <w:spacing w:before="0" w:beforeAutospacing="0" w:after="0"/>
              <w:rPr>
                <w:color w:val="000000"/>
              </w:rPr>
            </w:pPr>
            <w:r w:rsidRPr="00824380">
              <w:rPr>
                <w:color w:val="000000"/>
              </w:rPr>
              <w:t>платные услуги</w:t>
            </w:r>
          </w:p>
          <w:p w:rsidR="00C706EC" w:rsidRPr="00824380" w:rsidRDefault="00C706EC" w:rsidP="0049788F">
            <w:pPr>
              <w:pStyle w:val="a5"/>
              <w:spacing w:before="0" w:beforeAutospacing="0" w:after="0"/>
            </w:pPr>
            <w:r w:rsidRPr="00824380">
              <w:rPr>
                <w:color w:val="000000"/>
              </w:rPr>
              <w:t>иная приносящая доход деятельность</w:t>
            </w:r>
          </w:p>
        </w:tc>
        <w:tc>
          <w:tcPr>
            <w:tcW w:w="1559" w:type="dxa"/>
            <w:tcBorders>
              <w:top w:val="single" w:sz="4" w:space="0" w:color="000000"/>
              <w:left w:val="single" w:sz="4" w:space="0" w:color="000000"/>
              <w:bottom w:val="single" w:sz="4" w:space="0" w:color="000000"/>
              <w:right w:val="nil"/>
            </w:tcBorders>
            <w:vAlign w:val="center"/>
          </w:tcPr>
          <w:p w:rsidR="00C706EC" w:rsidRPr="00824380" w:rsidRDefault="00C706EC" w:rsidP="0049788F">
            <w:pPr>
              <w:pStyle w:val="a5"/>
              <w:spacing w:after="0"/>
              <w:jc w:val="center"/>
            </w:pPr>
          </w:p>
        </w:tc>
        <w:tc>
          <w:tcPr>
            <w:tcW w:w="4936" w:type="dxa"/>
            <w:tcBorders>
              <w:top w:val="single" w:sz="4" w:space="0" w:color="000000"/>
              <w:left w:val="single" w:sz="4" w:space="0" w:color="000000"/>
              <w:bottom w:val="single" w:sz="4" w:space="0" w:color="000000"/>
              <w:right w:val="single" w:sz="4" w:space="0" w:color="000000"/>
            </w:tcBorders>
            <w:vAlign w:val="center"/>
          </w:tcPr>
          <w:p w:rsidR="00C706EC" w:rsidRPr="00824380" w:rsidRDefault="00C706EC" w:rsidP="0049788F">
            <w:pPr>
              <w:pStyle w:val="a5"/>
              <w:spacing w:before="0" w:beforeAutospacing="0" w:after="0"/>
            </w:pPr>
          </w:p>
          <w:p w:rsidR="00C706EC" w:rsidRPr="00824380" w:rsidRDefault="00C706EC" w:rsidP="0049788F">
            <w:pPr>
              <w:pStyle w:val="a5"/>
              <w:spacing w:before="0" w:beforeAutospacing="0" w:after="0"/>
            </w:pPr>
            <w:r w:rsidRPr="00824380">
              <w:t xml:space="preserve">1 балл за каждую 1 000 рублей </w:t>
            </w:r>
          </w:p>
          <w:p w:rsidR="00C706EC" w:rsidRPr="00824380" w:rsidRDefault="00C706EC" w:rsidP="0049788F">
            <w:pPr>
              <w:pStyle w:val="a5"/>
              <w:spacing w:before="0" w:beforeAutospacing="0" w:after="0"/>
            </w:pPr>
            <w:r w:rsidRPr="00824380">
              <w:t>2 балла за каждые 4 000 рублей</w:t>
            </w:r>
          </w:p>
          <w:p w:rsidR="00C706EC" w:rsidRPr="00824380" w:rsidRDefault="00C706EC" w:rsidP="0049788F">
            <w:pPr>
              <w:pStyle w:val="a5"/>
              <w:spacing w:before="0" w:beforeAutospacing="0" w:after="0"/>
            </w:pPr>
            <w:r w:rsidRPr="00824380">
              <w:t>3 балла за каждые 5 000 рублей</w:t>
            </w:r>
          </w:p>
        </w:tc>
      </w:tr>
      <w:tr w:rsidR="00C706EC" w:rsidRPr="00583542" w:rsidTr="0049788F">
        <w:trPr>
          <w:trHeight w:val="70"/>
        </w:trPr>
        <w:tc>
          <w:tcPr>
            <w:tcW w:w="998" w:type="dxa"/>
            <w:tcBorders>
              <w:top w:val="single" w:sz="4" w:space="0" w:color="000000"/>
              <w:left w:val="single" w:sz="4" w:space="0" w:color="000000"/>
              <w:bottom w:val="single" w:sz="4" w:space="0" w:color="000000"/>
              <w:right w:val="nil"/>
            </w:tcBorders>
          </w:tcPr>
          <w:p w:rsidR="00C706EC" w:rsidRPr="00824380" w:rsidRDefault="00C706EC" w:rsidP="0049788F">
            <w:pPr>
              <w:pStyle w:val="1"/>
              <w:snapToGrid w:val="0"/>
              <w:ind w:left="360"/>
              <w:rPr>
                <w:rFonts w:cs="Times New Roman"/>
              </w:rPr>
            </w:pPr>
            <w:r w:rsidRPr="00824380">
              <w:rPr>
                <w:rFonts w:cs="Times New Roman"/>
              </w:rPr>
              <w:t>7</w:t>
            </w:r>
          </w:p>
        </w:tc>
        <w:tc>
          <w:tcPr>
            <w:tcW w:w="7612" w:type="dxa"/>
            <w:tcBorders>
              <w:top w:val="single" w:sz="4" w:space="0" w:color="000000"/>
              <w:left w:val="single" w:sz="4" w:space="0" w:color="000000"/>
              <w:bottom w:val="single" w:sz="4" w:space="0" w:color="000000"/>
              <w:right w:val="nil"/>
            </w:tcBorders>
          </w:tcPr>
          <w:p w:rsidR="00C706EC" w:rsidRPr="00583542" w:rsidRDefault="00C706EC" w:rsidP="0049788F">
            <w:pPr>
              <w:snapToGrid w:val="0"/>
              <w:spacing w:after="0" w:line="240" w:lineRule="auto"/>
              <w:rPr>
                <w:rFonts w:ascii="Times New Roman" w:hAnsi="Times New Roman"/>
                <w:sz w:val="24"/>
                <w:szCs w:val="24"/>
              </w:rPr>
            </w:pPr>
            <w:r w:rsidRPr="00583542">
              <w:rPr>
                <w:rFonts w:ascii="Times New Roman" w:hAnsi="Times New Roman"/>
                <w:sz w:val="24"/>
                <w:szCs w:val="24"/>
              </w:rPr>
              <w:t>Выполнение муниципального задания</w:t>
            </w:r>
          </w:p>
        </w:tc>
        <w:tc>
          <w:tcPr>
            <w:tcW w:w="1559" w:type="dxa"/>
            <w:tcBorders>
              <w:top w:val="single" w:sz="4" w:space="0" w:color="000000"/>
              <w:left w:val="single" w:sz="4" w:space="0" w:color="000000"/>
              <w:bottom w:val="single" w:sz="4" w:space="0" w:color="000000"/>
              <w:right w:val="nil"/>
            </w:tcBorders>
            <w:vAlign w:val="center"/>
          </w:tcPr>
          <w:p w:rsidR="00C706EC" w:rsidRPr="00583542" w:rsidRDefault="00C706EC" w:rsidP="0049788F">
            <w:pPr>
              <w:snapToGrid w:val="0"/>
              <w:spacing w:after="0" w:line="240" w:lineRule="auto"/>
              <w:jc w:val="center"/>
              <w:rPr>
                <w:rFonts w:ascii="Times New Roman" w:hAnsi="Times New Roman"/>
                <w:sz w:val="24"/>
                <w:szCs w:val="24"/>
              </w:rPr>
            </w:pPr>
            <w:r w:rsidRPr="00583542">
              <w:rPr>
                <w:rFonts w:ascii="Times New Roman" w:hAnsi="Times New Roman"/>
                <w:sz w:val="24"/>
                <w:szCs w:val="24"/>
              </w:rPr>
              <w:t>%</w:t>
            </w:r>
          </w:p>
        </w:tc>
        <w:tc>
          <w:tcPr>
            <w:tcW w:w="4936" w:type="dxa"/>
            <w:tcBorders>
              <w:top w:val="single" w:sz="4" w:space="0" w:color="000000"/>
              <w:left w:val="single" w:sz="4" w:space="0" w:color="000000"/>
              <w:bottom w:val="single" w:sz="4" w:space="0" w:color="000000"/>
              <w:right w:val="single" w:sz="4" w:space="0" w:color="000000"/>
            </w:tcBorders>
            <w:vAlign w:val="center"/>
          </w:tcPr>
          <w:p w:rsidR="00C706EC" w:rsidRPr="00583542" w:rsidRDefault="00C706EC" w:rsidP="0049788F">
            <w:pPr>
              <w:snapToGrid w:val="0"/>
              <w:spacing w:after="0" w:line="240" w:lineRule="auto"/>
              <w:jc w:val="both"/>
              <w:rPr>
                <w:rFonts w:ascii="Times New Roman" w:hAnsi="Times New Roman"/>
                <w:sz w:val="24"/>
                <w:szCs w:val="24"/>
              </w:rPr>
            </w:pPr>
            <w:r w:rsidRPr="00583542">
              <w:rPr>
                <w:rFonts w:ascii="Times New Roman" w:hAnsi="Times New Roman"/>
                <w:sz w:val="24"/>
                <w:szCs w:val="24"/>
              </w:rPr>
              <w:t>оцениваемый показатель выполнен в полном объеме  – 50 баллов;  оцениваемый показатель выполнен не в полном объеме - 0 баллов</w:t>
            </w:r>
          </w:p>
        </w:tc>
      </w:tr>
      <w:tr w:rsidR="00C706EC" w:rsidRPr="00583542" w:rsidTr="0049788F">
        <w:trPr>
          <w:trHeight w:val="70"/>
        </w:trPr>
        <w:tc>
          <w:tcPr>
            <w:tcW w:w="998" w:type="dxa"/>
            <w:tcBorders>
              <w:top w:val="single" w:sz="4" w:space="0" w:color="000000"/>
              <w:left w:val="single" w:sz="4" w:space="0" w:color="000000"/>
              <w:bottom w:val="single" w:sz="4" w:space="0" w:color="000000"/>
              <w:right w:val="nil"/>
            </w:tcBorders>
          </w:tcPr>
          <w:p w:rsidR="00C706EC" w:rsidRPr="00824380" w:rsidRDefault="00C706EC" w:rsidP="0049788F">
            <w:pPr>
              <w:pStyle w:val="1"/>
              <w:snapToGrid w:val="0"/>
              <w:ind w:left="360"/>
              <w:rPr>
                <w:rFonts w:cs="Times New Roman"/>
              </w:rPr>
            </w:pPr>
            <w:r w:rsidRPr="00824380">
              <w:rPr>
                <w:rFonts w:cs="Times New Roman"/>
              </w:rPr>
              <w:t>8</w:t>
            </w:r>
          </w:p>
          <w:p w:rsidR="00C706EC" w:rsidRPr="00824380" w:rsidRDefault="00C706EC" w:rsidP="0049788F">
            <w:pPr>
              <w:pStyle w:val="1"/>
              <w:snapToGrid w:val="0"/>
              <w:ind w:left="360"/>
              <w:rPr>
                <w:rFonts w:cs="Times New Roman"/>
              </w:rPr>
            </w:pPr>
          </w:p>
          <w:p w:rsidR="00C706EC" w:rsidRPr="00824380" w:rsidRDefault="00C706EC" w:rsidP="0049788F">
            <w:pPr>
              <w:pStyle w:val="1"/>
              <w:snapToGrid w:val="0"/>
              <w:ind w:left="360"/>
              <w:rPr>
                <w:rFonts w:cs="Times New Roman"/>
              </w:rPr>
            </w:pPr>
          </w:p>
        </w:tc>
        <w:tc>
          <w:tcPr>
            <w:tcW w:w="7612" w:type="dxa"/>
            <w:tcBorders>
              <w:top w:val="single" w:sz="4" w:space="0" w:color="000000"/>
              <w:left w:val="single" w:sz="4" w:space="0" w:color="000000"/>
              <w:bottom w:val="single" w:sz="4" w:space="0" w:color="000000"/>
              <w:right w:val="nil"/>
            </w:tcBorders>
          </w:tcPr>
          <w:p w:rsidR="00C706EC" w:rsidRPr="00583542" w:rsidRDefault="00C706EC" w:rsidP="0049788F">
            <w:pPr>
              <w:snapToGrid w:val="0"/>
              <w:spacing w:after="0" w:line="240" w:lineRule="auto"/>
              <w:rPr>
                <w:rFonts w:ascii="Times New Roman" w:hAnsi="Times New Roman"/>
                <w:sz w:val="24"/>
                <w:szCs w:val="24"/>
              </w:rPr>
            </w:pPr>
            <w:r w:rsidRPr="00583542">
              <w:rPr>
                <w:rFonts w:ascii="Times New Roman" w:hAnsi="Times New Roman"/>
                <w:color w:val="000000"/>
                <w:sz w:val="24"/>
                <w:szCs w:val="24"/>
                <w:bdr w:val="none" w:sz="0" w:space="0" w:color="auto" w:frame="1"/>
              </w:rPr>
              <w:t>Высокий уровень подготовки и проведение лекций, экскурсий, музейных мероприятий</w:t>
            </w:r>
          </w:p>
        </w:tc>
        <w:tc>
          <w:tcPr>
            <w:tcW w:w="1559" w:type="dxa"/>
            <w:tcBorders>
              <w:top w:val="single" w:sz="4" w:space="0" w:color="000000"/>
              <w:left w:val="single" w:sz="4" w:space="0" w:color="000000"/>
              <w:bottom w:val="single" w:sz="4" w:space="0" w:color="000000"/>
              <w:right w:val="nil"/>
            </w:tcBorders>
            <w:vAlign w:val="center"/>
          </w:tcPr>
          <w:p w:rsidR="00C706EC" w:rsidRPr="00583542" w:rsidRDefault="00C706EC" w:rsidP="0049788F">
            <w:pPr>
              <w:snapToGrid w:val="0"/>
              <w:spacing w:after="0" w:line="240" w:lineRule="auto"/>
              <w:jc w:val="center"/>
              <w:rPr>
                <w:rFonts w:ascii="Times New Roman" w:hAnsi="Times New Roman"/>
                <w:sz w:val="24"/>
                <w:szCs w:val="24"/>
              </w:rPr>
            </w:pPr>
          </w:p>
        </w:tc>
        <w:tc>
          <w:tcPr>
            <w:tcW w:w="4936" w:type="dxa"/>
            <w:tcBorders>
              <w:top w:val="single" w:sz="4" w:space="0" w:color="000000"/>
              <w:left w:val="single" w:sz="4" w:space="0" w:color="000000"/>
              <w:bottom w:val="single" w:sz="4" w:space="0" w:color="000000"/>
              <w:right w:val="single" w:sz="4" w:space="0" w:color="000000"/>
            </w:tcBorders>
            <w:vAlign w:val="center"/>
          </w:tcPr>
          <w:p w:rsidR="00C706EC" w:rsidRPr="00583542" w:rsidRDefault="00C706EC" w:rsidP="0049788F">
            <w:pPr>
              <w:snapToGrid w:val="0"/>
              <w:spacing w:after="0" w:line="240" w:lineRule="auto"/>
              <w:jc w:val="both"/>
              <w:rPr>
                <w:rFonts w:ascii="Times New Roman" w:hAnsi="Times New Roman"/>
                <w:sz w:val="24"/>
                <w:szCs w:val="24"/>
              </w:rPr>
            </w:pPr>
            <w:r w:rsidRPr="00583542">
              <w:rPr>
                <w:rFonts w:ascii="Times New Roman" w:hAnsi="Times New Roman"/>
                <w:sz w:val="24"/>
                <w:szCs w:val="24"/>
              </w:rPr>
              <w:t xml:space="preserve">2 балла </w:t>
            </w:r>
          </w:p>
        </w:tc>
      </w:tr>
      <w:tr w:rsidR="00C706EC" w:rsidRPr="00583542" w:rsidTr="0049788F">
        <w:trPr>
          <w:trHeight w:val="70"/>
        </w:trPr>
        <w:tc>
          <w:tcPr>
            <w:tcW w:w="998" w:type="dxa"/>
            <w:tcBorders>
              <w:top w:val="single" w:sz="4" w:space="0" w:color="000000"/>
              <w:left w:val="single" w:sz="4" w:space="0" w:color="000000"/>
              <w:bottom w:val="single" w:sz="4" w:space="0" w:color="000000"/>
              <w:right w:val="nil"/>
            </w:tcBorders>
          </w:tcPr>
          <w:p w:rsidR="00C706EC" w:rsidRPr="00824380" w:rsidRDefault="00C706EC" w:rsidP="0049788F">
            <w:pPr>
              <w:pStyle w:val="1"/>
              <w:snapToGrid w:val="0"/>
              <w:ind w:left="360"/>
              <w:rPr>
                <w:rFonts w:cs="Times New Roman"/>
              </w:rPr>
            </w:pPr>
            <w:r>
              <w:rPr>
                <w:rFonts w:cs="Times New Roman"/>
              </w:rPr>
              <w:t>9</w:t>
            </w:r>
          </w:p>
        </w:tc>
        <w:tc>
          <w:tcPr>
            <w:tcW w:w="7612" w:type="dxa"/>
            <w:tcBorders>
              <w:top w:val="single" w:sz="4" w:space="0" w:color="000000"/>
              <w:left w:val="single" w:sz="4" w:space="0" w:color="000000"/>
              <w:bottom w:val="single" w:sz="4" w:space="0" w:color="000000"/>
              <w:right w:val="nil"/>
            </w:tcBorders>
          </w:tcPr>
          <w:p w:rsidR="00C706EC" w:rsidRPr="00583542" w:rsidRDefault="00C706EC" w:rsidP="0049788F">
            <w:pPr>
              <w:snapToGrid w:val="0"/>
              <w:spacing w:after="0" w:line="240" w:lineRule="auto"/>
              <w:rPr>
                <w:rFonts w:ascii="Times New Roman" w:hAnsi="Times New Roman"/>
                <w:sz w:val="24"/>
                <w:szCs w:val="24"/>
              </w:rPr>
            </w:pPr>
            <w:r w:rsidRPr="00583542">
              <w:rPr>
                <w:rFonts w:ascii="Times New Roman" w:hAnsi="Times New Roman"/>
                <w:sz w:val="24"/>
                <w:szCs w:val="24"/>
              </w:rPr>
              <w:t>Участие в создании новых постоянных, временных и передвижных экспозиций и выставок (библиотека, музей)</w:t>
            </w:r>
          </w:p>
        </w:tc>
        <w:tc>
          <w:tcPr>
            <w:tcW w:w="1559" w:type="dxa"/>
            <w:tcBorders>
              <w:top w:val="single" w:sz="4" w:space="0" w:color="000000"/>
              <w:left w:val="single" w:sz="4" w:space="0" w:color="000000"/>
              <w:bottom w:val="single" w:sz="4" w:space="0" w:color="000000"/>
              <w:right w:val="nil"/>
            </w:tcBorders>
            <w:vAlign w:val="center"/>
          </w:tcPr>
          <w:p w:rsidR="00C706EC" w:rsidRPr="00583542" w:rsidRDefault="00C706EC" w:rsidP="0049788F">
            <w:pPr>
              <w:snapToGrid w:val="0"/>
              <w:spacing w:after="0" w:line="240" w:lineRule="auto"/>
              <w:jc w:val="center"/>
              <w:rPr>
                <w:rFonts w:ascii="Times New Roman" w:hAnsi="Times New Roman"/>
                <w:sz w:val="24"/>
                <w:szCs w:val="24"/>
              </w:rPr>
            </w:pPr>
          </w:p>
        </w:tc>
        <w:tc>
          <w:tcPr>
            <w:tcW w:w="4936" w:type="dxa"/>
            <w:tcBorders>
              <w:top w:val="single" w:sz="4" w:space="0" w:color="000000"/>
              <w:left w:val="single" w:sz="4" w:space="0" w:color="000000"/>
              <w:bottom w:val="single" w:sz="4" w:space="0" w:color="000000"/>
              <w:right w:val="single" w:sz="4" w:space="0" w:color="000000"/>
            </w:tcBorders>
            <w:vAlign w:val="center"/>
          </w:tcPr>
          <w:p w:rsidR="00C706EC" w:rsidRPr="00583542" w:rsidRDefault="00C706EC" w:rsidP="0049788F">
            <w:pPr>
              <w:snapToGrid w:val="0"/>
              <w:spacing w:after="0" w:line="240" w:lineRule="auto"/>
              <w:jc w:val="both"/>
              <w:rPr>
                <w:rFonts w:ascii="Times New Roman" w:hAnsi="Times New Roman"/>
                <w:sz w:val="24"/>
                <w:szCs w:val="24"/>
              </w:rPr>
            </w:pPr>
            <w:r w:rsidRPr="00583542">
              <w:rPr>
                <w:rFonts w:ascii="Times New Roman" w:hAnsi="Times New Roman"/>
                <w:sz w:val="24"/>
                <w:szCs w:val="24"/>
              </w:rPr>
              <w:t>2 балла</w:t>
            </w:r>
          </w:p>
        </w:tc>
      </w:tr>
      <w:tr w:rsidR="00C706EC" w:rsidRPr="00583542" w:rsidTr="0049788F">
        <w:trPr>
          <w:trHeight w:val="70"/>
        </w:trPr>
        <w:tc>
          <w:tcPr>
            <w:tcW w:w="998" w:type="dxa"/>
            <w:tcBorders>
              <w:top w:val="single" w:sz="4" w:space="0" w:color="000000"/>
              <w:left w:val="single" w:sz="4" w:space="0" w:color="000000"/>
              <w:bottom w:val="single" w:sz="4" w:space="0" w:color="000000"/>
              <w:right w:val="nil"/>
            </w:tcBorders>
          </w:tcPr>
          <w:p w:rsidR="00C706EC" w:rsidRPr="00824380" w:rsidRDefault="00C706EC" w:rsidP="0049788F">
            <w:pPr>
              <w:pStyle w:val="1"/>
              <w:snapToGrid w:val="0"/>
              <w:ind w:left="360"/>
              <w:rPr>
                <w:rFonts w:cs="Times New Roman"/>
              </w:rPr>
            </w:pPr>
            <w:r>
              <w:rPr>
                <w:rFonts w:cs="Times New Roman"/>
              </w:rPr>
              <w:t>10</w:t>
            </w:r>
          </w:p>
          <w:p w:rsidR="00C706EC" w:rsidRPr="00824380" w:rsidRDefault="00C706EC" w:rsidP="0049788F">
            <w:pPr>
              <w:pStyle w:val="1"/>
              <w:snapToGrid w:val="0"/>
              <w:ind w:left="360"/>
              <w:rPr>
                <w:rFonts w:cs="Times New Roman"/>
              </w:rPr>
            </w:pPr>
          </w:p>
        </w:tc>
        <w:tc>
          <w:tcPr>
            <w:tcW w:w="7612" w:type="dxa"/>
            <w:tcBorders>
              <w:top w:val="single" w:sz="4" w:space="0" w:color="000000"/>
              <w:left w:val="single" w:sz="4" w:space="0" w:color="000000"/>
              <w:bottom w:val="single" w:sz="4" w:space="0" w:color="000000"/>
              <w:right w:val="nil"/>
            </w:tcBorders>
          </w:tcPr>
          <w:p w:rsidR="00C706EC" w:rsidRPr="00583542" w:rsidRDefault="00C706EC" w:rsidP="0049788F">
            <w:pPr>
              <w:snapToGrid w:val="0"/>
              <w:spacing w:after="0" w:line="240" w:lineRule="auto"/>
              <w:rPr>
                <w:rFonts w:ascii="Times New Roman" w:hAnsi="Times New Roman"/>
                <w:sz w:val="24"/>
                <w:szCs w:val="24"/>
              </w:rPr>
            </w:pPr>
            <w:r w:rsidRPr="00583542">
              <w:rPr>
                <w:rFonts w:ascii="Times New Roman" w:hAnsi="Times New Roman"/>
                <w:color w:val="000000"/>
                <w:sz w:val="24"/>
                <w:szCs w:val="24"/>
                <w:bdr w:val="none" w:sz="0" w:space="0" w:color="auto" w:frame="1"/>
              </w:rPr>
              <w:t>Сохранение, реставрация и комплектование музейных фондов</w:t>
            </w:r>
          </w:p>
        </w:tc>
        <w:tc>
          <w:tcPr>
            <w:tcW w:w="1559" w:type="dxa"/>
            <w:tcBorders>
              <w:top w:val="single" w:sz="4" w:space="0" w:color="000000"/>
              <w:left w:val="single" w:sz="4" w:space="0" w:color="000000"/>
              <w:bottom w:val="single" w:sz="4" w:space="0" w:color="000000"/>
              <w:right w:val="nil"/>
            </w:tcBorders>
            <w:vAlign w:val="center"/>
          </w:tcPr>
          <w:p w:rsidR="00C706EC" w:rsidRPr="00583542" w:rsidRDefault="00C706EC" w:rsidP="0049788F">
            <w:pPr>
              <w:snapToGrid w:val="0"/>
              <w:spacing w:after="0" w:line="240" w:lineRule="auto"/>
              <w:jc w:val="center"/>
              <w:rPr>
                <w:rFonts w:ascii="Times New Roman" w:hAnsi="Times New Roman"/>
                <w:sz w:val="24"/>
                <w:szCs w:val="24"/>
              </w:rPr>
            </w:pPr>
          </w:p>
        </w:tc>
        <w:tc>
          <w:tcPr>
            <w:tcW w:w="4936" w:type="dxa"/>
            <w:tcBorders>
              <w:top w:val="single" w:sz="4" w:space="0" w:color="000000"/>
              <w:left w:val="single" w:sz="4" w:space="0" w:color="000000"/>
              <w:bottom w:val="single" w:sz="4" w:space="0" w:color="000000"/>
              <w:right w:val="single" w:sz="4" w:space="0" w:color="000000"/>
            </w:tcBorders>
            <w:vAlign w:val="center"/>
          </w:tcPr>
          <w:p w:rsidR="00C706EC" w:rsidRPr="00583542" w:rsidRDefault="00C706EC" w:rsidP="0049788F">
            <w:pPr>
              <w:snapToGrid w:val="0"/>
              <w:spacing w:after="0" w:line="240" w:lineRule="auto"/>
              <w:jc w:val="both"/>
              <w:rPr>
                <w:rFonts w:ascii="Times New Roman" w:hAnsi="Times New Roman"/>
                <w:sz w:val="24"/>
                <w:szCs w:val="24"/>
              </w:rPr>
            </w:pPr>
            <w:r w:rsidRPr="00583542">
              <w:rPr>
                <w:rFonts w:ascii="Times New Roman" w:hAnsi="Times New Roman"/>
                <w:sz w:val="24"/>
                <w:szCs w:val="24"/>
              </w:rPr>
              <w:t>3 балла</w:t>
            </w:r>
          </w:p>
        </w:tc>
      </w:tr>
      <w:tr w:rsidR="00C706EC" w:rsidRPr="00583542" w:rsidTr="0049788F">
        <w:trPr>
          <w:trHeight w:val="70"/>
        </w:trPr>
        <w:tc>
          <w:tcPr>
            <w:tcW w:w="998" w:type="dxa"/>
            <w:tcBorders>
              <w:top w:val="single" w:sz="4" w:space="0" w:color="000000"/>
              <w:left w:val="single" w:sz="4" w:space="0" w:color="000000"/>
              <w:bottom w:val="single" w:sz="4" w:space="0" w:color="000000"/>
              <w:right w:val="nil"/>
            </w:tcBorders>
          </w:tcPr>
          <w:p w:rsidR="00C706EC" w:rsidRPr="00824380" w:rsidRDefault="00C706EC" w:rsidP="0049788F">
            <w:pPr>
              <w:pStyle w:val="1"/>
              <w:snapToGrid w:val="0"/>
              <w:ind w:left="360"/>
              <w:rPr>
                <w:rFonts w:cs="Times New Roman"/>
              </w:rPr>
            </w:pPr>
            <w:r>
              <w:rPr>
                <w:rFonts w:cs="Times New Roman"/>
              </w:rPr>
              <w:t>11</w:t>
            </w:r>
          </w:p>
          <w:p w:rsidR="00C706EC" w:rsidRPr="00824380" w:rsidRDefault="00C706EC" w:rsidP="0049788F">
            <w:pPr>
              <w:pStyle w:val="1"/>
              <w:snapToGrid w:val="0"/>
              <w:ind w:left="360"/>
              <w:rPr>
                <w:rFonts w:cs="Times New Roman"/>
              </w:rPr>
            </w:pPr>
          </w:p>
        </w:tc>
        <w:tc>
          <w:tcPr>
            <w:tcW w:w="7612" w:type="dxa"/>
            <w:tcBorders>
              <w:top w:val="single" w:sz="4" w:space="0" w:color="000000"/>
              <w:left w:val="single" w:sz="4" w:space="0" w:color="000000"/>
              <w:bottom w:val="single" w:sz="4" w:space="0" w:color="000000"/>
              <w:right w:val="nil"/>
            </w:tcBorders>
          </w:tcPr>
          <w:p w:rsidR="00C706EC" w:rsidRPr="00583542" w:rsidRDefault="00C706EC" w:rsidP="0049788F">
            <w:pPr>
              <w:snapToGrid w:val="0"/>
              <w:spacing w:after="0" w:line="240" w:lineRule="auto"/>
              <w:rPr>
                <w:rFonts w:ascii="Times New Roman" w:hAnsi="Times New Roman"/>
                <w:sz w:val="24"/>
                <w:szCs w:val="24"/>
              </w:rPr>
            </w:pPr>
            <w:r w:rsidRPr="00583542">
              <w:rPr>
                <w:rFonts w:ascii="Times New Roman" w:hAnsi="Times New Roman"/>
                <w:sz w:val="24"/>
                <w:szCs w:val="24"/>
              </w:rPr>
              <w:t>Ведение электронного каталога в соответствии с дорожной картой</w:t>
            </w:r>
          </w:p>
        </w:tc>
        <w:tc>
          <w:tcPr>
            <w:tcW w:w="1559" w:type="dxa"/>
            <w:tcBorders>
              <w:top w:val="single" w:sz="4" w:space="0" w:color="000000"/>
              <w:left w:val="single" w:sz="4" w:space="0" w:color="000000"/>
              <w:bottom w:val="single" w:sz="4" w:space="0" w:color="000000"/>
              <w:right w:val="nil"/>
            </w:tcBorders>
            <w:vAlign w:val="center"/>
          </w:tcPr>
          <w:p w:rsidR="00C706EC" w:rsidRPr="00583542" w:rsidRDefault="00C706EC" w:rsidP="0049788F">
            <w:pPr>
              <w:snapToGrid w:val="0"/>
              <w:spacing w:after="0" w:line="240" w:lineRule="auto"/>
              <w:jc w:val="center"/>
              <w:rPr>
                <w:rFonts w:ascii="Times New Roman" w:hAnsi="Times New Roman"/>
                <w:sz w:val="24"/>
                <w:szCs w:val="24"/>
              </w:rPr>
            </w:pPr>
          </w:p>
        </w:tc>
        <w:tc>
          <w:tcPr>
            <w:tcW w:w="4936" w:type="dxa"/>
            <w:tcBorders>
              <w:top w:val="single" w:sz="4" w:space="0" w:color="000000"/>
              <w:left w:val="single" w:sz="4" w:space="0" w:color="000000"/>
              <w:bottom w:val="single" w:sz="4" w:space="0" w:color="000000"/>
              <w:right w:val="single" w:sz="4" w:space="0" w:color="000000"/>
            </w:tcBorders>
            <w:vAlign w:val="center"/>
          </w:tcPr>
          <w:p w:rsidR="00C706EC" w:rsidRPr="00583542" w:rsidRDefault="00C706EC" w:rsidP="0049788F">
            <w:pPr>
              <w:snapToGrid w:val="0"/>
              <w:spacing w:after="0" w:line="240" w:lineRule="auto"/>
              <w:jc w:val="both"/>
              <w:rPr>
                <w:rFonts w:ascii="Times New Roman" w:hAnsi="Times New Roman"/>
                <w:sz w:val="24"/>
                <w:szCs w:val="24"/>
              </w:rPr>
            </w:pPr>
            <w:r w:rsidRPr="00583542">
              <w:rPr>
                <w:rFonts w:ascii="Times New Roman" w:hAnsi="Times New Roman"/>
                <w:sz w:val="24"/>
                <w:szCs w:val="24"/>
              </w:rPr>
              <w:t>5 баллов</w:t>
            </w:r>
          </w:p>
        </w:tc>
      </w:tr>
      <w:tr w:rsidR="00C706EC" w:rsidRPr="00583542" w:rsidTr="0049788F">
        <w:trPr>
          <w:trHeight w:val="70"/>
        </w:trPr>
        <w:tc>
          <w:tcPr>
            <w:tcW w:w="998" w:type="dxa"/>
            <w:tcBorders>
              <w:top w:val="single" w:sz="4" w:space="0" w:color="000000"/>
              <w:left w:val="single" w:sz="4" w:space="0" w:color="000000"/>
              <w:bottom w:val="single" w:sz="4" w:space="0" w:color="000000"/>
              <w:right w:val="nil"/>
            </w:tcBorders>
          </w:tcPr>
          <w:p w:rsidR="00C706EC" w:rsidRPr="00824380" w:rsidRDefault="00C706EC" w:rsidP="0049788F">
            <w:pPr>
              <w:pStyle w:val="1"/>
              <w:snapToGrid w:val="0"/>
              <w:ind w:left="360"/>
              <w:rPr>
                <w:rFonts w:cs="Times New Roman"/>
              </w:rPr>
            </w:pPr>
            <w:r>
              <w:rPr>
                <w:rFonts w:cs="Times New Roman"/>
              </w:rPr>
              <w:t>12</w:t>
            </w:r>
          </w:p>
          <w:p w:rsidR="00C706EC" w:rsidRPr="00824380" w:rsidRDefault="00C706EC" w:rsidP="0049788F">
            <w:pPr>
              <w:pStyle w:val="1"/>
              <w:snapToGrid w:val="0"/>
              <w:ind w:left="360"/>
              <w:rPr>
                <w:rFonts w:cs="Times New Roman"/>
              </w:rPr>
            </w:pPr>
          </w:p>
        </w:tc>
        <w:tc>
          <w:tcPr>
            <w:tcW w:w="7612" w:type="dxa"/>
            <w:tcBorders>
              <w:top w:val="single" w:sz="4" w:space="0" w:color="000000"/>
              <w:left w:val="single" w:sz="4" w:space="0" w:color="000000"/>
              <w:bottom w:val="single" w:sz="4" w:space="0" w:color="000000"/>
              <w:right w:val="nil"/>
            </w:tcBorders>
          </w:tcPr>
          <w:p w:rsidR="00C706EC" w:rsidRPr="00583542" w:rsidRDefault="00C706EC" w:rsidP="0049788F">
            <w:pPr>
              <w:snapToGrid w:val="0"/>
              <w:spacing w:after="0" w:line="240" w:lineRule="auto"/>
              <w:rPr>
                <w:rFonts w:ascii="Times New Roman" w:hAnsi="Times New Roman"/>
                <w:sz w:val="24"/>
                <w:szCs w:val="24"/>
              </w:rPr>
            </w:pPr>
            <w:r w:rsidRPr="00583542">
              <w:rPr>
                <w:rFonts w:ascii="Times New Roman" w:hAnsi="Times New Roman"/>
                <w:sz w:val="24"/>
                <w:szCs w:val="24"/>
              </w:rPr>
              <w:t>Высокий уровень подготовки, творческая активность,  в организации и проведении культурно-просветительских, обучающих мероприятий, методической и издательской работе</w:t>
            </w:r>
          </w:p>
        </w:tc>
        <w:tc>
          <w:tcPr>
            <w:tcW w:w="1559" w:type="dxa"/>
            <w:tcBorders>
              <w:top w:val="single" w:sz="4" w:space="0" w:color="000000"/>
              <w:left w:val="single" w:sz="4" w:space="0" w:color="000000"/>
              <w:bottom w:val="single" w:sz="4" w:space="0" w:color="000000"/>
              <w:right w:val="nil"/>
            </w:tcBorders>
            <w:vAlign w:val="center"/>
          </w:tcPr>
          <w:p w:rsidR="00C706EC" w:rsidRPr="00583542" w:rsidRDefault="00C706EC" w:rsidP="0049788F">
            <w:pPr>
              <w:snapToGrid w:val="0"/>
              <w:spacing w:after="0" w:line="240" w:lineRule="auto"/>
              <w:jc w:val="center"/>
              <w:rPr>
                <w:rFonts w:ascii="Times New Roman" w:hAnsi="Times New Roman"/>
                <w:sz w:val="24"/>
                <w:szCs w:val="24"/>
              </w:rPr>
            </w:pPr>
          </w:p>
        </w:tc>
        <w:tc>
          <w:tcPr>
            <w:tcW w:w="4936" w:type="dxa"/>
            <w:tcBorders>
              <w:top w:val="single" w:sz="4" w:space="0" w:color="000000"/>
              <w:left w:val="single" w:sz="4" w:space="0" w:color="000000"/>
              <w:bottom w:val="single" w:sz="4" w:space="0" w:color="000000"/>
              <w:right w:val="single" w:sz="4" w:space="0" w:color="000000"/>
            </w:tcBorders>
            <w:vAlign w:val="center"/>
          </w:tcPr>
          <w:p w:rsidR="00C706EC" w:rsidRPr="00583542" w:rsidRDefault="00C706EC" w:rsidP="0049788F">
            <w:pPr>
              <w:snapToGrid w:val="0"/>
              <w:spacing w:after="0" w:line="240" w:lineRule="auto"/>
              <w:jc w:val="both"/>
              <w:rPr>
                <w:rFonts w:ascii="Times New Roman" w:hAnsi="Times New Roman"/>
                <w:sz w:val="24"/>
                <w:szCs w:val="24"/>
              </w:rPr>
            </w:pPr>
            <w:r w:rsidRPr="00583542">
              <w:rPr>
                <w:rFonts w:ascii="Times New Roman" w:hAnsi="Times New Roman"/>
                <w:sz w:val="24"/>
                <w:szCs w:val="24"/>
              </w:rPr>
              <w:t xml:space="preserve">5 баллов </w:t>
            </w:r>
          </w:p>
        </w:tc>
      </w:tr>
      <w:tr w:rsidR="00C706EC" w:rsidRPr="00583542" w:rsidTr="0049788F">
        <w:trPr>
          <w:trHeight w:val="70"/>
        </w:trPr>
        <w:tc>
          <w:tcPr>
            <w:tcW w:w="998" w:type="dxa"/>
            <w:tcBorders>
              <w:top w:val="single" w:sz="4" w:space="0" w:color="000000"/>
              <w:left w:val="single" w:sz="4" w:space="0" w:color="000000"/>
              <w:bottom w:val="single" w:sz="4" w:space="0" w:color="000000"/>
              <w:right w:val="nil"/>
            </w:tcBorders>
          </w:tcPr>
          <w:p w:rsidR="00C706EC" w:rsidRPr="00824380" w:rsidRDefault="00C706EC" w:rsidP="0049788F">
            <w:pPr>
              <w:pStyle w:val="1"/>
              <w:snapToGrid w:val="0"/>
              <w:ind w:left="360"/>
              <w:rPr>
                <w:rFonts w:cs="Times New Roman"/>
              </w:rPr>
            </w:pPr>
            <w:r w:rsidRPr="00824380">
              <w:rPr>
                <w:rFonts w:cs="Times New Roman"/>
              </w:rPr>
              <w:t>1</w:t>
            </w:r>
            <w:r>
              <w:rPr>
                <w:rFonts w:cs="Times New Roman"/>
              </w:rPr>
              <w:t>3</w:t>
            </w:r>
          </w:p>
        </w:tc>
        <w:tc>
          <w:tcPr>
            <w:tcW w:w="7612" w:type="dxa"/>
            <w:tcBorders>
              <w:top w:val="single" w:sz="4" w:space="0" w:color="000000"/>
              <w:left w:val="single" w:sz="4" w:space="0" w:color="000000"/>
              <w:bottom w:val="single" w:sz="4" w:space="0" w:color="000000"/>
              <w:right w:val="nil"/>
            </w:tcBorders>
          </w:tcPr>
          <w:p w:rsidR="00C706EC" w:rsidRPr="00824380" w:rsidRDefault="00C706EC" w:rsidP="0049788F">
            <w:pPr>
              <w:pStyle w:val="a5"/>
              <w:spacing w:before="0" w:beforeAutospacing="0" w:after="0"/>
            </w:pPr>
            <w:r w:rsidRPr="00824380">
              <w:t>Участие в конкурсах, фестивалях:</w:t>
            </w:r>
          </w:p>
          <w:p w:rsidR="00C706EC" w:rsidRPr="00824380" w:rsidRDefault="00C706EC" w:rsidP="0049788F">
            <w:pPr>
              <w:pStyle w:val="a5"/>
              <w:spacing w:before="0" w:beforeAutospacing="0" w:after="0"/>
            </w:pPr>
            <w:r w:rsidRPr="00824380">
              <w:t>- всероссийских</w:t>
            </w:r>
          </w:p>
          <w:p w:rsidR="00C706EC" w:rsidRPr="00824380" w:rsidRDefault="00C706EC" w:rsidP="0049788F">
            <w:pPr>
              <w:pStyle w:val="a5"/>
              <w:spacing w:before="0" w:beforeAutospacing="0" w:after="0"/>
            </w:pPr>
            <w:r w:rsidRPr="00824380">
              <w:t>- межрегиональных</w:t>
            </w:r>
          </w:p>
          <w:p w:rsidR="00C706EC" w:rsidRPr="00824380" w:rsidRDefault="00C706EC" w:rsidP="0049788F">
            <w:pPr>
              <w:pStyle w:val="a5"/>
              <w:spacing w:before="0" w:beforeAutospacing="0" w:after="0"/>
            </w:pPr>
            <w:r w:rsidRPr="00824380">
              <w:t>- региональных</w:t>
            </w:r>
          </w:p>
          <w:p w:rsidR="00C706EC" w:rsidRPr="00824380" w:rsidRDefault="00C706EC" w:rsidP="0049788F">
            <w:pPr>
              <w:pStyle w:val="a5"/>
              <w:spacing w:before="0" w:beforeAutospacing="0" w:after="0"/>
            </w:pPr>
            <w:r w:rsidRPr="00824380">
              <w:t>- межрайонных и районных</w:t>
            </w:r>
          </w:p>
        </w:tc>
        <w:tc>
          <w:tcPr>
            <w:tcW w:w="1559" w:type="dxa"/>
            <w:tcBorders>
              <w:top w:val="single" w:sz="4" w:space="0" w:color="000000"/>
              <w:left w:val="single" w:sz="4" w:space="0" w:color="000000"/>
              <w:bottom w:val="single" w:sz="4" w:space="0" w:color="000000"/>
              <w:right w:val="nil"/>
            </w:tcBorders>
            <w:vAlign w:val="center"/>
          </w:tcPr>
          <w:p w:rsidR="00C706EC" w:rsidRPr="00824380" w:rsidRDefault="00C706EC" w:rsidP="0049788F">
            <w:pPr>
              <w:pStyle w:val="a5"/>
              <w:spacing w:after="0"/>
              <w:jc w:val="center"/>
            </w:pPr>
          </w:p>
        </w:tc>
        <w:tc>
          <w:tcPr>
            <w:tcW w:w="4936" w:type="dxa"/>
            <w:tcBorders>
              <w:top w:val="single" w:sz="4" w:space="0" w:color="000000"/>
              <w:left w:val="single" w:sz="4" w:space="0" w:color="000000"/>
              <w:bottom w:val="single" w:sz="4" w:space="0" w:color="000000"/>
              <w:right w:val="single" w:sz="4" w:space="0" w:color="000000"/>
            </w:tcBorders>
            <w:vAlign w:val="center"/>
          </w:tcPr>
          <w:p w:rsidR="00C706EC" w:rsidRPr="00824380" w:rsidRDefault="00C706EC" w:rsidP="0049788F">
            <w:pPr>
              <w:pStyle w:val="a5"/>
              <w:spacing w:before="0" w:beforeAutospacing="0" w:after="0"/>
            </w:pPr>
          </w:p>
          <w:p w:rsidR="00C706EC" w:rsidRPr="00824380" w:rsidRDefault="00C706EC" w:rsidP="0049788F">
            <w:pPr>
              <w:pStyle w:val="a5"/>
              <w:spacing w:before="0" w:beforeAutospacing="0" w:after="0"/>
            </w:pPr>
            <w:r w:rsidRPr="00824380">
              <w:t>5 баллов за каждого работника</w:t>
            </w:r>
          </w:p>
          <w:p w:rsidR="00C706EC" w:rsidRPr="00824380" w:rsidRDefault="00C706EC" w:rsidP="0049788F">
            <w:pPr>
              <w:pStyle w:val="a5"/>
              <w:spacing w:before="0" w:beforeAutospacing="0" w:after="0"/>
            </w:pPr>
            <w:r w:rsidRPr="00824380">
              <w:t>4 балла за каждого работника</w:t>
            </w:r>
          </w:p>
          <w:p w:rsidR="00C706EC" w:rsidRPr="00824380" w:rsidRDefault="00C706EC" w:rsidP="0049788F">
            <w:pPr>
              <w:pStyle w:val="a5"/>
              <w:spacing w:before="0" w:beforeAutospacing="0" w:after="0"/>
            </w:pPr>
            <w:r w:rsidRPr="00824380">
              <w:t>3 балла за каждого работника</w:t>
            </w:r>
          </w:p>
          <w:p w:rsidR="00C706EC" w:rsidRPr="00824380" w:rsidRDefault="00C706EC" w:rsidP="0049788F">
            <w:pPr>
              <w:pStyle w:val="a5"/>
              <w:spacing w:before="0" w:beforeAutospacing="0" w:after="0"/>
            </w:pPr>
            <w:r w:rsidRPr="00824380">
              <w:t>2 балла за каждого работника</w:t>
            </w:r>
          </w:p>
        </w:tc>
      </w:tr>
      <w:tr w:rsidR="00C706EC" w:rsidRPr="00583542" w:rsidTr="0049788F">
        <w:trPr>
          <w:trHeight w:val="70"/>
        </w:trPr>
        <w:tc>
          <w:tcPr>
            <w:tcW w:w="998" w:type="dxa"/>
            <w:tcBorders>
              <w:top w:val="single" w:sz="4" w:space="0" w:color="000000"/>
              <w:left w:val="single" w:sz="4" w:space="0" w:color="000000"/>
              <w:bottom w:val="single" w:sz="4" w:space="0" w:color="000000"/>
              <w:right w:val="nil"/>
            </w:tcBorders>
          </w:tcPr>
          <w:p w:rsidR="00C706EC" w:rsidRPr="00824380" w:rsidRDefault="00C706EC" w:rsidP="0049788F">
            <w:pPr>
              <w:pStyle w:val="1"/>
              <w:snapToGrid w:val="0"/>
              <w:ind w:left="360"/>
              <w:rPr>
                <w:rFonts w:cs="Times New Roman"/>
              </w:rPr>
            </w:pPr>
            <w:r w:rsidRPr="00824380">
              <w:rPr>
                <w:rFonts w:cs="Times New Roman"/>
              </w:rPr>
              <w:t>1</w:t>
            </w:r>
            <w:r>
              <w:rPr>
                <w:rFonts w:cs="Times New Roman"/>
              </w:rPr>
              <w:t>4</w:t>
            </w:r>
          </w:p>
        </w:tc>
        <w:tc>
          <w:tcPr>
            <w:tcW w:w="7612" w:type="dxa"/>
            <w:tcBorders>
              <w:top w:val="single" w:sz="4" w:space="0" w:color="000000"/>
              <w:left w:val="single" w:sz="4" w:space="0" w:color="000000"/>
              <w:bottom w:val="single" w:sz="4" w:space="0" w:color="000000"/>
              <w:right w:val="nil"/>
            </w:tcBorders>
          </w:tcPr>
          <w:p w:rsidR="00C706EC" w:rsidRPr="00824380" w:rsidRDefault="00C706EC" w:rsidP="0049788F">
            <w:pPr>
              <w:pStyle w:val="a5"/>
              <w:spacing w:before="0" w:beforeAutospacing="0" w:after="0"/>
            </w:pPr>
            <w:r w:rsidRPr="00824380">
              <w:t>Участие работников в научно-практических конференциях, семинарах (выступление с докладами, публикации)</w:t>
            </w:r>
          </w:p>
        </w:tc>
        <w:tc>
          <w:tcPr>
            <w:tcW w:w="1559" w:type="dxa"/>
            <w:tcBorders>
              <w:top w:val="single" w:sz="4" w:space="0" w:color="000000"/>
              <w:left w:val="single" w:sz="4" w:space="0" w:color="000000"/>
              <w:bottom w:val="single" w:sz="4" w:space="0" w:color="000000"/>
              <w:right w:val="nil"/>
            </w:tcBorders>
            <w:vAlign w:val="center"/>
          </w:tcPr>
          <w:p w:rsidR="00C706EC" w:rsidRPr="00824380" w:rsidRDefault="00C706EC" w:rsidP="0049788F">
            <w:pPr>
              <w:pStyle w:val="a5"/>
              <w:spacing w:after="0"/>
              <w:jc w:val="center"/>
            </w:pPr>
          </w:p>
        </w:tc>
        <w:tc>
          <w:tcPr>
            <w:tcW w:w="4936" w:type="dxa"/>
            <w:tcBorders>
              <w:top w:val="single" w:sz="4" w:space="0" w:color="000000"/>
              <w:left w:val="single" w:sz="4" w:space="0" w:color="000000"/>
              <w:bottom w:val="single" w:sz="4" w:space="0" w:color="000000"/>
              <w:right w:val="single" w:sz="4" w:space="0" w:color="000000"/>
            </w:tcBorders>
            <w:vAlign w:val="center"/>
          </w:tcPr>
          <w:p w:rsidR="00C706EC" w:rsidRPr="00824380" w:rsidRDefault="00C706EC" w:rsidP="0049788F">
            <w:pPr>
              <w:pStyle w:val="a5"/>
              <w:spacing w:before="0" w:beforeAutospacing="0" w:after="0"/>
            </w:pPr>
            <w:r w:rsidRPr="00824380">
              <w:t xml:space="preserve">5 баллов </w:t>
            </w:r>
          </w:p>
        </w:tc>
      </w:tr>
      <w:tr w:rsidR="00C706EC" w:rsidRPr="00583542" w:rsidTr="0049788F">
        <w:trPr>
          <w:trHeight w:val="70"/>
        </w:trPr>
        <w:tc>
          <w:tcPr>
            <w:tcW w:w="998" w:type="dxa"/>
            <w:tcBorders>
              <w:top w:val="single" w:sz="4" w:space="0" w:color="000000"/>
              <w:left w:val="single" w:sz="4" w:space="0" w:color="000000"/>
              <w:bottom w:val="single" w:sz="4" w:space="0" w:color="000000"/>
              <w:right w:val="nil"/>
            </w:tcBorders>
          </w:tcPr>
          <w:p w:rsidR="00C706EC" w:rsidRPr="00824380" w:rsidRDefault="00C706EC" w:rsidP="0049788F">
            <w:pPr>
              <w:pStyle w:val="1"/>
              <w:snapToGrid w:val="0"/>
              <w:ind w:left="360"/>
              <w:rPr>
                <w:rFonts w:cs="Times New Roman"/>
              </w:rPr>
            </w:pPr>
            <w:r w:rsidRPr="00824380">
              <w:rPr>
                <w:rFonts w:cs="Times New Roman"/>
              </w:rPr>
              <w:t>1</w:t>
            </w:r>
            <w:r>
              <w:rPr>
                <w:rFonts w:cs="Times New Roman"/>
              </w:rPr>
              <w:t>5</w:t>
            </w:r>
          </w:p>
        </w:tc>
        <w:tc>
          <w:tcPr>
            <w:tcW w:w="7612" w:type="dxa"/>
            <w:tcBorders>
              <w:top w:val="single" w:sz="4" w:space="0" w:color="000000"/>
              <w:left w:val="single" w:sz="4" w:space="0" w:color="000000"/>
              <w:bottom w:val="single" w:sz="4" w:space="0" w:color="000000"/>
              <w:right w:val="nil"/>
            </w:tcBorders>
          </w:tcPr>
          <w:p w:rsidR="00C706EC" w:rsidRPr="00824380" w:rsidRDefault="00C706EC" w:rsidP="0049788F">
            <w:pPr>
              <w:pStyle w:val="a3"/>
              <w:snapToGrid w:val="0"/>
              <w:rPr>
                <w:sz w:val="24"/>
              </w:rPr>
            </w:pPr>
            <w:r w:rsidRPr="00824380">
              <w:rPr>
                <w:sz w:val="24"/>
              </w:rPr>
              <w:t>Реализация маркетинговых проектов в сфере культурной, библиотечной и музейной  деятельности учреждений  (опросы населения, анкетирование, тестирование и пр.), подкрепленное аналитическим материалом</w:t>
            </w:r>
          </w:p>
        </w:tc>
        <w:tc>
          <w:tcPr>
            <w:tcW w:w="1559" w:type="dxa"/>
            <w:tcBorders>
              <w:top w:val="single" w:sz="4" w:space="0" w:color="000000"/>
              <w:left w:val="single" w:sz="4" w:space="0" w:color="000000"/>
              <w:bottom w:val="single" w:sz="4" w:space="0" w:color="000000"/>
              <w:right w:val="nil"/>
            </w:tcBorders>
            <w:vAlign w:val="center"/>
          </w:tcPr>
          <w:p w:rsidR="00C706EC" w:rsidRPr="00583542" w:rsidRDefault="00C706EC" w:rsidP="0049788F">
            <w:pPr>
              <w:snapToGrid w:val="0"/>
              <w:spacing w:after="0" w:line="240" w:lineRule="auto"/>
              <w:jc w:val="center"/>
              <w:rPr>
                <w:rFonts w:ascii="Times New Roman" w:hAnsi="Times New Roman"/>
                <w:sz w:val="24"/>
                <w:szCs w:val="24"/>
              </w:rPr>
            </w:pPr>
            <w:r w:rsidRPr="00583542">
              <w:rPr>
                <w:rFonts w:ascii="Times New Roman" w:hAnsi="Times New Roman"/>
                <w:sz w:val="24"/>
                <w:szCs w:val="24"/>
              </w:rPr>
              <w:t>1 проект</w:t>
            </w:r>
          </w:p>
        </w:tc>
        <w:tc>
          <w:tcPr>
            <w:tcW w:w="4936" w:type="dxa"/>
            <w:tcBorders>
              <w:top w:val="single" w:sz="4" w:space="0" w:color="000000"/>
              <w:left w:val="single" w:sz="4" w:space="0" w:color="000000"/>
              <w:bottom w:val="single" w:sz="4" w:space="0" w:color="000000"/>
              <w:right w:val="single" w:sz="4" w:space="0" w:color="000000"/>
            </w:tcBorders>
            <w:vAlign w:val="center"/>
          </w:tcPr>
          <w:p w:rsidR="00C706EC" w:rsidRPr="00583542" w:rsidRDefault="00C706EC" w:rsidP="0049788F">
            <w:pPr>
              <w:snapToGrid w:val="0"/>
              <w:spacing w:after="0" w:line="240" w:lineRule="auto"/>
              <w:rPr>
                <w:rFonts w:ascii="Times New Roman" w:hAnsi="Times New Roman"/>
                <w:sz w:val="24"/>
                <w:szCs w:val="24"/>
              </w:rPr>
            </w:pPr>
            <w:r w:rsidRPr="00583542">
              <w:rPr>
                <w:rFonts w:ascii="Times New Roman" w:hAnsi="Times New Roman"/>
                <w:sz w:val="24"/>
                <w:szCs w:val="24"/>
              </w:rPr>
              <w:t>оцениваемый показатель присутствует  – 5 баллов;  оцениваемый показатель отсутствует - 0 баллов</w:t>
            </w:r>
          </w:p>
        </w:tc>
      </w:tr>
      <w:tr w:rsidR="00C706EC" w:rsidRPr="00583542" w:rsidTr="0049788F">
        <w:trPr>
          <w:trHeight w:val="70"/>
        </w:trPr>
        <w:tc>
          <w:tcPr>
            <w:tcW w:w="998" w:type="dxa"/>
            <w:tcBorders>
              <w:top w:val="single" w:sz="4" w:space="0" w:color="000000"/>
              <w:left w:val="single" w:sz="4" w:space="0" w:color="000000"/>
              <w:bottom w:val="single" w:sz="4" w:space="0" w:color="000000"/>
              <w:right w:val="nil"/>
            </w:tcBorders>
          </w:tcPr>
          <w:p w:rsidR="00C706EC" w:rsidRPr="00824380" w:rsidRDefault="00C706EC" w:rsidP="0049788F">
            <w:pPr>
              <w:pStyle w:val="1"/>
              <w:snapToGrid w:val="0"/>
              <w:ind w:left="360"/>
              <w:rPr>
                <w:rFonts w:cs="Times New Roman"/>
              </w:rPr>
            </w:pPr>
            <w:r w:rsidRPr="00824380">
              <w:rPr>
                <w:rFonts w:cs="Times New Roman"/>
              </w:rPr>
              <w:t>1</w:t>
            </w:r>
            <w:r>
              <w:rPr>
                <w:rFonts w:cs="Times New Roman"/>
              </w:rPr>
              <w:t>6</w:t>
            </w:r>
          </w:p>
        </w:tc>
        <w:tc>
          <w:tcPr>
            <w:tcW w:w="7612" w:type="dxa"/>
            <w:tcBorders>
              <w:top w:val="single" w:sz="4" w:space="0" w:color="000000"/>
              <w:left w:val="single" w:sz="4" w:space="0" w:color="000000"/>
              <w:bottom w:val="single" w:sz="4" w:space="0" w:color="000000"/>
              <w:right w:val="nil"/>
            </w:tcBorders>
          </w:tcPr>
          <w:p w:rsidR="00C706EC" w:rsidRPr="00824380" w:rsidRDefault="00C706EC" w:rsidP="0049788F">
            <w:pPr>
              <w:pStyle w:val="a3"/>
              <w:snapToGrid w:val="0"/>
              <w:rPr>
                <w:sz w:val="24"/>
              </w:rPr>
            </w:pPr>
            <w:r w:rsidRPr="00824380">
              <w:rPr>
                <w:sz w:val="24"/>
              </w:rPr>
              <w:t>Наличие публикаций в СМИ  деятельности учреждения (не менее 1 раза в месяц)</w:t>
            </w:r>
          </w:p>
        </w:tc>
        <w:tc>
          <w:tcPr>
            <w:tcW w:w="1559" w:type="dxa"/>
            <w:tcBorders>
              <w:top w:val="single" w:sz="4" w:space="0" w:color="000000"/>
              <w:left w:val="single" w:sz="4" w:space="0" w:color="000000"/>
              <w:bottom w:val="single" w:sz="4" w:space="0" w:color="000000"/>
              <w:right w:val="nil"/>
            </w:tcBorders>
            <w:vAlign w:val="center"/>
          </w:tcPr>
          <w:p w:rsidR="00C706EC" w:rsidRPr="00583542" w:rsidRDefault="00C706EC" w:rsidP="0049788F">
            <w:pPr>
              <w:snapToGrid w:val="0"/>
              <w:spacing w:after="0" w:line="240" w:lineRule="auto"/>
              <w:jc w:val="center"/>
              <w:rPr>
                <w:rFonts w:ascii="Times New Roman" w:hAnsi="Times New Roman"/>
                <w:sz w:val="24"/>
                <w:szCs w:val="24"/>
              </w:rPr>
            </w:pPr>
            <w:r w:rsidRPr="00583542">
              <w:rPr>
                <w:rFonts w:ascii="Times New Roman" w:hAnsi="Times New Roman"/>
                <w:sz w:val="24"/>
                <w:szCs w:val="24"/>
              </w:rPr>
              <w:t>12 публикаций</w:t>
            </w:r>
          </w:p>
          <w:p w:rsidR="00C706EC" w:rsidRPr="00583542" w:rsidRDefault="00C706EC" w:rsidP="0049788F">
            <w:pPr>
              <w:snapToGrid w:val="0"/>
              <w:spacing w:after="0" w:line="240" w:lineRule="auto"/>
              <w:jc w:val="center"/>
              <w:rPr>
                <w:rFonts w:ascii="Times New Roman" w:hAnsi="Times New Roman"/>
                <w:sz w:val="24"/>
                <w:szCs w:val="24"/>
              </w:rPr>
            </w:pPr>
            <w:r w:rsidRPr="00583542">
              <w:rPr>
                <w:rFonts w:ascii="Times New Roman" w:hAnsi="Times New Roman"/>
                <w:sz w:val="24"/>
                <w:szCs w:val="24"/>
              </w:rPr>
              <w:t>6 публикаций</w:t>
            </w:r>
          </w:p>
        </w:tc>
        <w:tc>
          <w:tcPr>
            <w:tcW w:w="4936" w:type="dxa"/>
            <w:tcBorders>
              <w:top w:val="single" w:sz="4" w:space="0" w:color="000000"/>
              <w:left w:val="single" w:sz="4" w:space="0" w:color="000000"/>
              <w:bottom w:val="single" w:sz="4" w:space="0" w:color="000000"/>
              <w:right w:val="single" w:sz="4" w:space="0" w:color="000000"/>
            </w:tcBorders>
            <w:vAlign w:val="center"/>
          </w:tcPr>
          <w:p w:rsidR="00C706EC" w:rsidRPr="00583542" w:rsidRDefault="00C706EC" w:rsidP="0049788F">
            <w:pPr>
              <w:snapToGrid w:val="0"/>
              <w:spacing w:after="0" w:line="240" w:lineRule="auto"/>
              <w:jc w:val="both"/>
              <w:rPr>
                <w:rFonts w:ascii="Times New Roman" w:hAnsi="Times New Roman"/>
                <w:sz w:val="24"/>
                <w:szCs w:val="24"/>
              </w:rPr>
            </w:pPr>
            <w:r w:rsidRPr="00583542">
              <w:rPr>
                <w:rFonts w:ascii="Times New Roman" w:hAnsi="Times New Roman"/>
                <w:sz w:val="24"/>
                <w:szCs w:val="24"/>
              </w:rPr>
              <w:t xml:space="preserve">12 публикаций  – 3 балла;  </w:t>
            </w:r>
          </w:p>
          <w:p w:rsidR="00C706EC" w:rsidRPr="00583542" w:rsidRDefault="00C706EC" w:rsidP="0049788F">
            <w:pPr>
              <w:snapToGrid w:val="0"/>
              <w:spacing w:after="0" w:line="240" w:lineRule="auto"/>
              <w:jc w:val="both"/>
              <w:rPr>
                <w:rFonts w:ascii="Times New Roman" w:hAnsi="Times New Roman"/>
                <w:sz w:val="24"/>
                <w:szCs w:val="24"/>
              </w:rPr>
            </w:pPr>
          </w:p>
          <w:p w:rsidR="00C706EC" w:rsidRPr="00583542" w:rsidRDefault="00C706EC" w:rsidP="0049788F">
            <w:pPr>
              <w:snapToGrid w:val="0"/>
              <w:spacing w:after="0" w:line="240" w:lineRule="auto"/>
              <w:jc w:val="both"/>
              <w:rPr>
                <w:rFonts w:ascii="Times New Roman" w:hAnsi="Times New Roman"/>
                <w:sz w:val="24"/>
                <w:szCs w:val="24"/>
              </w:rPr>
            </w:pPr>
            <w:r w:rsidRPr="00583542">
              <w:rPr>
                <w:rFonts w:ascii="Times New Roman" w:hAnsi="Times New Roman"/>
                <w:sz w:val="24"/>
                <w:szCs w:val="24"/>
              </w:rPr>
              <w:t>6 публикаций - 1 балл</w:t>
            </w:r>
          </w:p>
        </w:tc>
      </w:tr>
      <w:tr w:rsidR="00C706EC" w:rsidRPr="00583542" w:rsidTr="0049788F">
        <w:trPr>
          <w:trHeight w:val="70"/>
        </w:trPr>
        <w:tc>
          <w:tcPr>
            <w:tcW w:w="998" w:type="dxa"/>
            <w:tcBorders>
              <w:top w:val="single" w:sz="4" w:space="0" w:color="000000"/>
              <w:left w:val="single" w:sz="4" w:space="0" w:color="000000"/>
              <w:bottom w:val="single" w:sz="4" w:space="0" w:color="000000"/>
              <w:right w:val="nil"/>
            </w:tcBorders>
          </w:tcPr>
          <w:p w:rsidR="00C706EC" w:rsidRPr="00824380" w:rsidRDefault="00C706EC" w:rsidP="0049788F">
            <w:pPr>
              <w:pStyle w:val="1"/>
              <w:snapToGrid w:val="0"/>
              <w:ind w:left="360"/>
              <w:rPr>
                <w:rFonts w:cs="Times New Roman"/>
              </w:rPr>
            </w:pPr>
            <w:r>
              <w:rPr>
                <w:rFonts w:cs="Times New Roman"/>
              </w:rPr>
              <w:t>17</w:t>
            </w:r>
          </w:p>
        </w:tc>
        <w:tc>
          <w:tcPr>
            <w:tcW w:w="7612" w:type="dxa"/>
            <w:tcBorders>
              <w:top w:val="single" w:sz="4" w:space="0" w:color="000000"/>
              <w:left w:val="single" w:sz="4" w:space="0" w:color="000000"/>
              <w:bottom w:val="single" w:sz="4" w:space="0" w:color="000000"/>
              <w:right w:val="nil"/>
            </w:tcBorders>
          </w:tcPr>
          <w:p w:rsidR="00C706EC" w:rsidRPr="00824380" w:rsidRDefault="00C706EC" w:rsidP="0049788F">
            <w:pPr>
              <w:pStyle w:val="a5"/>
              <w:spacing w:after="0"/>
            </w:pPr>
            <w:r w:rsidRPr="00824380">
              <w:t>Количество работников, повысивших квалификацию и получивших удостоверения</w:t>
            </w:r>
          </w:p>
        </w:tc>
        <w:tc>
          <w:tcPr>
            <w:tcW w:w="1559" w:type="dxa"/>
            <w:tcBorders>
              <w:top w:val="single" w:sz="4" w:space="0" w:color="000000"/>
              <w:left w:val="single" w:sz="4" w:space="0" w:color="000000"/>
              <w:bottom w:val="single" w:sz="4" w:space="0" w:color="000000"/>
              <w:right w:val="nil"/>
            </w:tcBorders>
            <w:vAlign w:val="center"/>
          </w:tcPr>
          <w:p w:rsidR="00C706EC" w:rsidRPr="00824380" w:rsidRDefault="00C706EC" w:rsidP="0049788F">
            <w:pPr>
              <w:pStyle w:val="a5"/>
              <w:spacing w:after="0"/>
              <w:jc w:val="center"/>
            </w:pPr>
          </w:p>
        </w:tc>
        <w:tc>
          <w:tcPr>
            <w:tcW w:w="4936" w:type="dxa"/>
            <w:tcBorders>
              <w:top w:val="single" w:sz="4" w:space="0" w:color="000000"/>
              <w:left w:val="single" w:sz="4" w:space="0" w:color="000000"/>
              <w:bottom w:val="single" w:sz="4" w:space="0" w:color="000000"/>
              <w:right w:val="single" w:sz="4" w:space="0" w:color="000000"/>
            </w:tcBorders>
            <w:vAlign w:val="center"/>
          </w:tcPr>
          <w:p w:rsidR="00C706EC" w:rsidRPr="00824380" w:rsidRDefault="00C706EC" w:rsidP="0049788F">
            <w:pPr>
              <w:pStyle w:val="a5"/>
              <w:spacing w:before="0" w:beforeAutospacing="0" w:after="0"/>
            </w:pPr>
            <w:r w:rsidRPr="00824380">
              <w:t>3 балла за каждого работника</w:t>
            </w:r>
          </w:p>
        </w:tc>
      </w:tr>
      <w:tr w:rsidR="00C706EC" w:rsidRPr="00583542" w:rsidTr="0049788F">
        <w:trPr>
          <w:trHeight w:val="70"/>
        </w:trPr>
        <w:tc>
          <w:tcPr>
            <w:tcW w:w="998" w:type="dxa"/>
            <w:tcBorders>
              <w:top w:val="single" w:sz="4" w:space="0" w:color="000000"/>
              <w:left w:val="single" w:sz="4" w:space="0" w:color="000000"/>
              <w:bottom w:val="single" w:sz="4" w:space="0" w:color="000000"/>
              <w:right w:val="nil"/>
            </w:tcBorders>
          </w:tcPr>
          <w:p w:rsidR="00C706EC" w:rsidRPr="00824380" w:rsidRDefault="00C706EC" w:rsidP="0049788F">
            <w:pPr>
              <w:pStyle w:val="1"/>
              <w:snapToGrid w:val="0"/>
              <w:ind w:left="360"/>
              <w:rPr>
                <w:rFonts w:cs="Times New Roman"/>
              </w:rPr>
            </w:pPr>
            <w:r>
              <w:rPr>
                <w:rFonts w:cs="Times New Roman"/>
              </w:rPr>
              <w:t>18</w:t>
            </w:r>
          </w:p>
          <w:p w:rsidR="00C706EC" w:rsidRPr="00824380" w:rsidRDefault="00C706EC" w:rsidP="0049788F">
            <w:pPr>
              <w:pStyle w:val="1"/>
              <w:snapToGrid w:val="0"/>
              <w:ind w:left="360"/>
              <w:rPr>
                <w:rFonts w:cs="Times New Roman"/>
              </w:rPr>
            </w:pPr>
          </w:p>
        </w:tc>
        <w:tc>
          <w:tcPr>
            <w:tcW w:w="7612" w:type="dxa"/>
            <w:tcBorders>
              <w:top w:val="single" w:sz="4" w:space="0" w:color="000000"/>
              <w:left w:val="single" w:sz="4" w:space="0" w:color="000000"/>
              <w:bottom w:val="single" w:sz="4" w:space="0" w:color="000000"/>
              <w:right w:val="nil"/>
            </w:tcBorders>
          </w:tcPr>
          <w:p w:rsidR="00C706EC" w:rsidRPr="00824380" w:rsidRDefault="00C706EC" w:rsidP="0049788F">
            <w:pPr>
              <w:pStyle w:val="a5"/>
              <w:spacing w:after="0"/>
            </w:pPr>
            <w:r w:rsidRPr="00824380">
              <w:t>Наличие работников, прошедших аттестацию в общем числе работников</w:t>
            </w:r>
          </w:p>
        </w:tc>
        <w:tc>
          <w:tcPr>
            <w:tcW w:w="1559" w:type="dxa"/>
            <w:tcBorders>
              <w:top w:val="single" w:sz="4" w:space="0" w:color="000000"/>
              <w:left w:val="single" w:sz="4" w:space="0" w:color="000000"/>
              <w:bottom w:val="single" w:sz="4" w:space="0" w:color="000000"/>
              <w:right w:val="nil"/>
            </w:tcBorders>
            <w:vAlign w:val="center"/>
          </w:tcPr>
          <w:p w:rsidR="00C706EC" w:rsidRPr="00824380" w:rsidRDefault="00C706EC" w:rsidP="0049788F">
            <w:pPr>
              <w:pStyle w:val="a5"/>
              <w:spacing w:after="0"/>
              <w:jc w:val="center"/>
            </w:pPr>
          </w:p>
        </w:tc>
        <w:tc>
          <w:tcPr>
            <w:tcW w:w="4936" w:type="dxa"/>
            <w:tcBorders>
              <w:top w:val="single" w:sz="4" w:space="0" w:color="000000"/>
              <w:left w:val="single" w:sz="4" w:space="0" w:color="000000"/>
              <w:bottom w:val="single" w:sz="4" w:space="0" w:color="000000"/>
              <w:right w:val="single" w:sz="4" w:space="0" w:color="000000"/>
            </w:tcBorders>
            <w:vAlign w:val="center"/>
          </w:tcPr>
          <w:p w:rsidR="00C706EC" w:rsidRPr="00824380" w:rsidRDefault="00C706EC" w:rsidP="0049788F">
            <w:pPr>
              <w:pStyle w:val="a5"/>
              <w:spacing w:before="0" w:beforeAutospacing="0" w:after="0"/>
            </w:pPr>
            <w:r w:rsidRPr="00824380">
              <w:t>1 работник – 1 балл</w:t>
            </w:r>
          </w:p>
        </w:tc>
      </w:tr>
      <w:tr w:rsidR="00C706EC" w:rsidRPr="00583542" w:rsidTr="0049788F">
        <w:trPr>
          <w:trHeight w:val="70"/>
        </w:trPr>
        <w:tc>
          <w:tcPr>
            <w:tcW w:w="998" w:type="dxa"/>
            <w:tcBorders>
              <w:top w:val="single" w:sz="4" w:space="0" w:color="000000"/>
              <w:left w:val="single" w:sz="4" w:space="0" w:color="000000"/>
              <w:bottom w:val="single" w:sz="4" w:space="0" w:color="000000"/>
              <w:right w:val="nil"/>
            </w:tcBorders>
          </w:tcPr>
          <w:p w:rsidR="00C706EC" w:rsidRPr="00824380" w:rsidRDefault="00C706EC" w:rsidP="0049788F">
            <w:pPr>
              <w:pStyle w:val="1"/>
              <w:snapToGrid w:val="0"/>
              <w:ind w:left="360"/>
              <w:rPr>
                <w:rFonts w:cs="Times New Roman"/>
              </w:rPr>
            </w:pPr>
            <w:r w:rsidRPr="00824380">
              <w:rPr>
                <w:rFonts w:cs="Times New Roman"/>
              </w:rPr>
              <w:t>1</w:t>
            </w:r>
            <w:r>
              <w:rPr>
                <w:rFonts w:cs="Times New Roman"/>
              </w:rPr>
              <w:t>9</w:t>
            </w:r>
          </w:p>
        </w:tc>
        <w:tc>
          <w:tcPr>
            <w:tcW w:w="7612" w:type="dxa"/>
            <w:tcBorders>
              <w:top w:val="single" w:sz="4" w:space="0" w:color="000000"/>
              <w:left w:val="single" w:sz="4" w:space="0" w:color="000000"/>
              <w:bottom w:val="single" w:sz="4" w:space="0" w:color="000000"/>
              <w:right w:val="nil"/>
            </w:tcBorders>
          </w:tcPr>
          <w:p w:rsidR="00C706EC" w:rsidRPr="00824380" w:rsidRDefault="00C706EC" w:rsidP="0049788F">
            <w:pPr>
              <w:pStyle w:val="a5"/>
              <w:spacing w:after="0"/>
            </w:pPr>
            <w:r w:rsidRPr="00824380">
              <w:t>Количество работников:</w:t>
            </w:r>
          </w:p>
          <w:p w:rsidR="00C706EC" w:rsidRPr="00824380" w:rsidRDefault="00C706EC" w:rsidP="0049788F">
            <w:pPr>
              <w:pStyle w:val="a5"/>
              <w:spacing w:before="0" w:beforeAutospacing="0" w:after="0"/>
            </w:pPr>
            <w:r w:rsidRPr="00824380">
              <w:t>имеющих звание «Заслуженный работник РФ»</w:t>
            </w:r>
          </w:p>
          <w:p w:rsidR="00C706EC" w:rsidRPr="00824380" w:rsidRDefault="00C706EC" w:rsidP="0049788F">
            <w:pPr>
              <w:pStyle w:val="a5"/>
              <w:spacing w:before="0" w:beforeAutospacing="0" w:after="0"/>
            </w:pPr>
            <w:proofErr w:type="gramStart"/>
            <w:r w:rsidRPr="00824380">
              <w:t>имеющих</w:t>
            </w:r>
            <w:proofErr w:type="gramEnd"/>
            <w:r w:rsidRPr="00824380">
              <w:t xml:space="preserve"> нагрудный знак «За отличную работу в культуре и образовании»</w:t>
            </w:r>
          </w:p>
          <w:p w:rsidR="00C706EC" w:rsidRPr="00824380" w:rsidRDefault="00C706EC" w:rsidP="0049788F">
            <w:pPr>
              <w:pStyle w:val="a5"/>
              <w:spacing w:before="0" w:beforeAutospacing="0" w:after="0"/>
            </w:pPr>
            <w:r w:rsidRPr="00824380">
              <w:t>имеющих благодарность Министра культуры РФ</w:t>
            </w:r>
          </w:p>
          <w:p w:rsidR="00C706EC" w:rsidRPr="00824380" w:rsidRDefault="00DE7D2A" w:rsidP="0049788F">
            <w:pPr>
              <w:pStyle w:val="a5"/>
              <w:spacing w:before="0" w:beforeAutospacing="0" w:after="0"/>
            </w:pPr>
            <w:r>
              <w:rPr>
                <w:noProof/>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6" type="#_x0000_t88" style="position:absolute;margin-left:332.75pt;margin-top:1.4pt;width:7.15pt;height:25.5pt;z-index:251658240"/>
              </w:pict>
            </w:r>
            <w:proofErr w:type="gramStart"/>
            <w:r w:rsidR="00C706EC" w:rsidRPr="00824380">
              <w:t>имеющих</w:t>
            </w:r>
            <w:proofErr w:type="gramEnd"/>
            <w:r w:rsidR="00C706EC" w:rsidRPr="00824380">
              <w:t xml:space="preserve"> звание «Заслуженный работник Читинской области»</w:t>
            </w:r>
          </w:p>
          <w:p w:rsidR="00C706EC" w:rsidRPr="00824380" w:rsidRDefault="00C706EC" w:rsidP="0049788F">
            <w:pPr>
              <w:pStyle w:val="a5"/>
              <w:spacing w:before="0" w:beforeAutospacing="0" w:after="0"/>
            </w:pPr>
            <w:proofErr w:type="gramStart"/>
            <w:r w:rsidRPr="00824380">
              <w:t>имеющих</w:t>
            </w:r>
            <w:proofErr w:type="gramEnd"/>
            <w:r w:rsidRPr="00824380">
              <w:t xml:space="preserve"> звание «Заслуженный работник Забайкальского края»</w:t>
            </w:r>
          </w:p>
        </w:tc>
        <w:tc>
          <w:tcPr>
            <w:tcW w:w="1559" w:type="dxa"/>
            <w:tcBorders>
              <w:top w:val="single" w:sz="4" w:space="0" w:color="000000"/>
              <w:left w:val="single" w:sz="4" w:space="0" w:color="000000"/>
              <w:bottom w:val="single" w:sz="4" w:space="0" w:color="000000"/>
              <w:right w:val="nil"/>
            </w:tcBorders>
            <w:vAlign w:val="center"/>
          </w:tcPr>
          <w:p w:rsidR="00C706EC" w:rsidRPr="00824380" w:rsidRDefault="00C706EC" w:rsidP="0049788F">
            <w:pPr>
              <w:pStyle w:val="a5"/>
              <w:spacing w:after="0"/>
              <w:jc w:val="center"/>
            </w:pPr>
          </w:p>
        </w:tc>
        <w:tc>
          <w:tcPr>
            <w:tcW w:w="4936" w:type="dxa"/>
            <w:tcBorders>
              <w:top w:val="single" w:sz="4" w:space="0" w:color="000000"/>
              <w:left w:val="single" w:sz="4" w:space="0" w:color="000000"/>
              <w:bottom w:val="single" w:sz="4" w:space="0" w:color="000000"/>
              <w:right w:val="single" w:sz="4" w:space="0" w:color="000000"/>
            </w:tcBorders>
            <w:vAlign w:val="center"/>
          </w:tcPr>
          <w:p w:rsidR="00C706EC" w:rsidRDefault="00C706EC" w:rsidP="0049788F">
            <w:pPr>
              <w:pStyle w:val="a5"/>
              <w:spacing w:before="0" w:beforeAutospacing="0" w:after="0"/>
            </w:pPr>
          </w:p>
          <w:p w:rsidR="00C706EC" w:rsidRPr="00824380" w:rsidRDefault="00C706EC" w:rsidP="0049788F">
            <w:pPr>
              <w:pStyle w:val="a5"/>
              <w:spacing w:before="0" w:beforeAutospacing="0" w:after="0"/>
            </w:pPr>
            <w:r w:rsidRPr="00824380">
              <w:t>5 баллов за каждого работника</w:t>
            </w:r>
          </w:p>
          <w:p w:rsidR="00C706EC" w:rsidRPr="00824380" w:rsidRDefault="00C706EC" w:rsidP="0049788F">
            <w:pPr>
              <w:pStyle w:val="a5"/>
              <w:spacing w:before="0" w:beforeAutospacing="0" w:after="0"/>
            </w:pPr>
            <w:r w:rsidRPr="00824380">
              <w:t>5 баллов за каждого работника</w:t>
            </w:r>
          </w:p>
          <w:p w:rsidR="00C706EC" w:rsidRDefault="00C706EC" w:rsidP="0049788F">
            <w:pPr>
              <w:pStyle w:val="a5"/>
              <w:spacing w:before="0" w:beforeAutospacing="0" w:after="0"/>
            </w:pPr>
          </w:p>
          <w:p w:rsidR="00C706EC" w:rsidRPr="00824380" w:rsidRDefault="00C706EC" w:rsidP="0049788F">
            <w:pPr>
              <w:pStyle w:val="a5"/>
              <w:spacing w:before="0" w:beforeAutospacing="0" w:after="0"/>
            </w:pPr>
            <w:r w:rsidRPr="00824380">
              <w:t>4 балла за каждого работника</w:t>
            </w:r>
          </w:p>
          <w:p w:rsidR="00C706EC" w:rsidRDefault="00C706EC" w:rsidP="0049788F">
            <w:pPr>
              <w:pStyle w:val="a5"/>
              <w:spacing w:before="0" w:beforeAutospacing="0" w:after="0"/>
            </w:pPr>
          </w:p>
          <w:p w:rsidR="00C706EC" w:rsidRPr="00824380" w:rsidRDefault="00C706EC" w:rsidP="0049788F">
            <w:pPr>
              <w:pStyle w:val="a5"/>
              <w:spacing w:before="0" w:beforeAutospacing="0" w:after="0"/>
            </w:pPr>
            <w:r w:rsidRPr="00824380">
              <w:t>3 балла за каждого работника</w:t>
            </w:r>
          </w:p>
        </w:tc>
      </w:tr>
      <w:tr w:rsidR="00C706EC" w:rsidRPr="00583542" w:rsidTr="0049788F">
        <w:trPr>
          <w:trHeight w:val="70"/>
        </w:trPr>
        <w:tc>
          <w:tcPr>
            <w:tcW w:w="15105" w:type="dxa"/>
            <w:gridSpan w:val="4"/>
            <w:tcBorders>
              <w:top w:val="single" w:sz="4" w:space="0" w:color="000000"/>
              <w:left w:val="single" w:sz="4" w:space="0" w:color="000000"/>
              <w:bottom w:val="single" w:sz="4" w:space="0" w:color="000000"/>
              <w:right w:val="single" w:sz="4" w:space="0" w:color="000000"/>
            </w:tcBorders>
          </w:tcPr>
          <w:p w:rsidR="00C706EC" w:rsidRPr="00583542" w:rsidRDefault="00C706EC" w:rsidP="0049788F">
            <w:pPr>
              <w:snapToGrid w:val="0"/>
              <w:spacing w:after="0" w:line="240" w:lineRule="auto"/>
              <w:rPr>
                <w:rFonts w:ascii="Times New Roman" w:hAnsi="Times New Roman"/>
                <w:sz w:val="24"/>
                <w:szCs w:val="24"/>
              </w:rPr>
            </w:pPr>
            <w:r w:rsidRPr="00583542">
              <w:rPr>
                <w:rFonts w:ascii="Times New Roman" w:hAnsi="Times New Roman"/>
                <w:sz w:val="24"/>
                <w:szCs w:val="24"/>
              </w:rPr>
              <w:t>Максимальное количество баллов по критерию – 143</w:t>
            </w:r>
          </w:p>
        </w:tc>
      </w:tr>
      <w:tr w:rsidR="00C706EC" w:rsidRPr="00583542" w:rsidTr="0049788F">
        <w:trPr>
          <w:trHeight w:val="70"/>
        </w:trPr>
        <w:tc>
          <w:tcPr>
            <w:tcW w:w="15105" w:type="dxa"/>
            <w:gridSpan w:val="4"/>
            <w:tcBorders>
              <w:top w:val="single" w:sz="4" w:space="0" w:color="000000"/>
              <w:left w:val="single" w:sz="4" w:space="0" w:color="000000"/>
              <w:bottom w:val="single" w:sz="4" w:space="0" w:color="000000"/>
              <w:right w:val="single" w:sz="4" w:space="0" w:color="000000"/>
            </w:tcBorders>
          </w:tcPr>
          <w:p w:rsidR="00C706EC" w:rsidRPr="00583542" w:rsidRDefault="00C706EC" w:rsidP="0049788F">
            <w:pPr>
              <w:snapToGrid w:val="0"/>
              <w:spacing w:after="0" w:line="240" w:lineRule="auto"/>
              <w:jc w:val="center"/>
              <w:rPr>
                <w:rFonts w:ascii="Times New Roman" w:hAnsi="Times New Roman"/>
                <w:b/>
                <w:sz w:val="24"/>
                <w:szCs w:val="24"/>
              </w:rPr>
            </w:pPr>
            <w:r w:rsidRPr="00583542">
              <w:rPr>
                <w:rFonts w:ascii="Times New Roman" w:hAnsi="Times New Roman"/>
                <w:b/>
                <w:sz w:val="24"/>
                <w:szCs w:val="24"/>
              </w:rPr>
              <w:t xml:space="preserve">Критерии оценки </w:t>
            </w:r>
            <w:r w:rsidRPr="00583542">
              <w:rPr>
                <w:rFonts w:ascii="Times New Roman" w:hAnsi="Times New Roman"/>
                <w:b/>
                <w:sz w:val="24"/>
                <w:szCs w:val="24"/>
                <w:lang w:val="en-US"/>
              </w:rPr>
              <w:t>III</w:t>
            </w:r>
            <w:r w:rsidRPr="00583542">
              <w:rPr>
                <w:rFonts w:ascii="Times New Roman" w:hAnsi="Times New Roman"/>
                <w:b/>
                <w:sz w:val="24"/>
                <w:szCs w:val="24"/>
              </w:rPr>
              <w:t xml:space="preserve">: Инновационная деятельность в муниципальных учреждениях культуры </w:t>
            </w:r>
          </w:p>
          <w:p w:rsidR="00C706EC" w:rsidRPr="00583542" w:rsidRDefault="00C706EC" w:rsidP="0049788F">
            <w:pPr>
              <w:snapToGrid w:val="0"/>
              <w:spacing w:after="0" w:line="240" w:lineRule="auto"/>
              <w:jc w:val="center"/>
              <w:rPr>
                <w:rFonts w:ascii="Times New Roman" w:hAnsi="Times New Roman"/>
                <w:b/>
                <w:sz w:val="24"/>
                <w:szCs w:val="24"/>
              </w:rPr>
            </w:pPr>
            <w:r w:rsidRPr="00583542">
              <w:rPr>
                <w:rFonts w:ascii="Times New Roman" w:hAnsi="Times New Roman"/>
                <w:b/>
                <w:sz w:val="24"/>
                <w:szCs w:val="24"/>
              </w:rPr>
              <w:t xml:space="preserve"> (учреждения клубного типа, библиотеки, музеи)   </w:t>
            </w:r>
          </w:p>
        </w:tc>
      </w:tr>
      <w:tr w:rsidR="00C706EC" w:rsidRPr="00583542" w:rsidTr="0049788F">
        <w:trPr>
          <w:trHeight w:val="70"/>
        </w:trPr>
        <w:tc>
          <w:tcPr>
            <w:tcW w:w="998" w:type="dxa"/>
            <w:tcBorders>
              <w:top w:val="single" w:sz="4" w:space="0" w:color="000000"/>
              <w:left w:val="single" w:sz="4" w:space="0" w:color="000000"/>
              <w:bottom w:val="single" w:sz="4" w:space="0" w:color="000000"/>
              <w:right w:val="nil"/>
            </w:tcBorders>
          </w:tcPr>
          <w:p w:rsidR="00C706EC" w:rsidRPr="00824380" w:rsidRDefault="00C706EC" w:rsidP="0049788F">
            <w:pPr>
              <w:pStyle w:val="1"/>
              <w:widowControl w:val="0"/>
              <w:numPr>
                <w:ilvl w:val="0"/>
                <w:numId w:val="1"/>
              </w:numPr>
              <w:tabs>
                <w:tab w:val="clear" w:pos="0"/>
                <w:tab w:val="num" w:pos="720"/>
                <w:tab w:val="left" w:pos="1440"/>
              </w:tabs>
              <w:snapToGrid w:val="0"/>
              <w:ind w:hanging="360"/>
              <w:rPr>
                <w:rFonts w:cs="Times New Roman"/>
                <w:b/>
                <w:i/>
              </w:rPr>
            </w:pPr>
            <w:r w:rsidRPr="00824380">
              <w:rPr>
                <w:rFonts w:cs="Times New Roman"/>
              </w:rPr>
              <w:t>1</w:t>
            </w:r>
          </w:p>
        </w:tc>
        <w:tc>
          <w:tcPr>
            <w:tcW w:w="7612" w:type="dxa"/>
            <w:tcBorders>
              <w:top w:val="single" w:sz="4" w:space="0" w:color="000000"/>
              <w:left w:val="single" w:sz="4" w:space="0" w:color="000000"/>
              <w:bottom w:val="single" w:sz="4" w:space="0" w:color="000000"/>
              <w:right w:val="nil"/>
            </w:tcBorders>
          </w:tcPr>
          <w:p w:rsidR="00C706EC" w:rsidRPr="00583542" w:rsidRDefault="00C706EC" w:rsidP="0049788F">
            <w:pPr>
              <w:snapToGrid w:val="0"/>
              <w:spacing w:after="0" w:line="240" w:lineRule="auto"/>
              <w:jc w:val="both"/>
              <w:rPr>
                <w:rFonts w:ascii="Times New Roman" w:hAnsi="Times New Roman"/>
                <w:sz w:val="24"/>
                <w:szCs w:val="24"/>
              </w:rPr>
            </w:pPr>
            <w:r w:rsidRPr="00583542">
              <w:rPr>
                <w:rFonts w:ascii="Times New Roman" w:hAnsi="Times New Roman"/>
                <w:sz w:val="24"/>
                <w:szCs w:val="24"/>
              </w:rPr>
              <w:t xml:space="preserve"> Разработка и реализация инновационных творческих проектов, программ</w:t>
            </w:r>
          </w:p>
        </w:tc>
        <w:tc>
          <w:tcPr>
            <w:tcW w:w="1559" w:type="dxa"/>
            <w:tcBorders>
              <w:top w:val="single" w:sz="4" w:space="0" w:color="000000"/>
              <w:left w:val="single" w:sz="4" w:space="0" w:color="000000"/>
              <w:bottom w:val="single" w:sz="4" w:space="0" w:color="000000"/>
              <w:right w:val="nil"/>
            </w:tcBorders>
            <w:vAlign w:val="center"/>
          </w:tcPr>
          <w:p w:rsidR="00C706EC" w:rsidRPr="00583542" w:rsidRDefault="00C706EC" w:rsidP="0049788F">
            <w:pPr>
              <w:snapToGrid w:val="0"/>
              <w:spacing w:after="0" w:line="240" w:lineRule="auto"/>
              <w:jc w:val="center"/>
              <w:rPr>
                <w:rFonts w:ascii="Times New Roman" w:hAnsi="Times New Roman"/>
                <w:sz w:val="24"/>
                <w:szCs w:val="24"/>
              </w:rPr>
            </w:pPr>
            <w:r w:rsidRPr="00583542">
              <w:rPr>
                <w:rFonts w:ascii="Times New Roman" w:hAnsi="Times New Roman"/>
                <w:sz w:val="24"/>
                <w:szCs w:val="24"/>
              </w:rPr>
              <w:t>1 проект, программа</w:t>
            </w:r>
          </w:p>
        </w:tc>
        <w:tc>
          <w:tcPr>
            <w:tcW w:w="4936" w:type="dxa"/>
            <w:tcBorders>
              <w:top w:val="single" w:sz="4" w:space="0" w:color="000000"/>
              <w:left w:val="single" w:sz="4" w:space="0" w:color="000000"/>
              <w:bottom w:val="single" w:sz="4" w:space="0" w:color="000000"/>
              <w:right w:val="single" w:sz="4" w:space="0" w:color="000000"/>
            </w:tcBorders>
            <w:vAlign w:val="center"/>
          </w:tcPr>
          <w:p w:rsidR="00C706EC" w:rsidRPr="00583542" w:rsidRDefault="00C706EC" w:rsidP="0049788F">
            <w:pPr>
              <w:snapToGrid w:val="0"/>
              <w:spacing w:after="0" w:line="240" w:lineRule="auto"/>
              <w:jc w:val="both"/>
              <w:rPr>
                <w:rFonts w:ascii="Times New Roman" w:hAnsi="Times New Roman"/>
                <w:sz w:val="24"/>
                <w:szCs w:val="24"/>
              </w:rPr>
            </w:pPr>
            <w:r w:rsidRPr="00583542">
              <w:rPr>
                <w:rFonts w:ascii="Times New Roman" w:hAnsi="Times New Roman"/>
                <w:sz w:val="24"/>
                <w:szCs w:val="24"/>
              </w:rPr>
              <w:t>оцениваемый показатель присутствует  – 2 балл; оцениваемый показатель отсутствует - 0 баллов</w:t>
            </w:r>
          </w:p>
        </w:tc>
      </w:tr>
      <w:tr w:rsidR="00C706EC" w:rsidRPr="00583542" w:rsidTr="0049788F">
        <w:trPr>
          <w:trHeight w:val="70"/>
        </w:trPr>
        <w:tc>
          <w:tcPr>
            <w:tcW w:w="998" w:type="dxa"/>
            <w:tcBorders>
              <w:top w:val="single" w:sz="4" w:space="0" w:color="000000"/>
              <w:left w:val="single" w:sz="4" w:space="0" w:color="000000"/>
              <w:bottom w:val="single" w:sz="4" w:space="0" w:color="000000"/>
              <w:right w:val="nil"/>
            </w:tcBorders>
          </w:tcPr>
          <w:p w:rsidR="00C706EC" w:rsidRPr="00824380" w:rsidRDefault="00C706EC" w:rsidP="0049788F">
            <w:pPr>
              <w:pStyle w:val="1"/>
              <w:widowControl w:val="0"/>
              <w:numPr>
                <w:ilvl w:val="0"/>
                <w:numId w:val="1"/>
              </w:numPr>
              <w:tabs>
                <w:tab w:val="clear" w:pos="0"/>
                <w:tab w:val="num" w:pos="720"/>
                <w:tab w:val="left" w:pos="1440"/>
              </w:tabs>
              <w:snapToGrid w:val="0"/>
              <w:ind w:hanging="360"/>
              <w:rPr>
                <w:rFonts w:cs="Times New Roman"/>
              </w:rPr>
            </w:pPr>
            <w:r w:rsidRPr="00824380">
              <w:rPr>
                <w:rFonts w:cs="Times New Roman"/>
              </w:rPr>
              <w:t>2</w:t>
            </w:r>
          </w:p>
        </w:tc>
        <w:tc>
          <w:tcPr>
            <w:tcW w:w="7612" w:type="dxa"/>
            <w:tcBorders>
              <w:top w:val="single" w:sz="4" w:space="0" w:color="000000"/>
              <w:left w:val="single" w:sz="4" w:space="0" w:color="000000"/>
              <w:bottom w:val="single" w:sz="4" w:space="0" w:color="000000"/>
              <w:right w:val="nil"/>
            </w:tcBorders>
          </w:tcPr>
          <w:p w:rsidR="00C706EC" w:rsidRPr="00583542" w:rsidRDefault="00C706EC" w:rsidP="0049788F">
            <w:pPr>
              <w:snapToGrid w:val="0"/>
              <w:spacing w:after="0" w:line="240" w:lineRule="auto"/>
              <w:jc w:val="both"/>
              <w:rPr>
                <w:rFonts w:ascii="Times New Roman" w:hAnsi="Times New Roman"/>
                <w:sz w:val="24"/>
                <w:szCs w:val="24"/>
              </w:rPr>
            </w:pPr>
            <w:r w:rsidRPr="00583542">
              <w:rPr>
                <w:rFonts w:ascii="Times New Roman" w:hAnsi="Times New Roman"/>
                <w:sz w:val="24"/>
                <w:szCs w:val="24"/>
              </w:rPr>
              <w:t>Освоение и внедрение  инновационных  форм и методов работы</w:t>
            </w:r>
          </w:p>
        </w:tc>
        <w:tc>
          <w:tcPr>
            <w:tcW w:w="1559" w:type="dxa"/>
            <w:tcBorders>
              <w:top w:val="single" w:sz="4" w:space="0" w:color="000000"/>
              <w:left w:val="single" w:sz="4" w:space="0" w:color="000000"/>
              <w:bottom w:val="single" w:sz="4" w:space="0" w:color="000000"/>
              <w:right w:val="nil"/>
            </w:tcBorders>
            <w:vAlign w:val="center"/>
          </w:tcPr>
          <w:p w:rsidR="00C706EC" w:rsidRPr="00583542" w:rsidRDefault="00C706EC" w:rsidP="0049788F">
            <w:pPr>
              <w:snapToGrid w:val="0"/>
              <w:spacing w:after="0" w:line="240" w:lineRule="auto"/>
              <w:jc w:val="center"/>
              <w:rPr>
                <w:rFonts w:ascii="Times New Roman" w:hAnsi="Times New Roman"/>
                <w:sz w:val="24"/>
                <w:szCs w:val="24"/>
              </w:rPr>
            </w:pPr>
          </w:p>
        </w:tc>
        <w:tc>
          <w:tcPr>
            <w:tcW w:w="4936" w:type="dxa"/>
            <w:tcBorders>
              <w:top w:val="single" w:sz="4" w:space="0" w:color="000000"/>
              <w:left w:val="single" w:sz="4" w:space="0" w:color="000000"/>
              <w:bottom w:val="single" w:sz="4" w:space="0" w:color="000000"/>
              <w:right w:val="single" w:sz="4" w:space="0" w:color="000000"/>
            </w:tcBorders>
            <w:vAlign w:val="center"/>
          </w:tcPr>
          <w:p w:rsidR="00C706EC" w:rsidRPr="00583542" w:rsidRDefault="00C706EC" w:rsidP="0049788F">
            <w:pPr>
              <w:snapToGrid w:val="0"/>
              <w:spacing w:after="0" w:line="240" w:lineRule="auto"/>
              <w:jc w:val="both"/>
              <w:rPr>
                <w:rFonts w:ascii="Times New Roman" w:hAnsi="Times New Roman"/>
                <w:sz w:val="24"/>
                <w:szCs w:val="24"/>
              </w:rPr>
            </w:pPr>
            <w:r w:rsidRPr="00583542">
              <w:rPr>
                <w:rFonts w:ascii="Times New Roman" w:hAnsi="Times New Roman"/>
                <w:sz w:val="24"/>
                <w:szCs w:val="24"/>
              </w:rPr>
              <w:t>оцениваемый показатель присутствует  – 2 балл; оцениваемый показатель отсутствует - 0 баллов</w:t>
            </w:r>
          </w:p>
        </w:tc>
      </w:tr>
      <w:tr w:rsidR="00C706EC" w:rsidRPr="00583542" w:rsidTr="0049788F">
        <w:trPr>
          <w:trHeight w:val="70"/>
        </w:trPr>
        <w:tc>
          <w:tcPr>
            <w:tcW w:w="15105" w:type="dxa"/>
            <w:gridSpan w:val="4"/>
            <w:tcBorders>
              <w:top w:val="single" w:sz="4" w:space="0" w:color="000000"/>
              <w:left w:val="single" w:sz="4" w:space="0" w:color="000000"/>
              <w:bottom w:val="single" w:sz="4" w:space="0" w:color="000000"/>
              <w:right w:val="single" w:sz="4" w:space="0" w:color="000000"/>
            </w:tcBorders>
          </w:tcPr>
          <w:p w:rsidR="00C706EC" w:rsidRPr="00583542" w:rsidRDefault="00C706EC" w:rsidP="0049788F">
            <w:pPr>
              <w:snapToGrid w:val="0"/>
              <w:spacing w:after="0" w:line="240" w:lineRule="auto"/>
              <w:rPr>
                <w:rFonts w:ascii="Times New Roman" w:hAnsi="Times New Roman"/>
                <w:sz w:val="24"/>
                <w:szCs w:val="24"/>
              </w:rPr>
            </w:pPr>
            <w:r w:rsidRPr="00583542">
              <w:rPr>
                <w:rFonts w:ascii="Times New Roman" w:hAnsi="Times New Roman"/>
                <w:sz w:val="24"/>
                <w:szCs w:val="24"/>
              </w:rPr>
              <w:t>Максимальное количество баллов по критерию - 4</w:t>
            </w:r>
          </w:p>
        </w:tc>
      </w:tr>
      <w:tr w:rsidR="00C706EC" w:rsidRPr="00583542" w:rsidTr="0049788F">
        <w:trPr>
          <w:trHeight w:val="70"/>
        </w:trPr>
        <w:tc>
          <w:tcPr>
            <w:tcW w:w="15105" w:type="dxa"/>
            <w:gridSpan w:val="4"/>
            <w:tcBorders>
              <w:top w:val="single" w:sz="4" w:space="0" w:color="000000"/>
              <w:left w:val="single" w:sz="4" w:space="0" w:color="000000"/>
              <w:bottom w:val="single" w:sz="4" w:space="0" w:color="000000"/>
              <w:right w:val="single" w:sz="4" w:space="0" w:color="000000"/>
            </w:tcBorders>
          </w:tcPr>
          <w:p w:rsidR="00C706EC" w:rsidRPr="00583542" w:rsidRDefault="00C706EC" w:rsidP="0049788F">
            <w:pPr>
              <w:snapToGrid w:val="0"/>
              <w:spacing w:after="0" w:line="240" w:lineRule="auto"/>
              <w:jc w:val="center"/>
              <w:rPr>
                <w:rFonts w:ascii="Times New Roman" w:hAnsi="Times New Roman"/>
                <w:b/>
                <w:sz w:val="24"/>
                <w:szCs w:val="24"/>
              </w:rPr>
            </w:pPr>
            <w:r w:rsidRPr="00583542">
              <w:rPr>
                <w:rFonts w:ascii="Times New Roman" w:hAnsi="Times New Roman"/>
                <w:b/>
                <w:sz w:val="24"/>
                <w:szCs w:val="24"/>
              </w:rPr>
              <w:t xml:space="preserve">Критерии оценки  </w:t>
            </w:r>
            <w:r w:rsidRPr="00583542">
              <w:rPr>
                <w:rFonts w:ascii="Times New Roman" w:hAnsi="Times New Roman"/>
                <w:b/>
                <w:sz w:val="24"/>
                <w:szCs w:val="24"/>
                <w:lang w:val="en-US"/>
              </w:rPr>
              <w:t>IV</w:t>
            </w:r>
            <w:r w:rsidRPr="00583542">
              <w:rPr>
                <w:rFonts w:ascii="Times New Roman" w:hAnsi="Times New Roman"/>
                <w:b/>
                <w:sz w:val="24"/>
                <w:szCs w:val="24"/>
              </w:rPr>
              <w:t>: Эффективность финансово-хозяйственной деятельности  в муниципальных учреждениях культуры</w:t>
            </w:r>
          </w:p>
          <w:p w:rsidR="00C706EC" w:rsidRPr="00583542" w:rsidRDefault="00C706EC" w:rsidP="0049788F">
            <w:pPr>
              <w:snapToGrid w:val="0"/>
              <w:spacing w:after="0" w:line="240" w:lineRule="auto"/>
              <w:jc w:val="center"/>
              <w:rPr>
                <w:rFonts w:ascii="Times New Roman" w:hAnsi="Times New Roman"/>
                <w:b/>
                <w:sz w:val="24"/>
                <w:szCs w:val="24"/>
              </w:rPr>
            </w:pPr>
            <w:r w:rsidRPr="00583542">
              <w:rPr>
                <w:rFonts w:ascii="Times New Roman" w:hAnsi="Times New Roman"/>
                <w:b/>
                <w:sz w:val="24"/>
                <w:szCs w:val="24"/>
              </w:rPr>
              <w:t xml:space="preserve"> (учреждения клубного типа, библиотеки, музеи)   </w:t>
            </w:r>
          </w:p>
        </w:tc>
      </w:tr>
      <w:tr w:rsidR="00C706EC" w:rsidRPr="00583542" w:rsidTr="0049788F">
        <w:trPr>
          <w:trHeight w:val="70"/>
        </w:trPr>
        <w:tc>
          <w:tcPr>
            <w:tcW w:w="998" w:type="dxa"/>
            <w:tcBorders>
              <w:top w:val="single" w:sz="4" w:space="0" w:color="000000"/>
              <w:left w:val="single" w:sz="4" w:space="0" w:color="000000"/>
              <w:bottom w:val="single" w:sz="4" w:space="0" w:color="000000"/>
              <w:right w:val="nil"/>
            </w:tcBorders>
          </w:tcPr>
          <w:p w:rsidR="00C706EC" w:rsidRPr="00583542" w:rsidRDefault="00C706EC" w:rsidP="0049788F">
            <w:pPr>
              <w:spacing w:after="0" w:line="240" w:lineRule="auto"/>
              <w:jc w:val="center"/>
              <w:rPr>
                <w:rFonts w:ascii="Times New Roman" w:hAnsi="Times New Roman"/>
                <w:sz w:val="24"/>
                <w:szCs w:val="24"/>
              </w:rPr>
            </w:pPr>
            <w:r w:rsidRPr="00583542">
              <w:rPr>
                <w:rFonts w:ascii="Times New Roman" w:hAnsi="Times New Roman"/>
                <w:sz w:val="24"/>
                <w:szCs w:val="24"/>
              </w:rPr>
              <w:t>1</w:t>
            </w:r>
          </w:p>
        </w:tc>
        <w:tc>
          <w:tcPr>
            <w:tcW w:w="7612" w:type="dxa"/>
            <w:tcBorders>
              <w:top w:val="single" w:sz="4" w:space="0" w:color="000000"/>
              <w:left w:val="single" w:sz="4" w:space="0" w:color="000000"/>
              <w:bottom w:val="single" w:sz="4" w:space="0" w:color="000000"/>
              <w:right w:val="nil"/>
            </w:tcBorders>
          </w:tcPr>
          <w:p w:rsidR="00C706EC" w:rsidRPr="00583542" w:rsidRDefault="00C706EC" w:rsidP="0049788F">
            <w:pPr>
              <w:snapToGrid w:val="0"/>
              <w:spacing w:after="0" w:line="240" w:lineRule="auto"/>
              <w:rPr>
                <w:rFonts w:ascii="Times New Roman" w:hAnsi="Times New Roman"/>
                <w:color w:val="000000"/>
                <w:sz w:val="24"/>
                <w:szCs w:val="24"/>
              </w:rPr>
            </w:pPr>
            <w:r w:rsidRPr="00583542">
              <w:rPr>
                <w:rFonts w:ascii="Times New Roman" w:hAnsi="Times New Roman"/>
                <w:color w:val="000000"/>
                <w:sz w:val="24"/>
                <w:szCs w:val="24"/>
              </w:rPr>
              <w:t>Наличие плана финансово-хозяйственной деятельности. Финансовое обеспечение выполнения муниципального задания</w:t>
            </w:r>
          </w:p>
        </w:tc>
        <w:tc>
          <w:tcPr>
            <w:tcW w:w="1559" w:type="dxa"/>
            <w:tcBorders>
              <w:top w:val="single" w:sz="4" w:space="0" w:color="000000"/>
              <w:left w:val="single" w:sz="4" w:space="0" w:color="000000"/>
              <w:bottom w:val="single" w:sz="4" w:space="0" w:color="000000"/>
              <w:right w:val="nil"/>
            </w:tcBorders>
            <w:vAlign w:val="center"/>
          </w:tcPr>
          <w:p w:rsidR="00C706EC" w:rsidRPr="00583542" w:rsidRDefault="00C706EC" w:rsidP="0049788F">
            <w:pPr>
              <w:snapToGrid w:val="0"/>
              <w:spacing w:after="0" w:line="240" w:lineRule="auto"/>
              <w:jc w:val="center"/>
              <w:rPr>
                <w:rFonts w:ascii="Times New Roman" w:hAnsi="Times New Roman"/>
                <w:sz w:val="24"/>
                <w:szCs w:val="24"/>
              </w:rPr>
            </w:pPr>
          </w:p>
        </w:tc>
        <w:tc>
          <w:tcPr>
            <w:tcW w:w="4936" w:type="dxa"/>
            <w:tcBorders>
              <w:top w:val="single" w:sz="4" w:space="0" w:color="000000"/>
              <w:left w:val="single" w:sz="4" w:space="0" w:color="000000"/>
              <w:bottom w:val="single" w:sz="4" w:space="0" w:color="000000"/>
              <w:right w:val="single" w:sz="4" w:space="0" w:color="000000"/>
            </w:tcBorders>
            <w:vAlign w:val="center"/>
          </w:tcPr>
          <w:p w:rsidR="00C706EC" w:rsidRPr="00583542" w:rsidRDefault="00C706EC" w:rsidP="0049788F">
            <w:pPr>
              <w:snapToGrid w:val="0"/>
              <w:spacing w:after="0" w:line="240" w:lineRule="auto"/>
              <w:jc w:val="both"/>
              <w:rPr>
                <w:rFonts w:ascii="Times New Roman" w:hAnsi="Times New Roman"/>
                <w:sz w:val="24"/>
                <w:szCs w:val="24"/>
              </w:rPr>
            </w:pPr>
            <w:r w:rsidRPr="00583542">
              <w:rPr>
                <w:rFonts w:ascii="Times New Roman" w:hAnsi="Times New Roman"/>
                <w:sz w:val="24"/>
                <w:szCs w:val="24"/>
              </w:rPr>
              <w:t>оцениваемый показатель присутствует  – 2 балла; оцениваемый показатель отсутствует – 0 баллов</w:t>
            </w:r>
          </w:p>
        </w:tc>
      </w:tr>
      <w:tr w:rsidR="00C706EC" w:rsidRPr="00583542" w:rsidTr="0049788F">
        <w:trPr>
          <w:trHeight w:val="70"/>
        </w:trPr>
        <w:tc>
          <w:tcPr>
            <w:tcW w:w="998" w:type="dxa"/>
            <w:tcBorders>
              <w:top w:val="single" w:sz="4" w:space="0" w:color="000000"/>
              <w:left w:val="single" w:sz="4" w:space="0" w:color="000000"/>
              <w:bottom w:val="single" w:sz="4" w:space="0" w:color="000000"/>
              <w:right w:val="nil"/>
            </w:tcBorders>
          </w:tcPr>
          <w:p w:rsidR="00C706EC" w:rsidRPr="00583542" w:rsidRDefault="00C706EC" w:rsidP="0049788F">
            <w:pPr>
              <w:spacing w:after="0" w:line="240" w:lineRule="auto"/>
              <w:jc w:val="center"/>
              <w:rPr>
                <w:rFonts w:ascii="Times New Roman" w:hAnsi="Times New Roman"/>
                <w:sz w:val="24"/>
                <w:szCs w:val="24"/>
              </w:rPr>
            </w:pPr>
            <w:r w:rsidRPr="00583542">
              <w:rPr>
                <w:rFonts w:ascii="Times New Roman" w:hAnsi="Times New Roman"/>
                <w:sz w:val="24"/>
                <w:szCs w:val="24"/>
              </w:rPr>
              <w:t>2</w:t>
            </w:r>
          </w:p>
        </w:tc>
        <w:tc>
          <w:tcPr>
            <w:tcW w:w="7612" w:type="dxa"/>
            <w:tcBorders>
              <w:top w:val="single" w:sz="4" w:space="0" w:color="000000"/>
              <w:left w:val="single" w:sz="4" w:space="0" w:color="000000"/>
              <w:bottom w:val="single" w:sz="4" w:space="0" w:color="000000"/>
              <w:right w:val="nil"/>
            </w:tcBorders>
          </w:tcPr>
          <w:p w:rsidR="00C706EC" w:rsidRPr="00583542" w:rsidRDefault="00C706EC" w:rsidP="0049788F">
            <w:pPr>
              <w:snapToGrid w:val="0"/>
              <w:spacing w:after="0" w:line="240" w:lineRule="auto"/>
              <w:rPr>
                <w:rFonts w:ascii="Times New Roman" w:hAnsi="Times New Roman"/>
                <w:color w:val="000000"/>
                <w:sz w:val="24"/>
                <w:szCs w:val="24"/>
              </w:rPr>
            </w:pPr>
            <w:r w:rsidRPr="00583542">
              <w:rPr>
                <w:rFonts w:ascii="Times New Roman" w:hAnsi="Times New Roman"/>
                <w:color w:val="000000"/>
                <w:sz w:val="24"/>
                <w:szCs w:val="24"/>
              </w:rPr>
              <w:t xml:space="preserve">Отсутствие замечаний по целевому использованию бюджетных и внебюджетных средств (итоги проверок, ревизий хозяйственной деятельности) </w:t>
            </w:r>
          </w:p>
        </w:tc>
        <w:tc>
          <w:tcPr>
            <w:tcW w:w="1559" w:type="dxa"/>
            <w:tcBorders>
              <w:top w:val="single" w:sz="4" w:space="0" w:color="000000"/>
              <w:left w:val="single" w:sz="4" w:space="0" w:color="000000"/>
              <w:bottom w:val="single" w:sz="4" w:space="0" w:color="000000"/>
              <w:right w:val="nil"/>
            </w:tcBorders>
            <w:vAlign w:val="center"/>
          </w:tcPr>
          <w:p w:rsidR="00C706EC" w:rsidRPr="00583542" w:rsidRDefault="00C706EC" w:rsidP="0049788F">
            <w:pPr>
              <w:snapToGrid w:val="0"/>
              <w:spacing w:after="0" w:line="240" w:lineRule="auto"/>
              <w:jc w:val="center"/>
              <w:rPr>
                <w:rFonts w:ascii="Times New Roman" w:hAnsi="Times New Roman"/>
                <w:sz w:val="24"/>
                <w:szCs w:val="24"/>
              </w:rPr>
            </w:pPr>
          </w:p>
        </w:tc>
        <w:tc>
          <w:tcPr>
            <w:tcW w:w="4936" w:type="dxa"/>
            <w:tcBorders>
              <w:top w:val="single" w:sz="4" w:space="0" w:color="000000"/>
              <w:left w:val="single" w:sz="4" w:space="0" w:color="000000"/>
              <w:bottom w:val="single" w:sz="4" w:space="0" w:color="000000"/>
              <w:right w:val="single" w:sz="4" w:space="0" w:color="000000"/>
            </w:tcBorders>
            <w:vAlign w:val="center"/>
          </w:tcPr>
          <w:p w:rsidR="00C706EC" w:rsidRPr="00583542" w:rsidRDefault="00C706EC" w:rsidP="0049788F">
            <w:pPr>
              <w:snapToGrid w:val="0"/>
              <w:spacing w:after="0" w:line="240" w:lineRule="auto"/>
              <w:jc w:val="both"/>
              <w:rPr>
                <w:rFonts w:ascii="Times New Roman" w:hAnsi="Times New Roman"/>
                <w:sz w:val="24"/>
                <w:szCs w:val="24"/>
              </w:rPr>
            </w:pPr>
            <w:r w:rsidRPr="00583542">
              <w:rPr>
                <w:rFonts w:ascii="Times New Roman" w:hAnsi="Times New Roman"/>
                <w:sz w:val="24"/>
                <w:szCs w:val="24"/>
              </w:rPr>
              <w:t xml:space="preserve">Нет замечаний – 2 балла; </w:t>
            </w:r>
          </w:p>
          <w:p w:rsidR="00C706EC" w:rsidRPr="00583542" w:rsidRDefault="00C706EC" w:rsidP="0049788F">
            <w:pPr>
              <w:snapToGrid w:val="0"/>
              <w:spacing w:after="0" w:line="240" w:lineRule="auto"/>
              <w:jc w:val="both"/>
              <w:rPr>
                <w:rFonts w:ascii="Times New Roman" w:hAnsi="Times New Roman"/>
                <w:sz w:val="24"/>
                <w:szCs w:val="24"/>
              </w:rPr>
            </w:pPr>
            <w:r w:rsidRPr="00583542">
              <w:rPr>
                <w:rFonts w:ascii="Times New Roman" w:hAnsi="Times New Roman"/>
                <w:sz w:val="24"/>
                <w:szCs w:val="24"/>
              </w:rPr>
              <w:t>Есть замечания – 0 баллов</w:t>
            </w:r>
          </w:p>
        </w:tc>
      </w:tr>
      <w:tr w:rsidR="00C706EC" w:rsidRPr="00583542" w:rsidTr="0049788F">
        <w:trPr>
          <w:trHeight w:val="70"/>
        </w:trPr>
        <w:tc>
          <w:tcPr>
            <w:tcW w:w="998" w:type="dxa"/>
            <w:tcBorders>
              <w:top w:val="single" w:sz="4" w:space="0" w:color="000000"/>
              <w:left w:val="single" w:sz="4" w:space="0" w:color="000000"/>
              <w:bottom w:val="single" w:sz="4" w:space="0" w:color="000000"/>
              <w:right w:val="nil"/>
            </w:tcBorders>
          </w:tcPr>
          <w:p w:rsidR="00C706EC" w:rsidRPr="00583542" w:rsidRDefault="00C706EC" w:rsidP="0049788F">
            <w:pPr>
              <w:spacing w:after="0" w:line="240" w:lineRule="auto"/>
              <w:jc w:val="center"/>
              <w:rPr>
                <w:rFonts w:ascii="Times New Roman" w:hAnsi="Times New Roman"/>
                <w:sz w:val="24"/>
                <w:szCs w:val="24"/>
              </w:rPr>
            </w:pPr>
            <w:r w:rsidRPr="00583542">
              <w:rPr>
                <w:rFonts w:ascii="Times New Roman" w:hAnsi="Times New Roman"/>
                <w:sz w:val="24"/>
                <w:szCs w:val="24"/>
              </w:rPr>
              <w:t>3</w:t>
            </w:r>
          </w:p>
        </w:tc>
        <w:tc>
          <w:tcPr>
            <w:tcW w:w="7612" w:type="dxa"/>
            <w:tcBorders>
              <w:top w:val="single" w:sz="4" w:space="0" w:color="000000"/>
              <w:left w:val="single" w:sz="4" w:space="0" w:color="000000"/>
              <w:bottom w:val="single" w:sz="4" w:space="0" w:color="000000"/>
              <w:right w:val="nil"/>
            </w:tcBorders>
          </w:tcPr>
          <w:p w:rsidR="00C706EC" w:rsidRPr="00583542" w:rsidRDefault="00C706EC" w:rsidP="0049788F">
            <w:pPr>
              <w:snapToGrid w:val="0"/>
              <w:spacing w:after="0" w:line="240" w:lineRule="auto"/>
              <w:rPr>
                <w:rFonts w:ascii="Times New Roman" w:hAnsi="Times New Roman"/>
                <w:color w:val="000000"/>
                <w:sz w:val="24"/>
                <w:szCs w:val="24"/>
              </w:rPr>
            </w:pPr>
            <w:r w:rsidRPr="00583542">
              <w:rPr>
                <w:rFonts w:ascii="Times New Roman" w:hAnsi="Times New Roman"/>
                <w:color w:val="000000"/>
                <w:sz w:val="24"/>
                <w:szCs w:val="24"/>
              </w:rPr>
              <w:t>Отсутствие просроченной дебиторской и кредиторской задолженности</w:t>
            </w:r>
          </w:p>
        </w:tc>
        <w:tc>
          <w:tcPr>
            <w:tcW w:w="1559" w:type="dxa"/>
            <w:tcBorders>
              <w:top w:val="single" w:sz="4" w:space="0" w:color="000000"/>
              <w:left w:val="single" w:sz="4" w:space="0" w:color="000000"/>
              <w:bottom w:val="single" w:sz="4" w:space="0" w:color="000000"/>
              <w:right w:val="nil"/>
            </w:tcBorders>
            <w:vAlign w:val="center"/>
          </w:tcPr>
          <w:p w:rsidR="00C706EC" w:rsidRPr="00583542" w:rsidRDefault="00C706EC" w:rsidP="0049788F">
            <w:pPr>
              <w:snapToGrid w:val="0"/>
              <w:spacing w:after="0" w:line="240" w:lineRule="auto"/>
              <w:jc w:val="center"/>
              <w:rPr>
                <w:rFonts w:ascii="Times New Roman" w:hAnsi="Times New Roman"/>
                <w:sz w:val="24"/>
                <w:szCs w:val="24"/>
              </w:rPr>
            </w:pPr>
          </w:p>
        </w:tc>
        <w:tc>
          <w:tcPr>
            <w:tcW w:w="4936" w:type="dxa"/>
            <w:tcBorders>
              <w:top w:val="single" w:sz="4" w:space="0" w:color="000000"/>
              <w:left w:val="single" w:sz="4" w:space="0" w:color="000000"/>
              <w:bottom w:val="single" w:sz="4" w:space="0" w:color="000000"/>
              <w:right w:val="single" w:sz="4" w:space="0" w:color="000000"/>
            </w:tcBorders>
            <w:vAlign w:val="center"/>
          </w:tcPr>
          <w:p w:rsidR="00C706EC" w:rsidRPr="00583542" w:rsidRDefault="00C706EC" w:rsidP="0049788F">
            <w:pPr>
              <w:snapToGrid w:val="0"/>
              <w:spacing w:after="0" w:line="240" w:lineRule="auto"/>
              <w:jc w:val="both"/>
              <w:rPr>
                <w:rFonts w:ascii="Times New Roman" w:hAnsi="Times New Roman"/>
                <w:sz w:val="24"/>
                <w:szCs w:val="24"/>
              </w:rPr>
            </w:pPr>
            <w:r w:rsidRPr="00583542">
              <w:rPr>
                <w:rFonts w:ascii="Times New Roman" w:hAnsi="Times New Roman"/>
                <w:sz w:val="24"/>
                <w:szCs w:val="24"/>
              </w:rPr>
              <w:t>оцениваемый показатель присутствует  – 1 балл; оцениваемый показатель отсутствует – 0 баллов</w:t>
            </w:r>
          </w:p>
        </w:tc>
      </w:tr>
      <w:tr w:rsidR="00C706EC" w:rsidRPr="00583542" w:rsidTr="0049788F">
        <w:trPr>
          <w:trHeight w:val="70"/>
        </w:trPr>
        <w:tc>
          <w:tcPr>
            <w:tcW w:w="15105" w:type="dxa"/>
            <w:gridSpan w:val="4"/>
            <w:tcBorders>
              <w:top w:val="single" w:sz="4" w:space="0" w:color="000000"/>
              <w:left w:val="single" w:sz="4" w:space="0" w:color="000000"/>
              <w:bottom w:val="single" w:sz="4" w:space="0" w:color="000000"/>
              <w:right w:val="single" w:sz="4" w:space="0" w:color="000000"/>
            </w:tcBorders>
          </w:tcPr>
          <w:p w:rsidR="00C706EC" w:rsidRPr="00583542" w:rsidRDefault="00C706EC" w:rsidP="0049788F">
            <w:pPr>
              <w:snapToGrid w:val="0"/>
              <w:spacing w:after="0" w:line="240" w:lineRule="auto"/>
              <w:jc w:val="both"/>
              <w:rPr>
                <w:rFonts w:ascii="Times New Roman" w:hAnsi="Times New Roman"/>
                <w:sz w:val="24"/>
                <w:szCs w:val="24"/>
              </w:rPr>
            </w:pPr>
            <w:r w:rsidRPr="00583542">
              <w:rPr>
                <w:rFonts w:ascii="Times New Roman" w:hAnsi="Times New Roman"/>
                <w:sz w:val="24"/>
                <w:szCs w:val="24"/>
              </w:rPr>
              <w:t>Максимальное количество баллов по критерию – 5</w:t>
            </w:r>
          </w:p>
        </w:tc>
      </w:tr>
      <w:tr w:rsidR="00C706EC" w:rsidRPr="00583542" w:rsidTr="0049788F">
        <w:trPr>
          <w:trHeight w:val="123"/>
        </w:trPr>
        <w:tc>
          <w:tcPr>
            <w:tcW w:w="15105" w:type="dxa"/>
            <w:gridSpan w:val="4"/>
            <w:tcBorders>
              <w:top w:val="single" w:sz="4" w:space="0" w:color="000000"/>
              <w:left w:val="single" w:sz="4" w:space="0" w:color="000000"/>
              <w:bottom w:val="single" w:sz="4" w:space="0" w:color="000000"/>
              <w:right w:val="single" w:sz="4" w:space="0" w:color="000000"/>
            </w:tcBorders>
          </w:tcPr>
          <w:p w:rsidR="00C706EC" w:rsidRPr="00583542" w:rsidRDefault="00C706EC" w:rsidP="0049788F">
            <w:pPr>
              <w:snapToGrid w:val="0"/>
              <w:spacing w:after="0" w:line="240" w:lineRule="auto"/>
              <w:jc w:val="center"/>
              <w:rPr>
                <w:rFonts w:ascii="Times New Roman" w:hAnsi="Times New Roman"/>
                <w:b/>
                <w:sz w:val="24"/>
                <w:szCs w:val="24"/>
              </w:rPr>
            </w:pPr>
            <w:r w:rsidRPr="00583542">
              <w:rPr>
                <w:rFonts w:ascii="Times New Roman" w:hAnsi="Times New Roman"/>
                <w:b/>
                <w:sz w:val="24"/>
                <w:szCs w:val="24"/>
              </w:rPr>
              <w:t xml:space="preserve">Критерии оценки  </w:t>
            </w:r>
            <w:r w:rsidRPr="00583542">
              <w:rPr>
                <w:rFonts w:ascii="Times New Roman" w:hAnsi="Times New Roman"/>
                <w:b/>
                <w:sz w:val="24"/>
                <w:szCs w:val="24"/>
                <w:lang w:val="en-US"/>
              </w:rPr>
              <w:t>V</w:t>
            </w:r>
            <w:r w:rsidRPr="00583542">
              <w:rPr>
                <w:rFonts w:ascii="Times New Roman" w:hAnsi="Times New Roman"/>
                <w:b/>
                <w:sz w:val="24"/>
                <w:szCs w:val="24"/>
              </w:rPr>
              <w:t>: Эффективность управленческой деятельности в  муниципальных учреждениях культуры</w:t>
            </w:r>
          </w:p>
          <w:p w:rsidR="00C706EC" w:rsidRPr="00824380" w:rsidRDefault="00C706EC" w:rsidP="0049788F">
            <w:pPr>
              <w:pStyle w:val="1"/>
              <w:snapToGrid w:val="0"/>
              <w:jc w:val="center"/>
              <w:rPr>
                <w:rFonts w:cs="Times New Roman"/>
                <w:b/>
              </w:rPr>
            </w:pPr>
            <w:r w:rsidRPr="00824380">
              <w:rPr>
                <w:rFonts w:cs="Times New Roman"/>
                <w:b/>
              </w:rPr>
              <w:t xml:space="preserve"> (учреждения клубного типа, библиотеки, музеи)   </w:t>
            </w:r>
          </w:p>
        </w:tc>
      </w:tr>
      <w:tr w:rsidR="00C706EC" w:rsidRPr="00583542" w:rsidTr="0049788F">
        <w:trPr>
          <w:trHeight w:val="123"/>
        </w:trPr>
        <w:tc>
          <w:tcPr>
            <w:tcW w:w="998" w:type="dxa"/>
            <w:tcBorders>
              <w:top w:val="single" w:sz="4" w:space="0" w:color="000000"/>
              <w:left w:val="single" w:sz="4" w:space="0" w:color="000000"/>
              <w:bottom w:val="single" w:sz="4" w:space="0" w:color="000000"/>
              <w:right w:val="nil"/>
            </w:tcBorders>
          </w:tcPr>
          <w:p w:rsidR="00C706EC" w:rsidRPr="00583542" w:rsidRDefault="00C706EC" w:rsidP="0049788F">
            <w:pPr>
              <w:spacing w:after="0" w:line="240" w:lineRule="auto"/>
              <w:jc w:val="center"/>
              <w:rPr>
                <w:rFonts w:ascii="Times New Roman" w:hAnsi="Times New Roman"/>
                <w:sz w:val="24"/>
                <w:szCs w:val="24"/>
              </w:rPr>
            </w:pPr>
            <w:r w:rsidRPr="00583542">
              <w:rPr>
                <w:rFonts w:ascii="Times New Roman" w:hAnsi="Times New Roman"/>
                <w:sz w:val="24"/>
                <w:szCs w:val="24"/>
              </w:rPr>
              <w:t>1</w:t>
            </w:r>
          </w:p>
        </w:tc>
        <w:tc>
          <w:tcPr>
            <w:tcW w:w="7612" w:type="dxa"/>
            <w:tcBorders>
              <w:top w:val="single" w:sz="4" w:space="0" w:color="000000"/>
              <w:left w:val="single" w:sz="4" w:space="0" w:color="000000"/>
              <w:bottom w:val="single" w:sz="4" w:space="0" w:color="000000"/>
              <w:right w:val="nil"/>
            </w:tcBorders>
          </w:tcPr>
          <w:p w:rsidR="00C706EC" w:rsidRPr="00824380" w:rsidRDefault="00C706EC" w:rsidP="0049788F">
            <w:pPr>
              <w:pStyle w:val="31"/>
              <w:snapToGrid w:val="0"/>
              <w:ind w:left="0"/>
              <w:jc w:val="both"/>
              <w:rPr>
                <w:rFonts w:cs="Times New Roman"/>
                <w:color w:val="000000"/>
                <w:sz w:val="24"/>
              </w:rPr>
            </w:pPr>
            <w:r w:rsidRPr="00824380">
              <w:rPr>
                <w:rFonts w:cs="Times New Roman"/>
                <w:color w:val="000000"/>
                <w:sz w:val="24"/>
              </w:rPr>
              <w:t xml:space="preserve">Наличие нормативно-правовой базы, </w:t>
            </w:r>
            <w:r>
              <w:rPr>
                <w:rFonts w:cs="Times New Roman"/>
                <w:color w:val="000000"/>
                <w:sz w:val="24"/>
              </w:rPr>
              <w:t xml:space="preserve">в </w:t>
            </w:r>
            <w:r w:rsidRPr="00824380">
              <w:rPr>
                <w:rFonts w:cs="Times New Roman"/>
                <w:color w:val="000000"/>
                <w:sz w:val="24"/>
              </w:rPr>
              <w:t>соответ</w:t>
            </w:r>
            <w:r>
              <w:rPr>
                <w:rFonts w:cs="Times New Roman"/>
                <w:color w:val="000000"/>
                <w:sz w:val="24"/>
              </w:rPr>
              <w:t xml:space="preserve">ствии с действующими нормативно – правовыми </w:t>
            </w:r>
            <w:r w:rsidRPr="00824380">
              <w:rPr>
                <w:rFonts w:cs="Times New Roman"/>
                <w:color w:val="000000"/>
                <w:sz w:val="24"/>
              </w:rPr>
              <w:t>актам</w:t>
            </w:r>
            <w:r>
              <w:rPr>
                <w:rFonts w:cs="Times New Roman"/>
                <w:color w:val="000000"/>
                <w:sz w:val="24"/>
              </w:rPr>
              <w:t>и, регламентирующими</w:t>
            </w:r>
            <w:r w:rsidRPr="00824380">
              <w:rPr>
                <w:rFonts w:cs="Times New Roman"/>
                <w:color w:val="000000"/>
                <w:sz w:val="24"/>
              </w:rPr>
              <w:t xml:space="preserve"> деятельность  учреждения (Устав, Коллективный договор, положение о платных услугах, модельный стандарт</w:t>
            </w:r>
            <w:r>
              <w:rPr>
                <w:rFonts w:cs="Times New Roman"/>
                <w:color w:val="000000"/>
                <w:sz w:val="24"/>
              </w:rPr>
              <w:t xml:space="preserve"> и т.д.</w:t>
            </w:r>
            <w:r w:rsidRPr="00824380">
              <w:rPr>
                <w:rFonts w:cs="Times New Roman"/>
                <w:color w:val="000000"/>
                <w:sz w:val="24"/>
              </w:rPr>
              <w:t>)</w:t>
            </w:r>
            <w:r>
              <w:rPr>
                <w:rFonts w:cs="Times New Roman"/>
                <w:color w:val="000000"/>
                <w:sz w:val="24"/>
              </w:rPr>
              <w:t xml:space="preserve"> </w:t>
            </w:r>
          </w:p>
        </w:tc>
        <w:tc>
          <w:tcPr>
            <w:tcW w:w="1559" w:type="dxa"/>
            <w:tcBorders>
              <w:top w:val="single" w:sz="4" w:space="0" w:color="000000"/>
              <w:left w:val="single" w:sz="4" w:space="0" w:color="000000"/>
              <w:bottom w:val="single" w:sz="4" w:space="0" w:color="000000"/>
              <w:right w:val="nil"/>
            </w:tcBorders>
          </w:tcPr>
          <w:p w:rsidR="00C706EC" w:rsidRPr="00583542" w:rsidRDefault="00C706EC" w:rsidP="0049788F">
            <w:pPr>
              <w:snapToGrid w:val="0"/>
              <w:spacing w:after="0" w:line="240" w:lineRule="auto"/>
              <w:jc w:val="center"/>
              <w:rPr>
                <w:rFonts w:ascii="Times New Roman" w:hAnsi="Times New Roman"/>
                <w:sz w:val="24"/>
                <w:szCs w:val="24"/>
              </w:rPr>
            </w:pPr>
            <w:r w:rsidRPr="00583542">
              <w:rPr>
                <w:rFonts w:ascii="Times New Roman" w:hAnsi="Times New Roman"/>
                <w:sz w:val="24"/>
                <w:szCs w:val="24"/>
              </w:rPr>
              <w:t>100%</w:t>
            </w:r>
          </w:p>
        </w:tc>
        <w:tc>
          <w:tcPr>
            <w:tcW w:w="4936" w:type="dxa"/>
            <w:tcBorders>
              <w:top w:val="single" w:sz="4" w:space="0" w:color="000000"/>
              <w:left w:val="single" w:sz="4" w:space="0" w:color="000000"/>
              <w:bottom w:val="single" w:sz="4" w:space="0" w:color="000000"/>
              <w:right w:val="single" w:sz="4" w:space="0" w:color="000000"/>
            </w:tcBorders>
          </w:tcPr>
          <w:p w:rsidR="00C706EC" w:rsidRPr="00583542" w:rsidRDefault="00C706EC" w:rsidP="0049788F">
            <w:pPr>
              <w:snapToGrid w:val="0"/>
              <w:spacing w:after="0" w:line="240" w:lineRule="auto"/>
              <w:rPr>
                <w:rFonts w:ascii="Times New Roman" w:hAnsi="Times New Roman"/>
                <w:sz w:val="24"/>
                <w:szCs w:val="24"/>
              </w:rPr>
            </w:pPr>
            <w:r w:rsidRPr="00583542">
              <w:rPr>
                <w:rFonts w:ascii="Times New Roman" w:hAnsi="Times New Roman"/>
                <w:sz w:val="24"/>
                <w:szCs w:val="24"/>
              </w:rPr>
              <w:t xml:space="preserve">  –   5 баллов </w:t>
            </w:r>
          </w:p>
          <w:p w:rsidR="00C706EC" w:rsidRPr="00583542" w:rsidRDefault="00C706EC" w:rsidP="0049788F">
            <w:pPr>
              <w:spacing w:after="0" w:line="240" w:lineRule="auto"/>
              <w:rPr>
                <w:rFonts w:ascii="Times New Roman" w:hAnsi="Times New Roman"/>
                <w:sz w:val="24"/>
                <w:szCs w:val="24"/>
              </w:rPr>
            </w:pPr>
          </w:p>
        </w:tc>
      </w:tr>
      <w:tr w:rsidR="00C706EC" w:rsidRPr="00583542" w:rsidTr="0049788F">
        <w:trPr>
          <w:trHeight w:val="123"/>
        </w:trPr>
        <w:tc>
          <w:tcPr>
            <w:tcW w:w="998" w:type="dxa"/>
            <w:tcBorders>
              <w:top w:val="single" w:sz="4" w:space="0" w:color="000000"/>
              <w:left w:val="single" w:sz="4" w:space="0" w:color="000000"/>
              <w:bottom w:val="single" w:sz="4" w:space="0" w:color="000000"/>
              <w:right w:val="nil"/>
            </w:tcBorders>
          </w:tcPr>
          <w:p w:rsidR="00C706EC" w:rsidRPr="00583542" w:rsidRDefault="00C706EC" w:rsidP="0049788F">
            <w:pPr>
              <w:spacing w:after="0" w:line="240" w:lineRule="auto"/>
              <w:jc w:val="center"/>
              <w:rPr>
                <w:rFonts w:ascii="Times New Roman" w:hAnsi="Times New Roman"/>
                <w:sz w:val="24"/>
                <w:szCs w:val="24"/>
              </w:rPr>
            </w:pPr>
            <w:r w:rsidRPr="00583542">
              <w:rPr>
                <w:rFonts w:ascii="Times New Roman" w:hAnsi="Times New Roman"/>
                <w:sz w:val="24"/>
                <w:szCs w:val="24"/>
              </w:rPr>
              <w:t>2</w:t>
            </w:r>
          </w:p>
        </w:tc>
        <w:tc>
          <w:tcPr>
            <w:tcW w:w="7612" w:type="dxa"/>
            <w:tcBorders>
              <w:top w:val="single" w:sz="4" w:space="0" w:color="000000"/>
              <w:left w:val="single" w:sz="4" w:space="0" w:color="000000"/>
              <w:bottom w:val="single" w:sz="4" w:space="0" w:color="000000"/>
              <w:right w:val="nil"/>
            </w:tcBorders>
          </w:tcPr>
          <w:p w:rsidR="00C706EC" w:rsidRPr="00824380" w:rsidRDefault="00C706EC" w:rsidP="0049788F">
            <w:pPr>
              <w:pStyle w:val="31"/>
              <w:snapToGrid w:val="0"/>
              <w:ind w:left="0"/>
              <w:rPr>
                <w:rFonts w:cs="Times New Roman"/>
                <w:color w:val="000000"/>
                <w:sz w:val="24"/>
              </w:rPr>
            </w:pPr>
            <w:r w:rsidRPr="00824380">
              <w:rPr>
                <w:rFonts w:cs="Times New Roman"/>
                <w:color w:val="000000"/>
                <w:sz w:val="24"/>
              </w:rPr>
              <w:t>Укомплектованность учреждения кадрами, их соответствие квалификационным требованиям</w:t>
            </w:r>
          </w:p>
        </w:tc>
        <w:tc>
          <w:tcPr>
            <w:tcW w:w="1559" w:type="dxa"/>
            <w:tcBorders>
              <w:top w:val="single" w:sz="4" w:space="0" w:color="000000"/>
              <w:left w:val="single" w:sz="4" w:space="0" w:color="000000"/>
              <w:bottom w:val="single" w:sz="4" w:space="0" w:color="000000"/>
              <w:right w:val="nil"/>
            </w:tcBorders>
          </w:tcPr>
          <w:p w:rsidR="00C706EC" w:rsidRPr="00583542" w:rsidRDefault="00C706EC" w:rsidP="0049788F">
            <w:pPr>
              <w:snapToGrid w:val="0"/>
              <w:spacing w:after="0" w:line="240" w:lineRule="auto"/>
              <w:jc w:val="center"/>
              <w:rPr>
                <w:rFonts w:ascii="Times New Roman" w:hAnsi="Times New Roman"/>
                <w:sz w:val="24"/>
                <w:szCs w:val="24"/>
              </w:rPr>
            </w:pPr>
            <w:r w:rsidRPr="00583542">
              <w:rPr>
                <w:rFonts w:ascii="Times New Roman" w:hAnsi="Times New Roman"/>
                <w:sz w:val="24"/>
                <w:szCs w:val="24"/>
              </w:rPr>
              <w:t>%</w:t>
            </w:r>
          </w:p>
        </w:tc>
        <w:tc>
          <w:tcPr>
            <w:tcW w:w="4936" w:type="dxa"/>
            <w:tcBorders>
              <w:top w:val="single" w:sz="4" w:space="0" w:color="000000"/>
              <w:left w:val="single" w:sz="4" w:space="0" w:color="000000"/>
              <w:bottom w:val="single" w:sz="4" w:space="0" w:color="000000"/>
              <w:right w:val="single" w:sz="4" w:space="0" w:color="000000"/>
            </w:tcBorders>
          </w:tcPr>
          <w:p w:rsidR="00C706EC" w:rsidRPr="00583542" w:rsidRDefault="00C706EC" w:rsidP="0049788F">
            <w:pPr>
              <w:snapToGrid w:val="0"/>
              <w:spacing w:after="0" w:line="240" w:lineRule="auto"/>
              <w:rPr>
                <w:rFonts w:ascii="Times New Roman" w:hAnsi="Times New Roman"/>
                <w:sz w:val="24"/>
                <w:szCs w:val="24"/>
              </w:rPr>
            </w:pPr>
            <w:r w:rsidRPr="00583542">
              <w:rPr>
                <w:rFonts w:ascii="Times New Roman" w:hAnsi="Times New Roman"/>
                <w:sz w:val="24"/>
                <w:szCs w:val="24"/>
              </w:rPr>
              <w:t>оцениваемый показатель присутствует  – 80 -100%  - 1 балл;  мене 80 % - 0 баллов;</w:t>
            </w:r>
          </w:p>
        </w:tc>
      </w:tr>
      <w:tr w:rsidR="00C706EC" w:rsidRPr="00583542" w:rsidTr="0049788F">
        <w:trPr>
          <w:trHeight w:val="123"/>
        </w:trPr>
        <w:tc>
          <w:tcPr>
            <w:tcW w:w="998" w:type="dxa"/>
            <w:tcBorders>
              <w:top w:val="single" w:sz="4" w:space="0" w:color="000000"/>
              <w:left w:val="single" w:sz="4" w:space="0" w:color="000000"/>
              <w:bottom w:val="single" w:sz="4" w:space="0" w:color="000000"/>
              <w:right w:val="nil"/>
            </w:tcBorders>
          </w:tcPr>
          <w:p w:rsidR="00C706EC" w:rsidRPr="00583542" w:rsidRDefault="00C706EC" w:rsidP="0049788F">
            <w:pPr>
              <w:spacing w:after="0" w:line="240" w:lineRule="auto"/>
              <w:jc w:val="center"/>
              <w:rPr>
                <w:rFonts w:ascii="Times New Roman" w:hAnsi="Times New Roman"/>
                <w:sz w:val="24"/>
                <w:szCs w:val="24"/>
              </w:rPr>
            </w:pPr>
            <w:r w:rsidRPr="00583542">
              <w:rPr>
                <w:rFonts w:ascii="Times New Roman" w:hAnsi="Times New Roman"/>
                <w:sz w:val="24"/>
                <w:szCs w:val="24"/>
              </w:rPr>
              <w:t>3</w:t>
            </w:r>
          </w:p>
        </w:tc>
        <w:tc>
          <w:tcPr>
            <w:tcW w:w="7612" w:type="dxa"/>
            <w:tcBorders>
              <w:top w:val="single" w:sz="4" w:space="0" w:color="000000"/>
              <w:left w:val="single" w:sz="4" w:space="0" w:color="000000"/>
              <w:bottom w:val="single" w:sz="4" w:space="0" w:color="000000"/>
              <w:right w:val="nil"/>
            </w:tcBorders>
          </w:tcPr>
          <w:p w:rsidR="00C706EC" w:rsidRPr="00824380" w:rsidRDefault="00C706EC" w:rsidP="0049788F">
            <w:pPr>
              <w:pStyle w:val="31"/>
              <w:snapToGrid w:val="0"/>
              <w:ind w:left="0"/>
              <w:rPr>
                <w:rFonts w:cs="Times New Roman"/>
                <w:color w:val="000000"/>
                <w:sz w:val="24"/>
              </w:rPr>
            </w:pPr>
            <w:r w:rsidRPr="00824380">
              <w:rPr>
                <w:rFonts w:cs="Times New Roman"/>
                <w:color w:val="000000"/>
                <w:sz w:val="24"/>
              </w:rPr>
              <w:t>Отсутствие текучести кадров</w:t>
            </w:r>
          </w:p>
        </w:tc>
        <w:tc>
          <w:tcPr>
            <w:tcW w:w="1559" w:type="dxa"/>
            <w:tcBorders>
              <w:top w:val="single" w:sz="4" w:space="0" w:color="000000"/>
              <w:left w:val="single" w:sz="4" w:space="0" w:color="000000"/>
              <w:bottom w:val="single" w:sz="4" w:space="0" w:color="000000"/>
              <w:right w:val="nil"/>
            </w:tcBorders>
          </w:tcPr>
          <w:p w:rsidR="00C706EC" w:rsidRPr="00583542" w:rsidRDefault="00C706EC" w:rsidP="0049788F">
            <w:pPr>
              <w:snapToGrid w:val="0"/>
              <w:spacing w:after="0" w:line="240" w:lineRule="auto"/>
              <w:jc w:val="center"/>
              <w:rPr>
                <w:rFonts w:ascii="Times New Roman" w:hAnsi="Times New Roman"/>
                <w:sz w:val="24"/>
                <w:szCs w:val="24"/>
              </w:rPr>
            </w:pPr>
          </w:p>
        </w:tc>
        <w:tc>
          <w:tcPr>
            <w:tcW w:w="4936" w:type="dxa"/>
            <w:tcBorders>
              <w:top w:val="single" w:sz="4" w:space="0" w:color="000000"/>
              <w:left w:val="single" w:sz="4" w:space="0" w:color="000000"/>
              <w:bottom w:val="single" w:sz="4" w:space="0" w:color="000000"/>
              <w:right w:val="single" w:sz="4" w:space="0" w:color="000000"/>
            </w:tcBorders>
          </w:tcPr>
          <w:p w:rsidR="00C706EC" w:rsidRPr="00583542" w:rsidRDefault="00C706EC" w:rsidP="0049788F">
            <w:pPr>
              <w:snapToGrid w:val="0"/>
              <w:spacing w:after="0" w:line="240" w:lineRule="auto"/>
              <w:rPr>
                <w:rFonts w:ascii="Times New Roman" w:hAnsi="Times New Roman"/>
                <w:sz w:val="24"/>
                <w:szCs w:val="24"/>
              </w:rPr>
            </w:pPr>
            <w:r w:rsidRPr="00583542">
              <w:rPr>
                <w:rFonts w:ascii="Times New Roman" w:hAnsi="Times New Roman"/>
                <w:sz w:val="24"/>
                <w:szCs w:val="24"/>
              </w:rPr>
              <w:t>оцениваемый показатель присутствует  – 100% 1 - балл</w:t>
            </w:r>
          </w:p>
        </w:tc>
      </w:tr>
      <w:tr w:rsidR="00C706EC" w:rsidRPr="00583542" w:rsidTr="0049788F">
        <w:trPr>
          <w:trHeight w:val="123"/>
        </w:trPr>
        <w:tc>
          <w:tcPr>
            <w:tcW w:w="15105" w:type="dxa"/>
            <w:gridSpan w:val="4"/>
            <w:tcBorders>
              <w:top w:val="single" w:sz="4" w:space="0" w:color="000000"/>
              <w:left w:val="single" w:sz="4" w:space="0" w:color="000000"/>
              <w:bottom w:val="single" w:sz="4" w:space="0" w:color="000000"/>
              <w:right w:val="single" w:sz="4" w:space="0" w:color="000000"/>
            </w:tcBorders>
          </w:tcPr>
          <w:p w:rsidR="00C706EC" w:rsidRPr="00583542" w:rsidRDefault="00C706EC" w:rsidP="0049788F">
            <w:pPr>
              <w:snapToGrid w:val="0"/>
              <w:spacing w:after="0" w:line="240" w:lineRule="auto"/>
              <w:jc w:val="both"/>
              <w:rPr>
                <w:rFonts w:ascii="Times New Roman" w:hAnsi="Times New Roman"/>
                <w:sz w:val="24"/>
                <w:szCs w:val="24"/>
              </w:rPr>
            </w:pPr>
            <w:r w:rsidRPr="00583542">
              <w:rPr>
                <w:rFonts w:ascii="Times New Roman" w:hAnsi="Times New Roman"/>
                <w:sz w:val="24"/>
                <w:szCs w:val="24"/>
              </w:rPr>
              <w:t>Максимальное количество баллов по критерию - 7</w:t>
            </w:r>
          </w:p>
        </w:tc>
      </w:tr>
      <w:tr w:rsidR="00C706EC" w:rsidRPr="00583542" w:rsidTr="0049788F">
        <w:trPr>
          <w:trHeight w:val="555"/>
        </w:trPr>
        <w:tc>
          <w:tcPr>
            <w:tcW w:w="15105" w:type="dxa"/>
            <w:gridSpan w:val="4"/>
            <w:tcBorders>
              <w:top w:val="single" w:sz="4" w:space="0" w:color="000000"/>
              <w:left w:val="single" w:sz="4" w:space="0" w:color="000000"/>
              <w:bottom w:val="single" w:sz="4" w:space="0" w:color="000000"/>
              <w:right w:val="single" w:sz="4" w:space="0" w:color="000000"/>
            </w:tcBorders>
          </w:tcPr>
          <w:p w:rsidR="00C706EC" w:rsidRPr="00583542" w:rsidRDefault="00C706EC" w:rsidP="0049788F">
            <w:pPr>
              <w:tabs>
                <w:tab w:val="left" w:pos="11610"/>
              </w:tabs>
              <w:snapToGrid w:val="0"/>
              <w:spacing w:after="0" w:line="240" w:lineRule="auto"/>
              <w:rPr>
                <w:rFonts w:ascii="Times New Roman" w:hAnsi="Times New Roman"/>
                <w:sz w:val="24"/>
                <w:szCs w:val="24"/>
              </w:rPr>
            </w:pPr>
            <w:r w:rsidRPr="00583542">
              <w:rPr>
                <w:rFonts w:ascii="Times New Roman" w:hAnsi="Times New Roman"/>
                <w:sz w:val="24"/>
                <w:szCs w:val="24"/>
              </w:rPr>
              <w:t>Максимальное количество баллов по всем критериям –169 баллов</w:t>
            </w:r>
          </w:p>
        </w:tc>
      </w:tr>
    </w:tbl>
    <w:p w:rsidR="00C706EC" w:rsidRDefault="00C706EC" w:rsidP="000D51E1">
      <w:pPr>
        <w:spacing w:after="0" w:line="240" w:lineRule="auto"/>
        <w:rPr>
          <w:rFonts w:ascii="Times New Roman" w:hAnsi="Times New Roman"/>
          <w:sz w:val="28"/>
          <w:szCs w:val="28"/>
        </w:rPr>
      </w:pPr>
    </w:p>
    <w:p w:rsidR="00C706EC" w:rsidRDefault="00C706EC" w:rsidP="000D51E1">
      <w:pPr>
        <w:spacing w:after="0" w:line="240" w:lineRule="auto"/>
        <w:rPr>
          <w:rFonts w:ascii="Times New Roman" w:hAnsi="Times New Roman"/>
          <w:sz w:val="28"/>
          <w:szCs w:val="28"/>
        </w:rPr>
      </w:pPr>
    </w:p>
    <w:tbl>
      <w:tblPr>
        <w:tblpPr w:leftFromText="180" w:rightFromText="180" w:vertAnchor="text" w:horzAnchor="page" w:tblpX="10963" w:tblpY="-934"/>
        <w:tblW w:w="5161" w:type="dxa"/>
        <w:tblLook w:val="01E0"/>
      </w:tblPr>
      <w:tblGrid>
        <w:gridCol w:w="5161"/>
      </w:tblGrid>
      <w:tr w:rsidR="00C706EC" w:rsidRPr="00583542" w:rsidTr="0049788F">
        <w:trPr>
          <w:trHeight w:val="79"/>
        </w:trPr>
        <w:tc>
          <w:tcPr>
            <w:tcW w:w="5161" w:type="dxa"/>
          </w:tcPr>
          <w:p w:rsidR="00C706EC" w:rsidRPr="00583542" w:rsidRDefault="00C706EC" w:rsidP="0049788F">
            <w:pPr>
              <w:spacing w:after="0" w:line="240" w:lineRule="auto"/>
              <w:jc w:val="center"/>
              <w:textAlignment w:val="baseline"/>
              <w:rPr>
                <w:rFonts w:ascii="Times New Roman" w:hAnsi="Times New Roman"/>
                <w:color w:val="242424"/>
                <w:sz w:val="28"/>
                <w:szCs w:val="28"/>
              </w:rPr>
            </w:pPr>
            <w:r w:rsidRPr="00583542">
              <w:rPr>
                <w:rFonts w:ascii="Times New Roman" w:hAnsi="Times New Roman"/>
                <w:color w:val="242424"/>
                <w:sz w:val="28"/>
                <w:szCs w:val="28"/>
              </w:rPr>
              <w:t>УТВЕРЖДЕНЫ</w:t>
            </w:r>
          </w:p>
          <w:p w:rsidR="00C706EC" w:rsidRPr="00583542" w:rsidRDefault="00C706EC" w:rsidP="0049788F">
            <w:pPr>
              <w:spacing w:after="0" w:line="240" w:lineRule="auto"/>
              <w:jc w:val="center"/>
              <w:textAlignment w:val="baseline"/>
              <w:rPr>
                <w:rFonts w:ascii="Times New Roman" w:hAnsi="Times New Roman"/>
                <w:color w:val="242424"/>
                <w:sz w:val="28"/>
                <w:szCs w:val="28"/>
              </w:rPr>
            </w:pPr>
            <w:r w:rsidRPr="00583542">
              <w:rPr>
                <w:rFonts w:ascii="Times New Roman" w:hAnsi="Times New Roman"/>
                <w:color w:val="242424"/>
                <w:sz w:val="28"/>
                <w:szCs w:val="28"/>
              </w:rPr>
              <w:t>Распоряжением администрации</w:t>
            </w:r>
          </w:p>
          <w:p w:rsidR="00C706EC" w:rsidRPr="00583542" w:rsidRDefault="00C706EC" w:rsidP="0049788F">
            <w:pPr>
              <w:spacing w:after="0" w:line="240" w:lineRule="auto"/>
              <w:jc w:val="center"/>
              <w:textAlignment w:val="baseline"/>
              <w:rPr>
                <w:rFonts w:ascii="Times New Roman" w:hAnsi="Times New Roman"/>
                <w:color w:val="242424"/>
                <w:sz w:val="28"/>
                <w:szCs w:val="28"/>
              </w:rPr>
            </w:pPr>
            <w:r w:rsidRPr="00583542">
              <w:rPr>
                <w:rFonts w:ascii="Times New Roman" w:hAnsi="Times New Roman"/>
                <w:color w:val="242424"/>
                <w:sz w:val="28"/>
                <w:szCs w:val="28"/>
              </w:rPr>
              <w:t>муниципального района</w:t>
            </w:r>
          </w:p>
          <w:p w:rsidR="00C706EC" w:rsidRPr="00583542" w:rsidRDefault="00C706EC" w:rsidP="0049788F">
            <w:pPr>
              <w:spacing w:after="0" w:line="240" w:lineRule="auto"/>
              <w:jc w:val="center"/>
              <w:textAlignment w:val="baseline"/>
              <w:rPr>
                <w:rFonts w:ascii="Times New Roman" w:hAnsi="Times New Roman"/>
                <w:color w:val="242424"/>
                <w:sz w:val="28"/>
                <w:szCs w:val="28"/>
              </w:rPr>
            </w:pPr>
            <w:r w:rsidRPr="00583542">
              <w:rPr>
                <w:rFonts w:ascii="Times New Roman" w:hAnsi="Times New Roman"/>
                <w:color w:val="242424"/>
                <w:sz w:val="28"/>
                <w:szCs w:val="28"/>
              </w:rPr>
              <w:t>«Карымский район»</w:t>
            </w:r>
          </w:p>
          <w:p w:rsidR="00C706EC" w:rsidRPr="00583542" w:rsidRDefault="00C706EC" w:rsidP="0049788F">
            <w:pPr>
              <w:spacing w:after="0" w:line="240" w:lineRule="auto"/>
              <w:jc w:val="center"/>
              <w:textAlignment w:val="baseline"/>
              <w:rPr>
                <w:rFonts w:ascii="Times New Roman" w:hAnsi="Times New Roman"/>
                <w:color w:val="242424"/>
                <w:sz w:val="28"/>
                <w:szCs w:val="28"/>
              </w:rPr>
            </w:pPr>
          </w:p>
          <w:p w:rsidR="00C706EC" w:rsidRPr="00583542" w:rsidRDefault="00C706EC" w:rsidP="0049788F">
            <w:pPr>
              <w:spacing w:after="0" w:line="240" w:lineRule="auto"/>
              <w:jc w:val="center"/>
              <w:textAlignment w:val="baseline"/>
              <w:rPr>
                <w:rFonts w:ascii="Times New Roman" w:hAnsi="Times New Roman"/>
                <w:color w:val="242424"/>
                <w:sz w:val="28"/>
                <w:szCs w:val="28"/>
              </w:rPr>
            </w:pPr>
            <w:r w:rsidRPr="00583542">
              <w:rPr>
                <w:rFonts w:ascii="Times New Roman" w:hAnsi="Times New Roman"/>
                <w:color w:val="242424"/>
                <w:sz w:val="28"/>
                <w:szCs w:val="28"/>
              </w:rPr>
              <w:t>от «__»______2014 г.  №_____</w:t>
            </w:r>
          </w:p>
        </w:tc>
      </w:tr>
    </w:tbl>
    <w:p w:rsidR="00C706EC" w:rsidRDefault="00C706EC" w:rsidP="000D51E1">
      <w:pPr>
        <w:spacing w:after="0" w:line="240" w:lineRule="auto"/>
        <w:rPr>
          <w:rFonts w:ascii="Times New Roman" w:hAnsi="Times New Roman"/>
          <w:b/>
          <w:sz w:val="28"/>
          <w:szCs w:val="28"/>
        </w:rPr>
      </w:pPr>
    </w:p>
    <w:p w:rsidR="00C706EC" w:rsidRDefault="00C706EC" w:rsidP="000D51E1">
      <w:pPr>
        <w:spacing w:after="0" w:line="240" w:lineRule="auto"/>
        <w:jc w:val="center"/>
        <w:rPr>
          <w:rFonts w:ascii="Times New Roman" w:hAnsi="Times New Roman"/>
          <w:b/>
          <w:sz w:val="28"/>
          <w:szCs w:val="28"/>
        </w:rPr>
      </w:pPr>
    </w:p>
    <w:p w:rsidR="00C706EC" w:rsidRDefault="00C706EC" w:rsidP="000D51E1">
      <w:pPr>
        <w:spacing w:after="0" w:line="240" w:lineRule="auto"/>
        <w:jc w:val="center"/>
        <w:rPr>
          <w:rFonts w:ascii="Times New Roman" w:hAnsi="Times New Roman"/>
          <w:b/>
          <w:sz w:val="28"/>
          <w:szCs w:val="28"/>
        </w:rPr>
      </w:pPr>
    </w:p>
    <w:p w:rsidR="00C706EC" w:rsidRDefault="00C706EC" w:rsidP="000D51E1">
      <w:pPr>
        <w:spacing w:after="0" w:line="240" w:lineRule="auto"/>
        <w:jc w:val="center"/>
        <w:rPr>
          <w:rFonts w:ascii="Times New Roman" w:hAnsi="Times New Roman"/>
          <w:b/>
          <w:sz w:val="28"/>
          <w:szCs w:val="28"/>
        </w:rPr>
      </w:pPr>
    </w:p>
    <w:p w:rsidR="00C706EC" w:rsidRDefault="00C706EC" w:rsidP="000D51E1">
      <w:pPr>
        <w:spacing w:after="0" w:line="240" w:lineRule="auto"/>
        <w:jc w:val="center"/>
        <w:rPr>
          <w:rFonts w:ascii="Times New Roman" w:hAnsi="Times New Roman"/>
          <w:b/>
          <w:sz w:val="28"/>
          <w:szCs w:val="28"/>
        </w:rPr>
      </w:pPr>
    </w:p>
    <w:p w:rsidR="00C706EC" w:rsidRPr="00176C4C" w:rsidRDefault="00C706EC" w:rsidP="000D51E1">
      <w:pPr>
        <w:spacing w:after="0" w:line="240" w:lineRule="auto"/>
        <w:jc w:val="center"/>
        <w:rPr>
          <w:rFonts w:ascii="Times New Roman" w:hAnsi="Times New Roman"/>
          <w:b/>
          <w:sz w:val="28"/>
          <w:szCs w:val="28"/>
        </w:rPr>
      </w:pPr>
      <w:r>
        <w:rPr>
          <w:rFonts w:ascii="Times New Roman" w:hAnsi="Times New Roman"/>
          <w:b/>
          <w:sz w:val="28"/>
          <w:szCs w:val="28"/>
        </w:rPr>
        <w:t>Целевые п</w:t>
      </w:r>
      <w:r w:rsidRPr="00824380">
        <w:rPr>
          <w:rFonts w:ascii="Times New Roman" w:hAnsi="Times New Roman"/>
          <w:b/>
          <w:sz w:val="28"/>
          <w:szCs w:val="28"/>
        </w:rPr>
        <w:t>оказатели  деятельности образовательных организаций сферы культуры и критерии оценки эффективности и результативности деятельности руководителей.</w:t>
      </w:r>
      <w:r w:rsidRPr="00176C4C">
        <w:rPr>
          <w:rFonts w:ascii="Times New Roman" w:hAnsi="Times New Roman"/>
          <w:sz w:val="28"/>
          <w:szCs w:val="28"/>
        </w:rPr>
        <w:t xml:space="preserve">                </w:t>
      </w:r>
    </w:p>
    <w:p w:rsidR="00C706EC" w:rsidRPr="00176C4C" w:rsidRDefault="00C706EC" w:rsidP="000D51E1">
      <w:pPr>
        <w:spacing w:after="0" w:line="240" w:lineRule="auto"/>
        <w:rPr>
          <w:rFonts w:ascii="Times New Roman" w:hAnsi="Times New Roman"/>
          <w:sz w:val="28"/>
          <w:szCs w:val="28"/>
        </w:rPr>
      </w:pPr>
    </w:p>
    <w:tbl>
      <w:tblPr>
        <w:tblW w:w="15105" w:type="dxa"/>
        <w:tblInd w:w="108" w:type="dxa"/>
        <w:tblLayout w:type="fixed"/>
        <w:tblLook w:val="00A0"/>
      </w:tblPr>
      <w:tblGrid>
        <w:gridCol w:w="999"/>
        <w:gridCol w:w="7617"/>
        <w:gridCol w:w="31"/>
        <w:gridCol w:w="1529"/>
        <w:gridCol w:w="4929"/>
      </w:tblGrid>
      <w:tr w:rsidR="00C706EC" w:rsidRPr="00583542" w:rsidTr="0049788F">
        <w:trPr>
          <w:trHeight w:val="70"/>
          <w:tblHeader/>
        </w:trPr>
        <w:tc>
          <w:tcPr>
            <w:tcW w:w="999" w:type="dxa"/>
            <w:tcBorders>
              <w:top w:val="single" w:sz="4" w:space="0" w:color="000000"/>
              <w:left w:val="single" w:sz="4" w:space="0" w:color="000000"/>
              <w:bottom w:val="single" w:sz="4" w:space="0" w:color="000000"/>
              <w:right w:val="nil"/>
            </w:tcBorders>
            <w:vAlign w:val="center"/>
          </w:tcPr>
          <w:p w:rsidR="00C706EC" w:rsidRPr="00583542" w:rsidRDefault="00C706EC" w:rsidP="0049788F">
            <w:pPr>
              <w:snapToGrid w:val="0"/>
              <w:spacing w:after="0" w:line="240" w:lineRule="auto"/>
              <w:jc w:val="center"/>
              <w:rPr>
                <w:rFonts w:ascii="Times New Roman" w:hAnsi="Times New Roman"/>
                <w:sz w:val="24"/>
                <w:szCs w:val="24"/>
              </w:rPr>
            </w:pPr>
            <w:r w:rsidRPr="00583542">
              <w:rPr>
                <w:rFonts w:ascii="Times New Roman" w:hAnsi="Times New Roman"/>
                <w:sz w:val="24"/>
                <w:szCs w:val="24"/>
              </w:rPr>
              <w:t>№</w:t>
            </w:r>
          </w:p>
        </w:tc>
        <w:tc>
          <w:tcPr>
            <w:tcW w:w="7617" w:type="dxa"/>
            <w:tcBorders>
              <w:top w:val="single" w:sz="4" w:space="0" w:color="000000"/>
              <w:left w:val="single" w:sz="4" w:space="0" w:color="000000"/>
              <w:bottom w:val="single" w:sz="4" w:space="0" w:color="000000"/>
              <w:right w:val="nil"/>
            </w:tcBorders>
            <w:vAlign w:val="center"/>
          </w:tcPr>
          <w:p w:rsidR="00C706EC" w:rsidRPr="00583542" w:rsidRDefault="00C706EC" w:rsidP="0049788F">
            <w:pPr>
              <w:snapToGrid w:val="0"/>
              <w:spacing w:after="0" w:line="240" w:lineRule="auto"/>
              <w:jc w:val="center"/>
              <w:rPr>
                <w:rFonts w:ascii="Times New Roman" w:hAnsi="Times New Roman"/>
                <w:sz w:val="24"/>
                <w:szCs w:val="24"/>
              </w:rPr>
            </w:pPr>
            <w:r w:rsidRPr="00583542">
              <w:rPr>
                <w:rFonts w:ascii="Times New Roman" w:hAnsi="Times New Roman"/>
                <w:sz w:val="24"/>
                <w:szCs w:val="24"/>
              </w:rPr>
              <w:t>Показатели</w:t>
            </w:r>
          </w:p>
        </w:tc>
        <w:tc>
          <w:tcPr>
            <w:tcW w:w="1560" w:type="dxa"/>
            <w:gridSpan w:val="2"/>
            <w:tcBorders>
              <w:top w:val="single" w:sz="4" w:space="0" w:color="000000"/>
              <w:left w:val="single" w:sz="4" w:space="0" w:color="000000"/>
              <w:bottom w:val="single" w:sz="4" w:space="0" w:color="000000"/>
              <w:right w:val="nil"/>
            </w:tcBorders>
            <w:vAlign w:val="center"/>
          </w:tcPr>
          <w:p w:rsidR="00C706EC" w:rsidRPr="00583542" w:rsidRDefault="00C706EC" w:rsidP="0049788F">
            <w:pPr>
              <w:snapToGrid w:val="0"/>
              <w:spacing w:after="0" w:line="240" w:lineRule="auto"/>
              <w:jc w:val="center"/>
              <w:rPr>
                <w:rFonts w:ascii="Times New Roman" w:hAnsi="Times New Roman"/>
                <w:sz w:val="24"/>
                <w:szCs w:val="24"/>
              </w:rPr>
            </w:pPr>
            <w:r w:rsidRPr="00583542">
              <w:rPr>
                <w:rFonts w:ascii="Times New Roman" w:hAnsi="Times New Roman"/>
                <w:sz w:val="24"/>
                <w:szCs w:val="24"/>
              </w:rPr>
              <w:t>Единица измерения</w:t>
            </w:r>
          </w:p>
        </w:tc>
        <w:tc>
          <w:tcPr>
            <w:tcW w:w="4929" w:type="dxa"/>
            <w:tcBorders>
              <w:top w:val="single" w:sz="4" w:space="0" w:color="000000"/>
              <w:left w:val="single" w:sz="4" w:space="0" w:color="000000"/>
              <w:bottom w:val="single" w:sz="4" w:space="0" w:color="000000"/>
              <w:right w:val="single" w:sz="4" w:space="0" w:color="000000"/>
            </w:tcBorders>
            <w:vAlign w:val="center"/>
          </w:tcPr>
          <w:p w:rsidR="00C706EC" w:rsidRPr="00583542" w:rsidRDefault="00C706EC" w:rsidP="0049788F">
            <w:pPr>
              <w:snapToGrid w:val="0"/>
              <w:spacing w:after="0" w:line="240" w:lineRule="auto"/>
              <w:jc w:val="center"/>
              <w:rPr>
                <w:rFonts w:ascii="Times New Roman" w:hAnsi="Times New Roman"/>
                <w:sz w:val="24"/>
                <w:szCs w:val="24"/>
              </w:rPr>
            </w:pPr>
            <w:r w:rsidRPr="00583542">
              <w:rPr>
                <w:rFonts w:ascii="Times New Roman" w:hAnsi="Times New Roman"/>
                <w:sz w:val="24"/>
                <w:szCs w:val="24"/>
              </w:rPr>
              <w:t xml:space="preserve">Баллы </w:t>
            </w:r>
          </w:p>
        </w:tc>
      </w:tr>
      <w:tr w:rsidR="00C706EC" w:rsidRPr="00583542" w:rsidTr="0049788F">
        <w:trPr>
          <w:trHeight w:val="413"/>
        </w:trPr>
        <w:tc>
          <w:tcPr>
            <w:tcW w:w="15105" w:type="dxa"/>
            <w:gridSpan w:val="5"/>
            <w:tcBorders>
              <w:top w:val="single" w:sz="4" w:space="0" w:color="000000"/>
              <w:left w:val="single" w:sz="4" w:space="0" w:color="000000"/>
              <w:bottom w:val="single" w:sz="4" w:space="0" w:color="000000"/>
              <w:right w:val="single" w:sz="4" w:space="0" w:color="000000"/>
            </w:tcBorders>
            <w:vAlign w:val="center"/>
          </w:tcPr>
          <w:p w:rsidR="00C706EC" w:rsidRPr="00583542" w:rsidRDefault="00C706EC" w:rsidP="0049788F">
            <w:pPr>
              <w:snapToGrid w:val="0"/>
              <w:spacing w:after="0" w:line="240" w:lineRule="auto"/>
              <w:jc w:val="center"/>
              <w:rPr>
                <w:rFonts w:ascii="Times New Roman" w:hAnsi="Times New Roman"/>
                <w:b/>
                <w:sz w:val="24"/>
                <w:szCs w:val="24"/>
              </w:rPr>
            </w:pPr>
            <w:r w:rsidRPr="00583542">
              <w:rPr>
                <w:rFonts w:ascii="Times New Roman" w:hAnsi="Times New Roman"/>
                <w:b/>
                <w:sz w:val="24"/>
                <w:szCs w:val="24"/>
              </w:rPr>
              <w:t>Критерии оценки 1: Эффективность обеспечения работы учреждения</w:t>
            </w:r>
          </w:p>
        </w:tc>
      </w:tr>
      <w:tr w:rsidR="00C706EC" w:rsidRPr="00583542" w:rsidTr="0049788F">
        <w:trPr>
          <w:trHeight w:val="70"/>
        </w:trPr>
        <w:tc>
          <w:tcPr>
            <w:tcW w:w="999" w:type="dxa"/>
            <w:tcBorders>
              <w:top w:val="single" w:sz="4" w:space="0" w:color="000000"/>
              <w:left w:val="single" w:sz="4" w:space="0" w:color="000000"/>
              <w:bottom w:val="single" w:sz="4" w:space="0" w:color="000000"/>
              <w:right w:val="nil"/>
            </w:tcBorders>
          </w:tcPr>
          <w:p w:rsidR="00C706EC" w:rsidRPr="00583542" w:rsidRDefault="00C706EC" w:rsidP="0049788F">
            <w:pPr>
              <w:numPr>
                <w:ilvl w:val="0"/>
                <w:numId w:val="2"/>
              </w:numPr>
              <w:spacing w:after="0" w:line="240" w:lineRule="auto"/>
              <w:rPr>
                <w:rFonts w:ascii="Times New Roman" w:hAnsi="Times New Roman"/>
                <w:sz w:val="24"/>
                <w:szCs w:val="24"/>
              </w:rPr>
            </w:pPr>
          </w:p>
        </w:tc>
        <w:tc>
          <w:tcPr>
            <w:tcW w:w="7617" w:type="dxa"/>
            <w:tcBorders>
              <w:top w:val="single" w:sz="4" w:space="0" w:color="000000"/>
              <w:left w:val="single" w:sz="4" w:space="0" w:color="000000"/>
              <w:bottom w:val="single" w:sz="4" w:space="0" w:color="000000"/>
              <w:right w:val="nil"/>
            </w:tcBorders>
          </w:tcPr>
          <w:p w:rsidR="00C706EC" w:rsidRPr="00176C4C" w:rsidRDefault="00C706EC" w:rsidP="0049788F">
            <w:pPr>
              <w:pStyle w:val="a5"/>
              <w:spacing w:before="0" w:beforeAutospacing="0" w:after="0"/>
              <w:ind w:right="-57"/>
            </w:pPr>
            <w:r w:rsidRPr="00176C4C">
              <w:t>Состояние материально-технической базы осуществления образовательного процесса</w:t>
            </w:r>
          </w:p>
        </w:tc>
        <w:tc>
          <w:tcPr>
            <w:tcW w:w="1560" w:type="dxa"/>
            <w:gridSpan w:val="2"/>
            <w:tcBorders>
              <w:top w:val="single" w:sz="4" w:space="0" w:color="000000"/>
              <w:left w:val="single" w:sz="4" w:space="0" w:color="000000"/>
              <w:bottom w:val="single" w:sz="4" w:space="0" w:color="000000"/>
              <w:right w:val="nil"/>
            </w:tcBorders>
            <w:vAlign w:val="center"/>
          </w:tcPr>
          <w:p w:rsidR="00C706EC" w:rsidRPr="00176C4C" w:rsidRDefault="00C706EC" w:rsidP="0049788F">
            <w:pPr>
              <w:pStyle w:val="a5"/>
              <w:spacing w:before="0" w:beforeAutospacing="0" w:after="0"/>
              <w:jc w:val="center"/>
            </w:pPr>
          </w:p>
        </w:tc>
        <w:tc>
          <w:tcPr>
            <w:tcW w:w="4929" w:type="dxa"/>
            <w:tcBorders>
              <w:top w:val="single" w:sz="4" w:space="0" w:color="000000"/>
              <w:left w:val="single" w:sz="4" w:space="0" w:color="000000"/>
              <w:bottom w:val="single" w:sz="4" w:space="0" w:color="000000"/>
              <w:right w:val="single" w:sz="4" w:space="0" w:color="000000"/>
            </w:tcBorders>
            <w:vAlign w:val="center"/>
          </w:tcPr>
          <w:p w:rsidR="00C706EC" w:rsidRPr="00176C4C" w:rsidRDefault="00C706EC" w:rsidP="0049788F">
            <w:pPr>
              <w:pStyle w:val="a5"/>
              <w:spacing w:before="0" w:beforeAutospacing="0" w:after="0"/>
            </w:pPr>
            <w:proofErr w:type="gramStart"/>
            <w:r w:rsidRPr="00176C4C">
              <w:t>хорошее</w:t>
            </w:r>
            <w:proofErr w:type="gramEnd"/>
            <w:r w:rsidRPr="00176C4C">
              <w:t xml:space="preserve"> – 2 балла;</w:t>
            </w:r>
          </w:p>
          <w:p w:rsidR="00C706EC" w:rsidRPr="00176C4C" w:rsidRDefault="00C706EC" w:rsidP="0049788F">
            <w:pPr>
              <w:pStyle w:val="a5"/>
              <w:spacing w:before="0" w:beforeAutospacing="0" w:after="0"/>
            </w:pPr>
            <w:proofErr w:type="gramStart"/>
            <w:r w:rsidRPr="00176C4C">
              <w:t>удовлетворительное</w:t>
            </w:r>
            <w:proofErr w:type="gramEnd"/>
            <w:r w:rsidRPr="00176C4C">
              <w:t xml:space="preserve">  - 1 балл; </w:t>
            </w:r>
          </w:p>
          <w:p w:rsidR="00C706EC" w:rsidRPr="00176C4C" w:rsidRDefault="00C706EC" w:rsidP="0049788F">
            <w:pPr>
              <w:pStyle w:val="a5"/>
              <w:spacing w:before="0" w:beforeAutospacing="0" w:after="0"/>
            </w:pPr>
            <w:proofErr w:type="gramStart"/>
            <w:r w:rsidRPr="00176C4C">
              <w:t>неудовлетворительное</w:t>
            </w:r>
            <w:proofErr w:type="gramEnd"/>
            <w:r w:rsidRPr="00176C4C">
              <w:t xml:space="preserve"> – 0 баллов</w:t>
            </w:r>
          </w:p>
        </w:tc>
      </w:tr>
      <w:tr w:rsidR="00C706EC" w:rsidRPr="00583542" w:rsidTr="0049788F">
        <w:trPr>
          <w:trHeight w:val="70"/>
        </w:trPr>
        <w:tc>
          <w:tcPr>
            <w:tcW w:w="999" w:type="dxa"/>
            <w:tcBorders>
              <w:top w:val="single" w:sz="4" w:space="0" w:color="000000"/>
              <w:left w:val="single" w:sz="4" w:space="0" w:color="000000"/>
              <w:bottom w:val="single" w:sz="4" w:space="0" w:color="000000"/>
              <w:right w:val="nil"/>
            </w:tcBorders>
          </w:tcPr>
          <w:p w:rsidR="00C706EC" w:rsidRPr="00583542" w:rsidRDefault="00C706EC" w:rsidP="0049788F">
            <w:pPr>
              <w:numPr>
                <w:ilvl w:val="0"/>
                <w:numId w:val="3"/>
              </w:numPr>
              <w:spacing w:after="0" w:line="240" w:lineRule="auto"/>
              <w:rPr>
                <w:rFonts w:ascii="Times New Roman" w:hAnsi="Times New Roman"/>
                <w:sz w:val="24"/>
                <w:szCs w:val="24"/>
              </w:rPr>
            </w:pPr>
          </w:p>
        </w:tc>
        <w:tc>
          <w:tcPr>
            <w:tcW w:w="7617" w:type="dxa"/>
            <w:tcBorders>
              <w:top w:val="single" w:sz="4" w:space="0" w:color="000000"/>
              <w:left w:val="single" w:sz="4" w:space="0" w:color="000000"/>
              <w:bottom w:val="single" w:sz="4" w:space="0" w:color="000000"/>
              <w:right w:val="nil"/>
            </w:tcBorders>
          </w:tcPr>
          <w:p w:rsidR="00C706EC" w:rsidRPr="00176C4C" w:rsidRDefault="00C706EC" w:rsidP="0049788F">
            <w:pPr>
              <w:pStyle w:val="a5"/>
              <w:spacing w:before="0" w:beforeAutospacing="0" w:after="0"/>
            </w:pPr>
            <w:r w:rsidRPr="00176C4C">
              <w:t>Обеспечение условий в учреждении для выполнения требований:</w:t>
            </w:r>
          </w:p>
          <w:p w:rsidR="00C706EC" w:rsidRPr="00176C4C" w:rsidRDefault="00C706EC" w:rsidP="0049788F">
            <w:pPr>
              <w:pStyle w:val="a5"/>
              <w:spacing w:before="0" w:beforeAutospacing="0" w:after="0"/>
            </w:pPr>
            <w:r w:rsidRPr="00176C4C">
              <w:t>-пожарной безопасности</w:t>
            </w:r>
          </w:p>
          <w:p w:rsidR="00C706EC" w:rsidRPr="00176C4C" w:rsidRDefault="00C706EC" w:rsidP="0049788F">
            <w:pPr>
              <w:pStyle w:val="a5"/>
              <w:spacing w:before="0" w:beforeAutospacing="0" w:after="0"/>
            </w:pPr>
            <w:r w:rsidRPr="00176C4C">
              <w:t>- требований охраны труда</w:t>
            </w:r>
          </w:p>
          <w:p w:rsidR="00C706EC" w:rsidRPr="00176C4C" w:rsidRDefault="00C706EC" w:rsidP="0049788F">
            <w:pPr>
              <w:pStyle w:val="a5"/>
              <w:spacing w:before="0" w:beforeAutospacing="0" w:after="0"/>
            </w:pPr>
            <w:r w:rsidRPr="00176C4C">
              <w:t>- санитарно-гигиенических условий процесса обучения</w:t>
            </w:r>
          </w:p>
        </w:tc>
        <w:tc>
          <w:tcPr>
            <w:tcW w:w="1560" w:type="dxa"/>
            <w:gridSpan w:val="2"/>
            <w:tcBorders>
              <w:top w:val="single" w:sz="4" w:space="0" w:color="000000"/>
              <w:left w:val="single" w:sz="4" w:space="0" w:color="000000"/>
              <w:bottom w:val="single" w:sz="4" w:space="0" w:color="000000"/>
              <w:right w:val="nil"/>
            </w:tcBorders>
            <w:vAlign w:val="center"/>
          </w:tcPr>
          <w:p w:rsidR="00C706EC" w:rsidRPr="00176C4C" w:rsidRDefault="00C706EC" w:rsidP="0049788F">
            <w:pPr>
              <w:pStyle w:val="a5"/>
              <w:spacing w:before="0" w:beforeAutospacing="0" w:after="0"/>
              <w:jc w:val="center"/>
            </w:pPr>
            <w:r w:rsidRPr="00176C4C">
              <w:t>%</w:t>
            </w:r>
          </w:p>
        </w:tc>
        <w:tc>
          <w:tcPr>
            <w:tcW w:w="4929" w:type="dxa"/>
            <w:tcBorders>
              <w:top w:val="single" w:sz="4" w:space="0" w:color="000000"/>
              <w:left w:val="single" w:sz="4" w:space="0" w:color="000000"/>
              <w:bottom w:val="single" w:sz="4" w:space="0" w:color="000000"/>
              <w:right w:val="single" w:sz="4" w:space="0" w:color="000000"/>
            </w:tcBorders>
            <w:vAlign w:val="center"/>
          </w:tcPr>
          <w:p w:rsidR="00C706EC" w:rsidRPr="00176C4C" w:rsidRDefault="00C706EC" w:rsidP="0049788F">
            <w:pPr>
              <w:pStyle w:val="a5"/>
              <w:spacing w:before="0" w:beforeAutospacing="0" w:after="0"/>
            </w:pPr>
            <w:r w:rsidRPr="00176C4C">
              <w:t>100% – 2 балла;</w:t>
            </w:r>
          </w:p>
          <w:p w:rsidR="00C706EC" w:rsidRPr="00176C4C" w:rsidRDefault="00C706EC" w:rsidP="0049788F">
            <w:pPr>
              <w:pStyle w:val="a5"/>
              <w:spacing w:before="0" w:beforeAutospacing="0" w:after="0"/>
            </w:pPr>
            <w:r w:rsidRPr="00176C4C">
              <w:t>50%   - 1 балл;</w:t>
            </w:r>
          </w:p>
          <w:p w:rsidR="00C706EC" w:rsidRPr="00176C4C" w:rsidRDefault="00C706EC" w:rsidP="0049788F">
            <w:pPr>
              <w:pStyle w:val="a5"/>
              <w:spacing w:before="0" w:beforeAutospacing="0" w:after="0"/>
            </w:pPr>
          </w:p>
        </w:tc>
      </w:tr>
      <w:tr w:rsidR="00C706EC" w:rsidRPr="00583542" w:rsidTr="0049788F">
        <w:trPr>
          <w:trHeight w:val="70"/>
        </w:trPr>
        <w:tc>
          <w:tcPr>
            <w:tcW w:w="999" w:type="dxa"/>
            <w:tcBorders>
              <w:top w:val="single" w:sz="4" w:space="0" w:color="000000"/>
              <w:left w:val="single" w:sz="4" w:space="0" w:color="000000"/>
              <w:bottom w:val="single" w:sz="4" w:space="0" w:color="000000"/>
              <w:right w:val="nil"/>
            </w:tcBorders>
          </w:tcPr>
          <w:p w:rsidR="00C706EC" w:rsidRPr="00583542" w:rsidRDefault="00C706EC" w:rsidP="0049788F">
            <w:pPr>
              <w:numPr>
                <w:ilvl w:val="0"/>
                <w:numId w:val="3"/>
              </w:numPr>
              <w:spacing w:after="0" w:line="240" w:lineRule="auto"/>
              <w:rPr>
                <w:rFonts w:ascii="Times New Roman" w:hAnsi="Times New Roman"/>
                <w:sz w:val="24"/>
                <w:szCs w:val="24"/>
              </w:rPr>
            </w:pPr>
          </w:p>
        </w:tc>
        <w:tc>
          <w:tcPr>
            <w:tcW w:w="7617" w:type="dxa"/>
            <w:tcBorders>
              <w:top w:val="single" w:sz="4" w:space="0" w:color="000000"/>
              <w:left w:val="single" w:sz="4" w:space="0" w:color="000000"/>
              <w:bottom w:val="single" w:sz="4" w:space="0" w:color="000000"/>
              <w:right w:val="nil"/>
            </w:tcBorders>
          </w:tcPr>
          <w:p w:rsidR="00C706EC" w:rsidRPr="00583542" w:rsidRDefault="00C706EC" w:rsidP="0049788F">
            <w:pPr>
              <w:snapToGrid w:val="0"/>
              <w:spacing w:after="0" w:line="240" w:lineRule="auto"/>
              <w:jc w:val="both"/>
              <w:rPr>
                <w:rFonts w:ascii="Times New Roman" w:hAnsi="Times New Roman"/>
                <w:sz w:val="24"/>
                <w:szCs w:val="24"/>
              </w:rPr>
            </w:pPr>
            <w:r w:rsidRPr="00583542">
              <w:rPr>
                <w:rFonts w:ascii="Times New Roman" w:hAnsi="Times New Roman"/>
                <w:sz w:val="24"/>
                <w:szCs w:val="24"/>
              </w:rPr>
              <w:t>Готовность учреждения  к работе в осенне-зимний период</w:t>
            </w:r>
          </w:p>
        </w:tc>
        <w:tc>
          <w:tcPr>
            <w:tcW w:w="1560" w:type="dxa"/>
            <w:gridSpan w:val="2"/>
            <w:tcBorders>
              <w:top w:val="single" w:sz="4" w:space="0" w:color="000000"/>
              <w:left w:val="single" w:sz="4" w:space="0" w:color="000000"/>
              <w:bottom w:val="single" w:sz="4" w:space="0" w:color="000000"/>
              <w:right w:val="nil"/>
            </w:tcBorders>
            <w:vAlign w:val="center"/>
          </w:tcPr>
          <w:p w:rsidR="00C706EC" w:rsidRPr="00583542" w:rsidRDefault="00C706EC" w:rsidP="0049788F">
            <w:pPr>
              <w:snapToGrid w:val="0"/>
              <w:spacing w:after="0" w:line="240" w:lineRule="auto"/>
              <w:jc w:val="center"/>
              <w:rPr>
                <w:rFonts w:ascii="Times New Roman" w:hAnsi="Times New Roman"/>
                <w:sz w:val="24"/>
                <w:szCs w:val="24"/>
              </w:rPr>
            </w:pPr>
            <w:r w:rsidRPr="00583542">
              <w:rPr>
                <w:rFonts w:ascii="Times New Roman" w:hAnsi="Times New Roman"/>
                <w:sz w:val="24"/>
                <w:szCs w:val="24"/>
              </w:rPr>
              <w:t>%</w:t>
            </w:r>
          </w:p>
        </w:tc>
        <w:tc>
          <w:tcPr>
            <w:tcW w:w="4929" w:type="dxa"/>
            <w:tcBorders>
              <w:top w:val="single" w:sz="4" w:space="0" w:color="000000"/>
              <w:left w:val="single" w:sz="4" w:space="0" w:color="000000"/>
              <w:bottom w:val="single" w:sz="4" w:space="0" w:color="000000"/>
              <w:right w:val="single" w:sz="4" w:space="0" w:color="000000"/>
            </w:tcBorders>
            <w:vAlign w:val="center"/>
          </w:tcPr>
          <w:p w:rsidR="00C706EC" w:rsidRPr="00583542" w:rsidRDefault="00C706EC" w:rsidP="0049788F">
            <w:pPr>
              <w:snapToGrid w:val="0"/>
              <w:spacing w:after="0" w:line="240" w:lineRule="auto"/>
              <w:jc w:val="both"/>
              <w:rPr>
                <w:rFonts w:ascii="Times New Roman" w:hAnsi="Times New Roman"/>
                <w:sz w:val="24"/>
                <w:szCs w:val="24"/>
              </w:rPr>
            </w:pPr>
            <w:r w:rsidRPr="00583542">
              <w:rPr>
                <w:rFonts w:ascii="Times New Roman" w:hAnsi="Times New Roman"/>
                <w:sz w:val="24"/>
                <w:szCs w:val="24"/>
              </w:rPr>
              <w:t>100% - 1 балл</w:t>
            </w:r>
          </w:p>
        </w:tc>
      </w:tr>
      <w:tr w:rsidR="00C706EC" w:rsidRPr="00583542" w:rsidTr="0049788F">
        <w:trPr>
          <w:trHeight w:val="70"/>
        </w:trPr>
        <w:tc>
          <w:tcPr>
            <w:tcW w:w="999" w:type="dxa"/>
            <w:tcBorders>
              <w:top w:val="single" w:sz="4" w:space="0" w:color="000000"/>
              <w:left w:val="single" w:sz="4" w:space="0" w:color="000000"/>
              <w:bottom w:val="single" w:sz="4" w:space="0" w:color="000000"/>
              <w:right w:val="nil"/>
            </w:tcBorders>
          </w:tcPr>
          <w:p w:rsidR="00C706EC" w:rsidRPr="00583542" w:rsidRDefault="00C706EC" w:rsidP="0049788F">
            <w:pPr>
              <w:spacing w:after="0" w:line="240" w:lineRule="auto"/>
              <w:ind w:left="360"/>
              <w:rPr>
                <w:rFonts w:ascii="Times New Roman" w:hAnsi="Times New Roman"/>
                <w:sz w:val="24"/>
                <w:szCs w:val="24"/>
              </w:rPr>
            </w:pPr>
            <w:r w:rsidRPr="00583542">
              <w:rPr>
                <w:rFonts w:ascii="Times New Roman" w:hAnsi="Times New Roman"/>
                <w:sz w:val="24"/>
                <w:szCs w:val="24"/>
              </w:rPr>
              <w:t>4.</w:t>
            </w:r>
          </w:p>
        </w:tc>
        <w:tc>
          <w:tcPr>
            <w:tcW w:w="7617" w:type="dxa"/>
            <w:tcBorders>
              <w:top w:val="single" w:sz="4" w:space="0" w:color="000000"/>
              <w:left w:val="single" w:sz="4" w:space="0" w:color="000000"/>
              <w:bottom w:val="single" w:sz="4" w:space="0" w:color="000000"/>
              <w:right w:val="nil"/>
            </w:tcBorders>
          </w:tcPr>
          <w:p w:rsidR="00C706EC" w:rsidRPr="00176C4C" w:rsidRDefault="00C706EC" w:rsidP="0049788F">
            <w:pPr>
              <w:pStyle w:val="a5"/>
              <w:spacing w:before="0" w:beforeAutospacing="0" w:after="0"/>
            </w:pPr>
            <w:r w:rsidRPr="00176C4C">
              <w:t>Сохранность контингента</w:t>
            </w:r>
            <w:r>
              <w:t xml:space="preserve"> в сравнении с предыдущим годом</w:t>
            </w:r>
          </w:p>
        </w:tc>
        <w:tc>
          <w:tcPr>
            <w:tcW w:w="1560" w:type="dxa"/>
            <w:gridSpan w:val="2"/>
            <w:tcBorders>
              <w:top w:val="single" w:sz="4" w:space="0" w:color="000000"/>
              <w:left w:val="single" w:sz="4" w:space="0" w:color="000000"/>
              <w:bottom w:val="single" w:sz="4" w:space="0" w:color="000000"/>
              <w:right w:val="nil"/>
            </w:tcBorders>
            <w:vAlign w:val="center"/>
          </w:tcPr>
          <w:p w:rsidR="00C706EC" w:rsidRPr="00176C4C" w:rsidRDefault="00C706EC" w:rsidP="0049788F">
            <w:pPr>
              <w:pStyle w:val="a5"/>
              <w:spacing w:before="0" w:beforeAutospacing="0" w:after="0"/>
              <w:jc w:val="center"/>
            </w:pPr>
            <w:r w:rsidRPr="00176C4C">
              <w:t>%</w:t>
            </w:r>
          </w:p>
        </w:tc>
        <w:tc>
          <w:tcPr>
            <w:tcW w:w="4929" w:type="dxa"/>
            <w:tcBorders>
              <w:top w:val="single" w:sz="4" w:space="0" w:color="000000"/>
              <w:left w:val="single" w:sz="4" w:space="0" w:color="000000"/>
              <w:bottom w:val="single" w:sz="4" w:space="0" w:color="000000"/>
              <w:right w:val="single" w:sz="4" w:space="0" w:color="000000"/>
            </w:tcBorders>
            <w:vAlign w:val="center"/>
          </w:tcPr>
          <w:p w:rsidR="00C706EC" w:rsidRPr="00176C4C" w:rsidRDefault="00C706EC" w:rsidP="0049788F">
            <w:pPr>
              <w:pStyle w:val="a5"/>
              <w:spacing w:before="0" w:beforeAutospacing="0" w:after="0"/>
            </w:pPr>
            <w:r w:rsidRPr="00176C4C">
              <w:t>от 90 до100%- 4 балла;</w:t>
            </w:r>
          </w:p>
          <w:p w:rsidR="00C706EC" w:rsidRPr="00176C4C" w:rsidRDefault="00C706EC" w:rsidP="0049788F">
            <w:pPr>
              <w:pStyle w:val="a5"/>
              <w:spacing w:before="0" w:beforeAutospacing="0" w:after="0"/>
            </w:pPr>
            <w:r w:rsidRPr="00176C4C">
              <w:t>от 80 до90% - 3 балла;</w:t>
            </w:r>
          </w:p>
          <w:p w:rsidR="00C706EC" w:rsidRPr="00176C4C" w:rsidRDefault="00C706EC" w:rsidP="0049788F">
            <w:pPr>
              <w:pStyle w:val="a5"/>
              <w:spacing w:before="0" w:beforeAutospacing="0" w:after="0"/>
            </w:pPr>
            <w:r w:rsidRPr="00176C4C">
              <w:t>от 70 до 80% - 2 балла</w:t>
            </w:r>
          </w:p>
          <w:p w:rsidR="00C706EC" w:rsidRPr="00176C4C" w:rsidRDefault="00C706EC" w:rsidP="0049788F">
            <w:pPr>
              <w:pStyle w:val="a5"/>
              <w:spacing w:before="0" w:beforeAutospacing="0" w:after="0"/>
            </w:pPr>
            <w:r w:rsidRPr="00176C4C">
              <w:t xml:space="preserve"> до 70% - 1 балл</w:t>
            </w:r>
          </w:p>
        </w:tc>
      </w:tr>
      <w:tr w:rsidR="00C706EC" w:rsidRPr="00583542" w:rsidTr="0049788F">
        <w:trPr>
          <w:trHeight w:val="70"/>
        </w:trPr>
        <w:tc>
          <w:tcPr>
            <w:tcW w:w="999" w:type="dxa"/>
            <w:tcBorders>
              <w:top w:val="single" w:sz="4" w:space="0" w:color="000000"/>
              <w:left w:val="single" w:sz="4" w:space="0" w:color="000000"/>
              <w:bottom w:val="single" w:sz="4" w:space="0" w:color="000000"/>
              <w:right w:val="nil"/>
            </w:tcBorders>
          </w:tcPr>
          <w:p w:rsidR="00C706EC" w:rsidRPr="00176C4C" w:rsidRDefault="00C706EC" w:rsidP="0049788F">
            <w:pPr>
              <w:pStyle w:val="2"/>
              <w:snapToGrid w:val="0"/>
              <w:ind w:left="0"/>
              <w:rPr>
                <w:rFonts w:cs="Times New Roman"/>
              </w:rPr>
            </w:pPr>
            <w:r>
              <w:rPr>
                <w:rFonts w:cs="Times New Roman"/>
              </w:rPr>
              <w:t xml:space="preserve">      5</w:t>
            </w:r>
            <w:r w:rsidRPr="00176C4C">
              <w:rPr>
                <w:rFonts w:cs="Times New Roman"/>
              </w:rPr>
              <w:t>.</w:t>
            </w:r>
          </w:p>
        </w:tc>
        <w:tc>
          <w:tcPr>
            <w:tcW w:w="7617" w:type="dxa"/>
            <w:tcBorders>
              <w:top w:val="single" w:sz="4" w:space="0" w:color="000000"/>
              <w:left w:val="single" w:sz="4" w:space="0" w:color="000000"/>
              <w:bottom w:val="single" w:sz="4" w:space="0" w:color="000000"/>
              <w:right w:val="nil"/>
            </w:tcBorders>
          </w:tcPr>
          <w:p w:rsidR="00C706EC" w:rsidRPr="00583542" w:rsidRDefault="00C706EC" w:rsidP="0049788F">
            <w:pPr>
              <w:snapToGrid w:val="0"/>
              <w:spacing w:after="0" w:line="240" w:lineRule="auto"/>
              <w:jc w:val="both"/>
              <w:rPr>
                <w:rFonts w:ascii="Times New Roman" w:hAnsi="Times New Roman"/>
                <w:sz w:val="24"/>
                <w:szCs w:val="24"/>
              </w:rPr>
            </w:pPr>
            <w:r w:rsidRPr="00583542">
              <w:rPr>
                <w:rFonts w:ascii="Times New Roman" w:hAnsi="Times New Roman"/>
                <w:sz w:val="24"/>
                <w:szCs w:val="24"/>
              </w:rPr>
              <w:t>Наличие обучающихся на «отлично» и «хорошо»</w:t>
            </w:r>
          </w:p>
        </w:tc>
        <w:tc>
          <w:tcPr>
            <w:tcW w:w="1560" w:type="dxa"/>
            <w:gridSpan w:val="2"/>
            <w:tcBorders>
              <w:top w:val="single" w:sz="4" w:space="0" w:color="000000"/>
              <w:left w:val="single" w:sz="4" w:space="0" w:color="000000"/>
              <w:bottom w:val="single" w:sz="4" w:space="0" w:color="000000"/>
              <w:right w:val="nil"/>
            </w:tcBorders>
            <w:vAlign w:val="center"/>
          </w:tcPr>
          <w:p w:rsidR="00C706EC" w:rsidRPr="00583542" w:rsidRDefault="00C706EC" w:rsidP="0049788F">
            <w:pPr>
              <w:snapToGrid w:val="0"/>
              <w:spacing w:after="0" w:line="240" w:lineRule="auto"/>
              <w:jc w:val="center"/>
              <w:rPr>
                <w:rFonts w:ascii="Times New Roman" w:hAnsi="Times New Roman"/>
                <w:sz w:val="24"/>
                <w:szCs w:val="24"/>
              </w:rPr>
            </w:pPr>
            <w:r w:rsidRPr="00583542">
              <w:rPr>
                <w:rFonts w:ascii="Times New Roman" w:hAnsi="Times New Roman"/>
                <w:sz w:val="24"/>
                <w:szCs w:val="24"/>
              </w:rPr>
              <w:t>человек</w:t>
            </w:r>
          </w:p>
        </w:tc>
        <w:tc>
          <w:tcPr>
            <w:tcW w:w="4929" w:type="dxa"/>
            <w:tcBorders>
              <w:top w:val="single" w:sz="4" w:space="0" w:color="000000"/>
              <w:left w:val="single" w:sz="4" w:space="0" w:color="000000"/>
              <w:bottom w:val="single" w:sz="4" w:space="0" w:color="000000"/>
              <w:right w:val="single" w:sz="4" w:space="0" w:color="000000"/>
            </w:tcBorders>
            <w:vAlign w:val="center"/>
          </w:tcPr>
          <w:p w:rsidR="00C706EC" w:rsidRPr="00583542" w:rsidRDefault="00C706EC" w:rsidP="0049788F">
            <w:pPr>
              <w:snapToGrid w:val="0"/>
              <w:spacing w:after="0" w:line="240" w:lineRule="auto"/>
              <w:jc w:val="both"/>
              <w:rPr>
                <w:rFonts w:ascii="Times New Roman" w:hAnsi="Times New Roman"/>
                <w:sz w:val="24"/>
                <w:szCs w:val="24"/>
              </w:rPr>
            </w:pPr>
            <w:r w:rsidRPr="00583542">
              <w:rPr>
                <w:rFonts w:ascii="Times New Roman" w:hAnsi="Times New Roman"/>
                <w:sz w:val="24"/>
                <w:szCs w:val="24"/>
              </w:rPr>
              <w:t>свыше 100 учащихся– 2 балла</w:t>
            </w:r>
          </w:p>
          <w:p w:rsidR="00C706EC" w:rsidRPr="00583542" w:rsidRDefault="00C706EC" w:rsidP="0049788F">
            <w:pPr>
              <w:snapToGrid w:val="0"/>
              <w:spacing w:after="0" w:line="240" w:lineRule="auto"/>
              <w:jc w:val="both"/>
              <w:rPr>
                <w:rFonts w:ascii="Times New Roman" w:hAnsi="Times New Roman"/>
                <w:sz w:val="24"/>
                <w:szCs w:val="24"/>
              </w:rPr>
            </w:pPr>
            <w:r w:rsidRPr="00583542">
              <w:rPr>
                <w:rFonts w:ascii="Times New Roman" w:hAnsi="Times New Roman"/>
                <w:sz w:val="24"/>
                <w:szCs w:val="24"/>
              </w:rPr>
              <w:t>до 80  учащихся– 1 балл</w:t>
            </w:r>
          </w:p>
        </w:tc>
      </w:tr>
      <w:tr w:rsidR="00C706EC" w:rsidRPr="00583542" w:rsidTr="0049788F">
        <w:trPr>
          <w:trHeight w:val="70"/>
        </w:trPr>
        <w:tc>
          <w:tcPr>
            <w:tcW w:w="15105" w:type="dxa"/>
            <w:gridSpan w:val="5"/>
            <w:tcBorders>
              <w:top w:val="single" w:sz="4" w:space="0" w:color="000000"/>
              <w:left w:val="single" w:sz="4" w:space="0" w:color="000000"/>
              <w:bottom w:val="single" w:sz="4" w:space="0" w:color="000000"/>
              <w:right w:val="single" w:sz="4" w:space="0" w:color="000000"/>
            </w:tcBorders>
          </w:tcPr>
          <w:p w:rsidR="00C706EC" w:rsidRPr="00583542" w:rsidRDefault="00C706EC" w:rsidP="0049788F">
            <w:pPr>
              <w:snapToGrid w:val="0"/>
              <w:spacing w:after="0" w:line="240" w:lineRule="auto"/>
              <w:jc w:val="both"/>
              <w:rPr>
                <w:rFonts w:ascii="Times New Roman" w:hAnsi="Times New Roman"/>
                <w:sz w:val="24"/>
                <w:szCs w:val="24"/>
              </w:rPr>
            </w:pPr>
            <w:r w:rsidRPr="00583542">
              <w:rPr>
                <w:rFonts w:ascii="Times New Roman" w:hAnsi="Times New Roman"/>
                <w:sz w:val="24"/>
                <w:szCs w:val="24"/>
              </w:rPr>
              <w:t>Максимальное количество баллов по критерию - 20</w:t>
            </w:r>
          </w:p>
        </w:tc>
      </w:tr>
      <w:tr w:rsidR="00C706EC" w:rsidRPr="00583542" w:rsidTr="0049788F">
        <w:trPr>
          <w:trHeight w:val="70"/>
        </w:trPr>
        <w:tc>
          <w:tcPr>
            <w:tcW w:w="15105" w:type="dxa"/>
            <w:gridSpan w:val="5"/>
            <w:tcBorders>
              <w:top w:val="single" w:sz="4" w:space="0" w:color="000000"/>
              <w:left w:val="single" w:sz="4" w:space="0" w:color="000000"/>
              <w:bottom w:val="single" w:sz="4" w:space="0" w:color="000000"/>
              <w:right w:val="single" w:sz="4" w:space="0" w:color="000000"/>
            </w:tcBorders>
          </w:tcPr>
          <w:p w:rsidR="00C706EC" w:rsidRPr="00583542" w:rsidRDefault="00C706EC" w:rsidP="0049788F">
            <w:pPr>
              <w:snapToGrid w:val="0"/>
              <w:spacing w:after="0" w:line="240" w:lineRule="auto"/>
              <w:jc w:val="center"/>
              <w:rPr>
                <w:rFonts w:ascii="Times New Roman" w:hAnsi="Times New Roman"/>
                <w:b/>
                <w:sz w:val="24"/>
                <w:szCs w:val="24"/>
              </w:rPr>
            </w:pPr>
            <w:r w:rsidRPr="00583542">
              <w:rPr>
                <w:rFonts w:ascii="Times New Roman" w:hAnsi="Times New Roman"/>
                <w:b/>
                <w:sz w:val="24"/>
                <w:szCs w:val="24"/>
              </w:rPr>
              <w:t xml:space="preserve">Критерий </w:t>
            </w:r>
            <w:r w:rsidRPr="00583542">
              <w:rPr>
                <w:rFonts w:ascii="Times New Roman" w:hAnsi="Times New Roman"/>
                <w:b/>
                <w:sz w:val="24"/>
                <w:szCs w:val="24"/>
                <w:lang w:val="en-US"/>
              </w:rPr>
              <w:t>II</w:t>
            </w:r>
            <w:r w:rsidRPr="00583542">
              <w:rPr>
                <w:rFonts w:ascii="Times New Roman" w:hAnsi="Times New Roman"/>
                <w:b/>
                <w:sz w:val="24"/>
                <w:szCs w:val="24"/>
              </w:rPr>
              <w:t>: Эффективность использования и развития ресурсного обеспечения</w:t>
            </w:r>
          </w:p>
        </w:tc>
      </w:tr>
      <w:tr w:rsidR="00C706EC" w:rsidRPr="00583542" w:rsidTr="0049788F">
        <w:trPr>
          <w:trHeight w:val="70"/>
        </w:trPr>
        <w:tc>
          <w:tcPr>
            <w:tcW w:w="999" w:type="dxa"/>
            <w:tcBorders>
              <w:top w:val="single" w:sz="4" w:space="0" w:color="000000"/>
              <w:left w:val="single" w:sz="4" w:space="0" w:color="000000"/>
              <w:bottom w:val="single" w:sz="4" w:space="0" w:color="000000"/>
              <w:right w:val="nil"/>
            </w:tcBorders>
          </w:tcPr>
          <w:p w:rsidR="00C706EC" w:rsidRPr="00583542" w:rsidRDefault="00C706EC" w:rsidP="0049788F">
            <w:pPr>
              <w:numPr>
                <w:ilvl w:val="0"/>
                <w:numId w:val="4"/>
              </w:numPr>
              <w:spacing w:before="100" w:beforeAutospacing="1" w:after="0" w:line="240" w:lineRule="auto"/>
              <w:rPr>
                <w:rFonts w:ascii="Times New Roman" w:hAnsi="Times New Roman"/>
                <w:sz w:val="24"/>
                <w:szCs w:val="24"/>
              </w:rPr>
            </w:pPr>
          </w:p>
        </w:tc>
        <w:tc>
          <w:tcPr>
            <w:tcW w:w="7648" w:type="dxa"/>
            <w:gridSpan w:val="2"/>
            <w:tcBorders>
              <w:top w:val="single" w:sz="4" w:space="0" w:color="000000"/>
              <w:left w:val="single" w:sz="4" w:space="0" w:color="000000"/>
              <w:bottom w:val="single" w:sz="4" w:space="0" w:color="000000"/>
              <w:right w:val="nil"/>
            </w:tcBorders>
          </w:tcPr>
          <w:p w:rsidR="00C706EC" w:rsidRPr="00176C4C" w:rsidRDefault="00C706EC" w:rsidP="0049788F">
            <w:pPr>
              <w:pStyle w:val="a5"/>
              <w:spacing w:before="0" w:beforeAutospacing="0" w:after="0"/>
            </w:pPr>
            <w:r w:rsidRPr="00176C4C">
              <w:rPr>
                <w:color w:val="000000"/>
              </w:rPr>
              <w:t>Наличие всех видов благоустройства на начало текущего</w:t>
            </w:r>
            <w:r w:rsidRPr="00176C4C">
              <w:t xml:space="preserve"> учебного </w:t>
            </w:r>
          </w:p>
          <w:p w:rsidR="00C706EC" w:rsidRPr="00176C4C" w:rsidRDefault="00C706EC" w:rsidP="0049788F">
            <w:pPr>
              <w:pStyle w:val="a5"/>
              <w:spacing w:before="0" w:beforeAutospacing="0" w:after="0"/>
            </w:pPr>
            <w:r w:rsidRPr="00176C4C">
              <w:t>года</w:t>
            </w:r>
          </w:p>
        </w:tc>
        <w:tc>
          <w:tcPr>
            <w:tcW w:w="1529" w:type="dxa"/>
            <w:tcBorders>
              <w:top w:val="single" w:sz="4" w:space="0" w:color="000000"/>
              <w:left w:val="single" w:sz="4" w:space="0" w:color="000000"/>
              <w:bottom w:val="single" w:sz="4" w:space="0" w:color="000000"/>
              <w:right w:val="nil"/>
            </w:tcBorders>
            <w:vAlign w:val="center"/>
          </w:tcPr>
          <w:p w:rsidR="00C706EC" w:rsidRPr="00176C4C" w:rsidRDefault="00C706EC" w:rsidP="0049788F">
            <w:pPr>
              <w:pStyle w:val="a5"/>
              <w:spacing w:before="0" w:beforeAutospacing="0" w:after="0"/>
              <w:jc w:val="center"/>
            </w:pPr>
          </w:p>
        </w:tc>
        <w:tc>
          <w:tcPr>
            <w:tcW w:w="4929" w:type="dxa"/>
            <w:tcBorders>
              <w:top w:val="single" w:sz="4" w:space="0" w:color="000000"/>
              <w:left w:val="single" w:sz="4" w:space="0" w:color="000000"/>
              <w:bottom w:val="single" w:sz="4" w:space="0" w:color="000000"/>
              <w:right w:val="single" w:sz="4" w:space="0" w:color="000000"/>
            </w:tcBorders>
            <w:vAlign w:val="center"/>
          </w:tcPr>
          <w:p w:rsidR="00C706EC" w:rsidRPr="00176C4C" w:rsidRDefault="00C706EC" w:rsidP="0049788F">
            <w:pPr>
              <w:pStyle w:val="a5"/>
              <w:spacing w:before="0" w:beforeAutospacing="0" w:after="0"/>
            </w:pPr>
            <w:r w:rsidRPr="00176C4C">
              <w:t>оцениваемый показатель присутствует – 1 балл; оцениваемый показатель отсутствует - 0 баллов</w:t>
            </w:r>
          </w:p>
        </w:tc>
      </w:tr>
      <w:tr w:rsidR="00C706EC" w:rsidRPr="00583542" w:rsidTr="0049788F">
        <w:trPr>
          <w:trHeight w:val="70"/>
        </w:trPr>
        <w:tc>
          <w:tcPr>
            <w:tcW w:w="999" w:type="dxa"/>
            <w:tcBorders>
              <w:top w:val="single" w:sz="4" w:space="0" w:color="000000"/>
              <w:left w:val="single" w:sz="4" w:space="0" w:color="000000"/>
              <w:bottom w:val="single" w:sz="4" w:space="0" w:color="000000"/>
              <w:right w:val="nil"/>
            </w:tcBorders>
          </w:tcPr>
          <w:p w:rsidR="00C706EC" w:rsidRPr="00583542" w:rsidRDefault="00C706EC" w:rsidP="0049788F">
            <w:pPr>
              <w:numPr>
                <w:ilvl w:val="0"/>
                <w:numId w:val="5"/>
              </w:numPr>
              <w:spacing w:before="100" w:beforeAutospacing="1" w:after="0" w:line="240" w:lineRule="auto"/>
              <w:rPr>
                <w:rFonts w:ascii="Times New Roman" w:hAnsi="Times New Roman"/>
                <w:sz w:val="24"/>
                <w:szCs w:val="24"/>
              </w:rPr>
            </w:pPr>
          </w:p>
        </w:tc>
        <w:tc>
          <w:tcPr>
            <w:tcW w:w="7648" w:type="dxa"/>
            <w:gridSpan w:val="2"/>
            <w:tcBorders>
              <w:top w:val="single" w:sz="4" w:space="0" w:color="000000"/>
              <w:left w:val="single" w:sz="4" w:space="0" w:color="000000"/>
              <w:bottom w:val="single" w:sz="4" w:space="0" w:color="000000"/>
              <w:right w:val="nil"/>
            </w:tcBorders>
          </w:tcPr>
          <w:p w:rsidR="00C706EC" w:rsidRPr="00176C4C" w:rsidRDefault="00C706EC" w:rsidP="0049788F">
            <w:pPr>
              <w:pStyle w:val="a5"/>
              <w:spacing w:before="0" w:beforeAutospacing="0" w:after="0"/>
            </w:pPr>
            <w:r w:rsidRPr="00176C4C">
              <w:t xml:space="preserve">Наличие в учреждении библиотеки </w:t>
            </w:r>
            <w:r w:rsidRPr="00176C4C">
              <w:rPr>
                <w:color w:val="000000"/>
              </w:rPr>
              <w:t xml:space="preserve">и </w:t>
            </w:r>
            <w:proofErr w:type="spellStart"/>
            <w:r w:rsidRPr="00176C4C">
              <w:rPr>
                <w:color w:val="000000"/>
              </w:rPr>
              <w:t>медиатеки</w:t>
            </w:r>
            <w:proofErr w:type="spellEnd"/>
            <w:r w:rsidRPr="00176C4C">
              <w:rPr>
                <w:color w:val="000000"/>
              </w:rPr>
              <w:t xml:space="preserve">, использование их ресурсов </w:t>
            </w:r>
          </w:p>
        </w:tc>
        <w:tc>
          <w:tcPr>
            <w:tcW w:w="1529" w:type="dxa"/>
            <w:tcBorders>
              <w:top w:val="single" w:sz="4" w:space="0" w:color="000000"/>
              <w:left w:val="single" w:sz="4" w:space="0" w:color="000000"/>
              <w:bottom w:val="single" w:sz="4" w:space="0" w:color="000000"/>
              <w:right w:val="nil"/>
            </w:tcBorders>
            <w:vAlign w:val="center"/>
          </w:tcPr>
          <w:p w:rsidR="00C706EC" w:rsidRPr="00176C4C" w:rsidRDefault="00C706EC" w:rsidP="0049788F">
            <w:pPr>
              <w:pStyle w:val="a5"/>
              <w:spacing w:before="0" w:beforeAutospacing="0" w:after="0"/>
              <w:jc w:val="center"/>
            </w:pPr>
          </w:p>
        </w:tc>
        <w:tc>
          <w:tcPr>
            <w:tcW w:w="4929" w:type="dxa"/>
            <w:tcBorders>
              <w:top w:val="single" w:sz="4" w:space="0" w:color="000000"/>
              <w:left w:val="single" w:sz="4" w:space="0" w:color="000000"/>
              <w:bottom w:val="single" w:sz="4" w:space="0" w:color="000000"/>
              <w:right w:val="single" w:sz="4" w:space="0" w:color="000000"/>
            </w:tcBorders>
            <w:vAlign w:val="center"/>
          </w:tcPr>
          <w:p w:rsidR="00C706EC" w:rsidRPr="00176C4C" w:rsidRDefault="00C706EC" w:rsidP="0049788F">
            <w:pPr>
              <w:pStyle w:val="a5"/>
              <w:spacing w:before="0" w:beforeAutospacing="0" w:after="0"/>
            </w:pPr>
            <w:r w:rsidRPr="00176C4C">
              <w:t>оцениваемый показатель присутствует – 1 балл; оцениваемый показатель отсутствует - 0 баллов</w:t>
            </w:r>
          </w:p>
        </w:tc>
      </w:tr>
      <w:tr w:rsidR="00C706EC" w:rsidRPr="00583542" w:rsidTr="0049788F">
        <w:trPr>
          <w:trHeight w:val="70"/>
        </w:trPr>
        <w:tc>
          <w:tcPr>
            <w:tcW w:w="999" w:type="dxa"/>
            <w:tcBorders>
              <w:top w:val="single" w:sz="4" w:space="0" w:color="000000"/>
              <w:left w:val="single" w:sz="4" w:space="0" w:color="000000"/>
              <w:bottom w:val="single" w:sz="4" w:space="0" w:color="000000"/>
              <w:right w:val="nil"/>
            </w:tcBorders>
          </w:tcPr>
          <w:p w:rsidR="00C706EC" w:rsidRPr="00583542" w:rsidRDefault="00C706EC" w:rsidP="0049788F">
            <w:pPr>
              <w:numPr>
                <w:ilvl w:val="0"/>
                <w:numId w:val="6"/>
              </w:numPr>
              <w:spacing w:before="100" w:beforeAutospacing="1" w:after="0" w:line="240" w:lineRule="auto"/>
              <w:rPr>
                <w:rFonts w:ascii="Times New Roman" w:hAnsi="Times New Roman"/>
                <w:sz w:val="24"/>
                <w:szCs w:val="24"/>
              </w:rPr>
            </w:pPr>
          </w:p>
        </w:tc>
        <w:tc>
          <w:tcPr>
            <w:tcW w:w="7648" w:type="dxa"/>
            <w:gridSpan w:val="2"/>
            <w:tcBorders>
              <w:top w:val="single" w:sz="4" w:space="0" w:color="000000"/>
              <w:left w:val="single" w:sz="4" w:space="0" w:color="000000"/>
              <w:bottom w:val="single" w:sz="4" w:space="0" w:color="000000"/>
              <w:right w:val="nil"/>
            </w:tcBorders>
          </w:tcPr>
          <w:p w:rsidR="00C706EC" w:rsidRPr="00176C4C" w:rsidRDefault="00C706EC" w:rsidP="0049788F">
            <w:pPr>
              <w:pStyle w:val="a5"/>
              <w:spacing w:before="0" w:beforeAutospacing="0" w:after="0"/>
            </w:pPr>
            <w:r w:rsidRPr="00176C4C">
              <w:rPr>
                <w:color w:val="000000"/>
              </w:rPr>
              <w:t>Улучшение материально-технической базы (приобретение современного оборудования, музыкальных инструментов и танцевальных костюмов и т.д.) за предыдущий год</w:t>
            </w:r>
          </w:p>
        </w:tc>
        <w:tc>
          <w:tcPr>
            <w:tcW w:w="1529" w:type="dxa"/>
            <w:tcBorders>
              <w:top w:val="single" w:sz="4" w:space="0" w:color="000000"/>
              <w:left w:val="single" w:sz="4" w:space="0" w:color="000000"/>
              <w:bottom w:val="single" w:sz="4" w:space="0" w:color="000000"/>
              <w:right w:val="nil"/>
            </w:tcBorders>
            <w:vAlign w:val="center"/>
          </w:tcPr>
          <w:p w:rsidR="00C706EC" w:rsidRPr="00176C4C" w:rsidRDefault="00C706EC" w:rsidP="0049788F">
            <w:pPr>
              <w:pStyle w:val="a5"/>
              <w:spacing w:before="0" w:beforeAutospacing="0" w:after="0"/>
              <w:jc w:val="center"/>
            </w:pPr>
            <w:r w:rsidRPr="00176C4C">
              <w:t xml:space="preserve">За 1 единицу </w:t>
            </w:r>
          </w:p>
        </w:tc>
        <w:tc>
          <w:tcPr>
            <w:tcW w:w="4929" w:type="dxa"/>
            <w:tcBorders>
              <w:top w:val="single" w:sz="4" w:space="0" w:color="000000"/>
              <w:left w:val="single" w:sz="4" w:space="0" w:color="000000"/>
              <w:bottom w:val="single" w:sz="4" w:space="0" w:color="000000"/>
              <w:right w:val="single" w:sz="4" w:space="0" w:color="000000"/>
            </w:tcBorders>
            <w:vAlign w:val="center"/>
          </w:tcPr>
          <w:p w:rsidR="00C706EC" w:rsidRPr="00176C4C" w:rsidRDefault="00C706EC" w:rsidP="0049788F">
            <w:pPr>
              <w:pStyle w:val="a5"/>
              <w:spacing w:before="0" w:beforeAutospacing="0" w:after="0"/>
            </w:pPr>
          </w:p>
          <w:p w:rsidR="00C706EC" w:rsidRPr="00176C4C" w:rsidRDefault="00C706EC" w:rsidP="0049788F">
            <w:pPr>
              <w:pStyle w:val="a5"/>
              <w:spacing w:before="0" w:beforeAutospacing="0" w:after="0"/>
            </w:pPr>
            <w:r w:rsidRPr="00176C4C">
              <w:t>2 балла</w:t>
            </w:r>
          </w:p>
          <w:p w:rsidR="00C706EC" w:rsidRPr="00176C4C" w:rsidRDefault="00C706EC" w:rsidP="0049788F">
            <w:pPr>
              <w:pStyle w:val="a5"/>
              <w:spacing w:before="0" w:beforeAutospacing="0" w:after="0"/>
            </w:pPr>
          </w:p>
        </w:tc>
      </w:tr>
      <w:tr w:rsidR="00C706EC" w:rsidRPr="00583542" w:rsidTr="0049788F">
        <w:trPr>
          <w:trHeight w:val="70"/>
        </w:trPr>
        <w:tc>
          <w:tcPr>
            <w:tcW w:w="999" w:type="dxa"/>
            <w:tcBorders>
              <w:top w:val="single" w:sz="4" w:space="0" w:color="000000"/>
              <w:left w:val="single" w:sz="4" w:space="0" w:color="000000"/>
              <w:bottom w:val="single" w:sz="4" w:space="0" w:color="000000"/>
              <w:right w:val="nil"/>
            </w:tcBorders>
          </w:tcPr>
          <w:p w:rsidR="00C706EC" w:rsidRPr="00583542" w:rsidRDefault="00C706EC" w:rsidP="0049788F">
            <w:pPr>
              <w:numPr>
                <w:ilvl w:val="0"/>
                <w:numId w:val="7"/>
              </w:numPr>
              <w:spacing w:before="100" w:beforeAutospacing="1" w:after="0" w:line="240" w:lineRule="auto"/>
              <w:rPr>
                <w:rFonts w:ascii="Times New Roman" w:hAnsi="Times New Roman"/>
                <w:sz w:val="24"/>
                <w:szCs w:val="24"/>
              </w:rPr>
            </w:pPr>
          </w:p>
        </w:tc>
        <w:tc>
          <w:tcPr>
            <w:tcW w:w="7648" w:type="dxa"/>
            <w:gridSpan w:val="2"/>
            <w:tcBorders>
              <w:top w:val="single" w:sz="4" w:space="0" w:color="000000"/>
              <w:left w:val="single" w:sz="4" w:space="0" w:color="000000"/>
              <w:bottom w:val="single" w:sz="4" w:space="0" w:color="000000"/>
              <w:right w:val="nil"/>
            </w:tcBorders>
          </w:tcPr>
          <w:p w:rsidR="00C706EC" w:rsidRPr="00176C4C" w:rsidRDefault="00C706EC" w:rsidP="0049788F">
            <w:pPr>
              <w:pStyle w:val="a5"/>
              <w:spacing w:after="0"/>
            </w:pPr>
            <w:r w:rsidRPr="00176C4C">
              <w:t>Наличие у учреждения своего сайта (</w:t>
            </w:r>
            <w:proofErr w:type="spellStart"/>
            <w:r w:rsidRPr="00176C4C">
              <w:t>web</w:t>
            </w:r>
            <w:proofErr w:type="spellEnd"/>
            <w:r w:rsidRPr="00176C4C">
              <w:t xml:space="preserve"> – страницы), обновляемого не реже 2 раз в месяц </w:t>
            </w:r>
          </w:p>
        </w:tc>
        <w:tc>
          <w:tcPr>
            <w:tcW w:w="1529" w:type="dxa"/>
            <w:tcBorders>
              <w:top w:val="single" w:sz="4" w:space="0" w:color="000000"/>
              <w:left w:val="single" w:sz="4" w:space="0" w:color="000000"/>
              <w:bottom w:val="single" w:sz="4" w:space="0" w:color="000000"/>
              <w:right w:val="nil"/>
            </w:tcBorders>
            <w:vAlign w:val="center"/>
          </w:tcPr>
          <w:p w:rsidR="00C706EC" w:rsidRPr="00176C4C" w:rsidRDefault="00C706EC" w:rsidP="0049788F">
            <w:pPr>
              <w:pStyle w:val="a5"/>
              <w:spacing w:after="0"/>
              <w:jc w:val="center"/>
            </w:pPr>
          </w:p>
        </w:tc>
        <w:tc>
          <w:tcPr>
            <w:tcW w:w="4929" w:type="dxa"/>
            <w:tcBorders>
              <w:top w:val="single" w:sz="4" w:space="0" w:color="000000"/>
              <w:left w:val="single" w:sz="4" w:space="0" w:color="000000"/>
              <w:bottom w:val="single" w:sz="4" w:space="0" w:color="000000"/>
              <w:right w:val="single" w:sz="4" w:space="0" w:color="000000"/>
            </w:tcBorders>
            <w:vAlign w:val="center"/>
          </w:tcPr>
          <w:p w:rsidR="00C706EC" w:rsidRPr="00176C4C" w:rsidRDefault="00C706EC" w:rsidP="0049788F">
            <w:pPr>
              <w:pStyle w:val="a5"/>
              <w:spacing w:after="0"/>
            </w:pPr>
            <w:r w:rsidRPr="00176C4C">
              <w:t xml:space="preserve">присутствует – 1 балл </w:t>
            </w:r>
          </w:p>
          <w:p w:rsidR="00C706EC" w:rsidRPr="00176C4C" w:rsidRDefault="00C706EC" w:rsidP="0049788F">
            <w:pPr>
              <w:pStyle w:val="a5"/>
              <w:spacing w:before="0" w:beforeAutospacing="0" w:after="0"/>
            </w:pPr>
          </w:p>
        </w:tc>
      </w:tr>
      <w:tr w:rsidR="00C706EC" w:rsidRPr="00583542" w:rsidTr="0049788F">
        <w:trPr>
          <w:trHeight w:val="70"/>
        </w:trPr>
        <w:tc>
          <w:tcPr>
            <w:tcW w:w="999" w:type="dxa"/>
            <w:tcBorders>
              <w:top w:val="single" w:sz="4" w:space="0" w:color="000000"/>
              <w:left w:val="single" w:sz="4" w:space="0" w:color="000000"/>
              <w:bottom w:val="single" w:sz="4" w:space="0" w:color="000000"/>
              <w:right w:val="nil"/>
            </w:tcBorders>
          </w:tcPr>
          <w:p w:rsidR="00C706EC" w:rsidRPr="00583542" w:rsidRDefault="00C706EC" w:rsidP="0049788F">
            <w:pPr>
              <w:numPr>
                <w:ilvl w:val="0"/>
                <w:numId w:val="8"/>
              </w:numPr>
              <w:spacing w:before="100" w:beforeAutospacing="1" w:after="0" w:line="240" w:lineRule="auto"/>
              <w:rPr>
                <w:rFonts w:ascii="Times New Roman" w:hAnsi="Times New Roman"/>
                <w:sz w:val="24"/>
                <w:szCs w:val="24"/>
              </w:rPr>
            </w:pPr>
          </w:p>
        </w:tc>
        <w:tc>
          <w:tcPr>
            <w:tcW w:w="7648" w:type="dxa"/>
            <w:gridSpan w:val="2"/>
            <w:tcBorders>
              <w:top w:val="single" w:sz="4" w:space="0" w:color="000000"/>
              <w:left w:val="single" w:sz="4" w:space="0" w:color="000000"/>
              <w:bottom w:val="single" w:sz="4" w:space="0" w:color="000000"/>
              <w:right w:val="nil"/>
            </w:tcBorders>
          </w:tcPr>
          <w:p w:rsidR="00C706EC" w:rsidRPr="00176C4C" w:rsidRDefault="00C706EC" w:rsidP="0049788F">
            <w:pPr>
              <w:pStyle w:val="a5"/>
              <w:spacing w:before="0" w:beforeAutospacing="0" w:after="0"/>
            </w:pPr>
            <w:r w:rsidRPr="00176C4C">
              <w:t>Наличие и использование в организации образовательного процесса компьютерной техники</w:t>
            </w:r>
          </w:p>
        </w:tc>
        <w:tc>
          <w:tcPr>
            <w:tcW w:w="1529" w:type="dxa"/>
            <w:tcBorders>
              <w:top w:val="single" w:sz="4" w:space="0" w:color="000000"/>
              <w:left w:val="single" w:sz="4" w:space="0" w:color="000000"/>
              <w:bottom w:val="single" w:sz="4" w:space="0" w:color="000000"/>
              <w:right w:val="nil"/>
            </w:tcBorders>
            <w:vAlign w:val="center"/>
          </w:tcPr>
          <w:p w:rsidR="00C706EC" w:rsidRPr="00176C4C" w:rsidRDefault="00C706EC" w:rsidP="0049788F">
            <w:pPr>
              <w:pStyle w:val="a5"/>
              <w:spacing w:before="0" w:beforeAutospacing="0" w:after="0"/>
              <w:jc w:val="center"/>
            </w:pPr>
            <w:r w:rsidRPr="00176C4C">
              <w:t>За 1 единицу</w:t>
            </w:r>
          </w:p>
        </w:tc>
        <w:tc>
          <w:tcPr>
            <w:tcW w:w="4929" w:type="dxa"/>
            <w:tcBorders>
              <w:top w:val="single" w:sz="4" w:space="0" w:color="000000"/>
              <w:left w:val="single" w:sz="4" w:space="0" w:color="000000"/>
              <w:bottom w:val="single" w:sz="4" w:space="0" w:color="000000"/>
              <w:right w:val="single" w:sz="4" w:space="0" w:color="000000"/>
            </w:tcBorders>
            <w:vAlign w:val="center"/>
          </w:tcPr>
          <w:p w:rsidR="00C706EC" w:rsidRPr="00176C4C" w:rsidRDefault="00C706EC" w:rsidP="0049788F">
            <w:pPr>
              <w:pStyle w:val="a5"/>
              <w:spacing w:before="0" w:beforeAutospacing="0" w:after="0"/>
            </w:pPr>
          </w:p>
          <w:p w:rsidR="00C706EC" w:rsidRPr="00176C4C" w:rsidRDefault="00C706EC" w:rsidP="0049788F">
            <w:pPr>
              <w:pStyle w:val="a5"/>
              <w:spacing w:before="0" w:beforeAutospacing="0" w:after="0"/>
            </w:pPr>
            <w:r w:rsidRPr="00176C4C">
              <w:t>2 балла</w:t>
            </w:r>
          </w:p>
          <w:p w:rsidR="00C706EC" w:rsidRPr="00176C4C" w:rsidRDefault="00C706EC" w:rsidP="0049788F">
            <w:pPr>
              <w:pStyle w:val="a5"/>
              <w:spacing w:before="0" w:beforeAutospacing="0" w:after="0"/>
            </w:pPr>
          </w:p>
        </w:tc>
      </w:tr>
      <w:tr w:rsidR="00C706EC" w:rsidRPr="00583542" w:rsidTr="0049788F">
        <w:trPr>
          <w:trHeight w:val="70"/>
        </w:trPr>
        <w:tc>
          <w:tcPr>
            <w:tcW w:w="999" w:type="dxa"/>
            <w:tcBorders>
              <w:top w:val="single" w:sz="4" w:space="0" w:color="000000"/>
              <w:left w:val="single" w:sz="4" w:space="0" w:color="000000"/>
              <w:bottom w:val="single" w:sz="4" w:space="0" w:color="000000"/>
              <w:right w:val="nil"/>
            </w:tcBorders>
          </w:tcPr>
          <w:p w:rsidR="00C706EC" w:rsidRPr="00583542" w:rsidRDefault="00C706EC" w:rsidP="0049788F">
            <w:pPr>
              <w:numPr>
                <w:ilvl w:val="0"/>
                <w:numId w:val="9"/>
              </w:numPr>
              <w:spacing w:before="100" w:beforeAutospacing="1" w:after="0" w:line="240" w:lineRule="auto"/>
              <w:rPr>
                <w:rFonts w:ascii="Times New Roman" w:hAnsi="Times New Roman"/>
                <w:sz w:val="24"/>
                <w:szCs w:val="24"/>
              </w:rPr>
            </w:pPr>
          </w:p>
        </w:tc>
        <w:tc>
          <w:tcPr>
            <w:tcW w:w="7648" w:type="dxa"/>
            <w:gridSpan w:val="2"/>
            <w:tcBorders>
              <w:top w:val="single" w:sz="4" w:space="0" w:color="000000"/>
              <w:left w:val="single" w:sz="4" w:space="0" w:color="000000"/>
              <w:bottom w:val="single" w:sz="4" w:space="0" w:color="000000"/>
              <w:right w:val="nil"/>
            </w:tcBorders>
          </w:tcPr>
          <w:p w:rsidR="00C706EC" w:rsidRPr="00176C4C" w:rsidRDefault="00C706EC" w:rsidP="0049788F">
            <w:pPr>
              <w:pStyle w:val="a5"/>
              <w:spacing w:before="0" w:beforeAutospacing="0" w:after="0"/>
            </w:pPr>
            <w:r>
              <w:t>Квалификация</w:t>
            </w:r>
            <w:r w:rsidRPr="00176C4C">
              <w:t xml:space="preserve"> работников учреждения: </w:t>
            </w:r>
          </w:p>
          <w:p w:rsidR="00C706EC" w:rsidRPr="00176C4C" w:rsidRDefault="00C706EC" w:rsidP="0049788F">
            <w:pPr>
              <w:pStyle w:val="a5"/>
              <w:spacing w:before="0" w:beforeAutospacing="0" w:after="0"/>
            </w:pPr>
            <w:r w:rsidRPr="00176C4C">
              <w:t xml:space="preserve">- </w:t>
            </w:r>
            <w:r>
              <w:t xml:space="preserve">кол-во работников </w:t>
            </w:r>
            <w:r w:rsidRPr="00176C4C">
              <w:t>имеющих высшую квалификационную категорию</w:t>
            </w:r>
          </w:p>
          <w:p w:rsidR="00C706EC" w:rsidRPr="00176C4C" w:rsidRDefault="00C706EC" w:rsidP="0049788F">
            <w:pPr>
              <w:pStyle w:val="a5"/>
              <w:spacing w:before="0" w:beforeAutospacing="0" w:after="0"/>
            </w:pPr>
            <w:r w:rsidRPr="00176C4C">
              <w:t xml:space="preserve">- </w:t>
            </w:r>
            <w:r>
              <w:t xml:space="preserve">кол-во работников </w:t>
            </w:r>
            <w:r w:rsidRPr="00176C4C">
              <w:t>имеющих 1 квалификационную категорию</w:t>
            </w:r>
          </w:p>
          <w:p w:rsidR="00C706EC" w:rsidRPr="00176C4C" w:rsidRDefault="00C706EC" w:rsidP="0049788F">
            <w:pPr>
              <w:pStyle w:val="a5"/>
              <w:spacing w:before="0" w:beforeAutospacing="0" w:after="0"/>
            </w:pPr>
            <w:r w:rsidRPr="00176C4C">
              <w:t xml:space="preserve">- </w:t>
            </w:r>
            <w:r>
              <w:t xml:space="preserve">кол-во работников </w:t>
            </w:r>
            <w:r w:rsidRPr="00176C4C">
              <w:t>имеющих 2 квалификационную категорию</w:t>
            </w:r>
          </w:p>
        </w:tc>
        <w:tc>
          <w:tcPr>
            <w:tcW w:w="1529" w:type="dxa"/>
            <w:tcBorders>
              <w:top w:val="single" w:sz="4" w:space="0" w:color="000000"/>
              <w:left w:val="single" w:sz="4" w:space="0" w:color="000000"/>
              <w:bottom w:val="single" w:sz="4" w:space="0" w:color="000000"/>
              <w:right w:val="nil"/>
            </w:tcBorders>
            <w:vAlign w:val="center"/>
          </w:tcPr>
          <w:p w:rsidR="00C706EC" w:rsidRPr="00176C4C" w:rsidRDefault="00C706EC" w:rsidP="0049788F">
            <w:pPr>
              <w:pStyle w:val="a5"/>
              <w:spacing w:after="0"/>
              <w:jc w:val="center"/>
            </w:pPr>
          </w:p>
        </w:tc>
        <w:tc>
          <w:tcPr>
            <w:tcW w:w="4929" w:type="dxa"/>
            <w:tcBorders>
              <w:top w:val="single" w:sz="4" w:space="0" w:color="000000"/>
              <w:left w:val="single" w:sz="4" w:space="0" w:color="000000"/>
              <w:bottom w:val="single" w:sz="4" w:space="0" w:color="000000"/>
              <w:right w:val="single" w:sz="4" w:space="0" w:color="000000"/>
            </w:tcBorders>
            <w:vAlign w:val="center"/>
          </w:tcPr>
          <w:p w:rsidR="00C706EC" w:rsidRDefault="00C706EC" w:rsidP="0049788F">
            <w:pPr>
              <w:pStyle w:val="a5"/>
              <w:spacing w:before="0" w:beforeAutospacing="0" w:after="0"/>
            </w:pPr>
          </w:p>
          <w:p w:rsidR="00C706EC" w:rsidRPr="00176C4C" w:rsidRDefault="00C706EC" w:rsidP="0049788F">
            <w:pPr>
              <w:pStyle w:val="a5"/>
              <w:spacing w:before="0" w:beforeAutospacing="0" w:after="0"/>
            </w:pPr>
            <w:r w:rsidRPr="00176C4C">
              <w:t>3 балла за каждого работника</w:t>
            </w:r>
          </w:p>
          <w:p w:rsidR="00C706EC" w:rsidRPr="00176C4C" w:rsidRDefault="00C706EC" w:rsidP="0049788F">
            <w:pPr>
              <w:pStyle w:val="a5"/>
              <w:spacing w:before="0" w:beforeAutospacing="0" w:after="0"/>
            </w:pPr>
            <w:r w:rsidRPr="00176C4C">
              <w:t>2 балла за каждого работника</w:t>
            </w:r>
          </w:p>
          <w:p w:rsidR="00C706EC" w:rsidRPr="00176C4C" w:rsidRDefault="00C706EC" w:rsidP="0049788F">
            <w:pPr>
              <w:pStyle w:val="a5"/>
              <w:spacing w:before="0" w:beforeAutospacing="0" w:after="0"/>
            </w:pPr>
            <w:r w:rsidRPr="00176C4C">
              <w:t>1 балл за каждого работника</w:t>
            </w:r>
          </w:p>
        </w:tc>
      </w:tr>
      <w:tr w:rsidR="00C706EC" w:rsidRPr="00583542" w:rsidTr="0049788F">
        <w:trPr>
          <w:trHeight w:val="70"/>
        </w:trPr>
        <w:tc>
          <w:tcPr>
            <w:tcW w:w="999" w:type="dxa"/>
            <w:tcBorders>
              <w:top w:val="single" w:sz="4" w:space="0" w:color="000000"/>
              <w:left w:val="single" w:sz="4" w:space="0" w:color="000000"/>
              <w:bottom w:val="single" w:sz="4" w:space="0" w:color="000000"/>
              <w:right w:val="nil"/>
            </w:tcBorders>
          </w:tcPr>
          <w:p w:rsidR="00C706EC" w:rsidRPr="00176C4C" w:rsidRDefault="00C706EC" w:rsidP="0049788F">
            <w:pPr>
              <w:pStyle w:val="a5"/>
              <w:spacing w:after="0"/>
              <w:ind w:left="363"/>
            </w:pPr>
            <w:r w:rsidRPr="00176C4C">
              <w:t>7</w:t>
            </w:r>
          </w:p>
        </w:tc>
        <w:tc>
          <w:tcPr>
            <w:tcW w:w="7648" w:type="dxa"/>
            <w:gridSpan w:val="2"/>
            <w:tcBorders>
              <w:top w:val="single" w:sz="4" w:space="0" w:color="000000"/>
              <w:left w:val="single" w:sz="4" w:space="0" w:color="000000"/>
              <w:bottom w:val="single" w:sz="4" w:space="0" w:color="000000"/>
              <w:right w:val="nil"/>
            </w:tcBorders>
          </w:tcPr>
          <w:p w:rsidR="00C706EC" w:rsidRPr="00176C4C" w:rsidRDefault="00C706EC" w:rsidP="0049788F">
            <w:pPr>
              <w:pStyle w:val="a5"/>
              <w:spacing w:after="0"/>
            </w:pPr>
            <w:r w:rsidRPr="00176C4C">
              <w:t>Количество работников, повысивших квалификацию и получивших удостоверения</w:t>
            </w:r>
          </w:p>
        </w:tc>
        <w:tc>
          <w:tcPr>
            <w:tcW w:w="1529" w:type="dxa"/>
            <w:tcBorders>
              <w:top w:val="single" w:sz="4" w:space="0" w:color="000000"/>
              <w:left w:val="single" w:sz="4" w:space="0" w:color="000000"/>
              <w:bottom w:val="single" w:sz="4" w:space="0" w:color="000000"/>
              <w:right w:val="nil"/>
            </w:tcBorders>
            <w:vAlign w:val="center"/>
          </w:tcPr>
          <w:p w:rsidR="00C706EC" w:rsidRPr="00176C4C" w:rsidRDefault="00C706EC" w:rsidP="0049788F">
            <w:pPr>
              <w:pStyle w:val="a5"/>
              <w:spacing w:after="0"/>
              <w:jc w:val="center"/>
            </w:pPr>
          </w:p>
        </w:tc>
        <w:tc>
          <w:tcPr>
            <w:tcW w:w="4929" w:type="dxa"/>
            <w:tcBorders>
              <w:top w:val="single" w:sz="4" w:space="0" w:color="000000"/>
              <w:left w:val="single" w:sz="4" w:space="0" w:color="000000"/>
              <w:bottom w:val="single" w:sz="4" w:space="0" w:color="000000"/>
              <w:right w:val="single" w:sz="4" w:space="0" w:color="000000"/>
            </w:tcBorders>
            <w:vAlign w:val="center"/>
          </w:tcPr>
          <w:p w:rsidR="00C706EC" w:rsidRPr="00176C4C" w:rsidRDefault="00C706EC" w:rsidP="0049788F">
            <w:pPr>
              <w:pStyle w:val="a5"/>
              <w:spacing w:before="0" w:beforeAutospacing="0" w:after="0"/>
            </w:pPr>
            <w:r w:rsidRPr="00176C4C">
              <w:t>3 балла за каждого работника</w:t>
            </w:r>
          </w:p>
        </w:tc>
      </w:tr>
      <w:tr w:rsidR="00C706EC" w:rsidRPr="00583542" w:rsidTr="0049788F">
        <w:trPr>
          <w:trHeight w:val="70"/>
        </w:trPr>
        <w:tc>
          <w:tcPr>
            <w:tcW w:w="999" w:type="dxa"/>
            <w:tcBorders>
              <w:top w:val="single" w:sz="4" w:space="0" w:color="000000"/>
              <w:left w:val="single" w:sz="4" w:space="0" w:color="000000"/>
              <w:bottom w:val="single" w:sz="4" w:space="0" w:color="000000"/>
              <w:right w:val="nil"/>
            </w:tcBorders>
          </w:tcPr>
          <w:p w:rsidR="00C706EC" w:rsidRPr="00176C4C" w:rsidRDefault="00C706EC" w:rsidP="0049788F">
            <w:pPr>
              <w:pStyle w:val="a5"/>
              <w:spacing w:after="0"/>
              <w:ind w:left="363"/>
            </w:pPr>
            <w:r w:rsidRPr="00176C4C">
              <w:t>8</w:t>
            </w:r>
          </w:p>
        </w:tc>
        <w:tc>
          <w:tcPr>
            <w:tcW w:w="7648" w:type="dxa"/>
            <w:gridSpan w:val="2"/>
            <w:tcBorders>
              <w:top w:val="single" w:sz="4" w:space="0" w:color="000000"/>
              <w:left w:val="single" w:sz="4" w:space="0" w:color="000000"/>
              <w:bottom w:val="single" w:sz="4" w:space="0" w:color="000000"/>
              <w:right w:val="nil"/>
            </w:tcBorders>
          </w:tcPr>
          <w:p w:rsidR="00C706EC" w:rsidRPr="00176C4C" w:rsidRDefault="00C706EC" w:rsidP="0049788F">
            <w:pPr>
              <w:pStyle w:val="a5"/>
              <w:spacing w:after="0"/>
            </w:pPr>
            <w:r w:rsidRPr="00176C4C">
              <w:t>Количество работников, которым была присвоена квалификационная категория в результате аттестации</w:t>
            </w:r>
          </w:p>
        </w:tc>
        <w:tc>
          <w:tcPr>
            <w:tcW w:w="1529" w:type="dxa"/>
            <w:tcBorders>
              <w:top w:val="single" w:sz="4" w:space="0" w:color="000000"/>
              <w:left w:val="single" w:sz="4" w:space="0" w:color="000000"/>
              <w:bottom w:val="single" w:sz="4" w:space="0" w:color="000000"/>
              <w:right w:val="nil"/>
            </w:tcBorders>
            <w:vAlign w:val="center"/>
          </w:tcPr>
          <w:p w:rsidR="00C706EC" w:rsidRPr="00176C4C" w:rsidRDefault="00C706EC" w:rsidP="0049788F">
            <w:pPr>
              <w:pStyle w:val="a5"/>
              <w:spacing w:after="0"/>
              <w:jc w:val="center"/>
            </w:pPr>
          </w:p>
        </w:tc>
        <w:tc>
          <w:tcPr>
            <w:tcW w:w="4929" w:type="dxa"/>
            <w:tcBorders>
              <w:top w:val="single" w:sz="4" w:space="0" w:color="000000"/>
              <w:left w:val="single" w:sz="4" w:space="0" w:color="000000"/>
              <w:bottom w:val="single" w:sz="4" w:space="0" w:color="000000"/>
              <w:right w:val="single" w:sz="4" w:space="0" w:color="000000"/>
            </w:tcBorders>
            <w:vAlign w:val="center"/>
          </w:tcPr>
          <w:p w:rsidR="00C706EC" w:rsidRPr="00176C4C" w:rsidRDefault="00C706EC" w:rsidP="0049788F">
            <w:pPr>
              <w:pStyle w:val="a5"/>
              <w:spacing w:before="0" w:beforeAutospacing="0" w:after="0"/>
            </w:pPr>
            <w:r w:rsidRPr="00176C4C">
              <w:t>3 балла за каждого работника</w:t>
            </w:r>
          </w:p>
        </w:tc>
      </w:tr>
      <w:tr w:rsidR="00C706EC" w:rsidRPr="00583542" w:rsidTr="0049788F">
        <w:trPr>
          <w:trHeight w:val="70"/>
        </w:trPr>
        <w:tc>
          <w:tcPr>
            <w:tcW w:w="999" w:type="dxa"/>
            <w:tcBorders>
              <w:top w:val="single" w:sz="4" w:space="0" w:color="000000"/>
              <w:left w:val="single" w:sz="4" w:space="0" w:color="000000"/>
              <w:bottom w:val="single" w:sz="4" w:space="0" w:color="000000"/>
              <w:right w:val="nil"/>
            </w:tcBorders>
          </w:tcPr>
          <w:p w:rsidR="00C706EC" w:rsidRPr="00176C4C" w:rsidRDefault="00C706EC" w:rsidP="0049788F">
            <w:pPr>
              <w:pStyle w:val="a5"/>
              <w:spacing w:after="0"/>
              <w:ind w:left="363"/>
            </w:pPr>
            <w:r w:rsidRPr="00176C4C">
              <w:t>9</w:t>
            </w:r>
          </w:p>
        </w:tc>
        <w:tc>
          <w:tcPr>
            <w:tcW w:w="7648" w:type="dxa"/>
            <w:gridSpan w:val="2"/>
            <w:tcBorders>
              <w:top w:val="single" w:sz="4" w:space="0" w:color="000000"/>
              <w:left w:val="single" w:sz="4" w:space="0" w:color="000000"/>
              <w:bottom w:val="single" w:sz="4" w:space="0" w:color="000000"/>
              <w:right w:val="nil"/>
            </w:tcBorders>
          </w:tcPr>
          <w:p w:rsidR="00C706EC" w:rsidRPr="00176C4C" w:rsidRDefault="00C706EC" w:rsidP="0049788F">
            <w:pPr>
              <w:pStyle w:val="a5"/>
              <w:spacing w:after="0"/>
            </w:pPr>
            <w:r w:rsidRPr="00176C4C">
              <w:t>Количество работников:</w:t>
            </w:r>
          </w:p>
          <w:p w:rsidR="00C706EC" w:rsidRPr="00176C4C" w:rsidRDefault="00C706EC" w:rsidP="0049788F">
            <w:pPr>
              <w:pStyle w:val="a5"/>
              <w:spacing w:before="0" w:beforeAutospacing="0" w:after="0"/>
            </w:pPr>
            <w:r w:rsidRPr="00176C4C">
              <w:t>имеющих звание «Заслуженный работник РФ»</w:t>
            </w:r>
          </w:p>
          <w:p w:rsidR="00C706EC" w:rsidRPr="00176C4C" w:rsidRDefault="00C706EC" w:rsidP="0049788F">
            <w:pPr>
              <w:pStyle w:val="a5"/>
              <w:spacing w:before="0" w:beforeAutospacing="0" w:after="0"/>
            </w:pPr>
            <w:proofErr w:type="gramStart"/>
            <w:r w:rsidRPr="00176C4C">
              <w:t>имеющих</w:t>
            </w:r>
            <w:proofErr w:type="gramEnd"/>
            <w:r w:rsidRPr="00176C4C">
              <w:t xml:space="preserve"> нагрудный знак «За отличную работу в культуре и образовании»</w:t>
            </w:r>
          </w:p>
          <w:p w:rsidR="00C706EC" w:rsidRPr="00176C4C" w:rsidRDefault="00C706EC" w:rsidP="0049788F">
            <w:pPr>
              <w:pStyle w:val="a5"/>
              <w:spacing w:before="0" w:beforeAutospacing="0" w:after="0"/>
            </w:pPr>
            <w:r w:rsidRPr="00176C4C">
              <w:t>имеющих благодарность Министра культуры РФ</w:t>
            </w:r>
          </w:p>
          <w:p w:rsidR="00C706EC" w:rsidRPr="00176C4C" w:rsidRDefault="00DE7D2A" w:rsidP="0049788F">
            <w:pPr>
              <w:pStyle w:val="a5"/>
              <w:spacing w:before="0" w:beforeAutospacing="0" w:after="0"/>
            </w:pPr>
            <w:r>
              <w:rPr>
                <w:noProof/>
              </w:rPr>
              <w:pict>
                <v:shape id="_x0000_s1027" type="#_x0000_t88" style="position:absolute;margin-left:336.45pt;margin-top:4.65pt;width:7.15pt;height:24pt;z-index:251659264"/>
              </w:pict>
            </w:r>
            <w:proofErr w:type="gramStart"/>
            <w:r w:rsidR="00C706EC" w:rsidRPr="00176C4C">
              <w:t>имеющих</w:t>
            </w:r>
            <w:proofErr w:type="gramEnd"/>
            <w:r w:rsidR="00C706EC" w:rsidRPr="00176C4C">
              <w:t xml:space="preserve"> звание «Заслуженный работник Читинской области»</w:t>
            </w:r>
          </w:p>
          <w:p w:rsidR="00C706EC" w:rsidRPr="00176C4C" w:rsidRDefault="00C706EC" w:rsidP="0049788F">
            <w:pPr>
              <w:pStyle w:val="a5"/>
              <w:spacing w:before="0" w:beforeAutospacing="0" w:after="0"/>
            </w:pPr>
            <w:proofErr w:type="gramStart"/>
            <w:r w:rsidRPr="00176C4C">
              <w:t>имеющих</w:t>
            </w:r>
            <w:proofErr w:type="gramEnd"/>
            <w:r w:rsidRPr="00176C4C">
              <w:t xml:space="preserve"> звание «Заслуженный работник Забайкальского края»</w:t>
            </w:r>
          </w:p>
        </w:tc>
        <w:tc>
          <w:tcPr>
            <w:tcW w:w="1529" w:type="dxa"/>
            <w:tcBorders>
              <w:top w:val="single" w:sz="4" w:space="0" w:color="000000"/>
              <w:left w:val="single" w:sz="4" w:space="0" w:color="000000"/>
              <w:bottom w:val="single" w:sz="4" w:space="0" w:color="000000"/>
              <w:right w:val="nil"/>
            </w:tcBorders>
            <w:vAlign w:val="center"/>
          </w:tcPr>
          <w:p w:rsidR="00C706EC" w:rsidRPr="00176C4C" w:rsidRDefault="00C706EC" w:rsidP="0049788F">
            <w:pPr>
              <w:pStyle w:val="a5"/>
              <w:spacing w:after="0"/>
              <w:jc w:val="center"/>
            </w:pPr>
          </w:p>
        </w:tc>
        <w:tc>
          <w:tcPr>
            <w:tcW w:w="4929" w:type="dxa"/>
            <w:tcBorders>
              <w:top w:val="single" w:sz="4" w:space="0" w:color="000000"/>
              <w:left w:val="single" w:sz="4" w:space="0" w:color="000000"/>
              <w:bottom w:val="single" w:sz="4" w:space="0" w:color="000000"/>
              <w:right w:val="single" w:sz="4" w:space="0" w:color="000000"/>
            </w:tcBorders>
            <w:vAlign w:val="center"/>
          </w:tcPr>
          <w:p w:rsidR="00C706EC" w:rsidRPr="00176C4C" w:rsidRDefault="00C706EC" w:rsidP="0049788F">
            <w:pPr>
              <w:pStyle w:val="a5"/>
              <w:spacing w:before="0" w:beforeAutospacing="0" w:after="0"/>
            </w:pPr>
            <w:r w:rsidRPr="00176C4C">
              <w:t>5 баллов за каждого работника</w:t>
            </w:r>
          </w:p>
          <w:p w:rsidR="00C706EC" w:rsidRPr="00176C4C" w:rsidRDefault="00C706EC" w:rsidP="0049788F">
            <w:pPr>
              <w:pStyle w:val="a5"/>
              <w:spacing w:before="0" w:beforeAutospacing="0" w:after="0"/>
            </w:pPr>
            <w:r w:rsidRPr="00176C4C">
              <w:t>5 баллов за каждого работника</w:t>
            </w:r>
          </w:p>
          <w:p w:rsidR="00C706EC" w:rsidRDefault="00C706EC" w:rsidP="0049788F">
            <w:pPr>
              <w:pStyle w:val="a5"/>
              <w:spacing w:before="0" w:beforeAutospacing="0" w:after="0"/>
            </w:pPr>
          </w:p>
          <w:p w:rsidR="00C706EC" w:rsidRPr="00176C4C" w:rsidRDefault="00C706EC" w:rsidP="0049788F">
            <w:pPr>
              <w:pStyle w:val="a5"/>
              <w:spacing w:before="0" w:beforeAutospacing="0" w:after="0"/>
            </w:pPr>
            <w:r w:rsidRPr="00176C4C">
              <w:t>4 балла за каждого работника</w:t>
            </w:r>
          </w:p>
          <w:p w:rsidR="00C706EC" w:rsidRPr="00176C4C" w:rsidRDefault="00C706EC" w:rsidP="0049788F">
            <w:pPr>
              <w:pStyle w:val="a5"/>
              <w:spacing w:before="0" w:beforeAutospacing="0" w:after="0"/>
            </w:pPr>
            <w:r w:rsidRPr="00176C4C">
              <w:t>3 балла за каждого работника</w:t>
            </w:r>
          </w:p>
        </w:tc>
      </w:tr>
      <w:tr w:rsidR="00C706EC" w:rsidRPr="00583542" w:rsidTr="0049788F">
        <w:trPr>
          <w:trHeight w:val="70"/>
        </w:trPr>
        <w:tc>
          <w:tcPr>
            <w:tcW w:w="999" w:type="dxa"/>
            <w:tcBorders>
              <w:top w:val="single" w:sz="4" w:space="0" w:color="000000"/>
              <w:left w:val="single" w:sz="4" w:space="0" w:color="000000"/>
              <w:bottom w:val="single" w:sz="4" w:space="0" w:color="000000"/>
              <w:right w:val="nil"/>
            </w:tcBorders>
          </w:tcPr>
          <w:p w:rsidR="00C706EC" w:rsidRPr="00176C4C" w:rsidRDefault="00C706EC" w:rsidP="0049788F">
            <w:pPr>
              <w:pStyle w:val="a5"/>
              <w:spacing w:after="0"/>
              <w:ind w:left="363"/>
            </w:pPr>
            <w:r w:rsidRPr="00176C4C">
              <w:t>10</w:t>
            </w:r>
          </w:p>
        </w:tc>
        <w:tc>
          <w:tcPr>
            <w:tcW w:w="7648" w:type="dxa"/>
            <w:gridSpan w:val="2"/>
            <w:tcBorders>
              <w:top w:val="single" w:sz="4" w:space="0" w:color="000000"/>
              <w:left w:val="single" w:sz="4" w:space="0" w:color="000000"/>
              <w:bottom w:val="single" w:sz="4" w:space="0" w:color="000000"/>
              <w:right w:val="nil"/>
            </w:tcBorders>
          </w:tcPr>
          <w:p w:rsidR="00C706EC" w:rsidRPr="00176C4C" w:rsidRDefault="00C706EC" w:rsidP="0049788F">
            <w:pPr>
              <w:pStyle w:val="a5"/>
              <w:spacing w:after="0"/>
              <w:ind w:right="-108"/>
            </w:pPr>
            <w:r>
              <w:t xml:space="preserve">Участие </w:t>
            </w:r>
            <w:proofErr w:type="gramStart"/>
            <w:r>
              <w:t>в</w:t>
            </w:r>
            <w:proofErr w:type="gramEnd"/>
            <w:r>
              <w:t xml:space="preserve"> </w:t>
            </w:r>
            <w:r w:rsidRPr="00176C4C">
              <w:t xml:space="preserve"> культурно-массовых мероприятий на уровне муниципального </w:t>
            </w:r>
            <w:r>
              <w:t xml:space="preserve">района </w:t>
            </w:r>
          </w:p>
        </w:tc>
        <w:tc>
          <w:tcPr>
            <w:tcW w:w="1529" w:type="dxa"/>
            <w:tcBorders>
              <w:top w:val="single" w:sz="4" w:space="0" w:color="000000"/>
              <w:left w:val="single" w:sz="4" w:space="0" w:color="000000"/>
              <w:bottom w:val="single" w:sz="4" w:space="0" w:color="000000"/>
              <w:right w:val="nil"/>
            </w:tcBorders>
            <w:vAlign w:val="center"/>
          </w:tcPr>
          <w:p w:rsidR="00C706EC" w:rsidRPr="00583542" w:rsidRDefault="00C706EC" w:rsidP="0049788F">
            <w:pPr>
              <w:spacing w:after="0" w:line="240" w:lineRule="auto"/>
              <w:rPr>
                <w:rFonts w:ascii="Times New Roman" w:hAnsi="Times New Roman"/>
                <w:sz w:val="24"/>
                <w:szCs w:val="24"/>
              </w:rPr>
            </w:pPr>
          </w:p>
        </w:tc>
        <w:tc>
          <w:tcPr>
            <w:tcW w:w="4929" w:type="dxa"/>
            <w:tcBorders>
              <w:top w:val="single" w:sz="4" w:space="0" w:color="000000"/>
              <w:left w:val="single" w:sz="4" w:space="0" w:color="000000"/>
              <w:bottom w:val="single" w:sz="4" w:space="0" w:color="000000"/>
              <w:right w:val="single" w:sz="4" w:space="0" w:color="000000"/>
            </w:tcBorders>
            <w:vAlign w:val="center"/>
          </w:tcPr>
          <w:p w:rsidR="00C706EC" w:rsidRPr="00176C4C" w:rsidRDefault="00C706EC" w:rsidP="0049788F">
            <w:pPr>
              <w:pStyle w:val="a5"/>
              <w:spacing w:before="0" w:beforeAutospacing="0" w:after="0"/>
            </w:pPr>
            <w:r w:rsidRPr="00176C4C">
              <w:t>4 балла за каждое мероприятие</w:t>
            </w:r>
          </w:p>
        </w:tc>
      </w:tr>
      <w:tr w:rsidR="00C706EC" w:rsidRPr="00583542" w:rsidTr="0049788F">
        <w:trPr>
          <w:trHeight w:val="70"/>
        </w:trPr>
        <w:tc>
          <w:tcPr>
            <w:tcW w:w="999" w:type="dxa"/>
            <w:tcBorders>
              <w:top w:val="single" w:sz="4" w:space="0" w:color="000000"/>
              <w:left w:val="single" w:sz="4" w:space="0" w:color="000000"/>
              <w:bottom w:val="single" w:sz="4" w:space="0" w:color="000000"/>
              <w:right w:val="nil"/>
            </w:tcBorders>
          </w:tcPr>
          <w:p w:rsidR="00C706EC" w:rsidRPr="00176C4C" w:rsidRDefault="00C706EC" w:rsidP="0049788F">
            <w:pPr>
              <w:pStyle w:val="a5"/>
              <w:spacing w:after="0"/>
              <w:ind w:right="-102" w:hanging="108"/>
              <w:jc w:val="center"/>
            </w:pPr>
            <w:r w:rsidRPr="00176C4C">
              <w:t>11</w:t>
            </w:r>
          </w:p>
        </w:tc>
        <w:tc>
          <w:tcPr>
            <w:tcW w:w="7648" w:type="dxa"/>
            <w:gridSpan w:val="2"/>
            <w:tcBorders>
              <w:top w:val="single" w:sz="4" w:space="0" w:color="000000"/>
              <w:left w:val="single" w:sz="4" w:space="0" w:color="000000"/>
              <w:bottom w:val="single" w:sz="4" w:space="0" w:color="000000"/>
              <w:right w:val="nil"/>
            </w:tcBorders>
          </w:tcPr>
          <w:p w:rsidR="00C706EC" w:rsidRPr="00176C4C" w:rsidRDefault="00C706EC" w:rsidP="0049788F">
            <w:pPr>
              <w:pStyle w:val="a5"/>
              <w:spacing w:after="0"/>
            </w:pPr>
            <w:r w:rsidRPr="00176C4C">
              <w:t>Проведение мероприятий на базе учреждения</w:t>
            </w:r>
          </w:p>
        </w:tc>
        <w:tc>
          <w:tcPr>
            <w:tcW w:w="1529" w:type="dxa"/>
            <w:tcBorders>
              <w:top w:val="single" w:sz="4" w:space="0" w:color="000000"/>
              <w:left w:val="single" w:sz="4" w:space="0" w:color="000000"/>
              <w:bottom w:val="single" w:sz="4" w:space="0" w:color="000000"/>
              <w:right w:val="nil"/>
            </w:tcBorders>
            <w:vAlign w:val="center"/>
          </w:tcPr>
          <w:p w:rsidR="00C706EC" w:rsidRPr="00583542" w:rsidRDefault="00C706EC" w:rsidP="0049788F">
            <w:pPr>
              <w:spacing w:after="0" w:line="240" w:lineRule="auto"/>
              <w:rPr>
                <w:rFonts w:ascii="Times New Roman" w:hAnsi="Times New Roman"/>
                <w:sz w:val="24"/>
                <w:szCs w:val="24"/>
              </w:rPr>
            </w:pPr>
          </w:p>
        </w:tc>
        <w:tc>
          <w:tcPr>
            <w:tcW w:w="4929" w:type="dxa"/>
            <w:tcBorders>
              <w:top w:val="single" w:sz="4" w:space="0" w:color="000000"/>
              <w:left w:val="single" w:sz="4" w:space="0" w:color="000000"/>
              <w:bottom w:val="single" w:sz="4" w:space="0" w:color="000000"/>
              <w:right w:val="single" w:sz="4" w:space="0" w:color="000000"/>
            </w:tcBorders>
            <w:vAlign w:val="center"/>
          </w:tcPr>
          <w:p w:rsidR="00C706EC" w:rsidRPr="00176C4C" w:rsidRDefault="00C706EC" w:rsidP="0049788F">
            <w:pPr>
              <w:pStyle w:val="a5"/>
              <w:spacing w:before="0" w:beforeAutospacing="0" w:after="0"/>
            </w:pPr>
            <w:r w:rsidRPr="00176C4C">
              <w:t>2 балла за каждое мероприятие</w:t>
            </w:r>
          </w:p>
        </w:tc>
      </w:tr>
      <w:tr w:rsidR="00C706EC" w:rsidRPr="00583542" w:rsidTr="0049788F">
        <w:trPr>
          <w:trHeight w:val="70"/>
        </w:trPr>
        <w:tc>
          <w:tcPr>
            <w:tcW w:w="999" w:type="dxa"/>
            <w:tcBorders>
              <w:top w:val="single" w:sz="4" w:space="0" w:color="000000"/>
              <w:left w:val="single" w:sz="4" w:space="0" w:color="000000"/>
              <w:bottom w:val="single" w:sz="4" w:space="0" w:color="000000"/>
              <w:right w:val="nil"/>
            </w:tcBorders>
          </w:tcPr>
          <w:p w:rsidR="00C706EC" w:rsidRPr="00176C4C" w:rsidRDefault="00C706EC" w:rsidP="0049788F">
            <w:pPr>
              <w:pStyle w:val="a5"/>
              <w:spacing w:after="0"/>
              <w:jc w:val="center"/>
            </w:pPr>
            <w:r w:rsidRPr="00176C4C">
              <w:t>12</w:t>
            </w:r>
          </w:p>
        </w:tc>
        <w:tc>
          <w:tcPr>
            <w:tcW w:w="7648" w:type="dxa"/>
            <w:gridSpan w:val="2"/>
            <w:tcBorders>
              <w:top w:val="single" w:sz="4" w:space="0" w:color="000000"/>
              <w:left w:val="single" w:sz="4" w:space="0" w:color="000000"/>
              <w:bottom w:val="single" w:sz="4" w:space="0" w:color="000000"/>
              <w:right w:val="nil"/>
            </w:tcBorders>
          </w:tcPr>
          <w:p w:rsidR="00C706EC" w:rsidRPr="00176C4C" w:rsidRDefault="00C706EC" w:rsidP="0049788F">
            <w:pPr>
              <w:pStyle w:val="a5"/>
              <w:spacing w:before="0" w:beforeAutospacing="0" w:after="0"/>
            </w:pPr>
            <w:r w:rsidRPr="00176C4C">
              <w:t>Участие в конкурсах, фестивалях:</w:t>
            </w:r>
          </w:p>
          <w:p w:rsidR="00C706EC" w:rsidRPr="00176C4C" w:rsidRDefault="00C706EC" w:rsidP="0049788F">
            <w:pPr>
              <w:pStyle w:val="a5"/>
              <w:spacing w:before="0" w:beforeAutospacing="0" w:after="0"/>
            </w:pPr>
            <w:r w:rsidRPr="00176C4C">
              <w:t>- всероссийских</w:t>
            </w:r>
          </w:p>
          <w:p w:rsidR="00C706EC" w:rsidRPr="00176C4C" w:rsidRDefault="00C706EC" w:rsidP="0049788F">
            <w:pPr>
              <w:pStyle w:val="a5"/>
              <w:spacing w:before="0" w:beforeAutospacing="0" w:after="0"/>
            </w:pPr>
            <w:r w:rsidRPr="00176C4C">
              <w:t>- межрегиональных</w:t>
            </w:r>
          </w:p>
          <w:p w:rsidR="00C706EC" w:rsidRPr="00176C4C" w:rsidRDefault="00C706EC" w:rsidP="0049788F">
            <w:pPr>
              <w:pStyle w:val="a5"/>
              <w:spacing w:before="0" w:beforeAutospacing="0" w:after="0"/>
            </w:pPr>
            <w:r w:rsidRPr="00176C4C">
              <w:t>- региональных</w:t>
            </w:r>
          </w:p>
          <w:p w:rsidR="00C706EC" w:rsidRPr="00176C4C" w:rsidRDefault="00C706EC" w:rsidP="0049788F">
            <w:pPr>
              <w:pStyle w:val="a5"/>
              <w:spacing w:before="0" w:beforeAutospacing="0" w:after="0"/>
            </w:pPr>
            <w:r w:rsidRPr="00176C4C">
              <w:t>- межрайонных и районных</w:t>
            </w:r>
          </w:p>
        </w:tc>
        <w:tc>
          <w:tcPr>
            <w:tcW w:w="1529" w:type="dxa"/>
            <w:tcBorders>
              <w:top w:val="single" w:sz="4" w:space="0" w:color="000000"/>
              <w:left w:val="single" w:sz="4" w:space="0" w:color="000000"/>
              <w:bottom w:val="single" w:sz="4" w:space="0" w:color="000000"/>
              <w:right w:val="nil"/>
            </w:tcBorders>
            <w:vAlign w:val="center"/>
          </w:tcPr>
          <w:p w:rsidR="00C706EC" w:rsidRPr="00176C4C" w:rsidRDefault="00C706EC" w:rsidP="0049788F">
            <w:pPr>
              <w:pStyle w:val="a5"/>
              <w:spacing w:after="0"/>
              <w:jc w:val="center"/>
            </w:pPr>
          </w:p>
        </w:tc>
        <w:tc>
          <w:tcPr>
            <w:tcW w:w="4929" w:type="dxa"/>
            <w:tcBorders>
              <w:top w:val="single" w:sz="4" w:space="0" w:color="000000"/>
              <w:left w:val="single" w:sz="4" w:space="0" w:color="000000"/>
              <w:bottom w:val="single" w:sz="4" w:space="0" w:color="000000"/>
              <w:right w:val="single" w:sz="4" w:space="0" w:color="000000"/>
            </w:tcBorders>
            <w:vAlign w:val="center"/>
          </w:tcPr>
          <w:p w:rsidR="00C706EC" w:rsidRPr="00176C4C" w:rsidRDefault="00C706EC" w:rsidP="0049788F">
            <w:pPr>
              <w:pStyle w:val="a5"/>
              <w:spacing w:before="0" w:beforeAutospacing="0" w:after="0"/>
            </w:pPr>
          </w:p>
          <w:p w:rsidR="00C706EC" w:rsidRPr="00176C4C" w:rsidRDefault="00C706EC" w:rsidP="0049788F">
            <w:pPr>
              <w:pStyle w:val="a5"/>
              <w:spacing w:before="0" w:beforeAutospacing="0" w:after="0"/>
            </w:pPr>
            <w:r w:rsidRPr="00176C4C">
              <w:t>5 баллов за каждого работника</w:t>
            </w:r>
          </w:p>
          <w:p w:rsidR="00C706EC" w:rsidRPr="00176C4C" w:rsidRDefault="00C706EC" w:rsidP="0049788F">
            <w:pPr>
              <w:pStyle w:val="a5"/>
              <w:spacing w:before="0" w:beforeAutospacing="0" w:after="0"/>
            </w:pPr>
            <w:r w:rsidRPr="00176C4C">
              <w:t>4 балла за каждого работника</w:t>
            </w:r>
          </w:p>
          <w:p w:rsidR="00C706EC" w:rsidRPr="00176C4C" w:rsidRDefault="00C706EC" w:rsidP="0049788F">
            <w:pPr>
              <w:pStyle w:val="a5"/>
              <w:spacing w:before="0" w:beforeAutospacing="0" w:after="0"/>
            </w:pPr>
            <w:r w:rsidRPr="00176C4C">
              <w:t>3 балла за каждого работника</w:t>
            </w:r>
          </w:p>
          <w:p w:rsidR="00C706EC" w:rsidRPr="00176C4C" w:rsidRDefault="00C706EC" w:rsidP="0049788F">
            <w:pPr>
              <w:pStyle w:val="a5"/>
              <w:spacing w:before="0" w:beforeAutospacing="0" w:after="0"/>
            </w:pPr>
            <w:r w:rsidRPr="00176C4C">
              <w:t>2 балла за каждого работника</w:t>
            </w:r>
          </w:p>
        </w:tc>
      </w:tr>
      <w:tr w:rsidR="00C706EC" w:rsidRPr="00583542" w:rsidTr="0049788F">
        <w:trPr>
          <w:trHeight w:val="70"/>
        </w:trPr>
        <w:tc>
          <w:tcPr>
            <w:tcW w:w="15105" w:type="dxa"/>
            <w:gridSpan w:val="5"/>
            <w:tcBorders>
              <w:top w:val="single" w:sz="4" w:space="0" w:color="000000"/>
              <w:left w:val="single" w:sz="4" w:space="0" w:color="000000"/>
              <w:bottom w:val="single" w:sz="4" w:space="0" w:color="000000"/>
              <w:right w:val="single" w:sz="4" w:space="0" w:color="000000"/>
            </w:tcBorders>
          </w:tcPr>
          <w:p w:rsidR="00C706EC" w:rsidRPr="00583542" w:rsidRDefault="00C706EC" w:rsidP="0049788F">
            <w:pPr>
              <w:snapToGrid w:val="0"/>
              <w:spacing w:after="0" w:line="240" w:lineRule="auto"/>
              <w:jc w:val="both"/>
              <w:rPr>
                <w:rFonts w:ascii="Times New Roman" w:hAnsi="Times New Roman"/>
                <w:sz w:val="24"/>
                <w:szCs w:val="24"/>
              </w:rPr>
            </w:pPr>
            <w:r w:rsidRPr="00583542">
              <w:rPr>
                <w:rFonts w:ascii="Times New Roman" w:hAnsi="Times New Roman"/>
                <w:bCs/>
                <w:iCs/>
                <w:sz w:val="24"/>
                <w:szCs w:val="24"/>
              </w:rPr>
              <w:t>Максимальное количество баллов по критерию - 56</w:t>
            </w:r>
          </w:p>
        </w:tc>
      </w:tr>
      <w:tr w:rsidR="00C706EC" w:rsidRPr="00583542" w:rsidTr="0049788F">
        <w:trPr>
          <w:trHeight w:val="70"/>
        </w:trPr>
        <w:tc>
          <w:tcPr>
            <w:tcW w:w="15105" w:type="dxa"/>
            <w:gridSpan w:val="5"/>
            <w:tcBorders>
              <w:top w:val="single" w:sz="4" w:space="0" w:color="000000"/>
              <w:left w:val="single" w:sz="4" w:space="0" w:color="000000"/>
              <w:bottom w:val="single" w:sz="4" w:space="0" w:color="000000"/>
              <w:right w:val="single" w:sz="4" w:space="0" w:color="000000"/>
            </w:tcBorders>
          </w:tcPr>
          <w:p w:rsidR="00C706EC" w:rsidRPr="00583542" w:rsidRDefault="00C706EC" w:rsidP="0049788F">
            <w:pPr>
              <w:snapToGrid w:val="0"/>
              <w:spacing w:after="0" w:line="240" w:lineRule="auto"/>
              <w:jc w:val="both"/>
              <w:rPr>
                <w:rFonts w:ascii="Times New Roman" w:hAnsi="Times New Roman"/>
                <w:b/>
                <w:sz w:val="24"/>
                <w:szCs w:val="24"/>
              </w:rPr>
            </w:pPr>
            <w:r w:rsidRPr="00583542">
              <w:rPr>
                <w:rFonts w:ascii="Times New Roman" w:hAnsi="Times New Roman"/>
                <w:bCs/>
                <w:iCs/>
                <w:sz w:val="24"/>
                <w:szCs w:val="24"/>
              </w:rPr>
              <w:t xml:space="preserve">                                                 </w:t>
            </w:r>
            <w:r w:rsidRPr="00583542">
              <w:rPr>
                <w:rFonts w:ascii="Times New Roman" w:hAnsi="Times New Roman"/>
                <w:b/>
                <w:bCs/>
                <w:iCs/>
                <w:sz w:val="24"/>
                <w:szCs w:val="24"/>
              </w:rPr>
              <w:t xml:space="preserve">Критерии оценки </w:t>
            </w:r>
            <w:r w:rsidRPr="00583542">
              <w:rPr>
                <w:rFonts w:ascii="Times New Roman" w:hAnsi="Times New Roman"/>
                <w:b/>
                <w:bCs/>
                <w:iCs/>
                <w:sz w:val="24"/>
                <w:szCs w:val="24"/>
                <w:lang w:val="en-US"/>
              </w:rPr>
              <w:t>III</w:t>
            </w:r>
            <w:r w:rsidRPr="00583542">
              <w:rPr>
                <w:rFonts w:ascii="Times New Roman" w:hAnsi="Times New Roman"/>
                <w:b/>
                <w:bCs/>
                <w:iCs/>
                <w:sz w:val="24"/>
                <w:szCs w:val="24"/>
              </w:rPr>
              <w:t>: Инновационная деятельность</w:t>
            </w:r>
          </w:p>
        </w:tc>
      </w:tr>
      <w:tr w:rsidR="00C706EC" w:rsidRPr="00583542" w:rsidTr="0049788F">
        <w:trPr>
          <w:trHeight w:val="70"/>
        </w:trPr>
        <w:tc>
          <w:tcPr>
            <w:tcW w:w="999" w:type="dxa"/>
            <w:tcBorders>
              <w:top w:val="single" w:sz="4" w:space="0" w:color="000000"/>
              <w:left w:val="single" w:sz="4" w:space="0" w:color="000000"/>
              <w:bottom w:val="single" w:sz="4" w:space="0" w:color="000000"/>
              <w:right w:val="nil"/>
            </w:tcBorders>
          </w:tcPr>
          <w:p w:rsidR="00C706EC" w:rsidRPr="00583542" w:rsidRDefault="00C706EC" w:rsidP="0049788F">
            <w:pPr>
              <w:numPr>
                <w:ilvl w:val="0"/>
                <w:numId w:val="10"/>
              </w:numPr>
              <w:spacing w:before="100" w:beforeAutospacing="1" w:after="0" w:line="240" w:lineRule="auto"/>
              <w:rPr>
                <w:rFonts w:ascii="Times New Roman" w:hAnsi="Times New Roman"/>
                <w:sz w:val="24"/>
                <w:szCs w:val="24"/>
              </w:rPr>
            </w:pPr>
          </w:p>
        </w:tc>
        <w:tc>
          <w:tcPr>
            <w:tcW w:w="7617" w:type="dxa"/>
            <w:tcBorders>
              <w:top w:val="single" w:sz="4" w:space="0" w:color="000000"/>
              <w:left w:val="single" w:sz="4" w:space="0" w:color="000000"/>
              <w:bottom w:val="single" w:sz="4" w:space="0" w:color="000000"/>
              <w:right w:val="nil"/>
            </w:tcBorders>
          </w:tcPr>
          <w:p w:rsidR="00C706EC" w:rsidRPr="00176C4C" w:rsidRDefault="00C706EC" w:rsidP="0049788F">
            <w:pPr>
              <w:pStyle w:val="a5"/>
              <w:spacing w:after="0"/>
            </w:pPr>
            <w:r w:rsidRPr="00176C4C">
              <w:t>Работа учреждения в режиме инновации и эксперимента</w:t>
            </w:r>
          </w:p>
        </w:tc>
        <w:tc>
          <w:tcPr>
            <w:tcW w:w="1560" w:type="dxa"/>
            <w:gridSpan w:val="2"/>
            <w:tcBorders>
              <w:top w:val="single" w:sz="4" w:space="0" w:color="000000"/>
              <w:left w:val="single" w:sz="4" w:space="0" w:color="000000"/>
              <w:bottom w:val="single" w:sz="4" w:space="0" w:color="000000"/>
              <w:right w:val="nil"/>
            </w:tcBorders>
            <w:vAlign w:val="center"/>
          </w:tcPr>
          <w:p w:rsidR="00C706EC" w:rsidRPr="00176C4C" w:rsidRDefault="00C706EC" w:rsidP="0049788F">
            <w:pPr>
              <w:pStyle w:val="a5"/>
              <w:spacing w:after="0"/>
              <w:jc w:val="center"/>
            </w:pPr>
          </w:p>
        </w:tc>
        <w:tc>
          <w:tcPr>
            <w:tcW w:w="4929" w:type="dxa"/>
            <w:tcBorders>
              <w:top w:val="single" w:sz="4" w:space="0" w:color="000000"/>
              <w:left w:val="single" w:sz="4" w:space="0" w:color="000000"/>
              <w:bottom w:val="single" w:sz="4" w:space="0" w:color="000000"/>
              <w:right w:val="single" w:sz="4" w:space="0" w:color="000000"/>
            </w:tcBorders>
            <w:vAlign w:val="center"/>
          </w:tcPr>
          <w:p w:rsidR="00C706EC" w:rsidRPr="00176C4C" w:rsidRDefault="00C706EC" w:rsidP="0049788F">
            <w:pPr>
              <w:pStyle w:val="a5"/>
              <w:spacing w:before="0" w:beforeAutospacing="0" w:after="0"/>
            </w:pPr>
            <w:r w:rsidRPr="00176C4C">
              <w:t>3 балла</w:t>
            </w:r>
          </w:p>
        </w:tc>
      </w:tr>
      <w:tr w:rsidR="00C706EC" w:rsidRPr="00583542" w:rsidTr="0049788F">
        <w:trPr>
          <w:trHeight w:val="70"/>
        </w:trPr>
        <w:tc>
          <w:tcPr>
            <w:tcW w:w="999" w:type="dxa"/>
            <w:tcBorders>
              <w:top w:val="single" w:sz="4" w:space="0" w:color="000000"/>
              <w:left w:val="single" w:sz="4" w:space="0" w:color="000000"/>
              <w:bottom w:val="single" w:sz="4" w:space="0" w:color="000000"/>
              <w:right w:val="nil"/>
            </w:tcBorders>
          </w:tcPr>
          <w:p w:rsidR="00C706EC" w:rsidRPr="00583542" w:rsidRDefault="00C706EC" w:rsidP="0049788F">
            <w:pPr>
              <w:numPr>
                <w:ilvl w:val="0"/>
                <w:numId w:val="11"/>
              </w:numPr>
              <w:spacing w:before="100" w:beforeAutospacing="1" w:after="0" w:line="240" w:lineRule="auto"/>
              <w:rPr>
                <w:rFonts w:ascii="Times New Roman" w:hAnsi="Times New Roman"/>
                <w:sz w:val="24"/>
                <w:szCs w:val="24"/>
              </w:rPr>
            </w:pPr>
          </w:p>
        </w:tc>
        <w:tc>
          <w:tcPr>
            <w:tcW w:w="7617" w:type="dxa"/>
            <w:tcBorders>
              <w:top w:val="single" w:sz="4" w:space="0" w:color="000000"/>
              <w:left w:val="single" w:sz="4" w:space="0" w:color="000000"/>
              <w:bottom w:val="single" w:sz="4" w:space="0" w:color="000000"/>
              <w:right w:val="nil"/>
            </w:tcBorders>
          </w:tcPr>
          <w:p w:rsidR="00C706EC" w:rsidRPr="00176C4C" w:rsidRDefault="00C706EC" w:rsidP="0049788F">
            <w:pPr>
              <w:pStyle w:val="a5"/>
              <w:spacing w:after="0"/>
            </w:pPr>
            <w:r w:rsidRPr="00176C4C">
              <w:t>Участие учреждения в экспериментальной работе по модернизации дополнительного образования муниципального уровня, закрепленного соответствующим приказом</w:t>
            </w:r>
          </w:p>
        </w:tc>
        <w:tc>
          <w:tcPr>
            <w:tcW w:w="1560" w:type="dxa"/>
            <w:gridSpan w:val="2"/>
            <w:tcBorders>
              <w:top w:val="single" w:sz="4" w:space="0" w:color="000000"/>
              <w:left w:val="single" w:sz="4" w:space="0" w:color="000000"/>
              <w:bottom w:val="single" w:sz="4" w:space="0" w:color="000000"/>
              <w:right w:val="nil"/>
            </w:tcBorders>
            <w:vAlign w:val="center"/>
          </w:tcPr>
          <w:p w:rsidR="00C706EC" w:rsidRPr="00176C4C" w:rsidRDefault="00C706EC" w:rsidP="0049788F">
            <w:pPr>
              <w:pStyle w:val="a5"/>
              <w:spacing w:after="0"/>
              <w:jc w:val="center"/>
            </w:pPr>
          </w:p>
        </w:tc>
        <w:tc>
          <w:tcPr>
            <w:tcW w:w="4929" w:type="dxa"/>
            <w:tcBorders>
              <w:top w:val="single" w:sz="4" w:space="0" w:color="000000"/>
              <w:left w:val="single" w:sz="4" w:space="0" w:color="000000"/>
              <w:bottom w:val="single" w:sz="4" w:space="0" w:color="000000"/>
              <w:right w:val="single" w:sz="4" w:space="0" w:color="000000"/>
            </w:tcBorders>
            <w:vAlign w:val="center"/>
          </w:tcPr>
          <w:p w:rsidR="00C706EC" w:rsidRPr="00176C4C" w:rsidRDefault="00C706EC" w:rsidP="0049788F">
            <w:pPr>
              <w:pStyle w:val="a5"/>
              <w:spacing w:before="0" w:beforeAutospacing="0" w:after="0"/>
            </w:pPr>
            <w:r w:rsidRPr="00176C4C">
              <w:t>2 балла</w:t>
            </w:r>
          </w:p>
        </w:tc>
      </w:tr>
      <w:tr w:rsidR="00C706EC" w:rsidRPr="00583542" w:rsidTr="0049788F">
        <w:trPr>
          <w:trHeight w:val="70"/>
        </w:trPr>
        <w:tc>
          <w:tcPr>
            <w:tcW w:w="999" w:type="dxa"/>
            <w:tcBorders>
              <w:top w:val="single" w:sz="4" w:space="0" w:color="000000"/>
              <w:left w:val="single" w:sz="4" w:space="0" w:color="000000"/>
              <w:bottom w:val="single" w:sz="4" w:space="0" w:color="000000"/>
              <w:right w:val="nil"/>
            </w:tcBorders>
          </w:tcPr>
          <w:p w:rsidR="00C706EC" w:rsidRPr="00583542" w:rsidRDefault="00C706EC" w:rsidP="0049788F">
            <w:pPr>
              <w:numPr>
                <w:ilvl w:val="0"/>
                <w:numId w:val="12"/>
              </w:numPr>
              <w:spacing w:before="100" w:beforeAutospacing="1" w:after="0" w:line="240" w:lineRule="auto"/>
              <w:rPr>
                <w:rFonts w:ascii="Times New Roman" w:hAnsi="Times New Roman"/>
                <w:sz w:val="24"/>
                <w:szCs w:val="24"/>
              </w:rPr>
            </w:pPr>
          </w:p>
        </w:tc>
        <w:tc>
          <w:tcPr>
            <w:tcW w:w="7617" w:type="dxa"/>
            <w:tcBorders>
              <w:top w:val="single" w:sz="4" w:space="0" w:color="000000"/>
              <w:left w:val="single" w:sz="4" w:space="0" w:color="000000"/>
              <w:bottom w:val="single" w:sz="4" w:space="0" w:color="000000"/>
              <w:right w:val="nil"/>
            </w:tcBorders>
          </w:tcPr>
          <w:p w:rsidR="00C706EC" w:rsidRPr="00176C4C" w:rsidRDefault="00C706EC" w:rsidP="0049788F">
            <w:pPr>
              <w:pStyle w:val="a3"/>
              <w:rPr>
                <w:sz w:val="24"/>
              </w:rPr>
            </w:pPr>
            <w:r w:rsidRPr="00176C4C">
              <w:rPr>
                <w:sz w:val="24"/>
              </w:rPr>
              <w:t xml:space="preserve">Наличие </w:t>
            </w:r>
            <w:proofErr w:type="spellStart"/>
            <w:r w:rsidRPr="00176C4C">
              <w:rPr>
                <w:sz w:val="24"/>
              </w:rPr>
              <w:t>предпрофессиональных</w:t>
            </w:r>
            <w:proofErr w:type="spellEnd"/>
            <w:r w:rsidRPr="00176C4C">
              <w:rPr>
                <w:sz w:val="24"/>
              </w:rPr>
              <w:t xml:space="preserve"> образовательных программ</w:t>
            </w:r>
          </w:p>
        </w:tc>
        <w:tc>
          <w:tcPr>
            <w:tcW w:w="1560" w:type="dxa"/>
            <w:gridSpan w:val="2"/>
            <w:tcBorders>
              <w:top w:val="single" w:sz="4" w:space="0" w:color="000000"/>
              <w:left w:val="single" w:sz="4" w:space="0" w:color="000000"/>
              <w:bottom w:val="single" w:sz="4" w:space="0" w:color="000000"/>
              <w:right w:val="nil"/>
            </w:tcBorders>
            <w:vAlign w:val="center"/>
          </w:tcPr>
          <w:p w:rsidR="00C706EC" w:rsidRPr="00583542" w:rsidRDefault="00C706EC" w:rsidP="0049788F">
            <w:pPr>
              <w:snapToGrid w:val="0"/>
              <w:spacing w:after="0" w:line="240" w:lineRule="auto"/>
              <w:jc w:val="center"/>
              <w:rPr>
                <w:rFonts w:ascii="Times New Roman" w:hAnsi="Times New Roman"/>
                <w:sz w:val="24"/>
                <w:szCs w:val="24"/>
              </w:rPr>
            </w:pPr>
          </w:p>
        </w:tc>
        <w:tc>
          <w:tcPr>
            <w:tcW w:w="4929" w:type="dxa"/>
            <w:tcBorders>
              <w:top w:val="single" w:sz="4" w:space="0" w:color="000000"/>
              <w:left w:val="single" w:sz="4" w:space="0" w:color="000000"/>
              <w:bottom w:val="single" w:sz="4" w:space="0" w:color="000000"/>
              <w:right w:val="single" w:sz="4" w:space="0" w:color="000000"/>
            </w:tcBorders>
            <w:vAlign w:val="center"/>
          </w:tcPr>
          <w:p w:rsidR="00C706EC" w:rsidRPr="00583542" w:rsidRDefault="00C706EC" w:rsidP="0049788F">
            <w:pPr>
              <w:snapToGrid w:val="0"/>
              <w:spacing w:after="0" w:line="240" w:lineRule="auto"/>
              <w:jc w:val="both"/>
              <w:rPr>
                <w:rFonts w:ascii="Times New Roman" w:hAnsi="Times New Roman"/>
                <w:sz w:val="24"/>
                <w:szCs w:val="24"/>
              </w:rPr>
            </w:pPr>
            <w:r w:rsidRPr="00583542">
              <w:rPr>
                <w:rFonts w:ascii="Times New Roman" w:hAnsi="Times New Roman"/>
                <w:sz w:val="24"/>
                <w:szCs w:val="24"/>
              </w:rPr>
              <w:t>1 балл за каждую программу</w:t>
            </w:r>
          </w:p>
        </w:tc>
      </w:tr>
      <w:tr w:rsidR="00C706EC" w:rsidRPr="00583542" w:rsidTr="0049788F">
        <w:trPr>
          <w:trHeight w:val="70"/>
        </w:trPr>
        <w:tc>
          <w:tcPr>
            <w:tcW w:w="15105" w:type="dxa"/>
            <w:gridSpan w:val="5"/>
            <w:tcBorders>
              <w:top w:val="single" w:sz="4" w:space="0" w:color="000000"/>
              <w:left w:val="single" w:sz="4" w:space="0" w:color="000000"/>
              <w:bottom w:val="single" w:sz="4" w:space="0" w:color="000000"/>
              <w:right w:val="single" w:sz="4" w:space="0" w:color="000000"/>
            </w:tcBorders>
          </w:tcPr>
          <w:p w:rsidR="00C706EC" w:rsidRPr="00583542" w:rsidRDefault="00C706EC" w:rsidP="0049788F">
            <w:pPr>
              <w:snapToGrid w:val="0"/>
              <w:spacing w:after="0" w:line="240" w:lineRule="auto"/>
              <w:jc w:val="both"/>
              <w:rPr>
                <w:rFonts w:ascii="Times New Roman" w:hAnsi="Times New Roman"/>
                <w:sz w:val="24"/>
                <w:szCs w:val="24"/>
              </w:rPr>
            </w:pPr>
            <w:r w:rsidRPr="00583542">
              <w:rPr>
                <w:rFonts w:ascii="Times New Roman" w:hAnsi="Times New Roman"/>
                <w:sz w:val="24"/>
                <w:szCs w:val="24"/>
              </w:rPr>
              <w:t>Максимальное количество баллов по критерию - 6</w:t>
            </w:r>
          </w:p>
        </w:tc>
      </w:tr>
      <w:tr w:rsidR="00C706EC" w:rsidRPr="00583542" w:rsidTr="0049788F">
        <w:trPr>
          <w:trHeight w:val="70"/>
        </w:trPr>
        <w:tc>
          <w:tcPr>
            <w:tcW w:w="15105" w:type="dxa"/>
            <w:gridSpan w:val="5"/>
            <w:tcBorders>
              <w:top w:val="single" w:sz="4" w:space="0" w:color="000000"/>
              <w:left w:val="single" w:sz="4" w:space="0" w:color="000000"/>
              <w:bottom w:val="single" w:sz="4" w:space="0" w:color="000000"/>
              <w:right w:val="single" w:sz="4" w:space="0" w:color="000000"/>
            </w:tcBorders>
          </w:tcPr>
          <w:p w:rsidR="00C706EC" w:rsidRPr="00A8003E" w:rsidRDefault="00C706EC" w:rsidP="0049788F">
            <w:pPr>
              <w:pStyle w:val="a5"/>
              <w:spacing w:after="0"/>
              <w:jc w:val="center"/>
              <w:rPr>
                <w:b/>
              </w:rPr>
            </w:pPr>
            <w:r w:rsidRPr="00A8003E">
              <w:rPr>
                <w:b/>
                <w:bCs/>
                <w:iCs/>
              </w:rPr>
              <w:t xml:space="preserve">Критерии оценки </w:t>
            </w:r>
            <w:r w:rsidRPr="00A8003E">
              <w:rPr>
                <w:b/>
                <w:bCs/>
                <w:iCs/>
                <w:lang w:val="en-US"/>
              </w:rPr>
              <w:t>IV</w:t>
            </w:r>
            <w:r w:rsidRPr="00A8003E">
              <w:rPr>
                <w:b/>
                <w:bCs/>
                <w:iCs/>
              </w:rPr>
              <w:t>: Эффективность финансово-хозяйственной деятельности</w:t>
            </w:r>
          </w:p>
        </w:tc>
      </w:tr>
      <w:tr w:rsidR="00C706EC" w:rsidRPr="00583542" w:rsidTr="0049788F">
        <w:trPr>
          <w:trHeight w:val="70"/>
        </w:trPr>
        <w:tc>
          <w:tcPr>
            <w:tcW w:w="999" w:type="dxa"/>
            <w:tcBorders>
              <w:top w:val="single" w:sz="4" w:space="0" w:color="000000"/>
              <w:left w:val="single" w:sz="4" w:space="0" w:color="000000"/>
              <w:bottom w:val="single" w:sz="4" w:space="0" w:color="000000"/>
              <w:right w:val="nil"/>
            </w:tcBorders>
          </w:tcPr>
          <w:p w:rsidR="00C706EC" w:rsidRPr="00583542" w:rsidRDefault="00C706EC" w:rsidP="0049788F">
            <w:pPr>
              <w:spacing w:before="100" w:beforeAutospacing="1" w:after="0" w:line="240" w:lineRule="auto"/>
              <w:ind w:left="720"/>
              <w:rPr>
                <w:rFonts w:ascii="Times New Roman" w:hAnsi="Times New Roman"/>
                <w:sz w:val="24"/>
                <w:szCs w:val="24"/>
              </w:rPr>
            </w:pPr>
          </w:p>
          <w:p w:rsidR="00C706EC" w:rsidRPr="00176C4C" w:rsidRDefault="00C706EC" w:rsidP="0049788F">
            <w:pPr>
              <w:pStyle w:val="a5"/>
              <w:spacing w:after="0"/>
              <w:jc w:val="center"/>
            </w:pPr>
            <w:r w:rsidRPr="00176C4C">
              <w:t>1</w:t>
            </w:r>
          </w:p>
        </w:tc>
        <w:tc>
          <w:tcPr>
            <w:tcW w:w="7617" w:type="dxa"/>
            <w:tcBorders>
              <w:top w:val="single" w:sz="4" w:space="0" w:color="000000"/>
              <w:left w:val="single" w:sz="4" w:space="0" w:color="000000"/>
              <w:bottom w:val="single" w:sz="4" w:space="0" w:color="000000"/>
              <w:right w:val="nil"/>
            </w:tcBorders>
          </w:tcPr>
          <w:p w:rsidR="00C706EC" w:rsidRPr="00176C4C" w:rsidRDefault="00C706EC" w:rsidP="0049788F">
            <w:pPr>
              <w:pStyle w:val="a5"/>
              <w:spacing w:before="0" w:beforeAutospacing="0" w:after="0"/>
              <w:rPr>
                <w:color w:val="000000"/>
              </w:rPr>
            </w:pPr>
            <w:r w:rsidRPr="00176C4C">
              <w:rPr>
                <w:color w:val="000000"/>
              </w:rPr>
              <w:t xml:space="preserve">Привлечение внебюджетных средств на развитие </w:t>
            </w:r>
            <w:proofErr w:type="gramStart"/>
            <w:r w:rsidRPr="00176C4C">
              <w:rPr>
                <w:color w:val="000000"/>
              </w:rPr>
              <w:t>дополнительного</w:t>
            </w:r>
            <w:proofErr w:type="gramEnd"/>
            <w:r w:rsidRPr="00176C4C">
              <w:rPr>
                <w:color w:val="000000"/>
              </w:rPr>
              <w:t xml:space="preserve"> образования детей:</w:t>
            </w:r>
          </w:p>
          <w:p w:rsidR="00C706EC" w:rsidRPr="00176C4C" w:rsidRDefault="00C706EC" w:rsidP="0049788F">
            <w:pPr>
              <w:pStyle w:val="a5"/>
              <w:spacing w:before="0" w:beforeAutospacing="0" w:after="0"/>
              <w:rPr>
                <w:color w:val="000000"/>
              </w:rPr>
            </w:pPr>
            <w:r w:rsidRPr="00176C4C">
              <w:rPr>
                <w:color w:val="000000"/>
              </w:rPr>
              <w:t>спонсорских</w:t>
            </w:r>
          </w:p>
          <w:p w:rsidR="00C706EC" w:rsidRPr="00176C4C" w:rsidRDefault="00C706EC" w:rsidP="0049788F">
            <w:pPr>
              <w:pStyle w:val="a5"/>
              <w:spacing w:before="0" w:beforeAutospacing="0" w:after="0"/>
              <w:rPr>
                <w:color w:val="000000"/>
              </w:rPr>
            </w:pPr>
            <w:r w:rsidRPr="00176C4C">
              <w:rPr>
                <w:color w:val="000000"/>
              </w:rPr>
              <w:t>платные образовательные услуги</w:t>
            </w:r>
          </w:p>
          <w:p w:rsidR="00C706EC" w:rsidRPr="00176C4C" w:rsidRDefault="00C706EC" w:rsidP="0049788F">
            <w:pPr>
              <w:pStyle w:val="a5"/>
              <w:spacing w:before="0" w:beforeAutospacing="0" w:after="0"/>
            </w:pPr>
            <w:r w:rsidRPr="00176C4C">
              <w:rPr>
                <w:color w:val="000000"/>
              </w:rPr>
              <w:t>иная приносящая доход деятельность</w:t>
            </w:r>
          </w:p>
        </w:tc>
        <w:tc>
          <w:tcPr>
            <w:tcW w:w="1560" w:type="dxa"/>
            <w:gridSpan w:val="2"/>
            <w:tcBorders>
              <w:top w:val="single" w:sz="4" w:space="0" w:color="000000"/>
              <w:left w:val="single" w:sz="4" w:space="0" w:color="000000"/>
              <w:bottom w:val="single" w:sz="4" w:space="0" w:color="000000"/>
              <w:right w:val="nil"/>
            </w:tcBorders>
            <w:vAlign w:val="center"/>
          </w:tcPr>
          <w:p w:rsidR="00C706EC" w:rsidRPr="00176C4C" w:rsidRDefault="00C706EC" w:rsidP="0049788F">
            <w:pPr>
              <w:pStyle w:val="a5"/>
              <w:spacing w:after="0"/>
              <w:jc w:val="center"/>
            </w:pPr>
          </w:p>
        </w:tc>
        <w:tc>
          <w:tcPr>
            <w:tcW w:w="4929" w:type="dxa"/>
            <w:tcBorders>
              <w:top w:val="single" w:sz="4" w:space="0" w:color="000000"/>
              <w:left w:val="single" w:sz="4" w:space="0" w:color="000000"/>
              <w:bottom w:val="single" w:sz="4" w:space="0" w:color="000000"/>
              <w:right w:val="single" w:sz="4" w:space="0" w:color="000000"/>
            </w:tcBorders>
            <w:vAlign w:val="center"/>
          </w:tcPr>
          <w:p w:rsidR="00C706EC" w:rsidRPr="00176C4C" w:rsidRDefault="00C706EC" w:rsidP="0049788F">
            <w:pPr>
              <w:pStyle w:val="a5"/>
              <w:spacing w:before="0" w:beforeAutospacing="0" w:after="0"/>
            </w:pPr>
          </w:p>
          <w:p w:rsidR="00C706EC" w:rsidRPr="00176C4C" w:rsidRDefault="00C706EC" w:rsidP="0049788F">
            <w:pPr>
              <w:pStyle w:val="a5"/>
              <w:spacing w:before="0" w:beforeAutospacing="0" w:after="0"/>
            </w:pPr>
          </w:p>
          <w:p w:rsidR="00C706EC" w:rsidRPr="00176C4C" w:rsidRDefault="00C706EC" w:rsidP="0049788F">
            <w:pPr>
              <w:pStyle w:val="a5"/>
              <w:spacing w:before="0" w:beforeAutospacing="0" w:after="0"/>
            </w:pPr>
            <w:r w:rsidRPr="00176C4C">
              <w:t xml:space="preserve">1 балл за каждую 1 000 рублей </w:t>
            </w:r>
          </w:p>
          <w:p w:rsidR="00C706EC" w:rsidRPr="00176C4C" w:rsidRDefault="00C706EC" w:rsidP="0049788F">
            <w:pPr>
              <w:pStyle w:val="a5"/>
              <w:spacing w:before="0" w:beforeAutospacing="0" w:after="0"/>
            </w:pPr>
            <w:r w:rsidRPr="00176C4C">
              <w:t>2 балла за каждые 4 000 рублей</w:t>
            </w:r>
          </w:p>
          <w:p w:rsidR="00C706EC" w:rsidRPr="00176C4C" w:rsidRDefault="00C706EC" w:rsidP="0049788F">
            <w:pPr>
              <w:pStyle w:val="a5"/>
              <w:spacing w:before="0" w:beforeAutospacing="0" w:after="0"/>
            </w:pPr>
            <w:r w:rsidRPr="00176C4C">
              <w:t>3 балла за каждые 5 000 рублей</w:t>
            </w:r>
          </w:p>
        </w:tc>
      </w:tr>
      <w:tr w:rsidR="00C706EC" w:rsidRPr="00583542" w:rsidTr="0049788F">
        <w:trPr>
          <w:trHeight w:val="70"/>
        </w:trPr>
        <w:tc>
          <w:tcPr>
            <w:tcW w:w="999" w:type="dxa"/>
            <w:tcBorders>
              <w:top w:val="single" w:sz="4" w:space="0" w:color="000000"/>
              <w:left w:val="single" w:sz="4" w:space="0" w:color="000000"/>
              <w:bottom w:val="single" w:sz="4" w:space="0" w:color="000000"/>
              <w:right w:val="nil"/>
            </w:tcBorders>
          </w:tcPr>
          <w:p w:rsidR="00C706EC" w:rsidRPr="00176C4C" w:rsidRDefault="00C706EC" w:rsidP="0049788F">
            <w:pPr>
              <w:pStyle w:val="a5"/>
              <w:spacing w:after="0"/>
              <w:jc w:val="center"/>
            </w:pPr>
            <w:r w:rsidRPr="00176C4C">
              <w:t>2</w:t>
            </w:r>
          </w:p>
        </w:tc>
        <w:tc>
          <w:tcPr>
            <w:tcW w:w="7617" w:type="dxa"/>
            <w:tcBorders>
              <w:top w:val="single" w:sz="4" w:space="0" w:color="000000"/>
              <w:left w:val="single" w:sz="4" w:space="0" w:color="000000"/>
              <w:bottom w:val="single" w:sz="4" w:space="0" w:color="000000"/>
              <w:right w:val="nil"/>
            </w:tcBorders>
          </w:tcPr>
          <w:p w:rsidR="00C706EC" w:rsidRPr="00176C4C" w:rsidRDefault="00C706EC" w:rsidP="0049788F">
            <w:pPr>
              <w:pStyle w:val="a5"/>
              <w:spacing w:after="0"/>
            </w:pPr>
            <w:r w:rsidRPr="00176C4C">
              <w:rPr>
                <w:color w:val="000000"/>
              </w:rPr>
              <w:t xml:space="preserve">Отсутствие замечаний по нецелевому использованию бюджетных и внебюджетных средств (итоги проверок, ревизий хозяйственной деятельности) </w:t>
            </w:r>
          </w:p>
        </w:tc>
        <w:tc>
          <w:tcPr>
            <w:tcW w:w="1560" w:type="dxa"/>
            <w:gridSpan w:val="2"/>
            <w:tcBorders>
              <w:top w:val="single" w:sz="4" w:space="0" w:color="000000"/>
              <w:left w:val="single" w:sz="4" w:space="0" w:color="000000"/>
              <w:bottom w:val="single" w:sz="4" w:space="0" w:color="000000"/>
              <w:right w:val="nil"/>
            </w:tcBorders>
            <w:vAlign w:val="center"/>
          </w:tcPr>
          <w:p w:rsidR="00C706EC" w:rsidRPr="00176C4C" w:rsidRDefault="00C706EC" w:rsidP="0049788F">
            <w:pPr>
              <w:pStyle w:val="a5"/>
              <w:spacing w:after="0"/>
              <w:jc w:val="center"/>
            </w:pPr>
          </w:p>
        </w:tc>
        <w:tc>
          <w:tcPr>
            <w:tcW w:w="4929" w:type="dxa"/>
            <w:tcBorders>
              <w:top w:val="single" w:sz="4" w:space="0" w:color="000000"/>
              <w:left w:val="single" w:sz="4" w:space="0" w:color="000000"/>
              <w:bottom w:val="single" w:sz="4" w:space="0" w:color="000000"/>
              <w:right w:val="single" w:sz="4" w:space="0" w:color="000000"/>
            </w:tcBorders>
            <w:vAlign w:val="center"/>
          </w:tcPr>
          <w:p w:rsidR="00C706EC" w:rsidRPr="00176C4C" w:rsidRDefault="00C706EC" w:rsidP="0049788F">
            <w:pPr>
              <w:pStyle w:val="a5"/>
              <w:spacing w:before="0" w:beforeAutospacing="0" w:after="0"/>
            </w:pPr>
            <w:r w:rsidRPr="00176C4C">
              <w:t>оцениваемый показатель присутствует – 1 балл; оцениваемый показатель отсутствует - 0 баллов</w:t>
            </w:r>
          </w:p>
        </w:tc>
      </w:tr>
      <w:tr w:rsidR="00C706EC" w:rsidRPr="00583542" w:rsidTr="0049788F">
        <w:trPr>
          <w:trHeight w:val="70"/>
        </w:trPr>
        <w:tc>
          <w:tcPr>
            <w:tcW w:w="999" w:type="dxa"/>
            <w:tcBorders>
              <w:top w:val="single" w:sz="4" w:space="0" w:color="000000"/>
              <w:left w:val="single" w:sz="4" w:space="0" w:color="000000"/>
              <w:bottom w:val="single" w:sz="4" w:space="0" w:color="000000"/>
              <w:right w:val="nil"/>
            </w:tcBorders>
          </w:tcPr>
          <w:p w:rsidR="00C706EC" w:rsidRPr="00583542" w:rsidRDefault="00C706EC" w:rsidP="0049788F">
            <w:pPr>
              <w:spacing w:before="100" w:beforeAutospacing="1" w:after="0" w:line="240" w:lineRule="auto"/>
              <w:rPr>
                <w:rFonts w:ascii="Times New Roman" w:hAnsi="Times New Roman"/>
                <w:sz w:val="24"/>
                <w:szCs w:val="24"/>
              </w:rPr>
            </w:pPr>
            <w:r w:rsidRPr="00583542">
              <w:rPr>
                <w:rFonts w:ascii="Times New Roman" w:hAnsi="Times New Roman"/>
                <w:sz w:val="24"/>
                <w:szCs w:val="24"/>
              </w:rPr>
              <w:t xml:space="preserve">      3</w:t>
            </w:r>
          </w:p>
          <w:p w:rsidR="00C706EC" w:rsidRPr="00176C4C" w:rsidRDefault="00C706EC" w:rsidP="0049788F">
            <w:pPr>
              <w:pStyle w:val="a5"/>
              <w:spacing w:after="0"/>
              <w:ind w:left="1803" w:hanging="363"/>
            </w:pPr>
            <w:r w:rsidRPr="00176C4C">
              <w:t>3</w:t>
            </w:r>
          </w:p>
        </w:tc>
        <w:tc>
          <w:tcPr>
            <w:tcW w:w="7617" w:type="dxa"/>
            <w:tcBorders>
              <w:top w:val="single" w:sz="4" w:space="0" w:color="000000"/>
              <w:left w:val="single" w:sz="4" w:space="0" w:color="000000"/>
              <w:bottom w:val="single" w:sz="4" w:space="0" w:color="000000"/>
              <w:right w:val="nil"/>
            </w:tcBorders>
          </w:tcPr>
          <w:p w:rsidR="00C706EC" w:rsidRPr="00176C4C" w:rsidRDefault="00C706EC" w:rsidP="0049788F">
            <w:pPr>
              <w:pStyle w:val="a5"/>
              <w:spacing w:after="0"/>
            </w:pPr>
            <w:r w:rsidRPr="00176C4C">
              <w:rPr>
                <w:color w:val="000000"/>
              </w:rPr>
              <w:t>Отсутствие просроченной дебиторской и кредиторской задолженности</w:t>
            </w:r>
          </w:p>
        </w:tc>
        <w:tc>
          <w:tcPr>
            <w:tcW w:w="1560" w:type="dxa"/>
            <w:gridSpan w:val="2"/>
            <w:tcBorders>
              <w:top w:val="single" w:sz="4" w:space="0" w:color="000000"/>
              <w:left w:val="single" w:sz="4" w:space="0" w:color="000000"/>
              <w:bottom w:val="single" w:sz="4" w:space="0" w:color="000000"/>
              <w:right w:val="nil"/>
            </w:tcBorders>
            <w:vAlign w:val="center"/>
          </w:tcPr>
          <w:p w:rsidR="00C706EC" w:rsidRPr="00176C4C" w:rsidRDefault="00C706EC" w:rsidP="0049788F">
            <w:pPr>
              <w:pStyle w:val="a5"/>
              <w:spacing w:after="0"/>
              <w:jc w:val="center"/>
            </w:pPr>
          </w:p>
        </w:tc>
        <w:tc>
          <w:tcPr>
            <w:tcW w:w="4929" w:type="dxa"/>
            <w:tcBorders>
              <w:top w:val="single" w:sz="4" w:space="0" w:color="000000"/>
              <w:left w:val="single" w:sz="4" w:space="0" w:color="000000"/>
              <w:bottom w:val="single" w:sz="4" w:space="0" w:color="000000"/>
              <w:right w:val="single" w:sz="4" w:space="0" w:color="000000"/>
            </w:tcBorders>
            <w:vAlign w:val="center"/>
          </w:tcPr>
          <w:p w:rsidR="00C706EC" w:rsidRPr="00176C4C" w:rsidRDefault="00C706EC" w:rsidP="0049788F">
            <w:pPr>
              <w:pStyle w:val="a5"/>
              <w:spacing w:before="0" w:beforeAutospacing="0" w:after="0"/>
            </w:pPr>
            <w:r w:rsidRPr="00176C4C">
              <w:t>оцениваемый показатель присутствует – 1 балл; оцениваемый показатель отсутствует - 0 баллов</w:t>
            </w:r>
          </w:p>
        </w:tc>
      </w:tr>
      <w:tr w:rsidR="00C706EC" w:rsidRPr="00583542" w:rsidTr="0049788F">
        <w:trPr>
          <w:trHeight w:val="70"/>
        </w:trPr>
        <w:tc>
          <w:tcPr>
            <w:tcW w:w="15105" w:type="dxa"/>
            <w:gridSpan w:val="5"/>
            <w:tcBorders>
              <w:top w:val="single" w:sz="4" w:space="0" w:color="000000"/>
              <w:left w:val="single" w:sz="4" w:space="0" w:color="000000"/>
              <w:bottom w:val="single" w:sz="4" w:space="0" w:color="000000"/>
              <w:right w:val="single" w:sz="4" w:space="0" w:color="000000"/>
            </w:tcBorders>
          </w:tcPr>
          <w:p w:rsidR="00C706EC" w:rsidRPr="00176C4C" w:rsidRDefault="00C706EC" w:rsidP="0049788F">
            <w:pPr>
              <w:pStyle w:val="a5"/>
              <w:spacing w:after="0"/>
            </w:pPr>
            <w:r w:rsidRPr="00176C4C">
              <w:rPr>
                <w:bCs/>
                <w:iCs/>
              </w:rPr>
              <w:t>Максимальное количество баллов по критерию - 8</w:t>
            </w:r>
          </w:p>
        </w:tc>
      </w:tr>
      <w:tr w:rsidR="00C706EC" w:rsidRPr="00583542" w:rsidTr="0049788F">
        <w:trPr>
          <w:trHeight w:val="70"/>
        </w:trPr>
        <w:tc>
          <w:tcPr>
            <w:tcW w:w="15105" w:type="dxa"/>
            <w:gridSpan w:val="5"/>
            <w:tcBorders>
              <w:top w:val="single" w:sz="4" w:space="0" w:color="000000"/>
              <w:left w:val="single" w:sz="4" w:space="0" w:color="000000"/>
              <w:bottom w:val="single" w:sz="4" w:space="0" w:color="000000"/>
              <w:right w:val="single" w:sz="4" w:space="0" w:color="000000"/>
            </w:tcBorders>
          </w:tcPr>
          <w:p w:rsidR="00C706EC" w:rsidRPr="00A8003E" w:rsidRDefault="00C706EC" w:rsidP="0049788F">
            <w:pPr>
              <w:pStyle w:val="a5"/>
              <w:spacing w:after="0"/>
              <w:jc w:val="center"/>
              <w:rPr>
                <w:b/>
              </w:rPr>
            </w:pPr>
            <w:r w:rsidRPr="00A8003E">
              <w:rPr>
                <w:b/>
                <w:bCs/>
                <w:iCs/>
              </w:rPr>
              <w:t xml:space="preserve">Критерии оценки </w:t>
            </w:r>
            <w:r w:rsidRPr="00A8003E">
              <w:rPr>
                <w:b/>
                <w:bCs/>
                <w:iCs/>
                <w:lang w:val="en-US"/>
              </w:rPr>
              <w:t>V</w:t>
            </w:r>
            <w:r w:rsidRPr="00A8003E">
              <w:rPr>
                <w:b/>
                <w:bCs/>
                <w:iCs/>
              </w:rPr>
              <w:t>: Эффективность результата деятельности образовательного учреждения</w:t>
            </w:r>
          </w:p>
        </w:tc>
      </w:tr>
      <w:tr w:rsidR="00C706EC" w:rsidRPr="00583542" w:rsidTr="0049788F">
        <w:trPr>
          <w:trHeight w:val="70"/>
        </w:trPr>
        <w:tc>
          <w:tcPr>
            <w:tcW w:w="999" w:type="dxa"/>
            <w:tcBorders>
              <w:top w:val="single" w:sz="4" w:space="0" w:color="000000"/>
              <w:left w:val="single" w:sz="4" w:space="0" w:color="000000"/>
              <w:bottom w:val="single" w:sz="4" w:space="0" w:color="000000"/>
              <w:right w:val="nil"/>
            </w:tcBorders>
          </w:tcPr>
          <w:p w:rsidR="00C706EC" w:rsidRPr="00176C4C" w:rsidRDefault="00C706EC" w:rsidP="0049788F">
            <w:pPr>
              <w:pStyle w:val="2"/>
              <w:snapToGrid w:val="0"/>
              <w:ind w:left="360"/>
              <w:rPr>
                <w:rFonts w:cs="Times New Roman"/>
              </w:rPr>
            </w:pPr>
            <w:r w:rsidRPr="00176C4C">
              <w:rPr>
                <w:rFonts w:cs="Times New Roman"/>
              </w:rPr>
              <w:t>1</w:t>
            </w:r>
          </w:p>
        </w:tc>
        <w:tc>
          <w:tcPr>
            <w:tcW w:w="7617" w:type="dxa"/>
            <w:tcBorders>
              <w:top w:val="single" w:sz="4" w:space="0" w:color="000000"/>
              <w:left w:val="single" w:sz="4" w:space="0" w:color="000000"/>
              <w:bottom w:val="single" w:sz="4" w:space="0" w:color="000000"/>
              <w:right w:val="nil"/>
            </w:tcBorders>
          </w:tcPr>
          <w:p w:rsidR="00C706EC" w:rsidRPr="00583542" w:rsidRDefault="00C706EC" w:rsidP="0049788F">
            <w:pPr>
              <w:snapToGrid w:val="0"/>
              <w:spacing w:after="0" w:line="240" w:lineRule="auto"/>
              <w:rPr>
                <w:rFonts w:ascii="Times New Roman" w:hAnsi="Times New Roman"/>
                <w:sz w:val="24"/>
                <w:szCs w:val="24"/>
              </w:rPr>
            </w:pPr>
            <w:r w:rsidRPr="00583542">
              <w:rPr>
                <w:rFonts w:ascii="Times New Roman" w:hAnsi="Times New Roman"/>
                <w:sz w:val="24"/>
                <w:szCs w:val="24"/>
              </w:rPr>
              <w:t>Выполнение муниципального задания</w:t>
            </w:r>
          </w:p>
        </w:tc>
        <w:tc>
          <w:tcPr>
            <w:tcW w:w="1560" w:type="dxa"/>
            <w:gridSpan w:val="2"/>
            <w:tcBorders>
              <w:top w:val="single" w:sz="4" w:space="0" w:color="000000"/>
              <w:left w:val="single" w:sz="4" w:space="0" w:color="000000"/>
              <w:bottom w:val="single" w:sz="4" w:space="0" w:color="000000"/>
              <w:right w:val="nil"/>
            </w:tcBorders>
            <w:vAlign w:val="center"/>
          </w:tcPr>
          <w:p w:rsidR="00C706EC" w:rsidRPr="00583542" w:rsidRDefault="00C706EC" w:rsidP="0049788F">
            <w:pPr>
              <w:snapToGrid w:val="0"/>
              <w:spacing w:after="0" w:line="240" w:lineRule="auto"/>
              <w:jc w:val="center"/>
              <w:rPr>
                <w:rFonts w:ascii="Times New Roman" w:hAnsi="Times New Roman"/>
                <w:sz w:val="24"/>
                <w:szCs w:val="24"/>
              </w:rPr>
            </w:pPr>
            <w:r w:rsidRPr="00583542">
              <w:rPr>
                <w:rFonts w:ascii="Times New Roman" w:hAnsi="Times New Roman"/>
                <w:sz w:val="24"/>
                <w:szCs w:val="24"/>
              </w:rPr>
              <w:t>%</w:t>
            </w:r>
          </w:p>
        </w:tc>
        <w:tc>
          <w:tcPr>
            <w:tcW w:w="4929" w:type="dxa"/>
            <w:tcBorders>
              <w:top w:val="single" w:sz="4" w:space="0" w:color="000000"/>
              <w:left w:val="single" w:sz="4" w:space="0" w:color="000000"/>
              <w:bottom w:val="single" w:sz="4" w:space="0" w:color="000000"/>
              <w:right w:val="single" w:sz="4" w:space="0" w:color="000000"/>
            </w:tcBorders>
            <w:vAlign w:val="center"/>
          </w:tcPr>
          <w:p w:rsidR="00C706EC" w:rsidRPr="00583542" w:rsidRDefault="00C706EC" w:rsidP="0049788F">
            <w:pPr>
              <w:snapToGrid w:val="0"/>
              <w:spacing w:after="0" w:line="240" w:lineRule="auto"/>
              <w:jc w:val="both"/>
              <w:rPr>
                <w:rFonts w:ascii="Times New Roman" w:hAnsi="Times New Roman"/>
                <w:sz w:val="24"/>
                <w:szCs w:val="24"/>
              </w:rPr>
            </w:pPr>
            <w:r w:rsidRPr="00583542">
              <w:rPr>
                <w:rFonts w:ascii="Times New Roman" w:hAnsi="Times New Roman"/>
                <w:sz w:val="24"/>
                <w:szCs w:val="24"/>
              </w:rPr>
              <w:t>оцениваемый показатель выполнен в полном объеме  – 50 баллов;  оцениваемый показатель выполнен не в полном объеме - 0 баллов</w:t>
            </w:r>
          </w:p>
        </w:tc>
      </w:tr>
      <w:tr w:rsidR="00C706EC" w:rsidRPr="00583542" w:rsidTr="0049788F">
        <w:trPr>
          <w:trHeight w:val="70"/>
        </w:trPr>
        <w:tc>
          <w:tcPr>
            <w:tcW w:w="999" w:type="dxa"/>
            <w:tcBorders>
              <w:top w:val="single" w:sz="4" w:space="0" w:color="000000"/>
              <w:left w:val="single" w:sz="4" w:space="0" w:color="000000"/>
              <w:bottom w:val="single" w:sz="4" w:space="0" w:color="000000"/>
              <w:right w:val="nil"/>
            </w:tcBorders>
          </w:tcPr>
          <w:p w:rsidR="00C706EC" w:rsidRPr="00176C4C" w:rsidRDefault="00C706EC" w:rsidP="0049788F">
            <w:pPr>
              <w:pStyle w:val="2"/>
              <w:snapToGrid w:val="0"/>
              <w:ind w:left="360"/>
              <w:rPr>
                <w:rFonts w:cs="Times New Roman"/>
              </w:rPr>
            </w:pPr>
            <w:r>
              <w:rPr>
                <w:rFonts w:cs="Times New Roman"/>
              </w:rPr>
              <w:t>2</w:t>
            </w:r>
          </w:p>
        </w:tc>
        <w:tc>
          <w:tcPr>
            <w:tcW w:w="7617" w:type="dxa"/>
            <w:tcBorders>
              <w:top w:val="single" w:sz="4" w:space="0" w:color="000000"/>
              <w:left w:val="single" w:sz="4" w:space="0" w:color="000000"/>
              <w:bottom w:val="single" w:sz="4" w:space="0" w:color="000000"/>
              <w:right w:val="nil"/>
            </w:tcBorders>
          </w:tcPr>
          <w:p w:rsidR="00C706EC" w:rsidRPr="00176C4C" w:rsidRDefault="00C706EC" w:rsidP="0049788F">
            <w:pPr>
              <w:pStyle w:val="a5"/>
              <w:spacing w:after="0"/>
            </w:pPr>
            <w:r w:rsidRPr="00176C4C">
              <w:t>Количество выпускников, поступивших в учебные заведения сферы культуры и искусства</w:t>
            </w:r>
          </w:p>
        </w:tc>
        <w:tc>
          <w:tcPr>
            <w:tcW w:w="1560" w:type="dxa"/>
            <w:gridSpan w:val="2"/>
            <w:tcBorders>
              <w:top w:val="single" w:sz="4" w:space="0" w:color="000000"/>
              <w:left w:val="single" w:sz="4" w:space="0" w:color="000000"/>
              <w:bottom w:val="single" w:sz="4" w:space="0" w:color="000000"/>
              <w:right w:val="nil"/>
            </w:tcBorders>
            <w:vAlign w:val="center"/>
          </w:tcPr>
          <w:p w:rsidR="00C706EC" w:rsidRPr="00176C4C" w:rsidRDefault="00C706EC" w:rsidP="0049788F">
            <w:pPr>
              <w:pStyle w:val="a5"/>
              <w:spacing w:after="0"/>
              <w:jc w:val="center"/>
            </w:pPr>
          </w:p>
        </w:tc>
        <w:tc>
          <w:tcPr>
            <w:tcW w:w="4929" w:type="dxa"/>
            <w:tcBorders>
              <w:top w:val="single" w:sz="4" w:space="0" w:color="000000"/>
              <w:left w:val="single" w:sz="4" w:space="0" w:color="000000"/>
              <w:bottom w:val="single" w:sz="4" w:space="0" w:color="000000"/>
              <w:right w:val="single" w:sz="4" w:space="0" w:color="000000"/>
            </w:tcBorders>
            <w:vAlign w:val="center"/>
          </w:tcPr>
          <w:p w:rsidR="00C706EC" w:rsidRPr="00176C4C" w:rsidRDefault="00C706EC" w:rsidP="0049788F">
            <w:pPr>
              <w:pStyle w:val="a5"/>
              <w:spacing w:before="0" w:beforeAutospacing="0" w:after="0"/>
            </w:pPr>
            <w:r w:rsidRPr="00176C4C">
              <w:t>5 баллов за каждого выпускника</w:t>
            </w:r>
          </w:p>
        </w:tc>
      </w:tr>
      <w:tr w:rsidR="00C706EC" w:rsidRPr="00583542" w:rsidTr="0049788F">
        <w:trPr>
          <w:trHeight w:val="70"/>
        </w:trPr>
        <w:tc>
          <w:tcPr>
            <w:tcW w:w="999" w:type="dxa"/>
            <w:tcBorders>
              <w:top w:val="single" w:sz="4" w:space="0" w:color="000000"/>
              <w:left w:val="single" w:sz="4" w:space="0" w:color="000000"/>
              <w:bottom w:val="single" w:sz="4" w:space="0" w:color="000000"/>
              <w:right w:val="nil"/>
            </w:tcBorders>
          </w:tcPr>
          <w:p w:rsidR="00C706EC" w:rsidRPr="00176C4C" w:rsidRDefault="00C706EC" w:rsidP="0049788F">
            <w:pPr>
              <w:pStyle w:val="2"/>
              <w:snapToGrid w:val="0"/>
              <w:ind w:left="360"/>
              <w:rPr>
                <w:rFonts w:cs="Times New Roman"/>
              </w:rPr>
            </w:pPr>
            <w:r>
              <w:rPr>
                <w:rFonts w:cs="Times New Roman"/>
              </w:rPr>
              <w:t>3</w:t>
            </w:r>
          </w:p>
        </w:tc>
        <w:tc>
          <w:tcPr>
            <w:tcW w:w="7617" w:type="dxa"/>
            <w:tcBorders>
              <w:top w:val="single" w:sz="4" w:space="0" w:color="000000"/>
              <w:left w:val="single" w:sz="4" w:space="0" w:color="000000"/>
              <w:bottom w:val="single" w:sz="4" w:space="0" w:color="000000"/>
              <w:right w:val="nil"/>
            </w:tcBorders>
          </w:tcPr>
          <w:p w:rsidR="00C706EC" w:rsidRPr="00176C4C" w:rsidRDefault="00C706EC" w:rsidP="0049788F">
            <w:pPr>
              <w:pStyle w:val="a5"/>
              <w:spacing w:before="0" w:beforeAutospacing="0" w:after="0"/>
            </w:pPr>
            <w:r>
              <w:t>Участие в к</w:t>
            </w:r>
            <w:r w:rsidRPr="00176C4C">
              <w:t>онкурс</w:t>
            </w:r>
            <w:r>
              <w:t>ах:</w:t>
            </w:r>
          </w:p>
          <w:p w:rsidR="00C706EC" w:rsidRPr="00176C4C" w:rsidRDefault="00C706EC" w:rsidP="0049788F">
            <w:pPr>
              <w:pStyle w:val="a5"/>
              <w:numPr>
                <w:ilvl w:val="0"/>
                <w:numId w:val="13"/>
              </w:numPr>
              <w:spacing w:before="0" w:beforeAutospacing="0" w:after="0"/>
            </w:pPr>
            <w:r>
              <w:t>Международного масштаба</w:t>
            </w:r>
            <w:r w:rsidRPr="00176C4C">
              <w:t xml:space="preserve"> (1-е, 2-е, 3-е места)</w:t>
            </w:r>
          </w:p>
          <w:p w:rsidR="00C706EC" w:rsidRPr="00176C4C" w:rsidRDefault="00C706EC" w:rsidP="0049788F">
            <w:pPr>
              <w:pStyle w:val="a5"/>
              <w:numPr>
                <w:ilvl w:val="0"/>
                <w:numId w:val="13"/>
              </w:numPr>
              <w:spacing w:before="0" w:beforeAutospacing="0" w:after="0"/>
            </w:pPr>
            <w:r>
              <w:t xml:space="preserve">Всероссийского масштаба </w:t>
            </w:r>
            <w:r w:rsidRPr="00176C4C">
              <w:t xml:space="preserve"> (1-е, 2-е, 3-е места)</w:t>
            </w:r>
          </w:p>
          <w:p w:rsidR="00C706EC" w:rsidRPr="00176C4C" w:rsidRDefault="00C706EC" w:rsidP="0049788F">
            <w:pPr>
              <w:pStyle w:val="a5"/>
              <w:numPr>
                <w:ilvl w:val="0"/>
                <w:numId w:val="13"/>
              </w:numPr>
              <w:spacing w:before="0" w:beforeAutospacing="0" w:after="0"/>
            </w:pPr>
            <w:r>
              <w:t xml:space="preserve"> Краевого масштаба </w:t>
            </w:r>
            <w:r w:rsidRPr="00176C4C">
              <w:t xml:space="preserve"> (1-е, 2-е, 3-е места)</w:t>
            </w:r>
          </w:p>
          <w:p w:rsidR="00C706EC" w:rsidRPr="00176C4C" w:rsidRDefault="00C706EC" w:rsidP="0049788F">
            <w:pPr>
              <w:pStyle w:val="a5"/>
              <w:numPr>
                <w:ilvl w:val="0"/>
                <w:numId w:val="13"/>
              </w:numPr>
              <w:spacing w:before="0" w:beforeAutospacing="0" w:after="0"/>
            </w:pPr>
            <w:r>
              <w:t>Районного масштаба</w:t>
            </w:r>
            <w:r w:rsidRPr="00176C4C">
              <w:t xml:space="preserve"> (1-е, 2-е, 3-е места)</w:t>
            </w:r>
          </w:p>
        </w:tc>
        <w:tc>
          <w:tcPr>
            <w:tcW w:w="1560" w:type="dxa"/>
            <w:gridSpan w:val="2"/>
            <w:tcBorders>
              <w:top w:val="single" w:sz="4" w:space="0" w:color="000000"/>
              <w:left w:val="single" w:sz="4" w:space="0" w:color="000000"/>
              <w:bottom w:val="single" w:sz="4" w:space="0" w:color="000000"/>
              <w:right w:val="nil"/>
            </w:tcBorders>
            <w:vAlign w:val="center"/>
          </w:tcPr>
          <w:p w:rsidR="00C706EC" w:rsidRPr="00176C4C" w:rsidRDefault="00C706EC" w:rsidP="0049788F">
            <w:pPr>
              <w:pStyle w:val="a5"/>
              <w:spacing w:before="0" w:beforeAutospacing="0" w:after="0"/>
            </w:pPr>
          </w:p>
        </w:tc>
        <w:tc>
          <w:tcPr>
            <w:tcW w:w="4929" w:type="dxa"/>
            <w:tcBorders>
              <w:top w:val="single" w:sz="4" w:space="0" w:color="000000"/>
              <w:left w:val="single" w:sz="4" w:space="0" w:color="000000"/>
              <w:bottom w:val="single" w:sz="4" w:space="0" w:color="000000"/>
              <w:right w:val="single" w:sz="4" w:space="0" w:color="000000"/>
            </w:tcBorders>
            <w:vAlign w:val="center"/>
          </w:tcPr>
          <w:p w:rsidR="00C706EC" w:rsidRPr="00176C4C" w:rsidRDefault="00C706EC" w:rsidP="0049788F">
            <w:pPr>
              <w:pStyle w:val="a5"/>
              <w:spacing w:before="0" w:beforeAutospacing="0" w:after="0"/>
            </w:pPr>
          </w:p>
          <w:p w:rsidR="00C706EC" w:rsidRPr="00176C4C" w:rsidRDefault="00C706EC" w:rsidP="0049788F">
            <w:pPr>
              <w:pStyle w:val="a5"/>
              <w:spacing w:before="0" w:beforeAutospacing="0" w:after="0"/>
            </w:pPr>
            <w:r w:rsidRPr="00176C4C">
              <w:t>5 баллов за каждое место</w:t>
            </w:r>
          </w:p>
          <w:p w:rsidR="00C706EC" w:rsidRPr="00176C4C" w:rsidRDefault="00C706EC" w:rsidP="0049788F">
            <w:pPr>
              <w:pStyle w:val="a5"/>
              <w:spacing w:before="0" w:beforeAutospacing="0" w:after="0"/>
            </w:pPr>
            <w:r w:rsidRPr="00176C4C">
              <w:t>4 балла за каждое место</w:t>
            </w:r>
          </w:p>
          <w:p w:rsidR="00C706EC" w:rsidRPr="00176C4C" w:rsidRDefault="00C706EC" w:rsidP="0049788F">
            <w:pPr>
              <w:pStyle w:val="a5"/>
              <w:spacing w:before="0" w:beforeAutospacing="0" w:after="0"/>
            </w:pPr>
            <w:r w:rsidRPr="00176C4C">
              <w:t>3 балла за каждое место</w:t>
            </w:r>
          </w:p>
          <w:p w:rsidR="00C706EC" w:rsidRPr="00176C4C" w:rsidRDefault="00C706EC" w:rsidP="0049788F">
            <w:pPr>
              <w:pStyle w:val="a5"/>
              <w:spacing w:before="0" w:beforeAutospacing="0" w:after="0"/>
            </w:pPr>
            <w:r w:rsidRPr="00176C4C">
              <w:t>2 балла за каждое место</w:t>
            </w:r>
          </w:p>
        </w:tc>
      </w:tr>
      <w:tr w:rsidR="00C706EC" w:rsidRPr="00583542" w:rsidTr="0049788F">
        <w:trPr>
          <w:trHeight w:val="70"/>
        </w:trPr>
        <w:tc>
          <w:tcPr>
            <w:tcW w:w="15105" w:type="dxa"/>
            <w:gridSpan w:val="5"/>
            <w:tcBorders>
              <w:top w:val="single" w:sz="4" w:space="0" w:color="000000"/>
              <w:left w:val="single" w:sz="4" w:space="0" w:color="000000"/>
              <w:bottom w:val="single" w:sz="4" w:space="0" w:color="000000"/>
              <w:right w:val="single" w:sz="4" w:space="0" w:color="000000"/>
            </w:tcBorders>
          </w:tcPr>
          <w:p w:rsidR="00C706EC" w:rsidRPr="00176C4C" w:rsidRDefault="00C706EC" w:rsidP="0049788F">
            <w:pPr>
              <w:pStyle w:val="a5"/>
              <w:spacing w:after="0"/>
            </w:pPr>
            <w:r w:rsidRPr="00176C4C">
              <w:rPr>
                <w:bCs/>
                <w:iCs/>
              </w:rPr>
              <w:t xml:space="preserve">Максимальное количество баллов по критерию - </w:t>
            </w:r>
            <w:r>
              <w:rPr>
                <w:bCs/>
                <w:iCs/>
              </w:rPr>
              <w:t>69</w:t>
            </w:r>
          </w:p>
        </w:tc>
      </w:tr>
      <w:tr w:rsidR="00C706EC" w:rsidRPr="00583542" w:rsidTr="0049788F">
        <w:trPr>
          <w:trHeight w:val="70"/>
        </w:trPr>
        <w:tc>
          <w:tcPr>
            <w:tcW w:w="15105" w:type="dxa"/>
            <w:gridSpan w:val="5"/>
            <w:tcBorders>
              <w:top w:val="single" w:sz="4" w:space="0" w:color="000000"/>
              <w:left w:val="single" w:sz="4" w:space="0" w:color="000000"/>
              <w:bottom w:val="single" w:sz="4" w:space="0" w:color="000000"/>
              <w:right w:val="single" w:sz="4" w:space="0" w:color="000000"/>
            </w:tcBorders>
          </w:tcPr>
          <w:p w:rsidR="00C706EC" w:rsidRPr="00020351" w:rsidRDefault="00C706EC" w:rsidP="0049788F">
            <w:pPr>
              <w:pStyle w:val="a5"/>
              <w:spacing w:after="0"/>
              <w:ind w:left="720"/>
              <w:jc w:val="center"/>
              <w:rPr>
                <w:b/>
              </w:rPr>
            </w:pPr>
            <w:r w:rsidRPr="00020351">
              <w:rPr>
                <w:b/>
                <w:bCs/>
                <w:iCs/>
              </w:rPr>
              <w:t xml:space="preserve">Критерии оценки </w:t>
            </w:r>
            <w:r w:rsidRPr="00020351">
              <w:rPr>
                <w:b/>
                <w:bCs/>
                <w:iCs/>
                <w:lang w:val="en-US"/>
              </w:rPr>
              <w:t>VI</w:t>
            </w:r>
            <w:r w:rsidRPr="00020351">
              <w:rPr>
                <w:b/>
                <w:bCs/>
                <w:iCs/>
              </w:rPr>
              <w:t>: Эффективность управленческой деятельности</w:t>
            </w:r>
          </w:p>
        </w:tc>
      </w:tr>
      <w:tr w:rsidR="00C706EC" w:rsidRPr="00583542" w:rsidTr="0049788F">
        <w:trPr>
          <w:trHeight w:val="70"/>
        </w:trPr>
        <w:tc>
          <w:tcPr>
            <w:tcW w:w="999" w:type="dxa"/>
            <w:tcBorders>
              <w:top w:val="single" w:sz="4" w:space="0" w:color="000000"/>
              <w:left w:val="single" w:sz="4" w:space="0" w:color="000000"/>
              <w:bottom w:val="single" w:sz="4" w:space="0" w:color="000000"/>
              <w:right w:val="nil"/>
            </w:tcBorders>
          </w:tcPr>
          <w:p w:rsidR="00C706EC" w:rsidRPr="00176C4C" w:rsidRDefault="00C706EC" w:rsidP="0049788F">
            <w:pPr>
              <w:pStyle w:val="2"/>
              <w:snapToGrid w:val="0"/>
              <w:ind w:left="360"/>
              <w:rPr>
                <w:rFonts w:cs="Times New Roman"/>
              </w:rPr>
            </w:pPr>
            <w:r w:rsidRPr="00176C4C">
              <w:rPr>
                <w:rFonts w:cs="Times New Roman"/>
              </w:rPr>
              <w:t>1</w:t>
            </w:r>
          </w:p>
        </w:tc>
        <w:tc>
          <w:tcPr>
            <w:tcW w:w="7617" w:type="dxa"/>
            <w:tcBorders>
              <w:top w:val="single" w:sz="4" w:space="0" w:color="000000"/>
              <w:left w:val="single" w:sz="4" w:space="0" w:color="000000"/>
              <w:bottom w:val="single" w:sz="4" w:space="0" w:color="000000"/>
              <w:right w:val="nil"/>
            </w:tcBorders>
          </w:tcPr>
          <w:p w:rsidR="00C706EC" w:rsidRPr="00176C4C" w:rsidRDefault="00C706EC" w:rsidP="0049788F">
            <w:pPr>
              <w:pStyle w:val="a5"/>
              <w:spacing w:before="0" w:beforeAutospacing="0" w:after="0"/>
            </w:pPr>
            <w:r w:rsidRPr="00176C4C">
              <w:rPr>
                <w:color w:val="000000"/>
              </w:rPr>
              <w:t xml:space="preserve">Наличие нормативно-правовой базы, </w:t>
            </w:r>
            <w:r>
              <w:rPr>
                <w:color w:val="000000"/>
              </w:rPr>
              <w:t xml:space="preserve">в </w:t>
            </w:r>
            <w:r w:rsidRPr="00824380">
              <w:rPr>
                <w:color w:val="000000"/>
              </w:rPr>
              <w:t>соответ</w:t>
            </w:r>
            <w:r>
              <w:rPr>
                <w:color w:val="000000"/>
              </w:rPr>
              <w:t xml:space="preserve">ствии с действующими нормативно – правовыми </w:t>
            </w:r>
            <w:r w:rsidRPr="00824380">
              <w:rPr>
                <w:color w:val="000000"/>
              </w:rPr>
              <w:t>актам</w:t>
            </w:r>
            <w:r>
              <w:rPr>
                <w:color w:val="000000"/>
              </w:rPr>
              <w:t xml:space="preserve">и, регламентирующими деятельность  </w:t>
            </w:r>
            <w:r w:rsidRPr="00176C4C">
              <w:rPr>
                <w:color w:val="000000"/>
              </w:rPr>
              <w:t>образовательного учреждения</w:t>
            </w:r>
          </w:p>
        </w:tc>
        <w:tc>
          <w:tcPr>
            <w:tcW w:w="1560" w:type="dxa"/>
            <w:gridSpan w:val="2"/>
            <w:tcBorders>
              <w:top w:val="single" w:sz="4" w:space="0" w:color="000000"/>
              <w:left w:val="single" w:sz="4" w:space="0" w:color="000000"/>
              <w:bottom w:val="single" w:sz="4" w:space="0" w:color="000000"/>
              <w:right w:val="nil"/>
            </w:tcBorders>
          </w:tcPr>
          <w:p w:rsidR="00C706EC" w:rsidRPr="00176C4C" w:rsidRDefault="00C706EC" w:rsidP="0049788F">
            <w:pPr>
              <w:pStyle w:val="a5"/>
              <w:spacing w:after="0"/>
              <w:jc w:val="center"/>
            </w:pPr>
          </w:p>
        </w:tc>
        <w:tc>
          <w:tcPr>
            <w:tcW w:w="4929" w:type="dxa"/>
            <w:tcBorders>
              <w:top w:val="single" w:sz="4" w:space="0" w:color="000000"/>
              <w:left w:val="single" w:sz="4" w:space="0" w:color="000000"/>
              <w:bottom w:val="single" w:sz="4" w:space="0" w:color="000000"/>
              <w:right w:val="single" w:sz="4" w:space="0" w:color="000000"/>
            </w:tcBorders>
          </w:tcPr>
          <w:p w:rsidR="00C706EC" w:rsidRPr="00176C4C" w:rsidRDefault="00C706EC" w:rsidP="0049788F">
            <w:pPr>
              <w:pStyle w:val="a5"/>
              <w:spacing w:before="0" w:beforeAutospacing="0" w:after="0"/>
            </w:pPr>
            <w:r w:rsidRPr="00176C4C">
              <w:t>1 балл</w:t>
            </w:r>
          </w:p>
        </w:tc>
      </w:tr>
      <w:tr w:rsidR="00C706EC" w:rsidRPr="00583542" w:rsidTr="0049788F">
        <w:trPr>
          <w:trHeight w:val="70"/>
        </w:trPr>
        <w:tc>
          <w:tcPr>
            <w:tcW w:w="999" w:type="dxa"/>
            <w:tcBorders>
              <w:top w:val="single" w:sz="4" w:space="0" w:color="000000"/>
              <w:left w:val="single" w:sz="4" w:space="0" w:color="000000"/>
              <w:bottom w:val="single" w:sz="4" w:space="0" w:color="000000"/>
              <w:right w:val="nil"/>
            </w:tcBorders>
          </w:tcPr>
          <w:p w:rsidR="00C706EC" w:rsidRPr="00176C4C" w:rsidRDefault="00C706EC" w:rsidP="0049788F">
            <w:pPr>
              <w:pStyle w:val="2"/>
              <w:snapToGrid w:val="0"/>
              <w:ind w:left="360"/>
              <w:rPr>
                <w:rFonts w:cs="Times New Roman"/>
              </w:rPr>
            </w:pPr>
            <w:r w:rsidRPr="00176C4C">
              <w:rPr>
                <w:rFonts w:cs="Times New Roman"/>
              </w:rPr>
              <w:t>2</w:t>
            </w:r>
          </w:p>
        </w:tc>
        <w:tc>
          <w:tcPr>
            <w:tcW w:w="7617" w:type="dxa"/>
            <w:tcBorders>
              <w:top w:val="single" w:sz="4" w:space="0" w:color="000000"/>
              <w:left w:val="single" w:sz="4" w:space="0" w:color="000000"/>
              <w:bottom w:val="single" w:sz="4" w:space="0" w:color="000000"/>
              <w:right w:val="nil"/>
            </w:tcBorders>
          </w:tcPr>
          <w:p w:rsidR="00C706EC" w:rsidRPr="00176C4C" w:rsidRDefault="00C706EC" w:rsidP="0049788F">
            <w:pPr>
              <w:pStyle w:val="a5"/>
              <w:spacing w:after="0"/>
            </w:pPr>
            <w:r w:rsidRPr="00176C4C">
              <w:t>Наличие удостоверения о лицензировании</w:t>
            </w:r>
          </w:p>
        </w:tc>
        <w:tc>
          <w:tcPr>
            <w:tcW w:w="1560" w:type="dxa"/>
            <w:gridSpan w:val="2"/>
            <w:tcBorders>
              <w:top w:val="single" w:sz="4" w:space="0" w:color="000000"/>
              <w:left w:val="single" w:sz="4" w:space="0" w:color="000000"/>
              <w:bottom w:val="single" w:sz="4" w:space="0" w:color="000000"/>
              <w:right w:val="nil"/>
            </w:tcBorders>
          </w:tcPr>
          <w:p w:rsidR="00C706EC" w:rsidRPr="00176C4C" w:rsidRDefault="00C706EC" w:rsidP="0049788F">
            <w:pPr>
              <w:pStyle w:val="a5"/>
              <w:spacing w:after="0"/>
              <w:jc w:val="center"/>
            </w:pPr>
          </w:p>
        </w:tc>
        <w:tc>
          <w:tcPr>
            <w:tcW w:w="4929" w:type="dxa"/>
            <w:tcBorders>
              <w:top w:val="single" w:sz="4" w:space="0" w:color="000000"/>
              <w:left w:val="single" w:sz="4" w:space="0" w:color="000000"/>
              <w:bottom w:val="single" w:sz="4" w:space="0" w:color="000000"/>
              <w:right w:val="single" w:sz="4" w:space="0" w:color="000000"/>
            </w:tcBorders>
          </w:tcPr>
          <w:p w:rsidR="00C706EC" w:rsidRPr="00176C4C" w:rsidRDefault="00C706EC" w:rsidP="0049788F">
            <w:pPr>
              <w:pStyle w:val="a5"/>
              <w:spacing w:before="0" w:beforeAutospacing="0" w:after="0"/>
            </w:pPr>
            <w:r w:rsidRPr="00176C4C">
              <w:t>5 баллов</w:t>
            </w:r>
          </w:p>
        </w:tc>
      </w:tr>
      <w:tr w:rsidR="00C706EC" w:rsidRPr="00583542" w:rsidTr="0049788F">
        <w:trPr>
          <w:trHeight w:val="70"/>
        </w:trPr>
        <w:tc>
          <w:tcPr>
            <w:tcW w:w="15105" w:type="dxa"/>
            <w:gridSpan w:val="5"/>
            <w:tcBorders>
              <w:top w:val="single" w:sz="4" w:space="0" w:color="000000"/>
              <w:left w:val="single" w:sz="4" w:space="0" w:color="000000"/>
              <w:bottom w:val="single" w:sz="4" w:space="0" w:color="000000"/>
              <w:right w:val="single" w:sz="4" w:space="0" w:color="000000"/>
            </w:tcBorders>
          </w:tcPr>
          <w:p w:rsidR="00C706EC" w:rsidRPr="00583542" w:rsidRDefault="00C706EC" w:rsidP="0049788F">
            <w:pPr>
              <w:snapToGrid w:val="0"/>
              <w:spacing w:after="0" w:line="240" w:lineRule="auto"/>
              <w:jc w:val="both"/>
              <w:rPr>
                <w:rFonts w:ascii="Times New Roman" w:hAnsi="Times New Roman"/>
                <w:sz w:val="24"/>
                <w:szCs w:val="24"/>
              </w:rPr>
            </w:pPr>
            <w:r w:rsidRPr="00583542">
              <w:rPr>
                <w:rFonts w:ascii="Times New Roman" w:hAnsi="Times New Roman"/>
                <w:sz w:val="24"/>
                <w:szCs w:val="24"/>
              </w:rPr>
              <w:t>Максимальное количество баллов по критерию - 6</w:t>
            </w:r>
          </w:p>
        </w:tc>
      </w:tr>
      <w:tr w:rsidR="00C706EC" w:rsidRPr="00583542" w:rsidTr="0049788F">
        <w:trPr>
          <w:trHeight w:val="70"/>
        </w:trPr>
        <w:tc>
          <w:tcPr>
            <w:tcW w:w="15105" w:type="dxa"/>
            <w:gridSpan w:val="5"/>
            <w:tcBorders>
              <w:top w:val="single" w:sz="4" w:space="0" w:color="000000"/>
              <w:left w:val="single" w:sz="4" w:space="0" w:color="000000"/>
              <w:bottom w:val="single" w:sz="4" w:space="0" w:color="000000"/>
              <w:right w:val="single" w:sz="4" w:space="0" w:color="000000"/>
            </w:tcBorders>
          </w:tcPr>
          <w:p w:rsidR="00C706EC" w:rsidRPr="00583542" w:rsidRDefault="00C706EC" w:rsidP="0049788F">
            <w:pPr>
              <w:snapToGrid w:val="0"/>
              <w:spacing w:after="0" w:line="240" w:lineRule="auto"/>
              <w:jc w:val="both"/>
              <w:rPr>
                <w:rFonts w:ascii="Times New Roman" w:hAnsi="Times New Roman"/>
                <w:sz w:val="24"/>
                <w:szCs w:val="24"/>
              </w:rPr>
            </w:pPr>
            <w:r w:rsidRPr="00583542">
              <w:rPr>
                <w:rFonts w:ascii="Times New Roman" w:hAnsi="Times New Roman"/>
                <w:sz w:val="24"/>
                <w:szCs w:val="24"/>
              </w:rPr>
              <w:t>Максимальное количество баллов по всем критериям – 165</w:t>
            </w:r>
          </w:p>
        </w:tc>
      </w:tr>
    </w:tbl>
    <w:p w:rsidR="00C706EC" w:rsidRPr="00176C4C" w:rsidRDefault="00C706EC" w:rsidP="000D51E1">
      <w:pPr>
        <w:spacing w:after="0" w:line="240" w:lineRule="auto"/>
        <w:jc w:val="center"/>
        <w:rPr>
          <w:sz w:val="24"/>
          <w:szCs w:val="24"/>
        </w:rPr>
      </w:pPr>
      <w:r w:rsidRPr="00176C4C">
        <w:rPr>
          <w:sz w:val="24"/>
          <w:szCs w:val="24"/>
        </w:rPr>
        <w:t xml:space="preserve">                                                                                                                                                                                         </w:t>
      </w:r>
    </w:p>
    <w:p w:rsidR="00C706EC" w:rsidRPr="00176C4C" w:rsidRDefault="00C706EC" w:rsidP="000D51E1">
      <w:pPr>
        <w:spacing w:line="240" w:lineRule="auto"/>
        <w:jc w:val="center"/>
        <w:rPr>
          <w:sz w:val="24"/>
          <w:szCs w:val="24"/>
        </w:rPr>
      </w:pPr>
    </w:p>
    <w:p w:rsidR="00C706EC" w:rsidRPr="00176C4C" w:rsidRDefault="00C706EC" w:rsidP="000D51E1">
      <w:pPr>
        <w:spacing w:line="240" w:lineRule="auto"/>
        <w:jc w:val="center"/>
        <w:rPr>
          <w:sz w:val="24"/>
          <w:szCs w:val="24"/>
        </w:rPr>
      </w:pPr>
    </w:p>
    <w:p w:rsidR="00C706EC" w:rsidRPr="00176C4C" w:rsidRDefault="00C706EC" w:rsidP="000D51E1">
      <w:pPr>
        <w:spacing w:after="0" w:line="240" w:lineRule="auto"/>
        <w:rPr>
          <w:rFonts w:ascii="Times New Roman" w:hAnsi="Times New Roman"/>
          <w:sz w:val="24"/>
          <w:szCs w:val="24"/>
        </w:rPr>
      </w:pPr>
    </w:p>
    <w:tbl>
      <w:tblPr>
        <w:tblpPr w:leftFromText="180" w:rightFromText="180" w:vertAnchor="text" w:horzAnchor="margin" w:tblpXSpec="right" w:tblpY="1046"/>
        <w:tblW w:w="5161" w:type="dxa"/>
        <w:tblLook w:val="01E0"/>
      </w:tblPr>
      <w:tblGrid>
        <w:gridCol w:w="5161"/>
      </w:tblGrid>
      <w:tr w:rsidR="00C706EC" w:rsidRPr="000D51E1" w:rsidTr="0049788F">
        <w:trPr>
          <w:trHeight w:val="79"/>
        </w:trPr>
        <w:tc>
          <w:tcPr>
            <w:tcW w:w="5161" w:type="dxa"/>
          </w:tcPr>
          <w:p w:rsidR="00C706EC" w:rsidRPr="000D51E1" w:rsidRDefault="00C706EC" w:rsidP="000D51E1">
            <w:pPr>
              <w:spacing w:after="0" w:line="240" w:lineRule="auto"/>
              <w:jc w:val="center"/>
              <w:textAlignment w:val="baseline"/>
              <w:rPr>
                <w:rFonts w:ascii="Times New Roman" w:hAnsi="Times New Roman"/>
                <w:color w:val="242424"/>
                <w:sz w:val="28"/>
                <w:szCs w:val="28"/>
              </w:rPr>
            </w:pPr>
            <w:r w:rsidRPr="000D51E1">
              <w:rPr>
                <w:rFonts w:ascii="Times New Roman" w:hAnsi="Times New Roman"/>
                <w:color w:val="242424"/>
                <w:sz w:val="28"/>
                <w:szCs w:val="28"/>
              </w:rPr>
              <w:t>УТВЕРЖДЕНЫ</w:t>
            </w:r>
          </w:p>
          <w:p w:rsidR="00C706EC" w:rsidRPr="000D51E1" w:rsidRDefault="00C706EC" w:rsidP="000D51E1">
            <w:pPr>
              <w:spacing w:after="0" w:line="240" w:lineRule="auto"/>
              <w:jc w:val="center"/>
              <w:textAlignment w:val="baseline"/>
              <w:rPr>
                <w:rFonts w:ascii="Times New Roman" w:hAnsi="Times New Roman"/>
                <w:color w:val="242424"/>
                <w:sz w:val="28"/>
                <w:szCs w:val="28"/>
              </w:rPr>
            </w:pPr>
            <w:r w:rsidRPr="000D51E1">
              <w:rPr>
                <w:rFonts w:ascii="Times New Roman" w:hAnsi="Times New Roman"/>
                <w:color w:val="242424"/>
                <w:sz w:val="28"/>
                <w:szCs w:val="28"/>
              </w:rPr>
              <w:t>Распоряжением администрации</w:t>
            </w:r>
          </w:p>
          <w:p w:rsidR="00C706EC" w:rsidRPr="000D51E1" w:rsidRDefault="00C706EC" w:rsidP="000D51E1">
            <w:pPr>
              <w:spacing w:after="0" w:line="240" w:lineRule="auto"/>
              <w:jc w:val="center"/>
              <w:textAlignment w:val="baseline"/>
              <w:rPr>
                <w:rFonts w:ascii="Times New Roman" w:hAnsi="Times New Roman"/>
                <w:color w:val="242424"/>
                <w:sz w:val="28"/>
                <w:szCs w:val="28"/>
              </w:rPr>
            </w:pPr>
            <w:r w:rsidRPr="000D51E1">
              <w:rPr>
                <w:rFonts w:ascii="Times New Roman" w:hAnsi="Times New Roman"/>
                <w:color w:val="242424"/>
                <w:sz w:val="28"/>
                <w:szCs w:val="28"/>
              </w:rPr>
              <w:t>муниципального района</w:t>
            </w:r>
          </w:p>
          <w:p w:rsidR="00C706EC" w:rsidRPr="000D51E1" w:rsidRDefault="00C706EC" w:rsidP="000D51E1">
            <w:pPr>
              <w:spacing w:after="0" w:line="240" w:lineRule="auto"/>
              <w:jc w:val="center"/>
              <w:textAlignment w:val="baseline"/>
              <w:rPr>
                <w:rFonts w:ascii="Times New Roman" w:hAnsi="Times New Roman"/>
                <w:color w:val="242424"/>
                <w:sz w:val="28"/>
                <w:szCs w:val="28"/>
              </w:rPr>
            </w:pPr>
            <w:r w:rsidRPr="000D51E1">
              <w:rPr>
                <w:rFonts w:ascii="Times New Roman" w:hAnsi="Times New Roman"/>
                <w:color w:val="242424"/>
                <w:sz w:val="28"/>
                <w:szCs w:val="28"/>
              </w:rPr>
              <w:t>«Карымский район»</w:t>
            </w:r>
          </w:p>
          <w:p w:rsidR="00C706EC" w:rsidRPr="000D51E1" w:rsidRDefault="00C706EC" w:rsidP="000D51E1">
            <w:pPr>
              <w:spacing w:after="0" w:line="240" w:lineRule="auto"/>
              <w:jc w:val="center"/>
              <w:textAlignment w:val="baseline"/>
              <w:rPr>
                <w:rFonts w:ascii="Times New Roman" w:hAnsi="Times New Roman"/>
                <w:color w:val="242424"/>
                <w:sz w:val="28"/>
                <w:szCs w:val="28"/>
              </w:rPr>
            </w:pPr>
          </w:p>
          <w:p w:rsidR="00C706EC" w:rsidRPr="000D51E1" w:rsidRDefault="00C706EC" w:rsidP="000D51E1">
            <w:pPr>
              <w:spacing w:after="0" w:line="240" w:lineRule="auto"/>
              <w:jc w:val="center"/>
              <w:textAlignment w:val="baseline"/>
              <w:rPr>
                <w:rFonts w:ascii="Times New Roman" w:hAnsi="Times New Roman"/>
                <w:color w:val="242424"/>
                <w:sz w:val="28"/>
                <w:szCs w:val="28"/>
              </w:rPr>
            </w:pPr>
            <w:r w:rsidRPr="000D51E1">
              <w:rPr>
                <w:rFonts w:ascii="Times New Roman" w:hAnsi="Times New Roman"/>
                <w:color w:val="242424"/>
                <w:sz w:val="28"/>
                <w:szCs w:val="28"/>
              </w:rPr>
              <w:t>от «__»______2014 г.  №_____</w:t>
            </w:r>
          </w:p>
        </w:tc>
      </w:tr>
    </w:tbl>
    <w:p w:rsidR="00C706EC" w:rsidRPr="000D51E1" w:rsidRDefault="00C706EC" w:rsidP="000D51E1">
      <w:pPr>
        <w:spacing w:after="0" w:line="240" w:lineRule="auto"/>
        <w:jc w:val="center"/>
        <w:rPr>
          <w:rFonts w:ascii="Times New Roman" w:hAnsi="Times New Roman"/>
          <w:b/>
        </w:rPr>
      </w:pPr>
    </w:p>
    <w:p w:rsidR="00C706EC" w:rsidRPr="000D51E1" w:rsidRDefault="00C706EC" w:rsidP="000D51E1">
      <w:pPr>
        <w:spacing w:after="0" w:line="240" w:lineRule="auto"/>
        <w:jc w:val="center"/>
        <w:rPr>
          <w:rFonts w:ascii="Times New Roman" w:hAnsi="Times New Roman"/>
          <w:b/>
          <w:sz w:val="24"/>
          <w:szCs w:val="24"/>
        </w:rPr>
      </w:pPr>
    </w:p>
    <w:p w:rsidR="00C706EC" w:rsidRPr="000D51E1" w:rsidRDefault="00C706EC" w:rsidP="000D51E1">
      <w:pPr>
        <w:spacing w:after="0" w:line="240" w:lineRule="auto"/>
        <w:jc w:val="center"/>
        <w:rPr>
          <w:rFonts w:ascii="Times New Roman" w:hAnsi="Times New Roman"/>
          <w:b/>
          <w:sz w:val="24"/>
          <w:szCs w:val="24"/>
        </w:rPr>
      </w:pPr>
    </w:p>
    <w:p w:rsidR="00C706EC" w:rsidRPr="000D51E1" w:rsidRDefault="00C706EC" w:rsidP="000D51E1">
      <w:pPr>
        <w:spacing w:line="240" w:lineRule="auto"/>
        <w:jc w:val="center"/>
        <w:rPr>
          <w:rFonts w:ascii="Times New Roman" w:hAnsi="Times New Roman"/>
          <w:b/>
          <w:sz w:val="24"/>
          <w:szCs w:val="24"/>
        </w:rPr>
      </w:pPr>
    </w:p>
    <w:p w:rsidR="00C706EC" w:rsidRPr="000D51E1" w:rsidRDefault="00C706EC" w:rsidP="000D51E1">
      <w:pPr>
        <w:spacing w:line="240" w:lineRule="auto"/>
        <w:jc w:val="center"/>
        <w:rPr>
          <w:rFonts w:ascii="Times New Roman" w:hAnsi="Times New Roman"/>
          <w:b/>
          <w:sz w:val="24"/>
          <w:szCs w:val="24"/>
        </w:rPr>
      </w:pPr>
    </w:p>
    <w:p w:rsidR="00C706EC" w:rsidRPr="000D51E1" w:rsidRDefault="00C706EC" w:rsidP="000D51E1">
      <w:pPr>
        <w:spacing w:line="240" w:lineRule="auto"/>
        <w:jc w:val="center"/>
        <w:rPr>
          <w:rFonts w:ascii="Times New Roman" w:hAnsi="Times New Roman"/>
          <w:b/>
          <w:sz w:val="24"/>
          <w:szCs w:val="24"/>
        </w:rPr>
      </w:pPr>
    </w:p>
    <w:p w:rsidR="00C706EC" w:rsidRPr="000D51E1" w:rsidRDefault="00C706EC" w:rsidP="000D51E1">
      <w:pPr>
        <w:spacing w:line="240" w:lineRule="auto"/>
        <w:ind w:firstLine="708"/>
        <w:jc w:val="center"/>
        <w:rPr>
          <w:rFonts w:ascii="Times New Roman" w:hAnsi="Times New Roman"/>
          <w:b/>
          <w:sz w:val="24"/>
          <w:szCs w:val="24"/>
        </w:rPr>
      </w:pPr>
    </w:p>
    <w:p w:rsidR="00C706EC" w:rsidRPr="000D51E1" w:rsidRDefault="00C706EC" w:rsidP="000D51E1">
      <w:pPr>
        <w:spacing w:line="240" w:lineRule="auto"/>
        <w:ind w:firstLine="708"/>
        <w:jc w:val="center"/>
        <w:rPr>
          <w:rFonts w:ascii="Times New Roman" w:hAnsi="Times New Roman"/>
          <w:b/>
          <w:sz w:val="24"/>
          <w:szCs w:val="24"/>
        </w:rPr>
      </w:pPr>
    </w:p>
    <w:p w:rsidR="00C706EC" w:rsidRPr="000D51E1" w:rsidRDefault="00C706EC" w:rsidP="000D51E1">
      <w:pPr>
        <w:spacing w:line="240" w:lineRule="auto"/>
        <w:ind w:firstLine="708"/>
        <w:jc w:val="center"/>
        <w:rPr>
          <w:rFonts w:ascii="Times New Roman" w:hAnsi="Times New Roman"/>
          <w:b/>
          <w:sz w:val="24"/>
          <w:szCs w:val="24"/>
        </w:rPr>
      </w:pPr>
    </w:p>
    <w:p w:rsidR="00C706EC" w:rsidRPr="000D51E1" w:rsidRDefault="00C706EC" w:rsidP="000D51E1">
      <w:pPr>
        <w:spacing w:line="240" w:lineRule="auto"/>
        <w:ind w:firstLine="708"/>
        <w:jc w:val="center"/>
        <w:rPr>
          <w:rFonts w:ascii="Times New Roman" w:hAnsi="Times New Roman"/>
          <w:b/>
          <w:sz w:val="24"/>
          <w:szCs w:val="24"/>
        </w:rPr>
      </w:pPr>
    </w:p>
    <w:p w:rsidR="00C706EC" w:rsidRPr="000D51E1" w:rsidRDefault="00C706EC" w:rsidP="000D51E1">
      <w:pPr>
        <w:spacing w:line="240" w:lineRule="auto"/>
        <w:ind w:firstLine="708"/>
        <w:jc w:val="center"/>
        <w:rPr>
          <w:rFonts w:ascii="Times New Roman" w:hAnsi="Times New Roman"/>
          <w:b/>
          <w:sz w:val="24"/>
          <w:szCs w:val="24"/>
        </w:rPr>
      </w:pPr>
    </w:p>
    <w:p w:rsidR="00C706EC" w:rsidRPr="000D51E1" w:rsidRDefault="00C706EC" w:rsidP="000D51E1">
      <w:pPr>
        <w:spacing w:line="240" w:lineRule="auto"/>
        <w:ind w:firstLine="708"/>
        <w:jc w:val="center"/>
        <w:rPr>
          <w:rFonts w:ascii="Times New Roman" w:hAnsi="Times New Roman"/>
          <w:b/>
          <w:sz w:val="24"/>
          <w:szCs w:val="24"/>
        </w:rPr>
      </w:pPr>
    </w:p>
    <w:p w:rsidR="00C706EC" w:rsidRPr="000D51E1" w:rsidRDefault="00C706EC" w:rsidP="000D51E1">
      <w:pPr>
        <w:spacing w:line="240" w:lineRule="auto"/>
        <w:ind w:firstLine="708"/>
        <w:jc w:val="center"/>
        <w:rPr>
          <w:rFonts w:ascii="Times New Roman" w:hAnsi="Times New Roman"/>
          <w:b/>
          <w:sz w:val="24"/>
          <w:szCs w:val="24"/>
        </w:rPr>
      </w:pPr>
    </w:p>
    <w:p w:rsidR="00C706EC" w:rsidRPr="000D51E1" w:rsidRDefault="00C706EC" w:rsidP="000D51E1">
      <w:pPr>
        <w:spacing w:line="240" w:lineRule="auto"/>
        <w:ind w:firstLine="708"/>
        <w:jc w:val="center"/>
        <w:rPr>
          <w:rFonts w:ascii="Times New Roman" w:hAnsi="Times New Roman"/>
          <w:b/>
          <w:sz w:val="24"/>
          <w:szCs w:val="24"/>
        </w:rPr>
      </w:pPr>
      <w:r w:rsidRPr="000D51E1">
        <w:rPr>
          <w:rFonts w:ascii="Times New Roman" w:hAnsi="Times New Roman"/>
          <w:b/>
          <w:sz w:val="24"/>
          <w:szCs w:val="24"/>
        </w:rPr>
        <w:t xml:space="preserve">Примерные целевые показатели </w:t>
      </w:r>
      <w:proofErr w:type="gramStart"/>
      <w:r w:rsidRPr="000D51E1">
        <w:rPr>
          <w:rFonts w:ascii="Times New Roman" w:hAnsi="Times New Roman"/>
          <w:b/>
          <w:sz w:val="24"/>
          <w:szCs w:val="24"/>
        </w:rPr>
        <w:t>эффективности деятельности работников муниципальных учреждений культуры</w:t>
      </w:r>
      <w:proofErr w:type="gramEnd"/>
      <w:r w:rsidRPr="000D51E1">
        <w:rPr>
          <w:rFonts w:ascii="Times New Roman" w:hAnsi="Times New Roman"/>
          <w:b/>
          <w:sz w:val="24"/>
          <w:szCs w:val="24"/>
        </w:rPr>
        <w:t xml:space="preserve"> и педагогических работников образовательных организаций сферы культуры муниципального района  «Карымский район»</w:t>
      </w:r>
    </w:p>
    <w:p w:rsidR="00C706EC" w:rsidRPr="000D51E1" w:rsidRDefault="00C706EC" w:rsidP="000D51E1">
      <w:pPr>
        <w:spacing w:line="240" w:lineRule="auto"/>
        <w:ind w:firstLine="708"/>
        <w:jc w:val="center"/>
        <w:rPr>
          <w:rFonts w:ascii="Times New Roman" w:hAnsi="Times New Roman"/>
          <w:b/>
          <w:sz w:val="24"/>
          <w:szCs w:val="24"/>
        </w:rPr>
      </w:pPr>
    </w:p>
    <w:tbl>
      <w:tblPr>
        <w:tblW w:w="1488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21"/>
        <w:gridCol w:w="8363"/>
      </w:tblGrid>
      <w:tr w:rsidR="00C706EC" w:rsidRPr="000D51E1" w:rsidTr="0049788F">
        <w:tc>
          <w:tcPr>
            <w:tcW w:w="14884" w:type="dxa"/>
            <w:gridSpan w:val="2"/>
          </w:tcPr>
          <w:p w:rsidR="00C706EC" w:rsidRPr="000D51E1" w:rsidRDefault="00C706EC" w:rsidP="000D51E1">
            <w:pPr>
              <w:spacing w:line="240" w:lineRule="auto"/>
              <w:jc w:val="center"/>
              <w:rPr>
                <w:rFonts w:ascii="Times New Roman" w:hAnsi="Times New Roman"/>
                <w:b/>
                <w:sz w:val="24"/>
                <w:szCs w:val="24"/>
              </w:rPr>
            </w:pPr>
          </w:p>
          <w:p w:rsidR="00C706EC" w:rsidRPr="000D51E1" w:rsidRDefault="00C706EC" w:rsidP="000D51E1">
            <w:pPr>
              <w:spacing w:line="240" w:lineRule="auto"/>
              <w:jc w:val="center"/>
              <w:rPr>
                <w:rFonts w:ascii="Times New Roman" w:hAnsi="Times New Roman"/>
                <w:b/>
                <w:sz w:val="24"/>
                <w:szCs w:val="24"/>
              </w:rPr>
            </w:pPr>
            <w:r w:rsidRPr="000D51E1">
              <w:rPr>
                <w:rFonts w:ascii="Times New Roman" w:hAnsi="Times New Roman"/>
                <w:b/>
                <w:sz w:val="24"/>
                <w:szCs w:val="24"/>
              </w:rPr>
              <w:t>Показатели для определения размеров стимулирующих выплат для  клубных работников</w:t>
            </w:r>
          </w:p>
          <w:p w:rsidR="00C706EC" w:rsidRPr="000D51E1" w:rsidRDefault="00C706EC" w:rsidP="000D51E1">
            <w:pPr>
              <w:spacing w:line="240" w:lineRule="auto"/>
              <w:jc w:val="center"/>
              <w:rPr>
                <w:rFonts w:ascii="Times New Roman" w:hAnsi="Times New Roman"/>
                <w:sz w:val="24"/>
                <w:szCs w:val="24"/>
              </w:rPr>
            </w:pPr>
          </w:p>
        </w:tc>
      </w:tr>
      <w:tr w:rsidR="00C706EC" w:rsidRPr="000D51E1" w:rsidTr="0049788F">
        <w:tc>
          <w:tcPr>
            <w:tcW w:w="6521" w:type="dxa"/>
          </w:tcPr>
          <w:p w:rsidR="00C706EC" w:rsidRPr="000D51E1" w:rsidRDefault="00C706EC" w:rsidP="000D51E1">
            <w:pPr>
              <w:spacing w:line="240" w:lineRule="auto"/>
              <w:jc w:val="center"/>
              <w:rPr>
                <w:rFonts w:ascii="Times New Roman" w:hAnsi="Times New Roman"/>
                <w:sz w:val="24"/>
                <w:szCs w:val="24"/>
              </w:rPr>
            </w:pPr>
            <w:r w:rsidRPr="000D51E1">
              <w:rPr>
                <w:rFonts w:ascii="Times New Roman" w:hAnsi="Times New Roman"/>
                <w:sz w:val="24"/>
                <w:szCs w:val="24"/>
              </w:rPr>
              <w:t>Высокое профессиональное мастерство с учетом фактической загрузки, выполнение показателей</w:t>
            </w:r>
          </w:p>
        </w:tc>
        <w:tc>
          <w:tcPr>
            <w:tcW w:w="8363" w:type="dxa"/>
          </w:tcPr>
          <w:p w:rsidR="00C706EC" w:rsidRPr="000D51E1" w:rsidRDefault="00C706EC" w:rsidP="000D51E1">
            <w:pPr>
              <w:spacing w:line="240" w:lineRule="auto"/>
              <w:jc w:val="center"/>
              <w:rPr>
                <w:rFonts w:ascii="Times New Roman" w:hAnsi="Times New Roman"/>
                <w:sz w:val="24"/>
                <w:szCs w:val="24"/>
              </w:rPr>
            </w:pPr>
            <w:r w:rsidRPr="000D51E1">
              <w:rPr>
                <w:rFonts w:ascii="Times New Roman" w:hAnsi="Times New Roman"/>
                <w:sz w:val="24"/>
                <w:szCs w:val="24"/>
              </w:rPr>
              <w:t xml:space="preserve">Данный показатель оценки эффективности деятельности работников определяется на основании внутренних локальных актов учреждений, в которых устанавливается средняя загрузка по должности (профессии) и применяется при ее перевыполнении или как минимум достижении. </w:t>
            </w:r>
            <w:proofErr w:type="gramStart"/>
            <w:r w:rsidRPr="000D51E1">
              <w:rPr>
                <w:rFonts w:ascii="Times New Roman" w:hAnsi="Times New Roman"/>
                <w:sz w:val="24"/>
                <w:szCs w:val="24"/>
              </w:rPr>
              <w:t xml:space="preserve">Средняя загрузка определяется исходя из общих количественных параметров работы, которые объективно применимы к анализу деятельности в должности (профессии) (количество клубных формирований, численность их участников, количество </w:t>
            </w:r>
            <w:proofErr w:type="spellStart"/>
            <w:r w:rsidRPr="000D51E1">
              <w:rPr>
                <w:rFonts w:ascii="Times New Roman" w:hAnsi="Times New Roman"/>
                <w:sz w:val="24"/>
                <w:szCs w:val="24"/>
              </w:rPr>
              <w:t>культурно-досуговых</w:t>
            </w:r>
            <w:proofErr w:type="spellEnd"/>
            <w:r w:rsidRPr="000D51E1">
              <w:rPr>
                <w:rFonts w:ascii="Times New Roman" w:hAnsi="Times New Roman"/>
                <w:sz w:val="24"/>
                <w:szCs w:val="24"/>
              </w:rPr>
              <w:t xml:space="preserve"> мероприятий на платной основе на одного творческого работника, количество коллективов, имеющих звание «народный», количество концертов ими данных, количество предоставляемых платных услуг, участие в смотрах, фестивалях, конкурсах всероссийских, региональных, районных, своевременное выполнение плана работы, соответствующих</w:t>
            </w:r>
            <w:proofErr w:type="gramEnd"/>
            <w:r w:rsidRPr="000D51E1">
              <w:rPr>
                <w:rFonts w:ascii="Times New Roman" w:hAnsi="Times New Roman"/>
                <w:sz w:val="24"/>
                <w:szCs w:val="24"/>
              </w:rPr>
              <w:t xml:space="preserve"> показателей. Данный показатель оценки эффективности деятельности работников может быть применен при установлении стимулирующих выплат (премия, надбавка, повышающий коэффициент) </w:t>
            </w:r>
            <w:r w:rsidRPr="000D51E1">
              <w:rPr>
                <w:rFonts w:ascii="Times New Roman" w:hAnsi="Times New Roman"/>
                <w:b/>
                <w:sz w:val="24"/>
                <w:szCs w:val="24"/>
              </w:rPr>
              <w:t>за интенсивность и высокие результаты работы, премий по итогам работы.</w:t>
            </w:r>
          </w:p>
        </w:tc>
      </w:tr>
      <w:tr w:rsidR="00C706EC" w:rsidRPr="000D51E1" w:rsidTr="0049788F">
        <w:trPr>
          <w:trHeight w:val="956"/>
        </w:trPr>
        <w:tc>
          <w:tcPr>
            <w:tcW w:w="6521" w:type="dxa"/>
          </w:tcPr>
          <w:p w:rsidR="00C706EC" w:rsidRPr="000D51E1" w:rsidRDefault="00C706EC" w:rsidP="000D51E1">
            <w:pPr>
              <w:spacing w:line="240" w:lineRule="auto"/>
              <w:jc w:val="center"/>
              <w:rPr>
                <w:rFonts w:ascii="Times New Roman" w:hAnsi="Times New Roman"/>
                <w:sz w:val="24"/>
                <w:szCs w:val="24"/>
              </w:rPr>
            </w:pPr>
            <w:r w:rsidRPr="000D51E1">
              <w:rPr>
                <w:rFonts w:ascii="Times New Roman" w:hAnsi="Times New Roman"/>
                <w:sz w:val="24"/>
                <w:szCs w:val="24"/>
              </w:rPr>
              <w:t>Высокий уровень подготовки, творческая активность в организации и проведении культурно-массовых мероприятий,  методической работе. Особые творческие достижения.</w:t>
            </w:r>
          </w:p>
        </w:tc>
        <w:tc>
          <w:tcPr>
            <w:tcW w:w="8363" w:type="dxa"/>
          </w:tcPr>
          <w:p w:rsidR="00C706EC" w:rsidRPr="000D51E1" w:rsidRDefault="00C706EC" w:rsidP="000D51E1">
            <w:pPr>
              <w:spacing w:line="240" w:lineRule="auto"/>
              <w:jc w:val="center"/>
              <w:rPr>
                <w:rFonts w:ascii="Times New Roman" w:hAnsi="Times New Roman"/>
                <w:sz w:val="24"/>
                <w:szCs w:val="24"/>
              </w:rPr>
            </w:pPr>
            <w:r w:rsidRPr="000D51E1">
              <w:rPr>
                <w:rFonts w:ascii="Times New Roman" w:hAnsi="Times New Roman"/>
                <w:sz w:val="24"/>
                <w:szCs w:val="24"/>
              </w:rPr>
              <w:t xml:space="preserve">Высокий уровень подготовки и творческая активность работника являются профессионально-деловыми качествами работника, характеризующими не только его личную результативность, но и высокий уровень мотивации. В этой связи данный показатель оценки работника рекомендуется  применять также и с целью поддержания его мотивации, конечно же, для учета в заработной  плате работника оценки его труда в соответствии с личной  результативностью, как фактической, так и планируемой. Под особыми творческими достижениями могут подразумеваться, такие личные профессиональные достижения, как: номинация на профессиональную премию; фактическое выполнение работы, отличающейся своей сложностью, творческое новаторство. Данный показатель оценки эффективности деятельности работников может быть применен при установлении стимулирующих выплат (премия, надбавка, повышающий коэффициент) </w:t>
            </w:r>
            <w:r w:rsidRPr="000D51E1">
              <w:rPr>
                <w:rFonts w:ascii="Times New Roman" w:hAnsi="Times New Roman"/>
                <w:b/>
                <w:sz w:val="24"/>
                <w:szCs w:val="24"/>
              </w:rPr>
              <w:t xml:space="preserve">за качество выполняемых работ, премий по итогам работы. </w:t>
            </w:r>
            <w:bookmarkStart w:id="0" w:name="_GoBack"/>
            <w:bookmarkEnd w:id="0"/>
            <w:r w:rsidRPr="000D51E1">
              <w:rPr>
                <w:rFonts w:ascii="Times New Roman" w:hAnsi="Times New Roman"/>
                <w:b/>
                <w:sz w:val="24"/>
                <w:szCs w:val="24"/>
              </w:rPr>
              <w:t>В соответствии с Положением о порядке и условиях установления стимулирующих выплат.</w:t>
            </w:r>
          </w:p>
        </w:tc>
      </w:tr>
      <w:tr w:rsidR="00C706EC" w:rsidRPr="000D51E1" w:rsidTr="0049788F">
        <w:tc>
          <w:tcPr>
            <w:tcW w:w="14884" w:type="dxa"/>
            <w:gridSpan w:val="2"/>
          </w:tcPr>
          <w:p w:rsidR="00C706EC" w:rsidRPr="000D51E1" w:rsidRDefault="00C706EC" w:rsidP="000D51E1">
            <w:pPr>
              <w:spacing w:line="240" w:lineRule="auto"/>
              <w:jc w:val="center"/>
              <w:rPr>
                <w:rFonts w:ascii="Times New Roman" w:hAnsi="Times New Roman"/>
                <w:b/>
                <w:sz w:val="24"/>
                <w:szCs w:val="24"/>
              </w:rPr>
            </w:pPr>
          </w:p>
          <w:p w:rsidR="00C706EC" w:rsidRPr="000D51E1" w:rsidRDefault="00C706EC" w:rsidP="000D51E1">
            <w:pPr>
              <w:spacing w:line="240" w:lineRule="auto"/>
              <w:jc w:val="center"/>
              <w:rPr>
                <w:rFonts w:ascii="Times New Roman" w:hAnsi="Times New Roman"/>
                <w:b/>
                <w:sz w:val="24"/>
                <w:szCs w:val="24"/>
              </w:rPr>
            </w:pPr>
            <w:r w:rsidRPr="000D51E1">
              <w:rPr>
                <w:rFonts w:ascii="Times New Roman" w:hAnsi="Times New Roman"/>
                <w:b/>
                <w:sz w:val="24"/>
                <w:szCs w:val="24"/>
              </w:rPr>
              <w:t>Показатели для определения размеров стимулирующих выплат для библиотечных работников</w:t>
            </w:r>
          </w:p>
          <w:p w:rsidR="00C706EC" w:rsidRPr="000D51E1" w:rsidRDefault="00C706EC" w:rsidP="000D51E1">
            <w:pPr>
              <w:spacing w:line="240" w:lineRule="auto"/>
              <w:jc w:val="center"/>
              <w:rPr>
                <w:rFonts w:ascii="Times New Roman" w:hAnsi="Times New Roman"/>
                <w:b/>
                <w:sz w:val="24"/>
                <w:szCs w:val="24"/>
              </w:rPr>
            </w:pPr>
          </w:p>
        </w:tc>
      </w:tr>
      <w:tr w:rsidR="00C706EC" w:rsidRPr="000D51E1" w:rsidTr="0049788F">
        <w:trPr>
          <w:trHeight w:val="571"/>
        </w:trPr>
        <w:tc>
          <w:tcPr>
            <w:tcW w:w="6521" w:type="dxa"/>
          </w:tcPr>
          <w:p w:rsidR="00C706EC" w:rsidRPr="000D51E1" w:rsidRDefault="00C706EC" w:rsidP="000D51E1">
            <w:pPr>
              <w:spacing w:line="240" w:lineRule="auto"/>
              <w:jc w:val="center"/>
              <w:rPr>
                <w:rFonts w:ascii="Times New Roman" w:hAnsi="Times New Roman"/>
                <w:sz w:val="24"/>
                <w:szCs w:val="24"/>
              </w:rPr>
            </w:pPr>
            <w:r w:rsidRPr="000D51E1">
              <w:rPr>
                <w:rFonts w:ascii="Times New Roman" w:hAnsi="Times New Roman"/>
                <w:sz w:val="24"/>
                <w:szCs w:val="24"/>
              </w:rPr>
              <w:t>Выполнение и перевыполнение плановых показателей по количеству посещений, книговыдачи в год</w:t>
            </w:r>
          </w:p>
          <w:p w:rsidR="00C706EC" w:rsidRPr="000D51E1" w:rsidRDefault="00C706EC" w:rsidP="000D51E1">
            <w:pPr>
              <w:spacing w:line="240" w:lineRule="auto"/>
              <w:jc w:val="center"/>
              <w:rPr>
                <w:rFonts w:ascii="Times New Roman" w:hAnsi="Times New Roman"/>
                <w:sz w:val="24"/>
                <w:szCs w:val="24"/>
              </w:rPr>
            </w:pPr>
          </w:p>
          <w:p w:rsidR="00C706EC" w:rsidRPr="000D51E1" w:rsidRDefault="00C706EC" w:rsidP="000D51E1">
            <w:pPr>
              <w:spacing w:line="240" w:lineRule="auto"/>
              <w:jc w:val="center"/>
              <w:rPr>
                <w:rFonts w:ascii="Times New Roman" w:hAnsi="Times New Roman"/>
                <w:sz w:val="24"/>
                <w:szCs w:val="24"/>
              </w:rPr>
            </w:pPr>
          </w:p>
          <w:p w:rsidR="00C706EC" w:rsidRPr="000D51E1" w:rsidRDefault="00C706EC" w:rsidP="000D51E1">
            <w:pPr>
              <w:spacing w:line="240" w:lineRule="auto"/>
              <w:jc w:val="center"/>
              <w:rPr>
                <w:rFonts w:ascii="Times New Roman" w:hAnsi="Times New Roman"/>
                <w:sz w:val="24"/>
                <w:szCs w:val="24"/>
              </w:rPr>
            </w:pPr>
          </w:p>
          <w:p w:rsidR="00C706EC" w:rsidRPr="000D51E1" w:rsidRDefault="00C706EC" w:rsidP="000D51E1">
            <w:pPr>
              <w:spacing w:line="240" w:lineRule="auto"/>
              <w:jc w:val="center"/>
              <w:rPr>
                <w:rFonts w:ascii="Times New Roman" w:hAnsi="Times New Roman"/>
                <w:sz w:val="24"/>
                <w:szCs w:val="24"/>
              </w:rPr>
            </w:pPr>
          </w:p>
          <w:p w:rsidR="00C706EC" w:rsidRPr="000D51E1" w:rsidRDefault="00C706EC" w:rsidP="000D51E1">
            <w:pPr>
              <w:spacing w:line="240" w:lineRule="auto"/>
              <w:jc w:val="center"/>
              <w:rPr>
                <w:rFonts w:ascii="Times New Roman" w:hAnsi="Times New Roman"/>
                <w:sz w:val="24"/>
                <w:szCs w:val="24"/>
              </w:rPr>
            </w:pPr>
          </w:p>
          <w:p w:rsidR="00C706EC" w:rsidRPr="000D51E1" w:rsidRDefault="00C706EC" w:rsidP="000D51E1">
            <w:pPr>
              <w:spacing w:line="240" w:lineRule="auto"/>
              <w:rPr>
                <w:rFonts w:ascii="Times New Roman" w:hAnsi="Times New Roman"/>
                <w:sz w:val="24"/>
                <w:szCs w:val="24"/>
              </w:rPr>
            </w:pPr>
          </w:p>
        </w:tc>
        <w:tc>
          <w:tcPr>
            <w:tcW w:w="8363" w:type="dxa"/>
          </w:tcPr>
          <w:p w:rsidR="00C706EC" w:rsidRPr="000D51E1" w:rsidRDefault="00C706EC" w:rsidP="000D51E1">
            <w:pPr>
              <w:spacing w:line="240" w:lineRule="auto"/>
              <w:jc w:val="center"/>
              <w:rPr>
                <w:rFonts w:ascii="Times New Roman" w:hAnsi="Times New Roman"/>
                <w:sz w:val="24"/>
                <w:szCs w:val="24"/>
              </w:rPr>
            </w:pPr>
            <w:r w:rsidRPr="000D51E1">
              <w:rPr>
                <w:rFonts w:ascii="Times New Roman" w:hAnsi="Times New Roman"/>
                <w:sz w:val="24"/>
                <w:szCs w:val="24"/>
              </w:rPr>
              <w:t xml:space="preserve">Данный показатель в первую очередь распространяется на работников, от трудовых функций которых зависит выполнение установленного плана. Как правило, </w:t>
            </w:r>
            <w:r w:rsidRPr="000D51E1">
              <w:rPr>
                <w:rFonts w:ascii="Times New Roman" w:hAnsi="Times New Roman"/>
                <w:b/>
                <w:sz w:val="24"/>
                <w:szCs w:val="24"/>
              </w:rPr>
              <w:t>составление</w:t>
            </w:r>
            <w:r w:rsidRPr="000D51E1">
              <w:rPr>
                <w:rFonts w:ascii="Times New Roman" w:hAnsi="Times New Roman"/>
                <w:sz w:val="24"/>
                <w:szCs w:val="24"/>
              </w:rPr>
              <w:t xml:space="preserve"> </w:t>
            </w:r>
            <w:r w:rsidRPr="000D51E1">
              <w:rPr>
                <w:rFonts w:ascii="Times New Roman" w:hAnsi="Times New Roman"/>
                <w:b/>
                <w:sz w:val="24"/>
                <w:szCs w:val="24"/>
              </w:rPr>
              <w:t xml:space="preserve">перспективных, текущих планов и </w:t>
            </w:r>
            <w:proofErr w:type="gramStart"/>
            <w:r w:rsidRPr="000D51E1">
              <w:rPr>
                <w:rFonts w:ascii="Times New Roman" w:hAnsi="Times New Roman"/>
                <w:b/>
                <w:sz w:val="24"/>
                <w:szCs w:val="24"/>
              </w:rPr>
              <w:t>контроль за</w:t>
            </w:r>
            <w:proofErr w:type="gramEnd"/>
            <w:r w:rsidRPr="000D51E1">
              <w:rPr>
                <w:rFonts w:ascii="Times New Roman" w:hAnsi="Times New Roman"/>
                <w:b/>
                <w:sz w:val="24"/>
                <w:szCs w:val="24"/>
              </w:rPr>
              <w:t xml:space="preserve"> их выполнением</w:t>
            </w:r>
            <w:r w:rsidRPr="000D51E1">
              <w:rPr>
                <w:rFonts w:ascii="Times New Roman" w:hAnsi="Times New Roman"/>
                <w:sz w:val="24"/>
                <w:szCs w:val="24"/>
              </w:rPr>
              <w:t xml:space="preserve"> входит в должностные обязанности руководителей соответствующих структурных подразделений, однако по итогам отчетного периода (квартал, полугодие, год) этот показатель может быть применен ко всему персоналу. Данный показатель оценки эффективности деятельности работников может быть применен при установлении стимулирующих выплат (премия, надбавка, повышающий коэффициент) </w:t>
            </w:r>
            <w:r w:rsidRPr="000D51E1">
              <w:rPr>
                <w:rFonts w:ascii="Times New Roman" w:hAnsi="Times New Roman"/>
                <w:b/>
                <w:sz w:val="24"/>
                <w:szCs w:val="24"/>
              </w:rPr>
              <w:t>за интенсивность и высокие результаты работы, премий по итогам работы.</w:t>
            </w:r>
          </w:p>
        </w:tc>
      </w:tr>
      <w:tr w:rsidR="00C706EC" w:rsidRPr="000D51E1" w:rsidTr="0049788F">
        <w:trPr>
          <w:trHeight w:val="2360"/>
        </w:trPr>
        <w:tc>
          <w:tcPr>
            <w:tcW w:w="6521" w:type="dxa"/>
          </w:tcPr>
          <w:p w:rsidR="00C706EC" w:rsidRPr="000D51E1" w:rsidRDefault="00C706EC" w:rsidP="000D51E1">
            <w:pPr>
              <w:spacing w:line="240" w:lineRule="auto"/>
              <w:jc w:val="center"/>
              <w:rPr>
                <w:rFonts w:ascii="Times New Roman" w:hAnsi="Times New Roman"/>
                <w:sz w:val="24"/>
                <w:szCs w:val="24"/>
              </w:rPr>
            </w:pPr>
            <w:r w:rsidRPr="000D51E1">
              <w:rPr>
                <w:rFonts w:ascii="Times New Roman" w:hAnsi="Times New Roman"/>
                <w:sz w:val="24"/>
                <w:szCs w:val="24"/>
              </w:rPr>
              <w:t xml:space="preserve">Выполнение и перевыполнение показателей </w:t>
            </w:r>
          </w:p>
          <w:p w:rsidR="00C706EC" w:rsidRPr="000D51E1" w:rsidRDefault="00C706EC" w:rsidP="000D51E1">
            <w:pPr>
              <w:spacing w:line="240" w:lineRule="auto"/>
              <w:jc w:val="center"/>
              <w:rPr>
                <w:rFonts w:ascii="Times New Roman" w:hAnsi="Times New Roman"/>
                <w:sz w:val="24"/>
                <w:szCs w:val="24"/>
              </w:rPr>
            </w:pPr>
            <w:r w:rsidRPr="000D51E1">
              <w:rPr>
                <w:rFonts w:ascii="Times New Roman" w:hAnsi="Times New Roman"/>
                <w:sz w:val="24"/>
                <w:szCs w:val="24"/>
              </w:rPr>
              <w:t xml:space="preserve">справочно-библиографического обслуживания </w:t>
            </w:r>
          </w:p>
        </w:tc>
        <w:tc>
          <w:tcPr>
            <w:tcW w:w="8363" w:type="dxa"/>
          </w:tcPr>
          <w:p w:rsidR="00C706EC" w:rsidRPr="000D51E1" w:rsidRDefault="00C706EC" w:rsidP="000D51E1">
            <w:pPr>
              <w:spacing w:line="240" w:lineRule="auto"/>
              <w:jc w:val="center"/>
              <w:rPr>
                <w:rFonts w:ascii="Times New Roman" w:hAnsi="Times New Roman"/>
                <w:sz w:val="24"/>
                <w:szCs w:val="24"/>
              </w:rPr>
            </w:pPr>
            <w:r w:rsidRPr="000D51E1">
              <w:rPr>
                <w:rFonts w:ascii="Times New Roman" w:hAnsi="Times New Roman"/>
                <w:sz w:val="24"/>
                <w:szCs w:val="24"/>
              </w:rPr>
              <w:t xml:space="preserve">Данный показатель в первую очередь распространяется на работников, от трудовых функций которых зависит выполнение установленного плана. Как правило, </w:t>
            </w:r>
            <w:r w:rsidRPr="000D51E1">
              <w:rPr>
                <w:rFonts w:ascii="Times New Roman" w:hAnsi="Times New Roman"/>
                <w:b/>
                <w:sz w:val="24"/>
                <w:szCs w:val="24"/>
              </w:rPr>
              <w:t>составление</w:t>
            </w:r>
            <w:r w:rsidRPr="000D51E1">
              <w:rPr>
                <w:rFonts w:ascii="Times New Roman" w:hAnsi="Times New Roman"/>
                <w:sz w:val="24"/>
                <w:szCs w:val="24"/>
              </w:rPr>
              <w:t xml:space="preserve"> </w:t>
            </w:r>
            <w:r w:rsidRPr="000D51E1">
              <w:rPr>
                <w:rFonts w:ascii="Times New Roman" w:hAnsi="Times New Roman"/>
                <w:b/>
                <w:sz w:val="24"/>
                <w:szCs w:val="24"/>
              </w:rPr>
              <w:t xml:space="preserve">перспективных, текущих планов и </w:t>
            </w:r>
            <w:proofErr w:type="gramStart"/>
            <w:r w:rsidRPr="000D51E1">
              <w:rPr>
                <w:rFonts w:ascii="Times New Roman" w:hAnsi="Times New Roman"/>
                <w:b/>
                <w:sz w:val="24"/>
                <w:szCs w:val="24"/>
              </w:rPr>
              <w:t>контроль за</w:t>
            </w:r>
            <w:proofErr w:type="gramEnd"/>
            <w:r w:rsidRPr="000D51E1">
              <w:rPr>
                <w:rFonts w:ascii="Times New Roman" w:hAnsi="Times New Roman"/>
                <w:b/>
                <w:sz w:val="24"/>
                <w:szCs w:val="24"/>
              </w:rPr>
              <w:t xml:space="preserve"> их выполнением</w:t>
            </w:r>
            <w:r w:rsidRPr="000D51E1">
              <w:rPr>
                <w:rFonts w:ascii="Times New Roman" w:hAnsi="Times New Roman"/>
                <w:sz w:val="24"/>
                <w:szCs w:val="24"/>
              </w:rPr>
              <w:t xml:space="preserve"> входит в должностные обязанности руководителей соответствующих структурных подразделений, однако по итогам отчетного периода (квартал, полугодие, год) этот показатель может быть применен ко всему персоналу. Данный показатель оценки эффективности деятельности работников может быть применен при установлении стимулирующих выплат (премия, надбавка, повышающий коэффициент) </w:t>
            </w:r>
            <w:r w:rsidRPr="000D51E1">
              <w:rPr>
                <w:rFonts w:ascii="Times New Roman" w:hAnsi="Times New Roman"/>
                <w:b/>
                <w:sz w:val="24"/>
                <w:szCs w:val="24"/>
              </w:rPr>
              <w:t>за интенсивность и высокие результаты работы, премий по итогам работы.</w:t>
            </w:r>
          </w:p>
        </w:tc>
      </w:tr>
      <w:tr w:rsidR="00C706EC" w:rsidRPr="000D51E1" w:rsidTr="0049788F">
        <w:tc>
          <w:tcPr>
            <w:tcW w:w="6521" w:type="dxa"/>
          </w:tcPr>
          <w:p w:rsidR="00C706EC" w:rsidRPr="000D51E1" w:rsidRDefault="00C706EC" w:rsidP="000D51E1">
            <w:pPr>
              <w:spacing w:line="240" w:lineRule="auto"/>
              <w:jc w:val="center"/>
              <w:rPr>
                <w:rFonts w:ascii="Times New Roman" w:hAnsi="Times New Roman"/>
                <w:sz w:val="24"/>
                <w:szCs w:val="24"/>
              </w:rPr>
            </w:pPr>
            <w:r w:rsidRPr="000D51E1">
              <w:rPr>
                <w:rFonts w:ascii="Times New Roman" w:hAnsi="Times New Roman"/>
                <w:sz w:val="24"/>
                <w:szCs w:val="24"/>
              </w:rPr>
              <w:t>Освоение и внедрение инновационных методов работы, направленных на развитие библиотеки</w:t>
            </w:r>
          </w:p>
        </w:tc>
        <w:tc>
          <w:tcPr>
            <w:tcW w:w="8363" w:type="dxa"/>
          </w:tcPr>
          <w:p w:rsidR="00C706EC" w:rsidRPr="000D51E1" w:rsidRDefault="00C706EC" w:rsidP="000D51E1">
            <w:pPr>
              <w:spacing w:line="240" w:lineRule="auto"/>
              <w:jc w:val="center"/>
              <w:rPr>
                <w:rFonts w:ascii="Times New Roman" w:hAnsi="Times New Roman"/>
                <w:sz w:val="24"/>
                <w:szCs w:val="24"/>
              </w:rPr>
            </w:pPr>
            <w:r w:rsidRPr="000D51E1">
              <w:rPr>
                <w:rFonts w:ascii="Times New Roman" w:hAnsi="Times New Roman"/>
                <w:sz w:val="24"/>
                <w:szCs w:val="24"/>
              </w:rPr>
              <w:t xml:space="preserve">Освоение и внедрение новых методик и технологий позволяет выходить на более высокий уровень, как предоставления услуг, так и организации рабочего процесса. Однако на начальном этапе требует от работников дополнительных усилий по освоению инноваций. Для усиления заинтересованности работников в освоении и внедрении инновационных методов работы, целесообразно установить данный показатель в увязке с временными требованиями, отведенными на данный процесс. Данный показатель оценки эффективности деятельности работников может быть применен при установлении стимулирующих выплат (премия, надбавка, повышающий коэффициент) </w:t>
            </w:r>
            <w:r w:rsidRPr="000D51E1">
              <w:rPr>
                <w:rFonts w:ascii="Times New Roman" w:hAnsi="Times New Roman"/>
                <w:b/>
                <w:sz w:val="24"/>
                <w:szCs w:val="24"/>
              </w:rPr>
              <w:t>за интенсивность и высокие результаты работы, премий по итогам работы.</w:t>
            </w:r>
          </w:p>
        </w:tc>
      </w:tr>
      <w:tr w:rsidR="00C706EC" w:rsidRPr="000D51E1" w:rsidTr="0049788F">
        <w:tc>
          <w:tcPr>
            <w:tcW w:w="14884" w:type="dxa"/>
            <w:gridSpan w:val="2"/>
          </w:tcPr>
          <w:p w:rsidR="00C706EC" w:rsidRPr="000D51E1" w:rsidRDefault="00C706EC" w:rsidP="000D5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color w:val="000000"/>
                <w:sz w:val="24"/>
                <w:szCs w:val="24"/>
              </w:rPr>
            </w:pPr>
          </w:p>
          <w:p w:rsidR="00C706EC" w:rsidRPr="000D51E1" w:rsidRDefault="00C706EC" w:rsidP="000D5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color w:val="000000"/>
                <w:sz w:val="24"/>
                <w:szCs w:val="24"/>
              </w:rPr>
            </w:pPr>
            <w:r w:rsidRPr="000D51E1">
              <w:rPr>
                <w:rFonts w:ascii="Times New Roman" w:hAnsi="Times New Roman"/>
                <w:b/>
                <w:color w:val="000000"/>
                <w:sz w:val="24"/>
                <w:szCs w:val="24"/>
              </w:rPr>
              <w:t>Показатели для определения размеров стимулирующих выплат   для музейных работников</w:t>
            </w:r>
          </w:p>
          <w:p w:rsidR="00C706EC" w:rsidRPr="000D51E1" w:rsidRDefault="00C706EC" w:rsidP="000D5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sz w:val="24"/>
                <w:szCs w:val="24"/>
              </w:rPr>
            </w:pPr>
          </w:p>
        </w:tc>
      </w:tr>
      <w:tr w:rsidR="00C706EC" w:rsidRPr="000D51E1" w:rsidTr="0049788F">
        <w:tc>
          <w:tcPr>
            <w:tcW w:w="6521" w:type="dxa"/>
          </w:tcPr>
          <w:p w:rsidR="00C706EC" w:rsidRPr="000D51E1" w:rsidRDefault="00C706EC" w:rsidP="000D5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olor w:val="000000"/>
                <w:sz w:val="24"/>
                <w:szCs w:val="24"/>
              </w:rPr>
            </w:pPr>
            <w:r w:rsidRPr="000D51E1">
              <w:rPr>
                <w:rFonts w:ascii="Times New Roman" w:hAnsi="Times New Roman"/>
                <w:color w:val="000000"/>
                <w:sz w:val="24"/>
                <w:szCs w:val="24"/>
                <w:bdr w:val="none" w:sz="0" w:space="0" w:color="auto" w:frame="1"/>
              </w:rPr>
              <w:t>Выполнение и перевыполнение плановых показателей по посещаемости, экскурсионной и лекционной деятельности в год</w:t>
            </w:r>
          </w:p>
          <w:p w:rsidR="00C706EC" w:rsidRPr="000D51E1" w:rsidRDefault="00C706EC" w:rsidP="000D5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olor w:val="000000"/>
                <w:sz w:val="24"/>
                <w:szCs w:val="24"/>
              </w:rPr>
            </w:pPr>
          </w:p>
          <w:p w:rsidR="00C706EC" w:rsidRPr="000D51E1" w:rsidRDefault="00C706EC" w:rsidP="000D5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olor w:val="000000"/>
                <w:sz w:val="24"/>
                <w:szCs w:val="24"/>
              </w:rPr>
            </w:pPr>
          </w:p>
          <w:p w:rsidR="00C706EC" w:rsidRPr="000D51E1" w:rsidRDefault="00C706EC" w:rsidP="000D5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olor w:val="000000"/>
                <w:sz w:val="24"/>
                <w:szCs w:val="24"/>
              </w:rPr>
            </w:pPr>
          </w:p>
          <w:p w:rsidR="00C706EC" w:rsidRPr="000D51E1" w:rsidRDefault="00C706EC" w:rsidP="000D5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olor w:val="000000"/>
                <w:sz w:val="24"/>
                <w:szCs w:val="24"/>
              </w:rPr>
            </w:pPr>
          </w:p>
          <w:p w:rsidR="00C706EC" w:rsidRPr="000D51E1" w:rsidRDefault="00C706EC" w:rsidP="000D5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olor w:val="000000"/>
                <w:sz w:val="24"/>
                <w:szCs w:val="24"/>
              </w:rPr>
            </w:pPr>
          </w:p>
          <w:p w:rsidR="00C706EC" w:rsidRPr="000D51E1" w:rsidRDefault="00C706EC" w:rsidP="000D5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olor w:val="000000"/>
                <w:sz w:val="24"/>
                <w:szCs w:val="24"/>
              </w:rPr>
            </w:pPr>
          </w:p>
          <w:p w:rsidR="00C706EC" w:rsidRPr="000D51E1" w:rsidRDefault="00C706EC" w:rsidP="000D5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olor w:val="000000"/>
                <w:sz w:val="24"/>
                <w:szCs w:val="24"/>
              </w:rPr>
            </w:pPr>
          </w:p>
          <w:p w:rsidR="00C706EC" w:rsidRPr="000D51E1" w:rsidRDefault="00C706EC" w:rsidP="000D5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olor w:val="000000"/>
                <w:sz w:val="24"/>
                <w:szCs w:val="24"/>
              </w:rPr>
            </w:pPr>
          </w:p>
          <w:p w:rsidR="00C706EC" w:rsidRPr="000D51E1" w:rsidRDefault="00C706EC" w:rsidP="000D5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olor w:val="000000"/>
                <w:sz w:val="24"/>
                <w:szCs w:val="24"/>
              </w:rPr>
            </w:pPr>
          </w:p>
        </w:tc>
        <w:tc>
          <w:tcPr>
            <w:tcW w:w="8363" w:type="dxa"/>
          </w:tcPr>
          <w:p w:rsidR="00C706EC" w:rsidRPr="000D51E1" w:rsidRDefault="00C706EC" w:rsidP="000D5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olor w:val="000000"/>
                <w:sz w:val="24"/>
                <w:szCs w:val="24"/>
              </w:rPr>
            </w:pPr>
            <w:r w:rsidRPr="000D51E1">
              <w:rPr>
                <w:rFonts w:ascii="Times New Roman" w:hAnsi="Times New Roman"/>
                <w:color w:val="000000"/>
                <w:sz w:val="24"/>
                <w:szCs w:val="24"/>
                <w:bdr w:val="none" w:sz="0" w:space="0" w:color="auto" w:frame="1"/>
              </w:rPr>
              <w:t>Данный показатель в первую очередь распространяется на работников от трудовых функций, которых зависит выполнение установленного плана. Как правило,</w:t>
            </w:r>
            <w:r w:rsidRPr="000D51E1">
              <w:rPr>
                <w:rStyle w:val="apple-converted-space"/>
                <w:rFonts w:ascii="Times New Roman" w:hAnsi="Times New Roman"/>
                <w:color w:val="000000"/>
                <w:sz w:val="24"/>
                <w:szCs w:val="24"/>
                <w:bdr w:val="none" w:sz="0" w:space="0" w:color="auto" w:frame="1"/>
              </w:rPr>
              <w:t> </w:t>
            </w:r>
            <w:r w:rsidRPr="000D51E1">
              <w:rPr>
                <w:rStyle w:val="a6"/>
                <w:rFonts w:ascii="Times New Roman" w:hAnsi="Times New Roman"/>
                <w:color w:val="000000"/>
                <w:sz w:val="24"/>
                <w:szCs w:val="24"/>
                <w:bdr w:val="none" w:sz="0" w:space="0" w:color="auto" w:frame="1"/>
              </w:rPr>
              <w:t>составление</w:t>
            </w:r>
            <w:r w:rsidRPr="000D51E1">
              <w:rPr>
                <w:rStyle w:val="apple-converted-space"/>
                <w:rFonts w:ascii="Times New Roman" w:hAnsi="Times New Roman"/>
                <w:color w:val="000000"/>
                <w:sz w:val="24"/>
                <w:szCs w:val="24"/>
                <w:bdr w:val="none" w:sz="0" w:space="0" w:color="auto" w:frame="1"/>
              </w:rPr>
              <w:t> </w:t>
            </w:r>
            <w:r w:rsidRPr="000D51E1">
              <w:rPr>
                <w:rStyle w:val="a6"/>
                <w:rFonts w:ascii="Times New Roman" w:hAnsi="Times New Roman"/>
                <w:color w:val="000000"/>
                <w:sz w:val="24"/>
                <w:szCs w:val="24"/>
                <w:bdr w:val="none" w:sz="0" w:space="0" w:color="auto" w:frame="1"/>
              </w:rPr>
              <w:t xml:space="preserve">перспективных, текущих планов и </w:t>
            </w:r>
            <w:proofErr w:type="gramStart"/>
            <w:r w:rsidRPr="000D51E1">
              <w:rPr>
                <w:rStyle w:val="a6"/>
                <w:rFonts w:ascii="Times New Roman" w:hAnsi="Times New Roman"/>
                <w:color w:val="000000"/>
                <w:sz w:val="24"/>
                <w:szCs w:val="24"/>
                <w:bdr w:val="none" w:sz="0" w:space="0" w:color="auto" w:frame="1"/>
              </w:rPr>
              <w:t>контроль за</w:t>
            </w:r>
            <w:proofErr w:type="gramEnd"/>
            <w:r w:rsidRPr="000D51E1">
              <w:rPr>
                <w:rStyle w:val="a6"/>
                <w:rFonts w:ascii="Times New Roman" w:hAnsi="Times New Roman"/>
                <w:color w:val="000000"/>
                <w:sz w:val="24"/>
                <w:szCs w:val="24"/>
                <w:bdr w:val="none" w:sz="0" w:space="0" w:color="auto" w:frame="1"/>
              </w:rPr>
              <w:t xml:space="preserve"> их выполнением</w:t>
            </w:r>
            <w:r w:rsidRPr="000D51E1">
              <w:rPr>
                <w:rStyle w:val="apple-converted-space"/>
                <w:rFonts w:ascii="Times New Roman" w:hAnsi="Times New Roman"/>
                <w:color w:val="000000"/>
                <w:sz w:val="24"/>
                <w:szCs w:val="24"/>
                <w:bdr w:val="none" w:sz="0" w:space="0" w:color="auto" w:frame="1"/>
              </w:rPr>
              <w:t> </w:t>
            </w:r>
            <w:r w:rsidRPr="000D51E1">
              <w:rPr>
                <w:rFonts w:ascii="Times New Roman" w:hAnsi="Times New Roman"/>
                <w:color w:val="000000"/>
                <w:sz w:val="24"/>
                <w:szCs w:val="24"/>
                <w:bdr w:val="none" w:sz="0" w:space="0" w:color="auto" w:frame="1"/>
              </w:rPr>
              <w:t>входит в должностные обязанности руководителей соответствующих структурных подразделений, однако по итогам отчетного периода (квартал, полугодие, год) этот показатель может быть применен ко всему персоналу. Данный показатель оценки эффективности деятельности работников может быть применен при установлении стимулирующих выплат (премия, надбавка, повышающий коэффициент)</w:t>
            </w:r>
            <w:r w:rsidRPr="000D51E1">
              <w:rPr>
                <w:rStyle w:val="apple-converted-space"/>
                <w:rFonts w:ascii="Times New Roman" w:hAnsi="Times New Roman"/>
                <w:color w:val="000000"/>
                <w:sz w:val="24"/>
                <w:szCs w:val="24"/>
                <w:bdr w:val="none" w:sz="0" w:space="0" w:color="auto" w:frame="1"/>
              </w:rPr>
              <w:t> </w:t>
            </w:r>
            <w:r w:rsidRPr="000D51E1">
              <w:rPr>
                <w:rStyle w:val="a6"/>
                <w:rFonts w:ascii="Times New Roman" w:hAnsi="Times New Roman"/>
                <w:color w:val="000000"/>
                <w:sz w:val="24"/>
                <w:szCs w:val="24"/>
                <w:bdr w:val="none" w:sz="0" w:space="0" w:color="auto" w:frame="1"/>
              </w:rPr>
              <w:t>за интенсивность и высокие результаты работы, премий по итогам работы.</w:t>
            </w:r>
          </w:p>
        </w:tc>
      </w:tr>
      <w:tr w:rsidR="00C706EC" w:rsidRPr="000D51E1" w:rsidTr="0049788F">
        <w:tc>
          <w:tcPr>
            <w:tcW w:w="6521" w:type="dxa"/>
          </w:tcPr>
          <w:p w:rsidR="00C706EC" w:rsidRPr="000D51E1" w:rsidRDefault="00C706EC" w:rsidP="000D5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olor w:val="000000"/>
                <w:sz w:val="24"/>
                <w:szCs w:val="24"/>
                <w:bdr w:val="none" w:sz="0" w:space="0" w:color="auto" w:frame="1"/>
              </w:rPr>
            </w:pPr>
            <w:r w:rsidRPr="000D51E1">
              <w:rPr>
                <w:rFonts w:ascii="Times New Roman" w:hAnsi="Times New Roman"/>
                <w:color w:val="000000"/>
                <w:sz w:val="24"/>
                <w:szCs w:val="24"/>
                <w:bdr w:val="none" w:sz="0" w:space="0" w:color="auto" w:frame="1"/>
              </w:rPr>
              <w:t>Высокий уровень подготовки и проведение лекций, экскурсий, музейных мероприятий</w:t>
            </w:r>
          </w:p>
        </w:tc>
        <w:tc>
          <w:tcPr>
            <w:tcW w:w="8363" w:type="dxa"/>
          </w:tcPr>
          <w:p w:rsidR="00C706EC" w:rsidRPr="000D51E1" w:rsidRDefault="00C706EC" w:rsidP="000D5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olor w:val="000000"/>
                <w:sz w:val="24"/>
                <w:szCs w:val="24"/>
                <w:bdr w:val="none" w:sz="0" w:space="0" w:color="auto" w:frame="1"/>
              </w:rPr>
            </w:pPr>
            <w:r w:rsidRPr="000D51E1">
              <w:rPr>
                <w:rFonts w:ascii="Times New Roman" w:hAnsi="Times New Roman"/>
                <w:color w:val="000000"/>
                <w:sz w:val="24"/>
                <w:szCs w:val="24"/>
                <w:bdr w:val="none" w:sz="0" w:space="0" w:color="auto" w:frame="1"/>
              </w:rPr>
              <w:t>Данный показатель оценки определяется экспертным методом с учетом полученных отзывов при непосредственном участии научных комиссий (ученых советов). Позволяет дать оценку качества результатов труда работника. Данный показатель оценки эффективности деятельности работников может быть применен при установлении стимулирующих выплат (премия, надбавка, повышающий коэффициент)</w:t>
            </w:r>
            <w:r w:rsidRPr="000D51E1">
              <w:rPr>
                <w:rStyle w:val="apple-converted-space"/>
                <w:rFonts w:ascii="Times New Roman" w:hAnsi="Times New Roman"/>
                <w:color w:val="000000"/>
                <w:sz w:val="24"/>
                <w:szCs w:val="24"/>
                <w:bdr w:val="none" w:sz="0" w:space="0" w:color="auto" w:frame="1"/>
              </w:rPr>
              <w:t> </w:t>
            </w:r>
            <w:r w:rsidRPr="000D51E1">
              <w:rPr>
                <w:rStyle w:val="a6"/>
                <w:rFonts w:ascii="Times New Roman" w:hAnsi="Times New Roman"/>
                <w:color w:val="000000"/>
                <w:sz w:val="24"/>
                <w:szCs w:val="24"/>
                <w:bdr w:val="none" w:sz="0" w:space="0" w:color="auto" w:frame="1"/>
              </w:rPr>
              <w:t>за качество выполняемых работ, премий по итогам работы.</w:t>
            </w:r>
          </w:p>
        </w:tc>
      </w:tr>
      <w:tr w:rsidR="00C706EC" w:rsidRPr="000D51E1" w:rsidTr="0049788F">
        <w:tc>
          <w:tcPr>
            <w:tcW w:w="6521" w:type="dxa"/>
            <w:vAlign w:val="bottom"/>
          </w:tcPr>
          <w:p w:rsidR="00C706EC" w:rsidRPr="000D51E1" w:rsidRDefault="00C706EC" w:rsidP="000D51E1">
            <w:pPr>
              <w:spacing w:line="240" w:lineRule="auto"/>
              <w:jc w:val="center"/>
              <w:textAlignment w:val="baseline"/>
              <w:rPr>
                <w:rFonts w:ascii="Times New Roman" w:hAnsi="Times New Roman"/>
                <w:color w:val="000000"/>
                <w:sz w:val="24"/>
                <w:szCs w:val="24"/>
              </w:rPr>
            </w:pPr>
            <w:r w:rsidRPr="000D51E1">
              <w:rPr>
                <w:rFonts w:ascii="Times New Roman" w:hAnsi="Times New Roman"/>
                <w:color w:val="000000"/>
                <w:sz w:val="24"/>
                <w:szCs w:val="24"/>
                <w:bdr w:val="none" w:sz="0" w:space="0" w:color="auto" w:frame="1"/>
              </w:rPr>
              <w:t>Участие в создании новых постоянных, временных и передвижных экспозиций и выставок</w:t>
            </w:r>
          </w:p>
        </w:tc>
        <w:tc>
          <w:tcPr>
            <w:tcW w:w="8363" w:type="dxa"/>
          </w:tcPr>
          <w:p w:rsidR="00C706EC" w:rsidRPr="000D51E1" w:rsidRDefault="00C706EC" w:rsidP="000D5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olor w:val="000000"/>
                <w:sz w:val="24"/>
                <w:szCs w:val="24"/>
              </w:rPr>
            </w:pPr>
            <w:r w:rsidRPr="000D51E1">
              <w:rPr>
                <w:rFonts w:ascii="Times New Roman" w:hAnsi="Times New Roman"/>
                <w:color w:val="000000"/>
                <w:sz w:val="24"/>
                <w:szCs w:val="24"/>
                <w:bdr w:val="none" w:sz="0" w:space="0" w:color="auto" w:frame="1"/>
              </w:rPr>
              <w:t>Данный показатель позволяет оценить активность работника в реализации проектов организации с позиции его результативности и профессиональной подготовленности. Данный показатель оценки эффективности деятельности работников может быть применен при установлении стимулирующих выплат (премия, надбавка, повышающий коэффициент)</w:t>
            </w:r>
            <w:r w:rsidRPr="000D51E1">
              <w:rPr>
                <w:rStyle w:val="apple-converted-space"/>
                <w:rFonts w:ascii="Times New Roman" w:hAnsi="Times New Roman"/>
                <w:color w:val="000000"/>
                <w:sz w:val="24"/>
                <w:szCs w:val="24"/>
                <w:bdr w:val="none" w:sz="0" w:space="0" w:color="auto" w:frame="1"/>
              </w:rPr>
              <w:t> </w:t>
            </w:r>
            <w:r w:rsidRPr="000D51E1">
              <w:rPr>
                <w:rStyle w:val="a6"/>
                <w:rFonts w:ascii="Times New Roman" w:hAnsi="Times New Roman"/>
                <w:color w:val="000000"/>
                <w:sz w:val="24"/>
                <w:szCs w:val="24"/>
                <w:bdr w:val="none" w:sz="0" w:space="0" w:color="auto" w:frame="1"/>
              </w:rPr>
              <w:t>за интенсивность и высокие результаты работы, премий по итогам работы.</w:t>
            </w:r>
          </w:p>
        </w:tc>
      </w:tr>
      <w:tr w:rsidR="00C706EC" w:rsidRPr="000D51E1" w:rsidTr="0049788F">
        <w:tc>
          <w:tcPr>
            <w:tcW w:w="6521" w:type="dxa"/>
            <w:vAlign w:val="bottom"/>
          </w:tcPr>
          <w:p w:rsidR="00C706EC" w:rsidRPr="000D51E1" w:rsidRDefault="00C706EC" w:rsidP="000D51E1">
            <w:pPr>
              <w:spacing w:line="240" w:lineRule="auto"/>
              <w:jc w:val="center"/>
              <w:textAlignment w:val="baseline"/>
              <w:rPr>
                <w:rFonts w:ascii="Times New Roman" w:hAnsi="Times New Roman"/>
                <w:color w:val="000000"/>
                <w:sz w:val="24"/>
                <w:szCs w:val="24"/>
                <w:bdr w:val="none" w:sz="0" w:space="0" w:color="auto" w:frame="1"/>
              </w:rPr>
            </w:pPr>
            <w:r w:rsidRPr="000D51E1">
              <w:rPr>
                <w:rFonts w:ascii="Times New Roman" w:hAnsi="Times New Roman"/>
                <w:color w:val="000000"/>
                <w:sz w:val="24"/>
                <w:szCs w:val="24"/>
                <w:bdr w:val="none" w:sz="0" w:space="0" w:color="auto" w:frame="1"/>
              </w:rPr>
              <w:t>Сохранение, реставрация и комплектование музейных фондов</w:t>
            </w:r>
          </w:p>
          <w:p w:rsidR="00C706EC" w:rsidRPr="000D51E1" w:rsidRDefault="00C706EC" w:rsidP="000D51E1">
            <w:pPr>
              <w:spacing w:line="240" w:lineRule="auto"/>
              <w:jc w:val="center"/>
              <w:textAlignment w:val="baseline"/>
              <w:rPr>
                <w:rFonts w:ascii="Times New Roman" w:hAnsi="Times New Roman"/>
                <w:color w:val="000000"/>
                <w:sz w:val="24"/>
                <w:szCs w:val="24"/>
                <w:bdr w:val="none" w:sz="0" w:space="0" w:color="auto" w:frame="1"/>
              </w:rPr>
            </w:pPr>
          </w:p>
          <w:p w:rsidR="00C706EC" w:rsidRPr="000D51E1" w:rsidRDefault="00C706EC" w:rsidP="000D51E1">
            <w:pPr>
              <w:spacing w:line="240" w:lineRule="auto"/>
              <w:jc w:val="center"/>
              <w:textAlignment w:val="baseline"/>
              <w:rPr>
                <w:rFonts w:ascii="Times New Roman" w:hAnsi="Times New Roman"/>
                <w:color w:val="000000"/>
                <w:sz w:val="24"/>
                <w:szCs w:val="24"/>
                <w:bdr w:val="none" w:sz="0" w:space="0" w:color="auto" w:frame="1"/>
              </w:rPr>
            </w:pPr>
          </w:p>
          <w:p w:rsidR="00C706EC" w:rsidRPr="000D51E1" w:rsidRDefault="00C706EC" w:rsidP="000D51E1">
            <w:pPr>
              <w:spacing w:line="240" w:lineRule="auto"/>
              <w:jc w:val="center"/>
              <w:textAlignment w:val="baseline"/>
              <w:rPr>
                <w:rFonts w:ascii="Times New Roman" w:hAnsi="Times New Roman"/>
                <w:color w:val="000000"/>
                <w:sz w:val="24"/>
                <w:szCs w:val="24"/>
                <w:bdr w:val="none" w:sz="0" w:space="0" w:color="auto" w:frame="1"/>
              </w:rPr>
            </w:pPr>
          </w:p>
          <w:p w:rsidR="00C706EC" w:rsidRPr="000D51E1" w:rsidRDefault="00C706EC" w:rsidP="000D51E1">
            <w:pPr>
              <w:spacing w:line="240" w:lineRule="auto"/>
              <w:jc w:val="center"/>
              <w:textAlignment w:val="baseline"/>
              <w:rPr>
                <w:rFonts w:ascii="Times New Roman" w:hAnsi="Times New Roman"/>
                <w:color w:val="000000"/>
                <w:sz w:val="24"/>
                <w:szCs w:val="24"/>
                <w:bdr w:val="none" w:sz="0" w:space="0" w:color="auto" w:frame="1"/>
              </w:rPr>
            </w:pPr>
          </w:p>
          <w:p w:rsidR="00C706EC" w:rsidRPr="000D51E1" w:rsidRDefault="00C706EC" w:rsidP="000D51E1">
            <w:pPr>
              <w:spacing w:line="240" w:lineRule="auto"/>
              <w:jc w:val="center"/>
              <w:textAlignment w:val="baseline"/>
              <w:rPr>
                <w:rFonts w:ascii="Times New Roman" w:hAnsi="Times New Roman"/>
                <w:color w:val="000000"/>
                <w:sz w:val="24"/>
                <w:szCs w:val="24"/>
                <w:bdr w:val="none" w:sz="0" w:space="0" w:color="auto" w:frame="1"/>
              </w:rPr>
            </w:pPr>
          </w:p>
          <w:p w:rsidR="00C706EC" w:rsidRPr="000D51E1" w:rsidRDefault="00C706EC" w:rsidP="000D51E1">
            <w:pPr>
              <w:spacing w:line="240" w:lineRule="auto"/>
              <w:jc w:val="center"/>
              <w:textAlignment w:val="baseline"/>
              <w:rPr>
                <w:rFonts w:ascii="Times New Roman" w:hAnsi="Times New Roman"/>
                <w:color w:val="000000"/>
                <w:sz w:val="24"/>
                <w:szCs w:val="24"/>
                <w:bdr w:val="none" w:sz="0" w:space="0" w:color="auto" w:frame="1"/>
              </w:rPr>
            </w:pPr>
          </w:p>
          <w:p w:rsidR="00C706EC" w:rsidRPr="000D51E1" w:rsidRDefault="00C706EC" w:rsidP="000D51E1">
            <w:pPr>
              <w:spacing w:line="240" w:lineRule="auto"/>
              <w:jc w:val="center"/>
              <w:textAlignment w:val="baseline"/>
              <w:rPr>
                <w:rFonts w:ascii="Times New Roman" w:hAnsi="Times New Roman"/>
                <w:color w:val="000000"/>
                <w:sz w:val="24"/>
                <w:szCs w:val="24"/>
                <w:bdr w:val="none" w:sz="0" w:space="0" w:color="auto" w:frame="1"/>
              </w:rPr>
            </w:pPr>
          </w:p>
          <w:p w:rsidR="00C706EC" w:rsidRPr="000D51E1" w:rsidRDefault="00C706EC" w:rsidP="000D51E1">
            <w:pPr>
              <w:spacing w:line="240" w:lineRule="auto"/>
              <w:jc w:val="center"/>
              <w:textAlignment w:val="baseline"/>
              <w:rPr>
                <w:rFonts w:ascii="Times New Roman" w:hAnsi="Times New Roman"/>
                <w:color w:val="000000"/>
                <w:sz w:val="24"/>
                <w:szCs w:val="24"/>
                <w:bdr w:val="none" w:sz="0" w:space="0" w:color="auto" w:frame="1"/>
              </w:rPr>
            </w:pPr>
          </w:p>
          <w:p w:rsidR="00C706EC" w:rsidRPr="000D51E1" w:rsidRDefault="00C706EC" w:rsidP="000D51E1">
            <w:pPr>
              <w:spacing w:line="240" w:lineRule="auto"/>
              <w:jc w:val="center"/>
              <w:textAlignment w:val="baseline"/>
              <w:rPr>
                <w:rFonts w:ascii="Times New Roman" w:hAnsi="Times New Roman"/>
                <w:color w:val="000000"/>
                <w:sz w:val="24"/>
                <w:szCs w:val="24"/>
                <w:bdr w:val="none" w:sz="0" w:space="0" w:color="auto" w:frame="1"/>
              </w:rPr>
            </w:pPr>
          </w:p>
          <w:p w:rsidR="00C706EC" w:rsidRPr="000D51E1" w:rsidRDefault="00C706EC" w:rsidP="000D51E1">
            <w:pPr>
              <w:spacing w:line="240" w:lineRule="auto"/>
              <w:jc w:val="center"/>
              <w:textAlignment w:val="baseline"/>
              <w:rPr>
                <w:rFonts w:ascii="Times New Roman" w:hAnsi="Times New Roman"/>
                <w:color w:val="000000"/>
                <w:sz w:val="24"/>
                <w:szCs w:val="24"/>
                <w:bdr w:val="none" w:sz="0" w:space="0" w:color="auto" w:frame="1"/>
              </w:rPr>
            </w:pPr>
          </w:p>
          <w:p w:rsidR="00C706EC" w:rsidRPr="000D51E1" w:rsidRDefault="00C706EC" w:rsidP="000D51E1">
            <w:pPr>
              <w:spacing w:line="240" w:lineRule="auto"/>
              <w:textAlignment w:val="baseline"/>
              <w:rPr>
                <w:rFonts w:ascii="Times New Roman" w:hAnsi="Times New Roman"/>
                <w:color w:val="000000"/>
                <w:sz w:val="24"/>
                <w:szCs w:val="24"/>
                <w:bdr w:val="none" w:sz="0" w:space="0" w:color="auto" w:frame="1"/>
              </w:rPr>
            </w:pPr>
          </w:p>
        </w:tc>
        <w:tc>
          <w:tcPr>
            <w:tcW w:w="8363" w:type="dxa"/>
          </w:tcPr>
          <w:p w:rsidR="00C706EC" w:rsidRPr="000D51E1" w:rsidRDefault="00C706EC" w:rsidP="000D5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olor w:val="000000"/>
                <w:sz w:val="24"/>
                <w:szCs w:val="24"/>
                <w:bdr w:val="none" w:sz="0" w:space="0" w:color="auto" w:frame="1"/>
              </w:rPr>
            </w:pPr>
            <w:r w:rsidRPr="000D51E1">
              <w:rPr>
                <w:rFonts w:ascii="Times New Roman" w:hAnsi="Times New Roman"/>
                <w:color w:val="000000"/>
                <w:sz w:val="24"/>
                <w:szCs w:val="24"/>
                <w:bdr w:val="none" w:sz="0" w:space="0" w:color="auto" w:frame="1"/>
              </w:rPr>
              <w:t xml:space="preserve">Работа по сохранению, реставрации и комплектованию музейных фондов предъявляет к работнику особые требования к квалификации, наличие специальных знаний и навыков. В зависимости от ее видов может дифференцироваться ее сложность </w:t>
            </w:r>
            <w:proofErr w:type="gramStart"/>
            <w:r w:rsidRPr="000D51E1">
              <w:rPr>
                <w:rFonts w:ascii="Times New Roman" w:hAnsi="Times New Roman"/>
                <w:color w:val="000000"/>
                <w:sz w:val="24"/>
                <w:szCs w:val="24"/>
                <w:bdr w:val="none" w:sz="0" w:space="0" w:color="auto" w:frame="1"/>
              </w:rPr>
              <w:t>и</w:t>
            </w:r>
            <w:proofErr w:type="gramEnd"/>
            <w:r w:rsidRPr="000D51E1">
              <w:rPr>
                <w:rFonts w:ascii="Times New Roman" w:hAnsi="Times New Roman"/>
                <w:color w:val="000000"/>
                <w:sz w:val="24"/>
                <w:szCs w:val="24"/>
                <w:bdr w:val="none" w:sz="0" w:space="0" w:color="auto" w:frame="1"/>
              </w:rPr>
              <w:t xml:space="preserve"> следовательно изменяться напряженность труда и содержание. Для установления оценки деятельности работника по данному показателю необходимо классифицировать эти работы по их сложности. Данный показатель оценки эффективности деятельности работников может быть применен при установлении стимулирующих выплат (премия, надбавка, повышающий коэффициент)</w:t>
            </w:r>
            <w:r w:rsidRPr="000D51E1">
              <w:rPr>
                <w:rStyle w:val="apple-converted-space"/>
                <w:rFonts w:ascii="Times New Roman" w:hAnsi="Times New Roman"/>
                <w:color w:val="000000"/>
                <w:sz w:val="24"/>
                <w:szCs w:val="24"/>
                <w:bdr w:val="none" w:sz="0" w:space="0" w:color="auto" w:frame="1"/>
              </w:rPr>
              <w:t> </w:t>
            </w:r>
            <w:r w:rsidRPr="000D51E1">
              <w:rPr>
                <w:rStyle w:val="a6"/>
                <w:rFonts w:ascii="Times New Roman" w:hAnsi="Times New Roman"/>
                <w:color w:val="000000"/>
                <w:sz w:val="24"/>
                <w:szCs w:val="24"/>
                <w:bdr w:val="none" w:sz="0" w:space="0" w:color="auto" w:frame="1"/>
              </w:rPr>
              <w:t>за интенсивность и высокие результаты работы, за качество выполняемых работ, премий по итогам работы.</w:t>
            </w:r>
          </w:p>
        </w:tc>
      </w:tr>
      <w:tr w:rsidR="00C706EC" w:rsidRPr="000D51E1" w:rsidTr="0049788F">
        <w:tc>
          <w:tcPr>
            <w:tcW w:w="14884" w:type="dxa"/>
            <w:gridSpan w:val="2"/>
          </w:tcPr>
          <w:p w:rsidR="00C706EC" w:rsidRPr="000D51E1" w:rsidRDefault="00C706EC" w:rsidP="000D51E1">
            <w:pPr>
              <w:spacing w:line="240" w:lineRule="auto"/>
              <w:jc w:val="center"/>
              <w:rPr>
                <w:rFonts w:ascii="Times New Roman" w:hAnsi="Times New Roman"/>
                <w:b/>
                <w:sz w:val="24"/>
                <w:szCs w:val="24"/>
              </w:rPr>
            </w:pPr>
          </w:p>
          <w:p w:rsidR="00C706EC" w:rsidRPr="000D51E1" w:rsidRDefault="00C706EC" w:rsidP="000D51E1">
            <w:pPr>
              <w:spacing w:line="240" w:lineRule="auto"/>
              <w:jc w:val="center"/>
              <w:rPr>
                <w:rFonts w:ascii="Times New Roman" w:hAnsi="Times New Roman"/>
                <w:b/>
                <w:sz w:val="24"/>
                <w:szCs w:val="24"/>
              </w:rPr>
            </w:pPr>
            <w:r w:rsidRPr="000D51E1">
              <w:rPr>
                <w:rFonts w:ascii="Times New Roman" w:hAnsi="Times New Roman"/>
                <w:b/>
                <w:sz w:val="24"/>
                <w:szCs w:val="24"/>
              </w:rPr>
              <w:t>Показатели для определения стимулирующих выплат для педагогических работников в  МОУ ДОД ДШИ</w:t>
            </w:r>
          </w:p>
          <w:p w:rsidR="00C706EC" w:rsidRPr="000D51E1" w:rsidRDefault="00C706EC" w:rsidP="000D51E1">
            <w:pPr>
              <w:spacing w:line="240" w:lineRule="auto"/>
              <w:jc w:val="center"/>
              <w:rPr>
                <w:rFonts w:ascii="Times New Roman" w:hAnsi="Times New Roman"/>
                <w:sz w:val="24"/>
                <w:szCs w:val="24"/>
              </w:rPr>
            </w:pPr>
          </w:p>
        </w:tc>
      </w:tr>
      <w:tr w:rsidR="00C706EC" w:rsidRPr="000D51E1" w:rsidTr="0049788F">
        <w:trPr>
          <w:trHeight w:val="90"/>
        </w:trPr>
        <w:tc>
          <w:tcPr>
            <w:tcW w:w="6521" w:type="dxa"/>
          </w:tcPr>
          <w:p w:rsidR="00C706EC" w:rsidRPr="000D51E1" w:rsidRDefault="00C706EC" w:rsidP="000D51E1">
            <w:pPr>
              <w:spacing w:line="240" w:lineRule="auto"/>
              <w:jc w:val="center"/>
              <w:rPr>
                <w:rFonts w:ascii="Times New Roman" w:hAnsi="Times New Roman"/>
                <w:sz w:val="24"/>
                <w:szCs w:val="24"/>
              </w:rPr>
            </w:pPr>
            <w:r w:rsidRPr="000D51E1">
              <w:rPr>
                <w:rFonts w:ascii="Times New Roman" w:hAnsi="Times New Roman"/>
                <w:sz w:val="24"/>
                <w:szCs w:val="24"/>
              </w:rPr>
              <w:t>Количество призеров фестивалей, конкурсов, частота участия в конкурсах</w:t>
            </w:r>
          </w:p>
          <w:p w:rsidR="00C706EC" w:rsidRPr="000D51E1" w:rsidRDefault="00C706EC" w:rsidP="000D51E1">
            <w:pPr>
              <w:spacing w:line="240" w:lineRule="auto"/>
              <w:jc w:val="center"/>
              <w:rPr>
                <w:rFonts w:ascii="Times New Roman" w:hAnsi="Times New Roman"/>
                <w:sz w:val="24"/>
                <w:szCs w:val="24"/>
              </w:rPr>
            </w:pPr>
          </w:p>
          <w:p w:rsidR="00C706EC" w:rsidRPr="000D51E1" w:rsidRDefault="00C706EC" w:rsidP="000D51E1">
            <w:pPr>
              <w:spacing w:line="240" w:lineRule="auto"/>
              <w:jc w:val="center"/>
              <w:rPr>
                <w:rFonts w:ascii="Times New Roman" w:hAnsi="Times New Roman"/>
                <w:sz w:val="24"/>
                <w:szCs w:val="24"/>
              </w:rPr>
            </w:pPr>
          </w:p>
          <w:p w:rsidR="00C706EC" w:rsidRPr="000D51E1" w:rsidRDefault="00C706EC" w:rsidP="000D51E1">
            <w:pPr>
              <w:spacing w:line="240" w:lineRule="auto"/>
              <w:jc w:val="center"/>
              <w:rPr>
                <w:rFonts w:ascii="Times New Roman" w:hAnsi="Times New Roman"/>
                <w:sz w:val="24"/>
                <w:szCs w:val="24"/>
              </w:rPr>
            </w:pPr>
          </w:p>
          <w:p w:rsidR="00C706EC" w:rsidRPr="000D51E1" w:rsidRDefault="00C706EC" w:rsidP="000D51E1">
            <w:pPr>
              <w:spacing w:line="240" w:lineRule="auto"/>
              <w:jc w:val="center"/>
              <w:rPr>
                <w:rFonts w:ascii="Times New Roman" w:hAnsi="Times New Roman"/>
                <w:sz w:val="24"/>
                <w:szCs w:val="24"/>
              </w:rPr>
            </w:pPr>
          </w:p>
          <w:p w:rsidR="00C706EC" w:rsidRPr="000D51E1" w:rsidRDefault="00C706EC" w:rsidP="000D51E1">
            <w:pPr>
              <w:spacing w:line="240" w:lineRule="auto"/>
              <w:jc w:val="center"/>
              <w:rPr>
                <w:rFonts w:ascii="Times New Roman" w:hAnsi="Times New Roman"/>
                <w:sz w:val="24"/>
                <w:szCs w:val="24"/>
              </w:rPr>
            </w:pPr>
          </w:p>
          <w:p w:rsidR="00C706EC" w:rsidRPr="000D51E1" w:rsidRDefault="00C706EC" w:rsidP="000D51E1">
            <w:pPr>
              <w:spacing w:line="240" w:lineRule="auto"/>
              <w:jc w:val="center"/>
              <w:rPr>
                <w:rFonts w:ascii="Times New Roman" w:hAnsi="Times New Roman"/>
                <w:sz w:val="24"/>
                <w:szCs w:val="24"/>
              </w:rPr>
            </w:pPr>
          </w:p>
        </w:tc>
        <w:tc>
          <w:tcPr>
            <w:tcW w:w="8363" w:type="dxa"/>
            <w:vMerge w:val="restart"/>
          </w:tcPr>
          <w:p w:rsidR="00C706EC" w:rsidRPr="000D51E1" w:rsidRDefault="00C706EC" w:rsidP="000D51E1">
            <w:pPr>
              <w:spacing w:line="240" w:lineRule="auto"/>
              <w:jc w:val="center"/>
              <w:rPr>
                <w:rFonts w:ascii="Times New Roman" w:hAnsi="Times New Roman"/>
                <w:b/>
                <w:sz w:val="24"/>
                <w:szCs w:val="24"/>
              </w:rPr>
            </w:pPr>
            <w:r w:rsidRPr="000D51E1">
              <w:rPr>
                <w:rFonts w:ascii="Times New Roman" w:hAnsi="Times New Roman"/>
                <w:sz w:val="24"/>
                <w:szCs w:val="24"/>
              </w:rPr>
              <w:t xml:space="preserve">Данные показатели характеризуют потенциал работника, его творческую активность, уровень подготовки и позволяют при оценке работника количественно измерить его результативность. Данные показатели оценки эффективности деятельности работников может быть применен при установлении стимулирующих выплат (премия, надбавка, повышающий коэффициент): </w:t>
            </w:r>
            <w:r w:rsidRPr="000D51E1">
              <w:rPr>
                <w:rFonts w:ascii="Times New Roman" w:hAnsi="Times New Roman"/>
                <w:b/>
                <w:sz w:val="24"/>
                <w:szCs w:val="24"/>
              </w:rPr>
              <w:t>за качество выполняемых работ, премий по итогам работы</w:t>
            </w:r>
          </w:p>
          <w:p w:rsidR="00C706EC" w:rsidRPr="000D51E1" w:rsidRDefault="00C706EC" w:rsidP="000D51E1">
            <w:pPr>
              <w:spacing w:line="240" w:lineRule="auto"/>
              <w:jc w:val="center"/>
              <w:rPr>
                <w:rFonts w:ascii="Times New Roman" w:hAnsi="Times New Roman"/>
                <w:b/>
                <w:sz w:val="24"/>
                <w:szCs w:val="24"/>
              </w:rPr>
            </w:pPr>
            <w:r w:rsidRPr="000D51E1">
              <w:rPr>
                <w:rFonts w:ascii="Times New Roman" w:hAnsi="Times New Roman"/>
                <w:b/>
                <w:sz w:val="24"/>
                <w:szCs w:val="24"/>
              </w:rPr>
              <w:t>за интенсивность и высокие результаты работы, премий по итогам работы</w:t>
            </w:r>
          </w:p>
          <w:p w:rsidR="00C706EC" w:rsidRPr="000D51E1" w:rsidRDefault="00C706EC" w:rsidP="000D51E1">
            <w:pPr>
              <w:spacing w:line="240" w:lineRule="auto"/>
              <w:jc w:val="center"/>
              <w:rPr>
                <w:rFonts w:ascii="Times New Roman" w:hAnsi="Times New Roman"/>
                <w:b/>
                <w:sz w:val="24"/>
                <w:szCs w:val="24"/>
              </w:rPr>
            </w:pPr>
          </w:p>
          <w:p w:rsidR="00C706EC" w:rsidRPr="000D51E1" w:rsidRDefault="00C706EC" w:rsidP="000D51E1">
            <w:pPr>
              <w:spacing w:line="240" w:lineRule="auto"/>
              <w:jc w:val="center"/>
              <w:rPr>
                <w:rFonts w:ascii="Times New Roman" w:hAnsi="Times New Roman"/>
                <w:sz w:val="24"/>
                <w:szCs w:val="24"/>
              </w:rPr>
            </w:pPr>
          </w:p>
          <w:p w:rsidR="00C706EC" w:rsidRPr="000D51E1" w:rsidRDefault="00C706EC" w:rsidP="000D51E1">
            <w:pPr>
              <w:spacing w:line="240" w:lineRule="auto"/>
              <w:jc w:val="center"/>
              <w:rPr>
                <w:rFonts w:ascii="Times New Roman" w:hAnsi="Times New Roman"/>
                <w:sz w:val="24"/>
                <w:szCs w:val="24"/>
              </w:rPr>
            </w:pPr>
          </w:p>
          <w:p w:rsidR="00C706EC" w:rsidRPr="000D51E1" w:rsidRDefault="00C706EC" w:rsidP="000D51E1">
            <w:pPr>
              <w:spacing w:line="240" w:lineRule="auto"/>
              <w:jc w:val="center"/>
              <w:rPr>
                <w:rFonts w:ascii="Times New Roman" w:hAnsi="Times New Roman"/>
                <w:sz w:val="24"/>
                <w:szCs w:val="24"/>
              </w:rPr>
            </w:pPr>
          </w:p>
          <w:p w:rsidR="00C706EC" w:rsidRPr="000D51E1" w:rsidRDefault="00C706EC" w:rsidP="000D51E1">
            <w:pPr>
              <w:spacing w:line="240" w:lineRule="auto"/>
              <w:jc w:val="center"/>
              <w:rPr>
                <w:rFonts w:ascii="Times New Roman" w:hAnsi="Times New Roman"/>
                <w:b/>
                <w:sz w:val="24"/>
                <w:szCs w:val="24"/>
              </w:rPr>
            </w:pPr>
          </w:p>
          <w:p w:rsidR="00C706EC" w:rsidRPr="000D51E1" w:rsidRDefault="00C706EC" w:rsidP="000D51E1">
            <w:pPr>
              <w:spacing w:line="240" w:lineRule="auto"/>
              <w:jc w:val="center"/>
              <w:rPr>
                <w:rFonts w:ascii="Times New Roman" w:hAnsi="Times New Roman"/>
                <w:b/>
                <w:sz w:val="24"/>
                <w:szCs w:val="24"/>
              </w:rPr>
            </w:pPr>
          </w:p>
          <w:p w:rsidR="00C706EC" w:rsidRPr="000D51E1" w:rsidRDefault="00C706EC" w:rsidP="000D51E1">
            <w:pPr>
              <w:spacing w:line="240" w:lineRule="auto"/>
              <w:jc w:val="center"/>
              <w:rPr>
                <w:rFonts w:ascii="Times New Roman" w:hAnsi="Times New Roman"/>
                <w:b/>
                <w:sz w:val="24"/>
                <w:szCs w:val="24"/>
              </w:rPr>
            </w:pPr>
          </w:p>
          <w:p w:rsidR="00C706EC" w:rsidRPr="000D51E1" w:rsidRDefault="00C706EC" w:rsidP="000D51E1">
            <w:pPr>
              <w:spacing w:line="240" w:lineRule="auto"/>
              <w:jc w:val="center"/>
              <w:rPr>
                <w:rFonts w:ascii="Times New Roman" w:hAnsi="Times New Roman"/>
                <w:b/>
                <w:sz w:val="24"/>
                <w:szCs w:val="24"/>
              </w:rPr>
            </w:pPr>
          </w:p>
          <w:p w:rsidR="00C706EC" w:rsidRPr="000D51E1" w:rsidRDefault="00C706EC" w:rsidP="000D51E1">
            <w:pPr>
              <w:spacing w:line="240" w:lineRule="auto"/>
              <w:jc w:val="center"/>
              <w:rPr>
                <w:rFonts w:ascii="Times New Roman" w:hAnsi="Times New Roman"/>
                <w:sz w:val="24"/>
                <w:szCs w:val="24"/>
              </w:rPr>
            </w:pPr>
          </w:p>
        </w:tc>
      </w:tr>
      <w:tr w:rsidR="00C706EC" w:rsidRPr="000D51E1" w:rsidTr="0049788F">
        <w:tc>
          <w:tcPr>
            <w:tcW w:w="6521" w:type="dxa"/>
          </w:tcPr>
          <w:p w:rsidR="00C706EC" w:rsidRPr="000D51E1" w:rsidRDefault="00C706EC" w:rsidP="000D51E1">
            <w:pPr>
              <w:spacing w:line="240" w:lineRule="auto"/>
              <w:jc w:val="center"/>
              <w:rPr>
                <w:rFonts w:ascii="Times New Roman" w:hAnsi="Times New Roman"/>
                <w:sz w:val="24"/>
                <w:szCs w:val="24"/>
              </w:rPr>
            </w:pPr>
            <w:r w:rsidRPr="000D51E1">
              <w:rPr>
                <w:rFonts w:ascii="Times New Roman" w:hAnsi="Times New Roman"/>
                <w:sz w:val="24"/>
                <w:szCs w:val="24"/>
              </w:rPr>
              <w:t>Работа по методическому обеспечению учебного процесса</w:t>
            </w:r>
          </w:p>
          <w:p w:rsidR="00C706EC" w:rsidRPr="000D51E1" w:rsidRDefault="00C706EC" w:rsidP="000D51E1">
            <w:pPr>
              <w:spacing w:line="240" w:lineRule="auto"/>
              <w:jc w:val="center"/>
              <w:rPr>
                <w:rFonts w:ascii="Times New Roman" w:hAnsi="Times New Roman"/>
                <w:sz w:val="24"/>
                <w:szCs w:val="24"/>
              </w:rPr>
            </w:pPr>
            <w:r w:rsidRPr="000D51E1">
              <w:rPr>
                <w:rFonts w:ascii="Times New Roman" w:hAnsi="Times New Roman"/>
                <w:sz w:val="24"/>
                <w:szCs w:val="24"/>
              </w:rPr>
              <w:t>- выполнение учебного плана;</w:t>
            </w:r>
          </w:p>
          <w:p w:rsidR="00C706EC" w:rsidRPr="000D51E1" w:rsidRDefault="00C706EC" w:rsidP="000D51E1">
            <w:pPr>
              <w:spacing w:line="240" w:lineRule="auto"/>
              <w:jc w:val="center"/>
              <w:rPr>
                <w:rFonts w:ascii="Times New Roman" w:hAnsi="Times New Roman"/>
                <w:sz w:val="24"/>
                <w:szCs w:val="24"/>
              </w:rPr>
            </w:pPr>
            <w:r w:rsidRPr="000D51E1">
              <w:rPr>
                <w:rFonts w:ascii="Times New Roman" w:hAnsi="Times New Roman"/>
                <w:sz w:val="24"/>
                <w:szCs w:val="24"/>
              </w:rPr>
              <w:t>- количество учеников, поступивших в учебные заведения;</w:t>
            </w:r>
          </w:p>
          <w:p w:rsidR="00C706EC" w:rsidRPr="000D51E1" w:rsidRDefault="00C706EC" w:rsidP="000D51E1">
            <w:pPr>
              <w:spacing w:line="240" w:lineRule="auto"/>
              <w:jc w:val="center"/>
              <w:rPr>
                <w:rFonts w:ascii="Times New Roman" w:hAnsi="Times New Roman"/>
                <w:sz w:val="24"/>
                <w:szCs w:val="24"/>
              </w:rPr>
            </w:pPr>
            <w:r w:rsidRPr="000D51E1">
              <w:rPr>
                <w:rFonts w:ascii="Times New Roman" w:hAnsi="Times New Roman"/>
                <w:sz w:val="24"/>
                <w:szCs w:val="24"/>
              </w:rPr>
              <w:t>- экспериментальная работа;</w:t>
            </w:r>
          </w:p>
          <w:p w:rsidR="00C706EC" w:rsidRPr="000D51E1" w:rsidRDefault="00C706EC" w:rsidP="000D51E1">
            <w:pPr>
              <w:spacing w:line="240" w:lineRule="auto"/>
              <w:jc w:val="center"/>
              <w:rPr>
                <w:rFonts w:ascii="Times New Roman" w:hAnsi="Times New Roman"/>
                <w:sz w:val="24"/>
                <w:szCs w:val="24"/>
              </w:rPr>
            </w:pPr>
            <w:r w:rsidRPr="000D51E1">
              <w:rPr>
                <w:rFonts w:ascii="Times New Roman" w:hAnsi="Times New Roman"/>
                <w:sz w:val="24"/>
                <w:szCs w:val="24"/>
              </w:rPr>
              <w:t>- наличие образовательных программ.</w:t>
            </w:r>
          </w:p>
        </w:tc>
        <w:tc>
          <w:tcPr>
            <w:tcW w:w="8363" w:type="dxa"/>
            <w:vMerge/>
          </w:tcPr>
          <w:p w:rsidR="00C706EC" w:rsidRPr="000D51E1" w:rsidRDefault="00C706EC" w:rsidP="000D51E1">
            <w:pPr>
              <w:spacing w:line="240" w:lineRule="auto"/>
              <w:jc w:val="center"/>
              <w:rPr>
                <w:rFonts w:ascii="Times New Roman" w:hAnsi="Times New Roman"/>
                <w:sz w:val="24"/>
                <w:szCs w:val="24"/>
              </w:rPr>
            </w:pPr>
          </w:p>
        </w:tc>
      </w:tr>
      <w:tr w:rsidR="00C706EC" w:rsidRPr="000D51E1" w:rsidTr="0049788F">
        <w:tc>
          <w:tcPr>
            <w:tcW w:w="6521" w:type="dxa"/>
          </w:tcPr>
          <w:p w:rsidR="00C706EC" w:rsidRPr="000D51E1" w:rsidRDefault="00C706EC" w:rsidP="000D51E1">
            <w:pPr>
              <w:spacing w:line="240" w:lineRule="auto"/>
              <w:jc w:val="center"/>
              <w:rPr>
                <w:rFonts w:ascii="Times New Roman" w:hAnsi="Times New Roman"/>
                <w:sz w:val="24"/>
                <w:szCs w:val="24"/>
              </w:rPr>
            </w:pPr>
            <w:r w:rsidRPr="000D51E1">
              <w:rPr>
                <w:rFonts w:ascii="Times New Roman" w:hAnsi="Times New Roman"/>
                <w:sz w:val="24"/>
                <w:szCs w:val="24"/>
              </w:rPr>
              <w:t xml:space="preserve">Количество выступлений на  педсовете, методических объединениях, внедрение опыта педагога на уровне образовательного учреждения, количество проведенных и положительно отрецензированных открытых занятий для </w:t>
            </w:r>
            <w:proofErr w:type="spellStart"/>
            <w:r w:rsidRPr="000D51E1">
              <w:rPr>
                <w:rFonts w:ascii="Times New Roman" w:hAnsi="Times New Roman"/>
                <w:sz w:val="24"/>
                <w:szCs w:val="24"/>
              </w:rPr>
              <w:t>взаимопосещения</w:t>
            </w:r>
            <w:proofErr w:type="spellEnd"/>
          </w:p>
        </w:tc>
        <w:tc>
          <w:tcPr>
            <w:tcW w:w="8363" w:type="dxa"/>
            <w:vMerge/>
          </w:tcPr>
          <w:p w:rsidR="00C706EC" w:rsidRPr="000D51E1" w:rsidRDefault="00C706EC" w:rsidP="000D51E1">
            <w:pPr>
              <w:spacing w:line="240" w:lineRule="auto"/>
              <w:jc w:val="center"/>
              <w:rPr>
                <w:rFonts w:ascii="Times New Roman" w:hAnsi="Times New Roman"/>
                <w:sz w:val="24"/>
                <w:szCs w:val="24"/>
              </w:rPr>
            </w:pPr>
          </w:p>
        </w:tc>
      </w:tr>
      <w:tr w:rsidR="00C706EC" w:rsidRPr="000D51E1" w:rsidTr="0049788F">
        <w:tc>
          <w:tcPr>
            <w:tcW w:w="6521" w:type="dxa"/>
          </w:tcPr>
          <w:p w:rsidR="00C706EC" w:rsidRPr="000D51E1" w:rsidRDefault="00C706EC" w:rsidP="000D51E1">
            <w:pPr>
              <w:spacing w:line="240" w:lineRule="auto"/>
              <w:jc w:val="center"/>
              <w:rPr>
                <w:rFonts w:ascii="Times New Roman" w:hAnsi="Times New Roman"/>
                <w:sz w:val="24"/>
                <w:szCs w:val="24"/>
              </w:rPr>
            </w:pPr>
            <w:r w:rsidRPr="000D51E1">
              <w:rPr>
                <w:rFonts w:ascii="Times New Roman" w:hAnsi="Times New Roman"/>
                <w:sz w:val="24"/>
                <w:szCs w:val="24"/>
              </w:rPr>
              <w:t>Участие в профессиональных конкурсах, в работе научно-практических конференций внутренних, отраслевых и др. - частота посещения конференций, количество выступлений в течение учебного года</w:t>
            </w:r>
          </w:p>
        </w:tc>
        <w:tc>
          <w:tcPr>
            <w:tcW w:w="8363" w:type="dxa"/>
            <w:vMerge/>
          </w:tcPr>
          <w:p w:rsidR="00C706EC" w:rsidRPr="000D51E1" w:rsidRDefault="00C706EC" w:rsidP="000D51E1">
            <w:pPr>
              <w:spacing w:line="240" w:lineRule="auto"/>
              <w:jc w:val="center"/>
              <w:rPr>
                <w:rFonts w:ascii="Times New Roman" w:hAnsi="Times New Roman"/>
                <w:sz w:val="24"/>
                <w:szCs w:val="24"/>
              </w:rPr>
            </w:pPr>
          </w:p>
        </w:tc>
      </w:tr>
      <w:tr w:rsidR="00C706EC" w:rsidRPr="000D51E1" w:rsidTr="0049788F">
        <w:tc>
          <w:tcPr>
            <w:tcW w:w="6521" w:type="dxa"/>
          </w:tcPr>
          <w:p w:rsidR="00C706EC" w:rsidRPr="000D51E1" w:rsidRDefault="00C706EC" w:rsidP="000D51E1">
            <w:pPr>
              <w:spacing w:line="240" w:lineRule="auto"/>
              <w:jc w:val="center"/>
              <w:rPr>
                <w:rFonts w:ascii="Times New Roman" w:hAnsi="Times New Roman"/>
                <w:sz w:val="24"/>
                <w:szCs w:val="24"/>
              </w:rPr>
            </w:pPr>
            <w:r w:rsidRPr="000D51E1">
              <w:rPr>
                <w:rFonts w:ascii="Times New Roman" w:hAnsi="Times New Roman"/>
                <w:sz w:val="24"/>
                <w:szCs w:val="24"/>
              </w:rPr>
              <w:t>Количество работников, имеющих:</w:t>
            </w:r>
          </w:p>
          <w:p w:rsidR="00C706EC" w:rsidRPr="000D51E1" w:rsidRDefault="00C706EC" w:rsidP="000D51E1">
            <w:pPr>
              <w:spacing w:line="240" w:lineRule="auto"/>
              <w:jc w:val="center"/>
              <w:rPr>
                <w:rFonts w:ascii="Times New Roman" w:hAnsi="Times New Roman"/>
                <w:sz w:val="24"/>
                <w:szCs w:val="24"/>
              </w:rPr>
            </w:pPr>
            <w:r w:rsidRPr="000D51E1">
              <w:rPr>
                <w:rFonts w:ascii="Times New Roman" w:hAnsi="Times New Roman"/>
                <w:sz w:val="24"/>
                <w:szCs w:val="24"/>
              </w:rPr>
              <w:t>- высшую квалификационную категорию;</w:t>
            </w:r>
          </w:p>
          <w:p w:rsidR="00C706EC" w:rsidRPr="000D51E1" w:rsidRDefault="00C706EC" w:rsidP="000D51E1">
            <w:pPr>
              <w:spacing w:line="240" w:lineRule="auto"/>
              <w:jc w:val="center"/>
              <w:rPr>
                <w:rFonts w:ascii="Times New Roman" w:hAnsi="Times New Roman"/>
                <w:sz w:val="24"/>
                <w:szCs w:val="24"/>
              </w:rPr>
            </w:pPr>
            <w:r w:rsidRPr="000D51E1">
              <w:rPr>
                <w:rFonts w:ascii="Times New Roman" w:hAnsi="Times New Roman"/>
                <w:sz w:val="24"/>
                <w:szCs w:val="24"/>
              </w:rPr>
              <w:t>- 1 квалификационную категорию;</w:t>
            </w:r>
          </w:p>
          <w:p w:rsidR="00C706EC" w:rsidRPr="000D51E1" w:rsidRDefault="00C706EC" w:rsidP="000D51E1">
            <w:pPr>
              <w:spacing w:line="240" w:lineRule="auto"/>
              <w:jc w:val="center"/>
              <w:rPr>
                <w:rFonts w:ascii="Times New Roman" w:hAnsi="Times New Roman"/>
                <w:sz w:val="24"/>
                <w:szCs w:val="24"/>
              </w:rPr>
            </w:pPr>
            <w:r w:rsidRPr="000D51E1">
              <w:rPr>
                <w:rFonts w:ascii="Times New Roman" w:hAnsi="Times New Roman"/>
                <w:sz w:val="24"/>
                <w:szCs w:val="24"/>
              </w:rPr>
              <w:t>- 2 квалификационную категорию.</w:t>
            </w:r>
          </w:p>
        </w:tc>
        <w:tc>
          <w:tcPr>
            <w:tcW w:w="8363" w:type="dxa"/>
            <w:vMerge/>
          </w:tcPr>
          <w:p w:rsidR="00C706EC" w:rsidRPr="000D51E1" w:rsidRDefault="00C706EC" w:rsidP="000D51E1">
            <w:pPr>
              <w:spacing w:line="240" w:lineRule="auto"/>
              <w:jc w:val="center"/>
              <w:rPr>
                <w:rFonts w:ascii="Times New Roman" w:hAnsi="Times New Roman"/>
                <w:sz w:val="24"/>
                <w:szCs w:val="24"/>
              </w:rPr>
            </w:pPr>
          </w:p>
        </w:tc>
      </w:tr>
      <w:tr w:rsidR="00C706EC" w:rsidRPr="000D51E1" w:rsidTr="0049788F">
        <w:tc>
          <w:tcPr>
            <w:tcW w:w="6521" w:type="dxa"/>
          </w:tcPr>
          <w:p w:rsidR="00C706EC" w:rsidRPr="000D51E1" w:rsidRDefault="00C706EC" w:rsidP="000D51E1">
            <w:pPr>
              <w:spacing w:line="240" w:lineRule="auto"/>
              <w:jc w:val="center"/>
              <w:rPr>
                <w:rFonts w:ascii="Times New Roman" w:hAnsi="Times New Roman"/>
                <w:sz w:val="24"/>
                <w:szCs w:val="24"/>
              </w:rPr>
            </w:pPr>
            <w:r w:rsidRPr="000D51E1">
              <w:rPr>
                <w:rFonts w:ascii="Times New Roman" w:hAnsi="Times New Roman"/>
                <w:sz w:val="24"/>
                <w:szCs w:val="24"/>
              </w:rPr>
              <w:t>Победы (номинации) в профессиональных конкурсах</w:t>
            </w:r>
          </w:p>
        </w:tc>
        <w:tc>
          <w:tcPr>
            <w:tcW w:w="8363" w:type="dxa"/>
            <w:vMerge/>
          </w:tcPr>
          <w:p w:rsidR="00C706EC" w:rsidRPr="000D51E1" w:rsidRDefault="00C706EC" w:rsidP="000D51E1">
            <w:pPr>
              <w:spacing w:line="240" w:lineRule="auto"/>
              <w:jc w:val="center"/>
              <w:rPr>
                <w:rFonts w:ascii="Times New Roman" w:hAnsi="Times New Roman"/>
                <w:sz w:val="24"/>
                <w:szCs w:val="24"/>
              </w:rPr>
            </w:pPr>
          </w:p>
        </w:tc>
      </w:tr>
    </w:tbl>
    <w:p w:rsidR="00C706EC" w:rsidRPr="000D51E1" w:rsidRDefault="00C706EC" w:rsidP="000D51E1">
      <w:pPr>
        <w:spacing w:line="240" w:lineRule="auto"/>
        <w:jc w:val="center"/>
        <w:rPr>
          <w:rFonts w:ascii="Times New Roman" w:hAnsi="Times New Roman"/>
          <w:sz w:val="24"/>
          <w:szCs w:val="24"/>
        </w:rPr>
      </w:pPr>
    </w:p>
    <w:p w:rsidR="00C706EC" w:rsidRPr="00E01FCD" w:rsidRDefault="00C706EC" w:rsidP="00E01FCD">
      <w:pPr>
        <w:spacing w:after="0" w:line="240" w:lineRule="auto"/>
        <w:rPr>
          <w:rFonts w:ascii="Times New Roman" w:hAnsi="Times New Roman"/>
          <w:sz w:val="24"/>
          <w:szCs w:val="24"/>
        </w:rPr>
      </w:pPr>
    </w:p>
    <w:sectPr w:rsidR="00C706EC" w:rsidRPr="00E01FCD" w:rsidSect="008E624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12A8740A"/>
    <w:multiLevelType w:val="multilevel"/>
    <w:tmpl w:val="E36C31DA"/>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15CA1777"/>
    <w:multiLevelType w:val="multilevel"/>
    <w:tmpl w:val="EC10B408"/>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nsid w:val="23E240CC"/>
    <w:multiLevelType w:val="multilevel"/>
    <w:tmpl w:val="3B9C4F48"/>
    <w:lvl w:ilvl="0">
      <w:start w:val="4"/>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nsid w:val="2D6A69E7"/>
    <w:multiLevelType w:val="multilevel"/>
    <w:tmpl w:val="3AA6703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nsid w:val="34747146"/>
    <w:multiLevelType w:val="multilevel"/>
    <w:tmpl w:val="B43ACD5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
    <w:nsid w:val="37DA76B3"/>
    <w:multiLevelType w:val="hybridMultilevel"/>
    <w:tmpl w:val="648A8D4A"/>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40535FFE"/>
    <w:multiLevelType w:val="multilevel"/>
    <w:tmpl w:val="B448B274"/>
    <w:lvl w:ilvl="0">
      <w:start w:val="6"/>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nsid w:val="675B69DB"/>
    <w:multiLevelType w:val="multilevel"/>
    <w:tmpl w:val="7B04CC72"/>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
    <w:nsid w:val="6D4D71D3"/>
    <w:multiLevelType w:val="multilevel"/>
    <w:tmpl w:val="15360C32"/>
    <w:lvl w:ilvl="0">
      <w:start w:val="3"/>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0">
    <w:nsid w:val="71D714B9"/>
    <w:multiLevelType w:val="multilevel"/>
    <w:tmpl w:val="4B1E276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1">
    <w:nsid w:val="76F435F0"/>
    <w:multiLevelType w:val="multilevel"/>
    <w:tmpl w:val="EF60C238"/>
    <w:lvl w:ilvl="0">
      <w:start w:val="5"/>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2">
    <w:nsid w:val="7DFC05C7"/>
    <w:multiLevelType w:val="multilevel"/>
    <w:tmpl w:val="C71626F4"/>
    <w:lvl w:ilvl="0">
      <w:start w:val="3"/>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A12EB"/>
    <w:rsid w:val="00013314"/>
    <w:rsid w:val="00020351"/>
    <w:rsid w:val="00020CF3"/>
    <w:rsid w:val="00026945"/>
    <w:rsid w:val="000D51E1"/>
    <w:rsid w:val="00176C4C"/>
    <w:rsid w:val="001C1468"/>
    <w:rsid w:val="00202C80"/>
    <w:rsid w:val="002F15DF"/>
    <w:rsid w:val="0031708A"/>
    <w:rsid w:val="00387BB2"/>
    <w:rsid w:val="003E1437"/>
    <w:rsid w:val="00414A1D"/>
    <w:rsid w:val="00430203"/>
    <w:rsid w:val="0049788F"/>
    <w:rsid w:val="00547B05"/>
    <w:rsid w:val="00583542"/>
    <w:rsid w:val="005F155C"/>
    <w:rsid w:val="0074718A"/>
    <w:rsid w:val="00766425"/>
    <w:rsid w:val="00800FEA"/>
    <w:rsid w:val="00812495"/>
    <w:rsid w:val="00816B12"/>
    <w:rsid w:val="00824380"/>
    <w:rsid w:val="00860538"/>
    <w:rsid w:val="008E624E"/>
    <w:rsid w:val="00960B58"/>
    <w:rsid w:val="00A8003E"/>
    <w:rsid w:val="00AD021A"/>
    <w:rsid w:val="00C706EC"/>
    <w:rsid w:val="00CB75D1"/>
    <w:rsid w:val="00CD6C8C"/>
    <w:rsid w:val="00D4058E"/>
    <w:rsid w:val="00D914E6"/>
    <w:rsid w:val="00DE7D2A"/>
    <w:rsid w:val="00E01FCD"/>
    <w:rsid w:val="00EA1DDC"/>
    <w:rsid w:val="00ED1FD3"/>
    <w:rsid w:val="00FA12EB"/>
    <w:rsid w:val="00FC1B9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624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0D51E1"/>
    <w:pPr>
      <w:suppressAutoHyphens/>
      <w:spacing w:after="0" w:line="240" w:lineRule="auto"/>
    </w:pPr>
    <w:rPr>
      <w:rFonts w:ascii="Times New Roman" w:hAnsi="Times New Roman"/>
      <w:sz w:val="28"/>
      <w:szCs w:val="24"/>
      <w:lang w:eastAsia="ar-SA"/>
    </w:rPr>
  </w:style>
  <w:style w:type="character" w:customStyle="1" w:styleId="a4">
    <w:name w:val="Основной текст Знак"/>
    <w:basedOn w:val="a0"/>
    <w:link w:val="a3"/>
    <w:uiPriority w:val="99"/>
    <w:locked/>
    <w:rsid w:val="000D51E1"/>
    <w:rPr>
      <w:rFonts w:cs="Times New Roman"/>
      <w:sz w:val="24"/>
      <w:szCs w:val="24"/>
      <w:lang w:val="ru-RU" w:eastAsia="ar-SA" w:bidi="ar-SA"/>
    </w:rPr>
  </w:style>
  <w:style w:type="paragraph" w:customStyle="1" w:styleId="31">
    <w:name w:val="Основной текст с отступом 31"/>
    <w:basedOn w:val="a"/>
    <w:uiPriority w:val="99"/>
    <w:rsid w:val="000D51E1"/>
    <w:pPr>
      <w:suppressAutoHyphens/>
      <w:spacing w:after="0" w:line="240" w:lineRule="auto"/>
      <w:ind w:left="5664"/>
    </w:pPr>
    <w:rPr>
      <w:rFonts w:ascii="Times New Roman" w:hAnsi="Times New Roman" w:cs="Calibri"/>
      <w:sz w:val="18"/>
      <w:szCs w:val="24"/>
      <w:lang w:eastAsia="ar-SA"/>
    </w:rPr>
  </w:style>
  <w:style w:type="paragraph" w:customStyle="1" w:styleId="1">
    <w:name w:val="Абзац списка1"/>
    <w:basedOn w:val="a"/>
    <w:uiPriority w:val="99"/>
    <w:rsid w:val="000D51E1"/>
    <w:pPr>
      <w:suppressAutoHyphens/>
      <w:spacing w:after="0" w:line="240" w:lineRule="auto"/>
      <w:ind w:left="720"/>
    </w:pPr>
    <w:rPr>
      <w:rFonts w:ascii="Times New Roman" w:hAnsi="Times New Roman" w:cs="Calibri"/>
      <w:sz w:val="24"/>
      <w:szCs w:val="24"/>
      <w:lang w:eastAsia="ar-SA"/>
    </w:rPr>
  </w:style>
  <w:style w:type="paragraph" w:styleId="a5">
    <w:name w:val="Normal (Web)"/>
    <w:basedOn w:val="a"/>
    <w:uiPriority w:val="99"/>
    <w:rsid w:val="000D51E1"/>
    <w:pPr>
      <w:spacing w:before="100" w:beforeAutospacing="1" w:after="119" w:line="240" w:lineRule="auto"/>
    </w:pPr>
    <w:rPr>
      <w:rFonts w:ascii="Times New Roman" w:hAnsi="Times New Roman"/>
      <w:sz w:val="24"/>
      <w:szCs w:val="24"/>
    </w:rPr>
  </w:style>
  <w:style w:type="paragraph" w:customStyle="1" w:styleId="2">
    <w:name w:val="Абзац списка2"/>
    <w:basedOn w:val="a"/>
    <w:uiPriority w:val="99"/>
    <w:rsid w:val="000D51E1"/>
    <w:pPr>
      <w:suppressAutoHyphens/>
      <w:spacing w:after="0" w:line="240" w:lineRule="auto"/>
      <w:ind w:left="720"/>
    </w:pPr>
    <w:rPr>
      <w:rFonts w:ascii="Times New Roman" w:hAnsi="Times New Roman" w:cs="Calibri"/>
      <w:sz w:val="24"/>
      <w:szCs w:val="24"/>
      <w:lang w:eastAsia="ar-SA"/>
    </w:rPr>
  </w:style>
  <w:style w:type="character" w:customStyle="1" w:styleId="apple-converted-space">
    <w:name w:val="apple-converted-space"/>
    <w:basedOn w:val="a0"/>
    <w:uiPriority w:val="99"/>
    <w:rsid w:val="000D51E1"/>
    <w:rPr>
      <w:rFonts w:cs="Times New Roman"/>
    </w:rPr>
  </w:style>
  <w:style w:type="character" w:styleId="a6">
    <w:name w:val="Strong"/>
    <w:basedOn w:val="a0"/>
    <w:uiPriority w:val="99"/>
    <w:qFormat/>
    <w:locked/>
    <w:rsid w:val="000D51E1"/>
    <w:rPr>
      <w:rFonts w:cs="Times New Roman"/>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12</Pages>
  <Words>2810</Words>
  <Characters>21177</Characters>
  <Application>Microsoft Office Word</Application>
  <DocSecurity>0</DocSecurity>
  <Lines>176</Lines>
  <Paragraphs>47</Paragraphs>
  <ScaleCrop>false</ScaleCrop>
  <Company>Microsoft</Company>
  <LinksUpToDate>false</LinksUpToDate>
  <CharactersWithSpaces>23940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Админ1</cp:lastModifiedBy>
  <cp:revision>19</cp:revision>
  <cp:lastPrinted>2006-01-07T02:56:00Z</cp:lastPrinted>
  <dcterms:created xsi:type="dcterms:W3CDTF">2006-01-05T23:44:00Z</dcterms:created>
  <dcterms:modified xsi:type="dcterms:W3CDTF">2014-05-26T07:51:00Z</dcterms:modified>
</cp:coreProperties>
</file>