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13" w:rsidRDefault="00B17613" w:rsidP="00135DB2">
      <w:pPr>
        <w:ind w:left="5664" w:firstLine="708"/>
        <w:rPr>
          <w:sz w:val="20"/>
          <w:szCs w:val="20"/>
        </w:rPr>
      </w:pPr>
    </w:p>
    <w:p w:rsidR="00332E6D" w:rsidRDefault="00332E6D" w:rsidP="00332E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332E6D" w:rsidRDefault="00332E6D" w:rsidP="00332E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 Забайкальского края</w:t>
      </w:r>
    </w:p>
    <w:p w:rsidR="00332E6D" w:rsidRDefault="00332E6D" w:rsidP="00332E6D">
      <w:pPr>
        <w:rPr>
          <w:b/>
          <w:sz w:val="36"/>
          <w:szCs w:val="36"/>
        </w:rPr>
      </w:pPr>
    </w:p>
    <w:p w:rsidR="00332E6D" w:rsidRPr="000A40E9" w:rsidRDefault="00332E6D" w:rsidP="00332E6D">
      <w:pPr>
        <w:jc w:val="center"/>
        <w:rPr>
          <w:b/>
          <w:sz w:val="52"/>
          <w:szCs w:val="52"/>
        </w:rPr>
      </w:pPr>
      <w:proofErr w:type="gramStart"/>
      <w:r w:rsidRPr="000A40E9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0A40E9">
        <w:rPr>
          <w:b/>
          <w:sz w:val="52"/>
          <w:szCs w:val="52"/>
        </w:rPr>
        <w:t>Е</w:t>
      </w:r>
    </w:p>
    <w:p w:rsidR="00B17613" w:rsidRDefault="00B17613" w:rsidP="00B17613">
      <w:pPr>
        <w:jc w:val="both"/>
        <w:rPr>
          <w:sz w:val="28"/>
          <w:szCs w:val="28"/>
        </w:rPr>
      </w:pPr>
    </w:p>
    <w:p w:rsidR="00332E6D" w:rsidRPr="003A6427" w:rsidRDefault="00332E6D" w:rsidP="00B17613">
      <w:pPr>
        <w:jc w:val="both"/>
        <w:rPr>
          <w:sz w:val="28"/>
          <w:szCs w:val="28"/>
        </w:rPr>
      </w:pPr>
    </w:p>
    <w:p w:rsidR="00332E6D" w:rsidRDefault="00332E6D" w:rsidP="00332E6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A760EC">
        <w:rPr>
          <w:sz w:val="28"/>
          <w:szCs w:val="28"/>
        </w:rPr>
        <w:t>17</w:t>
      </w:r>
      <w:r>
        <w:rPr>
          <w:sz w:val="28"/>
          <w:szCs w:val="28"/>
        </w:rPr>
        <w:t>» ____</w:t>
      </w:r>
      <w:r w:rsidR="00A760EC">
        <w:rPr>
          <w:sz w:val="28"/>
          <w:szCs w:val="28"/>
        </w:rPr>
        <w:t>11</w:t>
      </w:r>
      <w:r>
        <w:rPr>
          <w:sz w:val="28"/>
          <w:szCs w:val="28"/>
        </w:rPr>
        <w:t xml:space="preserve">____ 2015 года                                       </w:t>
      </w:r>
      <w:r w:rsidR="00A760E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№ </w:t>
      </w:r>
      <w:r w:rsidR="00A760EC">
        <w:rPr>
          <w:sz w:val="28"/>
          <w:szCs w:val="28"/>
        </w:rPr>
        <w:t>265</w:t>
      </w:r>
    </w:p>
    <w:p w:rsidR="00B17613" w:rsidRDefault="00B17613" w:rsidP="00B17613">
      <w:pPr>
        <w:jc w:val="both"/>
        <w:rPr>
          <w:b/>
          <w:bCs/>
          <w:sz w:val="28"/>
          <w:szCs w:val="28"/>
        </w:rPr>
      </w:pPr>
    </w:p>
    <w:p w:rsidR="00B17613" w:rsidRDefault="00B17613" w:rsidP="00B17613">
      <w:pPr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32E6D" w:rsidTr="00332E6D">
        <w:tc>
          <w:tcPr>
            <w:tcW w:w="4785" w:type="dxa"/>
          </w:tcPr>
          <w:p w:rsidR="00332E6D" w:rsidRDefault="00332E6D" w:rsidP="0033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основных направлений бюджетной политики</w:t>
            </w:r>
          </w:p>
          <w:p w:rsidR="00332E6D" w:rsidRPr="00EB4E7A" w:rsidRDefault="00332E6D" w:rsidP="0033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«Карымский район» на очередной 2016 год и плановый период 2017 и 2018 годов</w:t>
            </w:r>
          </w:p>
          <w:p w:rsidR="00332E6D" w:rsidRDefault="00332E6D" w:rsidP="00332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32E6D" w:rsidRDefault="00332E6D" w:rsidP="00332E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17613" w:rsidRDefault="00B17613" w:rsidP="00332E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613" w:rsidRPr="00EB4E7A" w:rsidRDefault="00B17613" w:rsidP="00B17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8C2">
        <w:rPr>
          <w:sz w:val="28"/>
          <w:szCs w:val="28"/>
        </w:rPr>
        <w:t>В соответствии с</w:t>
      </w:r>
      <w:bookmarkStart w:id="0" w:name="_Toc105952693"/>
      <w:r w:rsidRPr="00B728C2">
        <w:rPr>
          <w:sz w:val="28"/>
          <w:szCs w:val="28"/>
        </w:rPr>
        <w:t xml:space="preserve"> Бюджетным</w:t>
      </w:r>
      <w:r>
        <w:rPr>
          <w:sz w:val="28"/>
          <w:szCs w:val="28"/>
        </w:rPr>
        <w:t xml:space="preserve"> кодексом Российской Федерации</w:t>
      </w:r>
      <w:r w:rsidR="00332E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28C2">
        <w:rPr>
          <w:sz w:val="28"/>
          <w:szCs w:val="28"/>
        </w:rPr>
        <w:t xml:space="preserve">в целях разработки проекта бюджета муниципального </w:t>
      </w:r>
      <w:r>
        <w:rPr>
          <w:sz w:val="28"/>
          <w:szCs w:val="28"/>
        </w:rPr>
        <w:t>района «Карымский</w:t>
      </w:r>
      <w:r w:rsidR="00CC60D3">
        <w:rPr>
          <w:sz w:val="28"/>
          <w:szCs w:val="28"/>
        </w:rPr>
        <w:t xml:space="preserve"> район» на очередной 2016 год и плановый период 2017 и 2018</w:t>
      </w:r>
      <w:r>
        <w:rPr>
          <w:sz w:val="28"/>
          <w:szCs w:val="28"/>
        </w:rPr>
        <w:t xml:space="preserve"> годов</w:t>
      </w:r>
      <w:r w:rsidRPr="00B728C2">
        <w:rPr>
          <w:sz w:val="28"/>
          <w:szCs w:val="28"/>
        </w:rPr>
        <w:t xml:space="preserve">, руководствуясь статьей </w:t>
      </w:r>
      <w:r w:rsidR="00332E6D">
        <w:rPr>
          <w:sz w:val="28"/>
          <w:szCs w:val="28"/>
        </w:rPr>
        <w:t>25</w:t>
      </w:r>
      <w:r w:rsidRPr="00B728C2">
        <w:rPr>
          <w:sz w:val="28"/>
          <w:szCs w:val="28"/>
        </w:rPr>
        <w:t xml:space="preserve"> Устава</w:t>
      </w:r>
      <w:bookmarkEnd w:id="0"/>
      <w:r w:rsidRPr="00B728C2">
        <w:rPr>
          <w:sz w:val="28"/>
          <w:szCs w:val="28"/>
        </w:rPr>
        <w:t xml:space="preserve"> муниципального района «Карымский район»,  </w:t>
      </w:r>
      <w:r w:rsidR="00332E6D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17613" w:rsidRPr="00B728C2" w:rsidRDefault="00B17613" w:rsidP="00B17613">
      <w:pPr>
        <w:ind w:firstLine="560"/>
        <w:jc w:val="both"/>
        <w:rPr>
          <w:sz w:val="28"/>
          <w:szCs w:val="28"/>
        </w:rPr>
      </w:pPr>
      <w:r w:rsidRPr="00B728C2">
        <w:rPr>
          <w:sz w:val="28"/>
          <w:szCs w:val="28"/>
        </w:rPr>
        <w:t xml:space="preserve">1. Утвердить прилагаемые основные направления бюджетной политики  муниципального </w:t>
      </w:r>
      <w:r>
        <w:rPr>
          <w:sz w:val="28"/>
          <w:szCs w:val="28"/>
        </w:rPr>
        <w:t>района «Ка</w:t>
      </w:r>
      <w:r w:rsidR="00CC60D3">
        <w:rPr>
          <w:sz w:val="28"/>
          <w:szCs w:val="28"/>
        </w:rPr>
        <w:t>рымский район» на очередной 2016 и плановый период 2017 и 2018</w:t>
      </w:r>
      <w:r>
        <w:rPr>
          <w:sz w:val="28"/>
          <w:szCs w:val="28"/>
        </w:rPr>
        <w:t xml:space="preserve"> годов</w:t>
      </w:r>
      <w:r w:rsidRPr="00B728C2">
        <w:rPr>
          <w:sz w:val="28"/>
          <w:szCs w:val="28"/>
        </w:rPr>
        <w:t>.</w:t>
      </w:r>
    </w:p>
    <w:p w:rsidR="00B17613" w:rsidRDefault="00B17613" w:rsidP="00B17613">
      <w:pPr>
        <w:ind w:firstLine="560"/>
        <w:jc w:val="both"/>
        <w:rPr>
          <w:sz w:val="28"/>
          <w:szCs w:val="28"/>
        </w:rPr>
      </w:pPr>
      <w:r w:rsidRPr="00B728C2">
        <w:rPr>
          <w:sz w:val="28"/>
          <w:szCs w:val="28"/>
        </w:rPr>
        <w:t>2. Комитету по финансам</w:t>
      </w:r>
      <w:r w:rsidR="00332E6D">
        <w:rPr>
          <w:sz w:val="28"/>
          <w:szCs w:val="28"/>
        </w:rPr>
        <w:t xml:space="preserve"> муниципального района «Карымский район»</w:t>
      </w:r>
      <w:r w:rsidRPr="00B728C2">
        <w:rPr>
          <w:sz w:val="28"/>
          <w:szCs w:val="28"/>
        </w:rPr>
        <w:t>, отделу экономики и инвестиционной политики администрации</w:t>
      </w:r>
      <w:r w:rsidR="00332E6D" w:rsidRPr="00332E6D">
        <w:rPr>
          <w:sz w:val="28"/>
          <w:szCs w:val="28"/>
        </w:rPr>
        <w:t xml:space="preserve"> </w:t>
      </w:r>
      <w:r w:rsidR="00332E6D">
        <w:rPr>
          <w:sz w:val="28"/>
          <w:szCs w:val="28"/>
        </w:rPr>
        <w:t>муниципального района «Карымский район»</w:t>
      </w:r>
      <w:r w:rsidR="00332E6D" w:rsidRPr="00B728C2">
        <w:rPr>
          <w:sz w:val="28"/>
          <w:szCs w:val="28"/>
        </w:rPr>
        <w:t xml:space="preserve">, </w:t>
      </w:r>
      <w:r w:rsidRPr="00B728C2">
        <w:rPr>
          <w:sz w:val="28"/>
          <w:szCs w:val="28"/>
        </w:rPr>
        <w:t>главным администраторам доходов и главным распорядителям средств бюджета муниципального района «Карымский район» при подготовке проекта  бюджета муниципального р</w:t>
      </w:r>
      <w:r>
        <w:rPr>
          <w:sz w:val="28"/>
          <w:szCs w:val="28"/>
        </w:rPr>
        <w:t>айона «Кары</w:t>
      </w:r>
      <w:r w:rsidR="00C77558">
        <w:rPr>
          <w:sz w:val="28"/>
          <w:szCs w:val="28"/>
        </w:rPr>
        <w:t xml:space="preserve">мский район»  на </w:t>
      </w:r>
      <w:r w:rsidR="00CC60D3">
        <w:rPr>
          <w:sz w:val="28"/>
          <w:szCs w:val="28"/>
        </w:rPr>
        <w:t xml:space="preserve">очередной 2016 и плановый период 2017 и 2018 годов </w:t>
      </w:r>
      <w:r w:rsidRPr="00B728C2">
        <w:rPr>
          <w:sz w:val="28"/>
          <w:szCs w:val="28"/>
        </w:rPr>
        <w:t>руководствоваться настоящим постановлением.</w:t>
      </w:r>
    </w:p>
    <w:p w:rsidR="00332E6D" w:rsidRDefault="00B17613" w:rsidP="00332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332E6D" w:rsidRPr="006A147F">
        <w:rPr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="00332E6D" w:rsidRPr="00C95106">
          <w:rPr>
            <w:rStyle w:val="aa"/>
            <w:sz w:val="28"/>
            <w:szCs w:val="28"/>
          </w:rPr>
          <w:t>http://карымское.рф</w:t>
        </w:r>
      </w:hyperlink>
      <w:r w:rsidR="00332E6D" w:rsidRPr="006A147F">
        <w:rPr>
          <w:sz w:val="28"/>
          <w:szCs w:val="28"/>
        </w:rPr>
        <w:t>.</w:t>
      </w:r>
      <w:bookmarkStart w:id="1" w:name="Par33"/>
      <w:bookmarkEnd w:id="1"/>
    </w:p>
    <w:p w:rsidR="00B17613" w:rsidRPr="00B728C2" w:rsidRDefault="00B17613" w:rsidP="00B17613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B17613" w:rsidRDefault="00B17613" w:rsidP="00B17613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28C2">
        <w:rPr>
          <w:sz w:val="28"/>
          <w:szCs w:val="28"/>
        </w:rPr>
        <w:t xml:space="preserve">.  </w:t>
      </w:r>
      <w:proofErr w:type="gramStart"/>
      <w:r w:rsidRPr="00B728C2">
        <w:rPr>
          <w:sz w:val="28"/>
          <w:szCs w:val="28"/>
        </w:rPr>
        <w:t>Контроль за</w:t>
      </w:r>
      <w:proofErr w:type="gramEnd"/>
      <w:r w:rsidRPr="00B728C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17613" w:rsidRDefault="00B17613" w:rsidP="00B17613">
      <w:pPr>
        <w:ind w:firstLine="560"/>
        <w:jc w:val="both"/>
        <w:rPr>
          <w:sz w:val="28"/>
          <w:szCs w:val="28"/>
        </w:rPr>
      </w:pPr>
    </w:p>
    <w:p w:rsidR="00B17613" w:rsidRPr="00B728C2" w:rsidRDefault="00B17613" w:rsidP="00B1761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B728C2">
        <w:rPr>
          <w:sz w:val="28"/>
          <w:szCs w:val="28"/>
        </w:rPr>
        <w:t xml:space="preserve"> администрации </w:t>
      </w:r>
    </w:p>
    <w:p w:rsidR="00B17613" w:rsidRPr="00B728C2" w:rsidRDefault="00B17613" w:rsidP="00B176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728C2">
        <w:rPr>
          <w:sz w:val="28"/>
          <w:szCs w:val="28"/>
        </w:rPr>
        <w:t>униципального района</w:t>
      </w:r>
    </w:p>
    <w:p w:rsidR="00BD57B2" w:rsidRDefault="00B17613" w:rsidP="00BD57B2">
      <w:pPr>
        <w:pStyle w:val="a3"/>
        <w:spacing w:after="0"/>
        <w:jc w:val="both"/>
        <w:rPr>
          <w:sz w:val="28"/>
          <w:szCs w:val="28"/>
        </w:rPr>
      </w:pPr>
      <w:r w:rsidRPr="00B728C2">
        <w:rPr>
          <w:sz w:val="28"/>
          <w:szCs w:val="28"/>
        </w:rPr>
        <w:t xml:space="preserve">«Карымский район»                                                       </w:t>
      </w:r>
      <w:r>
        <w:rPr>
          <w:sz w:val="28"/>
          <w:szCs w:val="28"/>
        </w:rPr>
        <w:t xml:space="preserve">    </w:t>
      </w:r>
      <w:r w:rsidRPr="00B728C2">
        <w:rPr>
          <w:sz w:val="28"/>
          <w:szCs w:val="28"/>
        </w:rPr>
        <w:t xml:space="preserve">     А. С. Сидельнико</w:t>
      </w:r>
      <w:bookmarkStart w:id="2" w:name="Par29"/>
      <w:bookmarkEnd w:id="2"/>
      <w:r w:rsidR="00BD57B2">
        <w:rPr>
          <w:sz w:val="28"/>
          <w:szCs w:val="28"/>
        </w:rPr>
        <w:t>в</w:t>
      </w:r>
    </w:p>
    <w:p w:rsidR="006E321A" w:rsidRDefault="006E321A">
      <w:pPr>
        <w:spacing w:after="200" w:line="276" w:lineRule="auto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321A" w:rsidTr="006E321A">
        <w:tc>
          <w:tcPr>
            <w:tcW w:w="4785" w:type="dxa"/>
          </w:tcPr>
          <w:p w:rsidR="006E321A" w:rsidRDefault="006E321A" w:rsidP="006E32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E321A" w:rsidRDefault="006E321A" w:rsidP="006E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6E321A" w:rsidRPr="006B1D98" w:rsidRDefault="006E321A" w:rsidP="006E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6B1D98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6B1D98">
              <w:rPr>
                <w:sz w:val="28"/>
                <w:szCs w:val="28"/>
              </w:rPr>
              <w:t xml:space="preserve"> администрации</w:t>
            </w:r>
          </w:p>
          <w:p w:rsidR="006E321A" w:rsidRPr="006B1D98" w:rsidRDefault="006E321A" w:rsidP="006E321A">
            <w:pPr>
              <w:jc w:val="center"/>
              <w:rPr>
                <w:sz w:val="28"/>
                <w:szCs w:val="28"/>
              </w:rPr>
            </w:pPr>
            <w:r w:rsidRPr="006B1D9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6E321A" w:rsidRDefault="006E321A" w:rsidP="006E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«Карымский район»</w:t>
            </w:r>
          </w:p>
          <w:p w:rsidR="006E321A" w:rsidRDefault="006E321A" w:rsidP="00A760EC">
            <w:pPr>
              <w:jc w:val="center"/>
              <w:rPr>
                <w:sz w:val="28"/>
                <w:szCs w:val="28"/>
              </w:rPr>
            </w:pPr>
            <w:r w:rsidRPr="006B1D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</w:t>
            </w:r>
            <w:r w:rsidR="00A760E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»</w:t>
            </w:r>
            <w:r w:rsidRPr="007826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760EC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 </w:t>
            </w:r>
            <w:r w:rsidRPr="006B1D9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</w:t>
            </w:r>
            <w:r w:rsidRPr="006B1D98">
              <w:rPr>
                <w:sz w:val="28"/>
                <w:szCs w:val="28"/>
              </w:rPr>
              <w:t xml:space="preserve"> №</w:t>
            </w:r>
            <w:r w:rsidR="00A760EC">
              <w:rPr>
                <w:sz w:val="28"/>
                <w:szCs w:val="28"/>
              </w:rPr>
              <w:t xml:space="preserve"> 265</w:t>
            </w:r>
          </w:p>
        </w:tc>
      </w:tr>
    </w:tbl>
    <w:p w:rsidR="006E321A" w:rsidRDefault="006E321A" w:rsidP="006E321A">
      <w:pPr>
        <w:jc w:val="both"/>
        <w:rPr>
          <w:sz w:val="28"/>
          <w:szCs w:val="28"/>
        </w:rPr>
      </w:pPr>
    </w:p>
    <w:p w:rsidR="00B17613" w:rsidRPr="0078263F" w:rsidRDefault="00B17613" w:rsidP="00B17613">
      <w:pPr>
        <w:jc w:val="right"/>
        <w:rPr>
          <w:sz w:val="28"/>
          <w:szCs w:val="28"/>
        </w:rPr>
      </w:pPr>
    </w:p>
    <w:p w:rsidR="00B17613" w:rsidRDefault="00B17613" w:rsidP="00B17613">
      <w:pPr>
        <w:jc w:val="center"/>
        <w:rPr>
          <w:b/>
          <w:sz w:val="28"/>
          <w:szCs w:val="28"/>
        </w:rPr>
      </w:pPr>
    </w:p>
    <w:p w:rsidR="00135DB2" w:rsidRPr="00B17613" w:rsidRDefault="00135DB2" w:rsidP="00135DB2">
      <w:pPr>
        <w:pStyle w:val="ConsPlusTitle"/>
        <w:widowControl/>
        <w:jc w:val="center"/>
      </w:pPr>
      <w:r w:rsidRPr="00B17613">
        <w:t xml:space="preserve">Основные направления бюджетной политики муниципального района  </w:t>
      </w:r>
    </w:p>
    <w:p w:rsidR="00135DB2" w:rsidRPr="00B17613" w:rsidRDefault="00135DB2" w:rsidP="00135DB2">
      <w:pPr>
        <w:pStyle w:val="ConsPlusTitle"/>
        <w:widowControl/>
        <w:jc w:val="center"/>
      </w:pPr>
      <w:r w:rsidRPr="00B17613">
        <w:t>«Карымский район»</w:t>
      </w:r>
      <w:r w:rsidR="006E321A">
        <w:t xml:space="preserve"> </w:t>
      </w:r>
      <w:r w:rsidRPr="00B17613">
        <w:t>на 2016 год и на пл</w:t>
      </w:r>
      <w:r w:rsidR="006E321A">
        <w:t>ановый период 2017 и 2018 годов</w:t>
      </w:r>
    </w:p>
    <w:p w:rsidR="00135DB2" w:rsidRPr="00B17613" w:rsidRDefault="00135DB2" w:rsidP="00135DB2">
      <w:pPr>
        <w:pStyle w:val="ConsPlusTitle"/>
        <w:widowControl/>
        <w:jc w:val="center"/>
      </w:pPr>
    </w:p>
    <w:p w:rsidR="00135DB2" w:rsidRPr="0056440A" w:rsidRDefault="00135DB2" w:rsidP="00135D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1. Общие положения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Основные направления бюджетной политики Карымского района на 2016 год и на плановый период 2017 и 2018 годов разработаны на основании п. 2 ст. 172 Бюджетного кодекса Российской Федерации.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2014 году и в текущем 2015 году бюджетная политика района была направлена на решение социально-экономических задач, в первую очередь, поставленных в </w:t>
      </w:r>
      <w:r w:rsidR="006E32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</w:t>
      </w: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казах Президента Российской Федерации от 07 мая 2012 года, на обеспечение устойчивости консолидированного бюджета района и повышение эффективности управления общественными финансами. </w:t>
      </w:r>
    </w:p>
    <w:p w:rsidR="00135DB2" w:rsidRDefault="00135DB2" w:rsidP="00135DB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613">
        <w:rPr>
          <w:rFonts w:ascii="Times New Roman" w:hAnsi="Times New Roman" w:cs="Times New Roman"/>
          <w:sz w:val="28"/>
          <w:szCs w:val="28"/>
        </w:rPr>
        <w:t>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социально-экономического развития Карымского района в 2016 году и плановом периоде 2017 и 2018 годов.</w:t>
      </w:r>
    </w:p>
    <w:p w:rsidR="0056440A" w:rsidRDefault="0056440A" w:rsidP="00135DB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1A6C" w:rsidRPr="0056440A" w:rsidRDefault="0056440A" w:rsidP="0056440A">
      <w:pPr>
        <w:pStyle w:val="Defaul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0A">
        <w:rPr>
          <w:rFonts w:ascii="Times New Roman" w:hAnsi="Times New Roman" w:cs="Times New Roman"/>
          <w:b/>
          <w:sz w:val="28"/>
          <w:szCs w:val="28"/>
        </w:rPr>
        <w:t>2. Условия реализации бюджетной политики</w:t>
      </w:r>
    </w:p>
    <w:p w:rsidR="0056440A" w:rsidRPr="00B17613" w:rsidRDefault="0056440A" w:rsidP="0056440A">
      <w:pPr>
        <w:pStyle w:val="Defaul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763A">
        <w:rPr>
          <w:sz w:val="28"/>
          <w:szCs w:val="28"/>
        </w:rPr>
        <w:t xml:space="preserve"> настоящее время в бюджетной политике сохраняется ряд нерешенных проблем, в том числе:</w:t>
      </w: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- необходимость совершенствования механизма применения </w:t>
      </w:r>
      <w:r>
        <w:rPr>
          <w:sz w:val="28"/>
          <w:szCs w:val="28"/>
        </w:rPr>
        <w:t>муниципальных</w:t>
      </w:r>
      <w:r w:rsidRPr="00FE763A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</w:t>
      </w:r>
      <w:r w:rsidRPr="00FE763A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муниципальными</w:t>
      </w:r>
      <w:r w:rsidRPr="00FE763A">
        <w:rPr>
          <w:sz w:val="28"/>
          <w:szCs w:val="28"/>
        </w:rPr>
        <w:t xml:space="preserve"> учреждениями;</w:t>
      </w: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низкая степень заинтересованности граждан в обсуждении целей и результатов использования бюджетных средств;</w:t>
      </w:r>
    </w:p>
    <w:p w:rsidR="0056440A" w:rsidRPr="00FE763A" w:rsidRDefault="0056440A" w:rsidP="005644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низкая эффективность осуществляемых бюджетных расходов, приводящая к несоизмеримости получаемого социально-экономического эффекта с объемом израсходованных средств.</w:t>
      </w:r>
    </w:p>
    <w:p w:rsidR="0056440A" w:rsidRPr="00FE763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63A">
        <w:rPr>
          <w:rFonts w:ascii="Times New Roman" w:hAnsi="Times New Roman" w:cs="Times New Roman"/>
          <w:sz w:val="28"/>
          <w:szCs w:val="28"/>
        </w:rPr>
        <w:t xml:space="preserve">Основными рисками, которые могут возникнуть в ходе реализации бюджетной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60D3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Pr="00FE763A">
        <w:rPr>
          <w:rFonts w:ascii="Times New Roman" w:hAnsi="Times New Roman" w:cs="Times New Roman"/>
          <w:sz w:val="28"/>
          <w:szCs w:val="28"/>
        </w:rPr>
        <w:t>являются:</w:t>
      </w:r>
    </w:p>
    <w:p w:rsidR="0056440A" w:rsidRPr="00FE763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63A">
        <w:rPr>
          <w:rFonts w:ascii="Times New Roman" w:hAnsi="Times New Roman" w:cs="Times New Roman"/>
          <w:sz w:val="28"/>
          <w:szCs w:val="28"/>
        </w:rPr>
        <w:lastRenderedPageBreak/>
        <w:t xml:space="preserve">- изменения норм федерального законодательства, влекущие за собой снижение доходов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763A">
        <w:rPr>
          <w:rFonts w:ascii="Times New Roman" w:hAnsi="Times New Roman" w:cs="Times New Roman"/>
          <w:sz w:val="28"/>
          <w:szCs w:val="28"/>
        </w:rPr>
        <w:t>увеличение 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E763A">
        <w:rPr>
          <w:rFonts w:ascii="Times New Roman" w:hAnsi="Times New Roman" w:cs="Times New Roman"/>
          <w:sz w:val="28"/>
          <w:szCs w:val="28"/>
        </w:rPr>
        <w:t>;</w:t>
      </w:r>
    </w:p>
    <w:p w:rsidR="0056440A" w:rsidRPr="00FE763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63A">
        <w:rPr>
          <w:rFonts w:ascii="Times New Roman" w:hAnsi="Times New Roman" w:cs="Times New Roman"/>
          <w:sz w:val="28"/>
          <w:szCs w:val="28"/>
        </w:rPr>
        <w:t>- ухудшение общеэкономической ситуации, приводящее к уменьшению поступлений налоговых и неналоговых доходов</w:t>
      </w:r>
      <w:proofErr w:type="gramStart"/>
      <w:r w:rsidRPr="00FE7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40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63A">
        <w:rPr>
          <w:rFonts w:ascii="Times New Roman" w:hAnsi="Times New Roman" w:cs="Times New Roman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56440A" w:rsidRPr="00FE763A" w:rsidRDefault="0056440A" w:rsidP="0056440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440A" w:rsidRDefault="0056440A" w:rsidP="005644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E763A">
        <w:rPr>
          <w:rFonts w:ascii="Times New Roman" w:hAnsi="Times New Roman" w:cs="Times New Roman"/>
          <w:b/>
          <w:bCs/>
          <w:sz w:val="28"/>
          <w:szCs w:val="28"/>
        </w:rPr>
        <w:t xml:space="preserve">Бюджетная политика в области доходов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районного бюджета</w:t>
      </w:r>
    </w:p>
    <w:p w:rsidR="0056440A" w:rsidRPr="00FE763A" w:rsidRDefault="0056440A" w:rsidP="0056440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 xml:space="preserve">муниципального района «Карымский район» </w:t>
      </w:r>
      <w:r w:rsidRPr="00FE763A">
        <w:rPr>
          <w:sz w:val="28"/>
          <w:szCs w:val="28"/>
        </w:rPr>
        <w:t xml:space="preserve">в части доходов в 2016 - 2018 годах, как и в предыдущие годы, будет направлена на обеспечение максимальных поступлений в консолидированный бюджет </w:t>
      </w:r>
      <w:r>
        <w:rPr>
          <w:sz w:val="28"/>
          <w:szCs w:val="28"/>
        </w:rPr>
        <w:t xml:space="preserve"> муниципального района  </w:t>
      </w:r>
      <w:r w:rsidRPr="00FE763A">
        <w:rPr>
          <w:sz w:val="28"/>
          <w:szCs w:val="28"/>
        </w:rPr>
        <w:t>всех доходных источников в запланированных объемах.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В этой связи работа </w:t>
      </w:r>
      <w:r>
        <w:rPr>
          <w:sz w:val="28"/>
          <w:szCs w:val="28"/>
        </w:rPr>
        <w:t xml:space="preserve">администрации  муниципального района </w:t>
      </w:r>
      <w:r w:rsidRPr="00FE763A">
        <w:rPr>
          <w:sz w:val="28"/>
          <w:szCs w:val="28"/>
        </w:rPr>
        <w:t xml:space="preserve">будет направлена </w:t>
      </w:r>
      <w:proofErr w:type="gramStart"/>
      <w:r w:rsidRPr="00FE763A">
        <w:rPr>
          <w:sz w:val="28"/>
          <w:szCs w:val="28"/>
        </w:rPr>
        <w:t>на</w:t>
      </w:r>
      <w:proofErr w:type="gramEnd"/>
      <w:r w:rsidRPr="00FE763A">
        <w:rPr>
          <w:sz w:val="28"/>
          <w:szCs w:val="28"/>
        </w:rPr>
        <w:t xml:space="preserve">: 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- обеспечение качественного администрирования всех доходных источников </w:t>
      </w:r>
      <w:r>
        <w:rPr>
          <w:sz w:val="28"/>
          <w:szCs w:val="28"/>
        </w:rPr>
        <w:t>районного</w:t>
      </w:r>
      <w:r w:rsidRPr="00FE763A">
        <w:rPr>
          <w:sz w:val="28"/>
          <w:szCs w:val="28"/>
        </w:rPr>
        <w:t xml:space="preserve"> бюджета;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активизацию работы всех заинтересованных структур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содействие инвестиционным процессам в экономике;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осуществление мероприятий, направленных на предотвращение выплаты "теневой" заработной платы и погашение имеющейся задолженности по заработной плате работодателей перед работниками;</w:t>
      </w:r>
    </w:p>
    <w:p w:rsidR="0056440A" w:rsidRPr="00FE763A" w:rsidRDefault="0056440A" w:rsidP="0056440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повышение эффективности управления государственной и муниципальной собственностью, в том числе за счет повышения качес</w:t>
      </w:r>
      <w:r>
        <w:rPr>
          <w:sz w:val="28"/>
          <w:szCs w:val="28"/>
        </w:rPr>
        <w:t xml:space="preserve">тва </w:t>
      </w:r>
      <w:proofErr w:type="spellStart"/>
      <w:r>
        <w:rPr>
          <w:sz w:val="28"/>
          <w:szCs w:val="28"/>
        </w:rPr>
        <w:t>претензионно-исковой</w:t>
      </w:r>
      <w:proofErr w:type="spellEnd"/>
      <w:r>
        <w:rPr>
          <w:sz w:val="28"/>
          <w:szCs w:val="28"/>
        </w:rPr>
        <w:t xml:space="preserve"> работы.</w:t>
      </w:r>
    </w:p>
    <w:p w:rsidR="00F21A6C" w:rsidRPr="00B17613" w:rsidRDefault="00F21A6C" w:rsidP="00135DB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4</w:t>
      </w:r>
      <w:r w:rsidR="00135DB2" w:rsidRPr="0056440A">
        <w:rPr>
          <w:b/>
          <w:sz w:val="28"/>
          <w:szCs w:val="28"/>
        </w:rPr>
        <w:t>. Цели и задачи бюджетной политики Карымского района на 2016-2018 годы</w:t>
      </w:r>
      <w:r w:rsidRPr="0056440A">
        <w:rPr>
          <w:b/>
          <w:sz w:val="28"/>
          <w:szCs w:val="28"/>
        </w:rPr>
        <w:t xml:space="preserve"> в области расходов</w:t>
      </w: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center"/>
        <w:rPr>
          <w:sz w:val="28"/>
          <w:szCs w:val="28"/>
        </w:rPr>
      </w:pP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Основными целями бюджетной политики Карымского района в 2016-2018 годах являются обеспечение долгосрочной сбалансированности и устойчивости бюджетной системы при безусловном исполнении всех обязательств района, выполнение задач, поставленных в указах Президента </w:t>
      </w:r>
      <w:r w:rsidR="006E321A">
        <w:rPr>
          <w:sz w:val="28"/>
          <w:szCs w:val="28"/>
        </w:rPr>
        <w:t>Российской Федерации</w:t>
      </w:r>
      <w:r w:rsidRPr="00B17613">
        <w:rPr>
          <w:sz w:val="28"/>
          <w:szCs w:val="28"/>
        </w:rPr>
        <w:t>.</w:t>
      </w: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Для достижения указанных целей исполнительным органам местного самоуправления района следует решить следующие задачи:</w:t>
      </w:r>
    </w:p>
    <w:p w:rsidR="00135DB2" w:rsidRPr="00B17613" w:rsidRDefault="00135DB2" w:rsidP="00135DB2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1. Обеспечение долгосрочной сбалансированности и устойчивости бюджета района;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2. Применение программно-целевых методов планирования;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3. Формирование качественных межбюджетных отношений;</w:t>
      </w:r>
    </w:p>
    <w:p w:rsidR="00135DB2" w:rsidRPr="00B17613" w:rsidRDefault="00135DB2" w:rsidP="00CC60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4. Повышение существующей прозрачности и открытости бюджетного процесса.</w:t>
      </w:r>
    </w:p>
    <w:p w:rsidR="00135DB2" w:rsidRPr="0056440A" w:rsidRDefault="0056440A" w:rsidP="00135DB2">
      <w:pPr>
        <w:autoSpaceDE w:val="0"/>
        <w:autoSpaceDN w:val="0"/>
        <w:adjustRightInd w:val="0"/>
        <w:ind w:left="765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lastRenderedPageBreak/>
        <w:t>4</w:t>
      </w:r>
      <w:r w:rsidR="00135DB2" w:rsidRPr="0056440A">
        <w:rPr>
          <w:b/>
          <w:sz w:val="28"/>
          <w:szCs w:val="28"/>
        </w:rPr>
        <w:t>.1. Обеспечение долгосрочной сбалансированности и устойчивости бюджета района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решения данной задачи необходимо обеспечить: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включение в состав доходов районного бюджета межбюджетных трансфертов из краевого бюджета в размерах, предусмотренных в проекте краевого бюджета; 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постепенное сокращение дефицита районного бюджета; 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безопасный уровень муниципального долга, позволяющий обеспечить привлечение заемных средств; 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соответствие объема текущих расходов объему налоговых и неналоговых поступлений в районный бюджет; 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повышение эффективности бюджетных расходов.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 районного бюджета на 2016 год и плановый период 2017-2018 годов будет рассчитываться исходя из прогноза социально-экономического развития Карымского района. Этот подход позволит сделать параметры районного бюджета достоверными и реальными для исполнения, что особенно важно в условиях нестабильной рыночной экономики.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Принятие новых расходных обязательств будут осуществляться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оптимизации расходов в заданных бюджетных ограничениях, принятие новых расходных обязательств должно в обязательном порядке основываться на оценке прогнозируемых доходов бюджета.</w:t>
      </w:r>
    </w:p>
    <w:p w:rsidR="00135DB2" w:rsidRPr="00B17613" w:rsidRDefault="00135DB2" w:rsidP="00135DB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4</w:t>
      </w:r>
      <w:r w:rsidR="00135DB2" w:rsidRPr="0056440A">
        <w:rPr>
          <w:b/>
          <w:sz w:val="28"/>
          <w:szCs w:val="28"/>
        </w:rPr>
        <w:t>.2. Применение программно – целевых методов планирования</w:t>
      </w:r>
    </w:p>
    <w:p w:rsidR="00135DB2" w:rsidRPr="00B17613" w:rsidRDefault="00135DB2" w:rsidP="00135DB2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7613">
        <w:rPr>
          <w:sz w:val="28"/>
          <w:szCs w:val="28"/>
        </w:rPr>
        <w:t xml:space="preserve">Главным инструментом повышения эффективности бюджетных расходов является программно-целевой метод их осуществления. 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7613">
        <w:rPr>
          <w:sz w:val="28"/>
          <w:szCs w:val="28"/>
        </w:rPr>
        <w:t xml:space="preserve">Проект районного бюджета на 2016 год будет сформирован в функциональной структуре расходов. Для перехода к формированию с 2017 года «программного» бюджета в 2016 году необходимо завершить разработку ведомственных программ, в связи с тем, что конечная эффективность «программного» бюджета зависит от качества муниципальных программ, механизмов </w:t>
      </w:r>
      <w:proofErr w:type="gramStart"/>
      <w:r w:rsidRPr="00B17613">
        <w:rPr>
          <w:sz w:val="28"/>
          <w:szCs w:val="28"/>
        </w:rPr>
        <w:t>контроля за</w:t>
      </w:r>
      <w:proofErr w:type="gramEnd"/>
      <w:r w:rsidRPr="00B17613">
        <w:rPr>
          <w:sz w:val="28"/>
          <w:szCs w:val="28"/>
        </w:rPr>
        <w:t xml:space="preserve"> их реализацией.</w:t>
      </w:r>
    </w:p>
    <w:p w:rsidR="00135DB2" w:rsidRPr="00B17613" w:rsidRDefault="00135DB2" w:rsidP="00135DB2">
      <w:pPr>
        <w:ind w:firstLine="708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Реализация принципа формирования районного бюджета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135DB2" w:rsidRPr="00B17613" w:rsidRDefault="00135DB2" w:rsidP="00135DB2">
      <w:pPr>
        <w:ind w:firstLine="708"/>
        <w:jc w:val="both"/>
        <w:rPr>
          <w:sz w:val="28"/>
          <w:szCs w:val="28"/>
        </w:rPr>
      </w:pPr>
      <w:proofErr w:type="gramStart"/>
      <w:r w:rsidRPr="00B17613">
        <w:rPr>
          <w:sz w:val="28"/>
          <w:szCs w:val="28"/>
        </w:rPr>
        <w:t>Начиная с проекта бюджета на 2016 год формирование муниципального задания</w:t>
      </w:r>
      <w:proofErr w:type="gramEnd"/>
      <w:r w:rsidRPr="00B17613">
        <w:rPr>
          <w:sz w:val="28"/>
          <w:szCs w:val="28"/>
        </w:rPr>
        <w:t xml:space="preserve"> будет осуществляться на основании ведомственных перечней муниципальных услуг и работ, сформированных в соответствии с базовыми (отраслевыми) перечнями  государственных и муниципальных услуг и работ.</w:t>
      </w:r>
    </w:p>
    <w:p w:rsidR="00135DB2" w:rsidRPr="00B17613" w:rsidRDefault="00135DB2" w:rsidP="00135DB2">
      <w:pPr>
        <w:ind w:firstLine="708"/>
        <w:jc w:val="both"/>
        <w:rPr>
          <w:sz w:val="28"/>
          <w:szCs w:val="28"/>
        </w:rPr>
      </w:pPr>
      <w:r w:rsidRPr="00B17613">
        <w:rPr>
          <w:sz w:val="28"/>
          <w:szCs w:val="28"/>
        </w:rPr>
        <w:lastRenderedPageBreak/>
        <w:t xml:space="preserve">Ответственность главных распорядителей средств бюджета будет осуществляться через </w:t>
      </w:r>
      <w:proofErr w:type="gramStart"/>
      <w:r w:rsidRPr="00B17613">
        <w:rPr>
          <w:sz w:val="28"/>
          <w:szCs w:val="28"/>
        </w:rPr>
        <w:t>контроль за</w:t>
      </w:r>
      <w:proofErr w:type="gramEnd"/>
      <w:r w:rsidRPr="00B17613">
        <w:rPr>
          <w:sz w:val="28"/>
          <w:szCs w:val="28"/>
        </w:rPr>
        <w:t xml:space="preserve"> выполнением муниципального задания в полном объеме.</w:t>
      </w:r>
    </w:p>
    <w:p w:rsidR="00135DB2" w:rsidRPr="00B17613" w:rsidRDefault="00135DB2" w:rsidP="00135DB2">
      <w:pPr>
        <w:ind w:firstLine="709"/>
        <w:jc w:val="both"/>
        <w:rPr>
          <w:sz w:val="28"/>
          <w:szCs w:val="28"/>
        </w:rPr>
      </w:pPr>
      <w:proofErr w:type="gramStart"/>
      <w:r w:rsidRPr="00B17613">
        <w:rPr>
          <w:sz w:val="28"/>
          <w:szCs w:val="28"/>
        </w:rPr>
        <w:t>Должна быть завершена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муниципальных услуг в установленной сфере деятельности, принимаемых в развитие норм бюджетного законодательства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  <w:r w:rsidRPr="00B17613">
        <w:rPr>
          <w:sz w:val="28"/>
          <w:szCs w:val="28"/>
        </w:rPr>
        <w:t xml:space="preserve"> Данные меры позволят установить прозрачную методику определения стоимости каждой муниципальной услуги на 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Объем финансирования муниципального задания будет рассчитываться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затрат на уплату налогов, в качестве объекта налогообложения по которым признается имущество учреждения. Нормативные затраты на оказание муниципальных услуг определяются с учетом базовых нормативов затрат и применяемых к ним корректирующих коэффициентов.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Значения базовых нормативов затрат и отраслевых корректирующих коэффициентов к ним утверждаются федеральным органом исполнительной власти, формирующим государственную политику в соответствующей сфере, а территориальные корректирующие коэффициенты утверждаются органом, который исполняет функции и полномочия учредителя учреждения.</w:t>
      </w:r>
    </w:p>
    <w:p w:rsidR="00135DB2" w:rsidRPr="00B17613" w:rsidRDefault="00135DB2" w:rsidP="00135DB2">
      <w:pPr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Кроме того, продолжится работа в целях приведения в соответствие муниципальных услуг (работ) с законодательством о разграничении полномочий между публично-правовыми образованиями, а также по внесению изменений в учредительные документы  муниципальных учреждений, по сверке сведений учреждений, размещенных в налоговых органах и органах казначейства России. </w:t>
      </w:r>
    </w:p>
    <w:p w:rsidR="0056440A" w:rsidRPr="00CC60D3" w:rsidRDefault="00135DB2" w:rsidP="00CC60D3">
      <w:pPr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В предстоящем периоде масштабную работу необходимо будет провести в части занесения сведений в систему «Электронный бюджет» – с 2016 года формирование и ведение ведомственных перечней возможно только в указанной системе. </w:t>
      </w:r>
    </w:p>
    <w:p w:rsid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4</w:t>
      </w:r>
      <w:r w:rsidR="00135DB2" w:rsidRPr="0056440A">
        <w:rPr>
          <w:b/>
          <w:sz w:val="28"/>
          <w:szCs w:val="28"/>
        </w:rPr>
        <w:t>.3. Формирование межбюджетных отношений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Поддержка мер по обеспечению сбалансированности бюджетов поселений Карымского района является одной из первоочередных задач, стоящих перед Администрацией Карымского района. В целях </w:t>
      </w:r>
      <w:proofErr w:type="gram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решения этой задачи политика формирования межбюджетных отношений</w:t>
      </w:r>
      <w:proofErr w:type="gram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2016 году и </w:t>
      </w: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плановом периоде 2017 и 2018 годов будет направлена на поддержание сбалансированности местных бюджетов.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Межбюджетные отношения на 2016 году и плановом периоде 2017 и 2018 годов будут формироваться в соответствии с требованиями Бюджетного кодекса Российской Федерации.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Осуществление органами местного самоуправления передаваемых полномочий будет осуществляться за счет передачи субвенций бюджетам поселений, а также межбюджетных трансфертов из районного бюджета бюджетам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Необходим более тщательный, постоянный мониторинг финансового положения поселений района, изменений основных параметров их бюджетов, структуры расходов, муниципального долга. Также для поселений крайне важна методическая помощь, в том числе в части, касающейся реализации отраслевой политики и управления муниципальными финансами.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формировании межбюджетных отношений в 2016-2018 годах будет учитываться изменение федерального законодательства и законодательства Забайкальского края, что может привести к необходимости изменения инструментов межбюджетного регулирования.</w:t>
      </w:r>
    </w:p>
    <w:p w:rsidR="00135DB2" w:rsidRPr="00B17613" w:rsidRDefault="00135DB2" w:rsidP="00135DB2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4</w:t>
      </w:r>
      <w:r w:rsidR="00135DB2" w:rsidRPr="0056440A">
        <w:rPr>
          <w:b/>
          <w:sz w:val="28"/>
          <w:szCs w:val="28"/>
        </w:rPr>
        <w:t>.4. Повышение прозрачности и открытости  бюджетного процесса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35DB2" w:rsidRPr="00B17613" w:rsidRDefault="00135DB2" w:rsidP="00135DB2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В целях высокого уровня прозрачности бюджета и бюджетного процесса  в информационно-телекоммуникационной сети «Интернет» для информирования населения продолжится ведение раздела «Открытый бюджет для граждан» с размещением систематизированной  актуальной информации о формировании и исполнении  районного бюджета Карымского района.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Публикуемая в открытых источниках информация позволит гражданам составить представление о направлениях расходования бюджетных средств районного бюджета Карымского района  и сделать выводы об эффективности расходов и целевом использовании средств.</w:t>
      </w:r>
    </w:p>
    <w:p w:rsidR="0056440A" w:rsidRPr="00CC60D3" w:rsidRDefault="00135DB2" w:rsidP="00CC60D3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Обеспечению открытости и подконтрольности бюджетного процесса будет способствовать проведение публичных слушаний по проекту  районного бюджета, отчету о его исполнении.</w:t>
      </w:r>
    </w:p>
    <w:p w:rsidR="0056440A" w:rsidRDefault="0056440A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35DB2" w:rsidRPr="0056440A" w:rsidRDefault="0056440A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="00135DB2"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 Основные направления бюджетной политики Карымского района на 2016 год и на плановый период 2017 и 2018 годов</w:t>
      </w:r>
    </w:p>
    <w:p w:rsidR="00135DB2" w:rsidRPr="0056440A" w:rsidRDefault="00135DB2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135DB2" w:rsidRPr="0056440A" w:rsidRDefault="0056440A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="00135DB2"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.1. Основные подходы к формированию бюджетных расходов на 2016-2018 годы</w:t>
      </w:r>
    </w:p>
    <w:p w:rsidR="00135DB2" w:rsidRPr="00B17613" w:rsidRDefault="00135DB2" w:rsidP="00135DB2">
      <w:pPr>
        <w:pStyle w:val="Defaul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Формирование объема и структуры расходов районного бюджета на 2016-2018 годы будет осуществляться исходя из следующих основных подходов: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а) определение объемов бюджетных ассигнований на исполнение действующих расходных обязательств на 2016 год – на основе объемов расходов, утвержденных решением Совета муниципального района «Карымский район» от </w:t>
      </w:r>
      <w:r w:rsidR="00CC60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25</w:t>
      </w: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.12.2014 г. №</w:t>
      </w:r>
      <w:r w:rsidR="00CC60D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189 </w:t>
      </w: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 бюджете района  на 2015 год и на плановый период 2016 и 2017 годов»;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б) уточнение объемов бюджетных ассигнований на 2016 год на исполнение действующих расходных обязательств с учетом: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уменьшения (увеличения) расходов районного бюджета, осуществляемых за счет краевых и федеральных целевых средств, в связи с уменьшением (увеличением) объемов межбюджетных трансфертов в проекте краевого бюджета;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исключения расходов, не подтвержденных нормативными правовыми актами  Карымского района, из реестра расходных обязательств;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в) определение бюджетных </w:t>
      </w:r>
      <w:proofErr w:type="gram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ассигнований</w:t>
      </w:r>
      <w:proofErr w:type="gram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исполнение принимаемых расходных обязательств исходя из суммы доходов районного бюджета.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135DB2" w:rsidRPr="0056440A" w:rsidRDefault="0056440A" w:rsidP="00135DB2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5</w:t>
      </w:r>
      <w:r w:rsidR="00135DB2" w:rsidRPr="0056440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.2. Приоритеты бюджетных расходов в 2016-2018 годах</w:t>
      </w:r>
    </w:p>
    <w:p w:rsidR="00135DB2" w:rsidRPr="00B17613" w:rsidRDefault="00135DB2" w:rsidP="00135D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Приоритетными направлениями расходов, касающихся всех отраслей бюджетной сферы, являются финансовое обеспечение указов Президента Российской Федерации.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Повышение оплаты труда работников бюджетной сферы должно сопровождаться ростом качества оказания услуг учреждениями, установлением прямой зависимости уровня оплаты труда от его производительности и максимальным использованием внутренних резервов.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Главным инструментом реализации приоритетных бюджетных расходов являются муниципальные программы муниципального района. </w:t>
      </w:r>
    </w:p>
    <w:p w:rsidR="00135DB2" w:rsidRPr="00B17613" w:rsidRDefault="00135DB2" w:rsidP="00135D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5</w:t>
      </w:r>
      <w:r w:rsidR="00135DB2" w:rsidRPr="0056440A">
        <w:rPr>
          <w:b/>
          <w:sz w:val="28"/>
          <w:szCs w:val="28"/>
        </w:rPr>
        <w:t>.3. В сфере межбюджетных отношений</w:t>
      </w:r>
    </w:p>
    <w:p w:rsidR="00135DB2" w:rsidRPr="00B17613" w:rsidRDefault="00135DB2" w:rsidP="00135D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Бюджетная политика в сфере межбюджетных отношений будет направлена на обеспечение стабильности финансовых взаимоотношений с бюджетами поселений, обеспечение сбалансированности бюджетов.  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Финансовое обеспечение первоочередных расходов бюджетов поселений будет осуществляться через предоставления дотаций на выравнивание бюджетной обеспеченности. 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 xml:space="preserve">В целях оперативного </w:t>
      </w:r>
      <w:proofErr w:type="gramStart"/>
      <w:r w:rsidRPr="00B17613">
        <w:rPr>
          <w:sz w:val="28"/>
          <w:szCs w:val="28"/>
        </w:rPr>
        <w:t>контроля за</w:t>
      </w:r>
      <w:proofErr w:type="gramEnd"/>
      <w:r w:rsidRPr="00B17613">
        <w:rPr>
          <w:sz w:val="28"/>
          <w:szCs w:val="28"/>
        </w:rPr>
        <w:t xml:space="preserve"> состоянием бюджетов поселений будет осуществляться мониторинг планирования и исполнения бюджетов поселений, их долговой нагрузки, своевременного исполнения бюджетных обязательств. Будет продолжена работа по оказанию методологической помощи органам местного самоуправления поселений по вопросам организации бюджетного процесса.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t>В предстоящем периоде от органов местного самоуправления поселений требуется проведение крайне взвешенной бюджетной политики, в том числе в части реалистичности принятия плановых заданий по доходам, первоочередного финансового обеспечения социально значимых расходов.</w:t>
      </w:r>
    </w:p>
    <w:p w:rsidR="00135DB2" w:rsidRPr="00B17613" w:rsidRDefault="00135DB2" w:rsidP="0013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613">
        <w:rPr>
          <w:sz w:val="28"/>
          <w:szCs w:val="28"/>
        </w:rPr>
        <w:lastRenderedPageBreak/>
        <w:t>В условиях имеющихся рисков сбалансированности бюджетов органы местного самоуправления поселений должны обеспечить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135DB2" w:rsidRPr="00B17613" w:rsidRDefault="00135DB2" w:rsidP="00135D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35DB2" w:rsidRPr="0056440A" w:rsidRDefault="0056440A" w:rsidP="00135DB2">
      <w:pPr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  <w:r w:rsidRPr="0056440A">
        <w:rPr>
          <w:b/>
          <w:sz w:val="28"/>
          <w:szCs w:val="28"/>
        </w:rPr>
        <w:t>5</w:t>
      </w:r>
      <w:r w:rsidR="00135DB2" w:rsidRPr="0056440A">
        <w:rPr>
          <w:b/>
          <w:sz w:val="28"/>
          <w:szCs w:val="28"/>
        </w:rPr>
        <w:t>.4. В области муниципального долга</w:t>
      </w:r>
    </w:p>
    <w:p w:rsidR="00135DB2" w:rsidRPr="00B17613" w:rsidRDefault="00135DB2" w:rsidP="00135DB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Основными задачами долговой политики Карымского района в 2016-2018 годах остаются: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обеспечение оптимальной структуры муниципального долга и безусловного </w:t>
      </w:r>
      <w:proofErr w:type="gramStart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выполнения</w:t>
      </w:r>
      <w:proofErr w:type="gramEnd"/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принятых районом долговых обязательств в полном объеме и в срок;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сохранение объема долговых обязательств района на экономически безопасном уровне с учетом возможных рисков. </w:t>
      </w:r>
    </w:p>
    <w:p w:rsidR="00135DB2" w:rsidRPr="00B17613" w:rsidRDefault="00135DB2" w:rsidP="00135DB2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761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Долговая политика будет направлена на воздержание от существенного наращивания заимствований для того, чтобы ограниченные бюджетные ресурсы полностью направлялись на приоритетные бюджетные расходы и обеспечение социальной направленности районного бюджета.</w:t>
      </w:r>
    </w:p>
    <w:p w:rsidR="0056440A" w:rsidRDefault="0056440A">
      <w:pPr>
        <w:rPr>
          <w:sz w:val="28"/>
          <w:szCs w:val="28"/>
        </w:rPr>
      </w:pPr>
    </w:p>
    <w:p w:rsidR="0056440A" w:rsidRPr="00FE763A" w:rsidRDefault="0056440A" w:rsidP="00564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 В</w:t>
      </w:r>
      <w:r w:rsidRPr="00FE763A">
        <w:rPr>
          <w:b/>
          <w:bCs/>
          <w:sz w:val="28"/>
          <w:szCs w:val="28"/>
        </w:rPr>
        <w:t xml:space="preserve"> сфере финансового контроля</w:t>
      </w:r>
    </w:p>
    <w:p w:rsidR="0056440A" w:rsidRPr="00FE763A" w:rsidRDefault="0056440A" w:rsidP="005644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В условиях сложившейся системы </w:t>
      </w:r>
      <w:r>
        <w:rPr>
          <w:sz w:val="28"/>
          <w:szCs w:val="28"/>
        </w:rPr>
        <w:t xml:space="preserve">муниципального </w:t>
      </w:r>
      <w:r w:rsidRPr="00FE763A">
        <w:rPr>
          <w:sz w:val="28"/>
          <w:szCs w:val="28"/>
        </w:rPr>
        <w:t xml:space="preserve"> финансового контроля, функционирования контрактной системы закупок товаров, работ, услуг для обеспечения нужд </w:t>
      </w:r>
      <w:r w:rsidRPr="005F687E">
        <w:rPr>
          <w:sz w:val="28"/>
          <w:szCs w:val="28"/>
        </w:rPr>
        <w:t>муниципального района</w:t>
      </w:r>
      <w:r w:rsidRPr="00FE763A">
        <w:rPr>
          <w:sz w:val="28"/>
          <w:szCs w:val="28"/>
        </w:rPr>
        <w:t xml:space="preserve"> актуальным остается повышение качества и результативности осуществляемых контрольных мероприятий как одного из важных направлений повышения эффективности бюджетных расходов.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Развитие системы </w:t>
      </w:r>
      <w:r>
        <w:rPr>
          <w:sz w:val="28"/>
          <w:szCs w:val="28"/>
        </w:rPr>
        <w:t xml:space="preserve">муниципального </w:t>
      </w:r>
      <w:r w:rsidRPr="00FE763A">
        <w:rPr>
          <w:sz w:val="28"/>
          <w:szCs w:val="28"/>
        </w:rPr>
        <w:t>финансового контроля должно быть направлено на контроль экономической обоснованности, правомерности и эффективности использования финансовых ресурсов, анализ результативности их использования. Совершенствование системы внутреннего финансового контроля в сфере бюджетных правоотношений и контроля в сфере закупок должно обеспечить снижение потерь средств бюджета, эффективность использования имеющихся финансовых ресурсов, а также предотвращение нарушений законодательства.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администрации</w:t>
      </w:r>
      <w:r w:rsidRPr="005F687E">
        <w:rPr>
          <w:sz w:val="28"/>
          <w:szCs w:val="28"/>
        </w:rPr>
        <w:t xml:space="preserve"> муниципального района</w:t>
      </w:r>
      <w:r w:rsidRPr="00FE763A">
        <w:rPr>
          <w:sz w:val="28"/>
          <w:szCs w:val="28"/>
        </w:rPr>
        <w:t xml:space="preserve">  в сфере </w:t>
      </w:r>
      <w:r>
        <w:rPr>
          <w:sz w:val="28"/>
          <w:szCs w:val="28"/>
        </w:rPr>
        <w:t xml:space="preserve">муниципального </w:t>
      </w:r>
      <w:r w:rsidRPr="00FE763A">
        <w:rPr>
          <w:sz w:val="28"/>
          <w:szCs w:val="28"/>
        </w:rPr>
        <w:t xml:space="preserve"> финансового контроля и контроля в сфере закупок будет направлена </w:t>
      </w:r>
      <w:proofErr w:type="gramStart"/>
      <w:r w:rsidRPr="00FE763A">
        <w:rPr>
          <w:sz w:val="28"/>
          <w:szCs w:val="28"/>
        </w:rPr>
        <w:t>на</w:t>
      </w:r>
      <w:proofErr w:type="gramEnd"/>
      <w:r w:rsidRPr="00FE763A">
        <w:rPr>
          <w:sz w:val="28"/>
          <w:szCs w:val="28"/>
        </w:rPr>
        <w:t>: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- совершенствование правовых и методологических основ </w:t>
      </w:r>
      <w:r>
        <w:rPr>
          <w:sz w:val="28"/>
          <w:szCs w:val="28"/>
        </w:rPr>
        <w:t>муниципального</w:t>
      </w:r>
      <w:r w:rsidRPr="00FE763A">
        <w:rPr>
          <w:sz w:val="28"/>
          <w:szCs w:val="28"/>
        </w:rPr>
        <w:t xml:space="preserve"> финансового контроля и контроля в сфере закупок путем актуализации нормативно-правовой базы </w:t>
      </w:r>
      <w:r w:rsidRPr="005F687E">
        <w:rPr>
          <w:sz w:val="28"/>
          <w:szCs w:val="28"/>
        </w:rPr>
        <w:t>муниципального района</w:t>
      </w:r>
      <w:r w:rsidR="00CC60D3">
        <w:rPr>
          <w:sz w:val="28"/>
          <w:szCs w:val="28"/>
        </w:rPr>
        <w:t xml:space="preserve"> «Карымский район»</w:t>
      </w:r>
      <w:r w:rsidRPr="00FE763A">
        <w:rPr>
          <w:sz w:val="28"/>
          <w:szCs w:val="28"/>
        </w:rPr>
        <w:t xml:space="preserve"> в соответствии с требованиями бюджетного законодательства и законодательства о контрактной системе;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 xml:space="preserve">- усиление </w:t>
      </w:r>
      <w:r>
        <w:rPr>
          <w:sz w:val="28"/>
          <w:szCs w:val="28"/>
        </w:rPr>
        <w:t>муниципального</w:t>
      </w:r>
      <w:r w:rsidRPr="00FE763A">
        <w:rPr>
          <w:sz w:val="28"/>
          <w:szCs w:val="28"/>
        </w:rPr>
        <w:t xml:space="preserve"> финансового контроля за соблюдением бюджетного законодательства, законодательства о контрактной системе, </w:t>
      </w:r>
      <w:r w:rsidRPr="00FE763A">
        <w:rPr>
          <w:sz w:val="28"/>
          <w:szCs w:val="28"/>
        </w:rPr>
        <w:lastRenderedPageBreak/>
        <w:t>расходованием бюджетных сре</w:t>
      </w:r>
      <w:proofErr w:type="gramStart"/>
      <w:r w:rsidRPr="00FE763A">
        <w:rPr>
          <w:sz w:val="28"/>
          <w:szCs w:val="28"/>
        </w:rPr>
        <w:t>дств пр</w:t>
      </w:r>
      <w:proofErr w:type="gramEnd"/>
      <w:r w:rsidRPr="00FE763A">
        <w:rPr>
          <w:sz w:val="28"/>
          <w:szCs w:val="28"/>
        </w:rPr>
        <w:t xml:space="preserve">и осуществлении закупок товаров, работ, услуг для нужд </w:t>
      </w:r>
      <w:r w:rsidRPr="005F687E">
        <w:rPr>
          <w:sz w:val="28"/>
          <w:szCs w:val="28"/>
        </w:rPr>
        <w:t>муниципального района</w:t>
      </w:r>
      <w:r w:rsidRPr="00FE763A">
        <w:rPr>
          <w:sz w:val="28"/>
          <w:szCs w:val="28"/>
        </w:rPr>
        <w:t>, в том числе за обоснованием начальной (максимальной) цены контракта и исполнением контрактов;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применение мер ответственности за нарушения бюджетного законодательства и законодательства о контрактной системе;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</w:t>
      </w:r>
      <w:r w:rsidRPr="00FE763A">
        <w:rPr>
          <w:sz w:val="28"/>
          <w:szCs w:val="28"/>
          <w:lang w:val="en-US"/>
        </w:rPr>
        <w:t> </w:t>
      </w:r>
      <w:r w:rsidRPr="00FE763A">
        <w:rPr>
          <w:sz w:val="28"/>
          <w:szCs w:val="28"/>
        </w:rPr>
        <w:t>развитие системы ведомственного контроля в сфере закупок, повышение уровня его организации и качества контрольных мероприятий;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  <w:r w:rsidRPr="00FE763A">
        <w:rPr>
          <w:sz w:val="28"/>
          <w:szCs w:val="28"/>
        </w:rPr>
        <w:t>- проведение информационной работы по предупреждению нарушений бюджетного законодательства и законод</w:t>
      </w:r>
      <w:r>
        <w:rPr>
          <w:sz w:val="28"/>
          <w:szCs w:val="28"/>
        </w:rPr>
        <w:t>ательства о контрактной системе.</w:t>
      </w:r>
    </w:p>
    <w:p w:rsidR="0056440A" w:rsidRPr="00FE763A" w:rsidRDefault="0056440A" w:rsidP="0056440A">
      <w:pPr>
        <w:ind w:firstLine="709"/>
        <w:jc w:val="both"/>
        <w:rPr>
          <w:sz w:val="28"/>
          <w:szCs w:val="28"/>
        </w:rPr>
      </w:pPr>
    </w:p>
    <w:p w:rsidR="0056440A" w:rsidRPr="00B17613" w:rsidRDefault="0056440A">
      <w:pPr>
        <w:rPr>
          <w:sz w:val="28"/>
          <w:szCs w:val="28"/>
        </w:rPr>
      </w:pPr>
    </w:p>
    <w:sectPr w:rsidR="0056440A" w:rsidRPr="00B17613" w:rsidSect="00B17613">
      <w:pgSz w:w="11906" w:h="16838"/>
      <w:pgMar w:top="851" w:right="850" w:bottom="1134" w:left="1701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82" w:rsidRDefault="008D0882" w:rsidP="00CC60D3">
      <w:r>
        <w:separator/>
      </w:r>
    </w:p>
  </w:endnote>
  <w:endnote w:type="continuationSeparator" w:id="0">
    <w:p w:rsidR="008D0882" w:rsidRDefault="008D0882" w:rsidP="00CC6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82" w:rsidRDefault="008D0882" w:rsidP="00CC60D3">
      <w:r>
        <w:separator/>
      </w:r>
    </w:p>
  </w:footnote>
  <w:footnote w:type="continuationSeparator" w:id="0">
    <w:p w:rsidR="008D0882" w:rsidRDefault="008D0882" w:rsidP="00CC60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DB2"/>
    <w:rsid w:val="0000025B"/>
    <w:rsid w:val="00007C64"/>
    <w:rsid w:val="00012EDB"/>
    <w:rsid w:val="000405B6"/>
    <w:rsid w:val="00040931"/>
    <w:rsid w:val="00047CCC"/>
    <w:rsid w:val="000526C6"/>
    <w:rsid w:val="0006567E"/>
    <w:rsid w:val="00074301"/>
    <w:rsid w:val="00094263"/>
    <w:rsid w:val="000A2D70"/>
    <w:rsid w:val="000A4A6A"/>
    <w:rsid w:val="000A797B"/>
    <w:rsid w:val="000B5A01"/>
    <w:rsid w:val="000C2314"/>
    <w:rsid w:val="000D1B0D"/>
    <w:rsid w:val="000D6F02"/>
    <w:rsid w:val="000D7AE2"/>
    <w:rsid w:val="001026A2"/>
    <w:rsid w:val="001055D5"/>
    <w:rsid w:val="001079BE"/>
    <w:rsid w:val="001266BE"/>
    <w:rsid w:val="00135DB2"/>
    <w:rsid w:val="00155C00"/>
    <w:rsid w:val="00161A92"/>
    <w:rsid w:val="00162947"/>
    <w:rsid w:val="00181198"/>
    <w:rsid w:val="001A3412"/>
    <w:rsid w:val="001C5084"/>
    <w:rsid w:val="001C701A"/>
    <w:rsid w:val="001D2AAC"/>
    <w:rsid w:val="001E3287"/>
    <w:rsid w:val="001E3838"/>
    <w:rsid w:val="001E670B"/>
    <w:rsid w:val="001F20C2"/>
    <w:rsid w:val="001F5906"/>
    <w:rsid w:val="001F7851"/>
    <w:rsid w:val="00205CDF"/>
    <w:rsid w:val="00213421"/>
    <w:rsid w:val="00213F09"/>
    <w:rsid w:val="002308A4"/>
    <w:rsid w:val="00251447"/>
    <w:rsid w:val="00253A97"/>
    <w:rsid w:val="00253DC1"/>
    <w:rsid w:val="00263414"/>
    <w:rsid w:val="00280496"/>
    <w:rsid w:val="00291367"/>
    <w:rsid w:val="00291B43"/>
    <w:rsid w:val="002A03D3"/>
    <w:rsid w:val="002C0C42"/>
    <w:rsid w:val="002D6A25"/>
    <w:rsid w:val="002E1028"/>
    <w:rsid w:val="002E1DE6"/>
    <w:rsid w:val="002E246E"/>
    <w:rsid w:val="002F6352"/>
    <w:rsid w:val="00300F5B"/>
    <w:rsid w:val="0030150A"/>
    <w:rsid w:val="003219BF"/>
    <w:rsid w:val="0032569A"/>
    <w:rsid w:val="00332E6D"/>
    <w:rsid w:val="0037001A"/>
    <w:rsid w:val="00376E24"/>
    <w:rsid w:val="00395D86"/>
    <w:rsid w:val="003C309E"/>
    <w:rsid w:val="003C3217"/>
    <w:rsid w:val="003C6FA2"/>
    <w:rsid w:val="003D5474"/>
    <w:rsid w:val="003E1701"/>
    <w:rsid w:val="00405AD5"/>
    <w:rsid w:val="004157A1"/>
    <w:rsid w:val="0042013A"/>
    <w:rsid w:val="0043407D"/>
    <w:rsid w:val="004563C8"/>
    <w:rsid w:val="00464A02"/>
    <w:rsid w:val="004808C9"/>
    <w:rsid w:val="00487962"/>
    <w:rsid w:val="004C1228"/>
    <w:rsid w:val="004E056E"/>
    <w:rsid w:val="004F2944"/>
    <w:rsid w:val="00514CD6"/>
    <w:rsid w:val="005373F6"/>
    <w:rsid w:val="005404CF"/>
    <w:rsid w:val="005517D6"/>
    <w:rsid w:val="0056440A"/>
    <w:rsid w:val="005875CA"/>
    <w:rsid w:val="005A05AD"/>
    <w:rsid w:val="005A7E2F"/>
    <w:rsid w:val="005E59BD"/>
    <w:rsid w:val="005E67F3"/>
    <w:rsid w:val="005E7DAC"/>
    <w:rsid w:val="0060012A"/>
    <w:rsid w:val="006072F6"/>
    <w:rsid w:val="00614F17"/>
    <w:rsid w:val="00646629"/>
    <w:rsid w:val="00686BDE"/>
    <w:rsid w:val="00691F34"/>
    <w:rsid w:val="00693AC5"/>
    <w:rsid w:val="00695D26"/>
    <w:rsid w:val="006D11A2"/>
    <w:rsid w:val="006D4D6B"/>
    <w:rsid w:val="006E321A"/>
    <w:rsid w:val="006E65E2"/>
    <w:rsid w:val="006F2BC4"/>
    <w:rsid w:val="006F602C"/>
    <w:rsid w:val="00714715"/>
    <w:rsid w:val="0071611B"/>
    <w:rsid w:val="00723025"/>
    <w:rsid w:val="00725ABD"/>
    <w:rsid w:val="00731E78"/>
    <w:rsid w:val="00733DDA"/>
    <w:rsid w:val="00736424"/>
    <w:rsid w:val="00742AA9"/>
    <w:rsid w:val="007540C9"/>
    <w:rsid w:val="00780561"/>
    <w:rsid w:val="0078730B"/>
    <w:rsid w:val="00790EB3"/>
    <w:rsid w:val="00792B46"/>
    <w:rsid w:val="0079573A"/>
    <w:rsid w:val="007A5477"/>
    <w:rsid w:val="007A7E3C"/>
    <w:rsid w:val="007C001A"/>
    <w:rsid w:val="007D5764"/>
    <w:rsid w:val="007E495C"/>
    <w:rsid w:val="0081363C"/>
    <w:rsid w:val="0081476E"/>
    <w:rsid w:val="00821406"/>
    <w:rsid w:val="00823BDD"/>
    <w:rsid w:val="00855372"/>
    <w:rsid w:val="00867E56"/>
    <w:rsid w:val="008837FB"/>
    <w:rsid w:val="0088456F"/>
    <w:rsid w:val="008937AE"/>
    <w:rsid w:val="008A57E0"/>
    <w:rsid w:val="008C0428"/>
    <w:rsid w:val="008D0882"/>
    <w:rsid w:val="008D7867"/>
    <w:rsid w:val="008E7D42"/>
    <w:rsid w:val="008F0E46"/>
    <w:rsid w:val="008F19D1"/>
    <w:rsid w:val="008F7FAE"/>
    <w:rsid w:val="00902666"/>
    <w:rsid w:val="0090783A"/>
    <w:rsid w:val="0093210E"/>
    <w:rsid w:val="00936D75"/>
    <w:rsid w:val="00943A29"/>
    <w:rsid w:val="009563CF"/>
    <w:rsid w:val="00957249"/>
    <w:rsid w:val="009A4F8F"/>
    <w:rsid w:val="009C3CB0"/>
    <w:rsid w:val="009C4938"/>
    <w:rsid w:val="00A22DA3"/>
    <w:rsid w:val="00A54575"/>
    <w:rsid w:val="00A64052"/>
    <w:rsid w:val="00A65947"/>
    <w:rsid w:val="00A65C49"/>
    <w:rsid w:val="00A760EC"/>
    <w:rsid w:val="00A9381D"/>
    <w:rsid w:val="00A97295"/>
    <w:rsid w:val="00AA21B0"/>
    <w:rsid w:val="00AB378B"/>
    <w:rsid w:val="00AD14BB"/>
    <w:rsid w:val="00B17613"/>
    <w:rsid w:val="00B31AF3"/>
    <w:rsid w:val="00B37275"/>
    <w:rsid w:val="00B522CE"/>
    <w:rsid w:val="00B527A2"/>
    <w:rsid w:val="00B702B6"/>
    <w:rsid w:val="00B75002"/>
    <w:rsid w:val="00B909B4"/>
    <w:rsid w:val="00BA05B7"/>
    <w:rsid w:val="00BB706E"/>
    <w:rsid w:val="00BC0003"/>
    <w:rsid w:val="00BD57B2"/>
    <w:rsid w:val="00BE2A07"/>
    <w:rsid w:val="00BE623A"/>
    <w:rsid w:val="00C04D87"/>
    <w:rsid w:val="00C12925"/>
    <w:rsid w:val="00C36D0B"/>
    <w:rsid w:val="00C411D3"/>
    <w:rsid w:val="00C5544C"/>
    <w:rsid w:val="00C64266"/>
    <w:rsid w:val="00C70EA2"/>
    <w:rsid w:val="00C77558"/>
    <w:rsid w:val="00C77C9E"/>
    <w:rsid w:val="00C81ED8"/>
    <w:rsid w:val="00C84042"/>
    <w:rsid w:val="00C93040"/>
    <w:rsid w:val="00CA6E2F"/>
    <w:rsid w:val="00CC60D3"/>
    <w:rsid w:val="00CD5C1A"/>
    <w:rsid w:val="00CE4510"/>
    <w:rsid w:val="00D004A3"/>
    <w:rsid w:val="00D02306"/>
    <w:rsid w:val="00D0367E"/>
    <w:rsid w:val="00D21402"/>
    <w:rsid w:val="00D33A68"/>
    <w:rsid w:val="00D62060"/>
    <w:rsid w:val="00D6212C"/>
    <w:rsid w:val="00D6590E"/>
    <w:rsid w:val="00D76582"/>
    <w:rsid w:val="00D82E86"/>
    <w:rsid w:val="00D86DE2"/>
    <w:rsid w:val="00DB179D"/>
    <w:rsid w:val="00DB1CE9"/>
    <w:rsid w:val="00DB2DA2"/>
    <w:rsid w:val="00DB3D04"/>
    <w:rsid w:val="00DF0831"/>
    <w:rsid w:val="00DF1276"/>
    <w:rsid w:val="00DF360A"/>
    <w:rsid w:val="00DF41C6"/>
    <w:rsid w:val="00E177B3"/>
    <w:rsid w:val="00E249E0"/>
    <w:rsid w:val="00E2778E"/>
    <w:rsid w:val="00E41293"/>
    <w:rsid w:val="00E42ABB"/>
    <w:rsid w:val="00E53B31"/>
    <w:rsid w:val="00E60385"/>
    <w:rsid w:val="00E76BE0"/>
    <w:rsid w:val="00E95771"/>
    <w:rsid w:val="00EB536B"/>
    <w:rsid w:val="00EC1795"/>
    <w:rsid w:val="00EC5DD8"/>
    <w:rsid w:val="00EC71A3"/>
    <w:rsid w:val="00EE1E3E"/>
    <w:rsid w:val="00EF5577"/>
    <w:rsid w:val="00F21A6C"/>
    <w:rsid w:val="00F27CDB"/>
    <w:rsid w:val="00F362F3"/>
    <w:rsid w:val="00F435D7"/>
    <w:rsid w:val="00F57974"/>
    <w:rsid w:val="00F665F2"/>
    <w:rsid w:val="00F80353"/>
    <w:rsid w:val="00F852F3"/>
    <w:rsid w:val="00FD1DD0"/>
    <w:rsid w:val="00FD44EA"/>
    <w:rsid w:val="00FE2E68"/>
    <w:rsid w:val="00FE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D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135D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B17613"/>
    <w:pPr>
      <w:widowControl w:val="0"/>
      <w:suppressAutoHyphens/>
      <w:spacing w:after="120"/>
    </w:pPr>
    <w:rPr>
      <w:rFonts w:eastAsia="SimSun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B1761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B17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C60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6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60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0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3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332E6D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Админ1</cp:lastModifiedBy>
  <cp:revision>4</cp:revision>
  <cp:lastPrinted>2015-11-02T10:17:00Z</cp:lastPrinted>
  <dcterms:created xsi:type="dcterms:W3CDTF">2015-11-02T10:18:00Z</dcterms:created>
  <dcterms:modified xsi:type="dcterms:W3CDTF">2015-12-09T23:47:00Z</dcterms:modified>
</cp:coreProperties>
</file>