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A8" w:rsidRDefault="003649A8" w:rsidP="003649A8">
      <w:pPr>
        <w:jc w:val="center"/>
        <w:rPr>
          <w:b/>
          <w:sz w:val="28"/>
          <w:szCs w:val="28"/>
        </w:rPr>
      </w:pPr>
      <w:r w:rsidRPr="003649A8">
        <w:rPr>
          <w:b/>
          <w:sz w:val="28"/>
          <w:szCs w:val="28"/>
        </w:rPr>
        <w:t xml:space="preserve">Администрация муниципального района </w:t>
      </w:r>
    </w:p>
    <w:p w:rsidR="00ED1936" w:rsidRPr="003649A8" w:rsidRDefault="003649A8" w:rsidP="003649A8">
      <w:pPr>
        <w:jc w:val="center"/>
        <w:rPr>
          <w:b/>
          <w:sz w:val="28"/>
          <w:szCs w:val="28"/>
        </w:rPr>
      </w:pPr>
      <w:r w:rsidRPr="003649A8">
        <w:rPr>
          <w:b/>
          <w:sz w:val="28"/>
          <w:szCs w:val="28"/>
        </w:rPr>
        <w:t>«Карымский район» Забайкальского края</w:t>
      </w:r>
    </w:p>
    <w:p w:rsidR="003649A8" w:rsidRDefault="003649A8">
      <w:pPr>
        <w:rPr>
          <w:sz w:val="28"/>
          <w:szCs w:val="28"/>
        </w:rPr>
      </w:pPr>
    </w:p>
    <w:p w:rsidR="003649A8" w:rsidRDefault="003649A8">
      <w:pPr>
        <w:rPr>
          <w:sz w:val="28"/>
          <w:szCs w:val="28"/>
        </w:rPr>
      </w:pPr>
    </w:p>
    <w:p w:rsidR="003649A8" w:rsidRDefault="003649A8" w:rsidP="003649A8">
      <w:pPr>
        <w:jc w:val="center"/>
        <w:rPr>
          <w:b/>
          <w:sz w:val="48"/>
          <w:szCs w:val="48"/>
        </w:rPr>
      </w:pPr>
      <w:proofErr w:type="gramStart"/>
      <w:r w:rsidRPr="003649A8"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</w:t>
      </w:r>
      <w:r w:rsidRPr="003649A8">
        <w:rPr>
          <w:b/>
          <w:sz w:val="48"/>
          <w:szCs w:val="48"/>
        </w:rPr>
        <w:t>О</w:t>
      </w:r>
      <w:r>
        <w:rPr>
          <w:b/>
          <w:sz w:val="48"/>
          <w:szCs w:val="48"/>
        </w:rPr>
        <w:t xml:space="preserve"> </w:t>
      </w:r>
      <w:r w:rsidRPr="003649A8">
        <w:rPr>
          <w:b/>
          <w:sz w:val="48"/>
          <w:szCs w:val="48"/>
        </w:rPr>
        <w:t>С</w:t>
      </w:r>
      <w:r>
        <w:rPr>
          <w:b/>
          <w:sz w:val="48"/>
          <w:szCs w:val="48"/>
        </w:rPr>
        <w:t xml:space="preserve"> </w:t>
      </w:r>
      <w:r w:rsidRPr="003649A8">
        <w:rPr>
          <w:b/>
          <w:sz w:val="48"/>
          <w:szCs w:val="48"/>
        </w:rPr>
        <w:t>Т</w:t>
      </w:r>
      <w:r>
        <w:rPr>
          <w:b/>
          <w:sz w:val="48"/>
          <w:szCs w:val="48"/>
        </w:rPr>
        <w:t xml:space="preserve"> </w:t>
      </w:r>
      <w:r w:rsidRPr="003649A8">
        <w:rPr>
          <w:b/>
          <w:sz w:val="48"/>
          <w:szCs w:val="48"/>
        </w:rPr>
        <w:t>А</w:t>
      </w:r>
      <w:r>
        <w:rPr>
          <w:b/>
          <w:sz w:val="48"/>
          <w:szCs w:val="48"/>
        </w:rPr>
        <w:t xml:space="preserve"> </w:t>
      </w:r>
      <w:r w:rsidRPr="003649A8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 xml:space="preserve"> </w:t>
      </w:r>
      <w:r w:rsidRPr="003649A8">
        <w:rPr>
          <w:b/>
          <w:sz w:val="48"/>
          <w:szCs w:val="48"/>
        </w:rPr>
        <w:t>О</w:t>
      </w:r>
      <w:r>
        <w:rPr>
          <w:b/>
          <w:sz w:val="48"/>
          <w:szCs w:val="48"/>
        </w:rPr>
        <w:t xml:space="preserve"> </w:t>
      </w:r>
      <w:r w:rsidRPr="003649A8">
        <w:rPr>
          <w:b/>
          <w:sz w:val="48"/>
          <w:szCs w:val="48"/>
        </w:rPr>
        <w:t>В</w:t>
      </w:r>
      <w:r>
        <w:rPr>
          <w:b/>
          <w:sz w:val="48"/>
          <w:szCs w:val="48"/>
        </w:rPr>
        <w:t xml:space="preserve"> </w:t>
      </w:r>
      <w:r w:rsidRPr="003649A8">
        <w:rPr>
          <w:b/>
          <w:sz w:val="48"/>
          <w:szCs w:val="48"/>
        </w:rPr>
        <w:t>Л</w:t>
      </w:r>
      <w:r>
        <w:rPr>
          <w:b/>
          <w:sz w:val="48"/>
          <w:szCs w:val="48"/>
        </w:rPr>
        <w:t xml:space="preserve"> </w:t>
      </w:r>
      <w:r w:rsidRPr="003649A8"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 xml:space="preserve"> </w:t>
      </w:r>
      <w:r w:rsidRPr="003649A8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 xml:space="preserve"> </w:t>
      </w:r>
      <w:r w:rsidRPr="003649A8">
        <w:rPr>
          <w:b/>
          <w:sz w:val="48"/>
          <w:szCs w:val="48"/>
        </w:rPr>
        <w:t>И</w:t>
      </w:r>
      <w:r>
        <w:rPr>
          <w:b/>
          <w:sz w:val="48"/>
          <w:szCs w:val="48"/>
        </w:rPr>
        <w:t xml:space="preserve"> </w:t>
      </w:r>
      <w:r w:rsidRPr="003649A8">
        <w:rPr>
          <w:b/>
          <w:sz w:val="48"/>
          <w:szCs w:val="48"/>
        </w:rPr>
        <w:t>Е</w:t>
      </w:r>
    </w:p>
    <w:p w:rsidR="003649A8" w:rsidRDefault="003649A8" w:rsidP="003649A8">
      <w:pPr>
        <w:jc w:val="center"/>
        <w:rPr>
          <w:b/>
          <w:sz w:val="48"/>
          <w:szCs w:val="48"/>
        </w:rPr>
      </w:pPr>
    </w:p>
    <w:p w:rsidR="003649A8" w:rsidRDefault="00A740E3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«8</w:t>
      </w:r>
      <w:r w:rsidR="003649A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августа </w:t>
      </w:r>
      <w:r w:rsidR="003649A8">
        <w:rPr>
          <w:sz w:val="28"/>
          <w:szCs w:val="28"/>
        </w:rPr>
        <w:t xml:space="preserve"> 2012г.                                        </w:t>
      </w:r>
      <w:r>
        <w:rPr>
          <w:sz w:val="28"/>
          <w:szCs w:val="28"/>
        </w:rPr>
        <w:t xml:space="preserve">                          №182</w:t>
      </w:r>
    </w:p>
    <w:p w:rsidR="003649A8" w:rsidRDefault="003649A8" w:rsidP="003649A8">
      <w:pPr>
        <w:jc w:val="both"/>
        <w:rPr>
          <w:sz w:val="28"/>
          <w:szCs w:val="28"/>
        </w:rPr>
      </w:pPr>
    </w:p>
    <w:p w:rsidR="003649A8" w:rsidRDefault="003649A8" w:rsidP="003649A8">
      <w:pPr>
        <w:jc w:val="both"/>
        <w:rPr>
          <w:sz w:val="28"/>
          <w:szCs w:val="28"/>
        </w:rPr>
      </w:pPr>
    </w:p>
    <w:p w:rsidR="003649A8" w:rsidRDefault="003649A8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районную целевую программу </w:t>
      </w:r>
    </w:p>
    <w:p w:rsidR="003649A8" w:rsidRDefault="003649A8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«Сохранение и развитие культуры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649A8" w:rsidRDefault="003649A8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«Карымский район» на 2011-2015гг.</w:t>
      </w:r>
    </w:p>
    <w:p w:rsidR="003649A8" w:rsidRDefault="003649A8" w:rsidP="003649A8">
      <w:pPr>
        <w:jc w:val="both"/>
        <w:rPr>
          <w:sz w:val="28"/>
          <w:szCs w:val="28"/>
        </w:rPr>
      </w:pPr>
    </w:p>
    <w:p w:rsidR="003649A8" w:rsidRDefault="003649A8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Забайкальского края от 22.09.09г. № 60 об утверждении краевой долгосрочной программы «Культура Забайкалья» (2010-2014 годы)», положением о порядке разработки муниципальных целевых программ, их утверждении и реализации в муниципальном районе «Карымский район», утвержденного Постановлением администрации муниципального района «Карымский район» от 24 ноября 2008 года, руководствуясь ст.32 Устава муниципального района «Карымский район», в связи с возникшей необходимостью постановляю:</w:t>
      </w:r>
    </w:p>
    <w:p w:rsidR="003649A8" w:rsidRDefault="003649A8" w:rsidP="003649A8">
      <w:pPr>
        <w:jc w:val="both"/>
        <w:rPr>
          <w:sz w:val="28"/>
          <w:szCs w:val="28"/>
        </w:rPr>
      </w:pPr>
    </w:p>
    <w:p w:rsidR="003649A8" w:rsidRDefault="003649A8" w:rsidP="003649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районную целевую программу «Сохранение и развитие культуры муниципального района «Карымский район» на 2011-2015гг., утвержденную постановлением Администрации МР «Карымский район» от 16.11.2010 года № 232, изложив ее в новой редакции (прилагается)</w:t>
      </w:r>
      <w:r w:rsidR="0012088A">
        <w:rPr>
          <w:sz w:val="28"/>
          <w:szCs w:val="28"/>
        </w:rPr>
        <w:t>.</w:t>
      </w:r>
    </w:p>
    <w:p w:rsidR="0012088A" w:rsidRDefault="0012088A" w:rsidP="0012088A">
      <w:pPr>
        <w:pStyle w:val="a3"/>
        <w:jc w:val="both"/>
        <w:rPr>
          <w:sz w:val="28"/>
          <w:szCs w:val="28"/>
        </w:rPr>
      </w:pPr>
    </w:p>
    <w:p w:rsidR="0012088A" w:rsidRDefault="0012088A" w:rsidP="003649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финансам предусмотреть финансирование.</w:t>
      </w:r>
    </w:p>
    <w:p w:rsidR="0012088A" w:rsidRPr="0012088A" w:rsidRDefault="0012088A" w:rsidP="0012088A">
      <w:pPr>
        <w:pStyle w:val="a3"/>
        <w:rPr>
          <w:sz w:val="28"/>
          <w:szCs w:val="28"/>
        </w:rPr>
      </w:pPr>
    </w:p>
    <w:p w:rsidR="0012088A" w:rsidRDefault="0012088A" w:rsidP="0012088A">
      <w:pPr>
        <w:pStyle w:val="a3"/>
        <w:jc w:val="both"/>
        <w:rPr>
          <w:sz w:val="28"/>
          <w:szCs w:val="28"/>
        </w:rPr>
      </w:pPr>
    </w:p>
    <w:p w:rsidR="0012088A" w:rsidRDefault="0012088A" w:rsidP="003649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районной газете «Красное Знамя».</w:t>
      </w:r>
    </w:p>
    <w:p w:rsidR="0012088A" w:rsidRDefault="0012088A" w:rsidP="0012088A">
      <w:pPr>
        <w:pStyle w:val="a3"/>
        <w:jc w:val="both"/>
        <w:rPr>
          <w:sz w:val="28"/>
          <w:szCs w:val="28"/>
        </w:rPr>
      </w:pPr>
    </w:p>
    <w:p w:rsidR="0012088A" w:rsidRPr="003649A8" w:rsidRDefault="0012088A" w:rsidP="003649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руководителя администрации муниципального района «Карымский район» по социальным вопросам В.А. Кузнецову.</w:t>
      </w:r>
    </w:p>
    <w:p w:rsidR="003649A8" w:rsidRDefault="003649A8" w:rsidP="003649A8">
      <w:pPr>
        <w:jc w:val="both"/>
        <w:rPr>
          <w:sz w:val="28"/>
          <w:szCs w:val="28"/>
        </w:rPr>
      </w:pPr>
    </w:p>
    <w:p w:rsidR="0012088A" w:rsidRDefault="0012088A" w:rsidP="003649A8">
      <w:pPr>
        <w:jc w:val="both"/>
        <w:rPr>
          <w:sz w:val="28"/>
          <w:szCs w:val="28"/>
        </w:rPr>
      </w:pPr>
    </w:p>
    <w:p w:rsidR="0012088A" w:rsidRDefault="0012088A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администрации </w:t>
      </w:r>
    </w:p>
    <w:p w:rsidR="0012088A" w:rsidRDefault="0012088A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2088A" w:rsidRDefault="0012088A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         О.Г. Сараев</w:t>
      </w:r>
    </w:p>
    <w:p w:rsidR="00A53BE9" w:rsidRDefault="00A53BE9" w:rsidP="003649A8">
      <w:pPr>
        <w:jc w:val="both"/>
        <w:rPr>
          <w:sz w:val="28"/>
          <w:szCs w:val="28"/>
        </w:rPr>
      </w:pPr>
    </w:p>
    <w:p w:rsidR="00A53BE9" w:rsidRPr="00A53BE9" w:rsidRDefault="00A53BE9" w:rsidP="00A53BE9">
      <w:pPr>
        <w:jc w:val="right"/>
      </w:pPr>
      <w:r w:rsidRPr="00A53BE9">
        <w:lastRenderedPageBreak/>
        <w:t xml:space="preserve">«Утверждена </w:t>
      </w:r>
    </w:p>
    <w:p w:rsidR="00A53BE9" w:rsidRPr="00A53BE9" w:rsidRDefault="00A53BE9" w:rsidP="00A53BE9">
      <w:pPr>
        <w:jc w:val="right"/>
      </w:pPr>
      <w:r w:rsidRPr="00A53BE9">
        <w:t xml:space="preserve">постановлением Администрации </w:t>
      </w:r>
    </w:p>
    <w:p w:rsidR="00A53BE9" w:rsidRPr="00A53BE9" w:rsidRDefault="00A53BE9" w:rsidP="00A53BE9">
      <w:pPr>
        <w:jc w:val="right"/>
      </w:pPr>
      <w:r w:rsidRPr="00A53BE9">
        <w:t>МР «Карымский район»</w:t>
      </w:r>
    </w:p>
    <w:p w:rsidR="00A53BE9" w:rsidRPr="00A53BE9" w:rsidRDefault="00A53BE9" w:rsidP="00A53BE9">
      <w:pPr>
        <w:jc w:val="right"/>
      </w:pPr>
      <w:r w:rsidRPr="00A53BE9">
        <w:t>От «___» _________2012года</w:t>
      </w:r>
    </w:p>
    <w:p w:rsidR="00A53BE9" w:rsidRPr="00A53BE9" w:rsidRDefault="00A53BE9" w:rsidP="00A53BE9">
      <w:pPr>
        <w:jc w:val="right"/>
      </w:pPr>
    </w:p>
    <w:p w:rsidR="00A53BE9" w:rsidRPr="00A53BE9" w:rsidRDefault="00A53BE9" w:rsidP="00A53BE9">
      <w:pPr>
        <w:jc w:val="right"/>
      </w:pPr>
    </w:p>
    <w:p w:rsidR="00A53BE9" w:rsidRDefault="00A53BE9" w:rsidP="00A53BE9">
      <w:pPr>
        <w:jc w:val="center"/>
        <w:rPr>
          <w:b/>
        </w:rPr>
      </w:pPr>
      <w:r w:rsidRPr="00A53BE9">
        <w:rPr>
          <w:b/>
        </w:rPr>
        <w:t xml:space="preserve">Районная целевая программа </w:t>
      </w:r>
    </w:p>
    <w:p w:rsidR="00A53BE9" w:rsidRDefault="00A53BE9" w:rsidP="00A53BE9">
      <w:pPr>
        <w:jc w:val="center"/>
        <w:rPr>
          <w:b/>
        </w:rPr>
      </w:pPr>
      <w:r w:rsidRPr="00A53BE9">
        <w:rPr>
          <w:b/>
        </w:rPr>
        <w:t xml:space="preserve">«Сохранение и развитие культуры муниципального района </w:t>
      </w:r>
    </w:p>
    <w:p w:rsidR="00A53BE9" w:rsidRDefault="00A53BE9" w:rsidP="00A53BE9">
      <w:pPr>
        <w:jc w:val="center"/>
        <w:rPr>
          <w:b/>
        </w:rPr>
      </w:pPr>
      <w:r w:rsidRPr="00A53BE9">
        <w:rPr>
          <w:b/>
        </w:rPr>
        <w:t>«Карымский район»»</w:t>
      </w:r>
      <w:r>
        <w:rPr>
          <w:b/>
        </w:rPr>
        <w:t xml:space="preserve"> на 2011-2015годы»</w:t>
      </w:r>
    </w:p>
    <w:p w:rsidR="00A53BE9" w:rsidRDefault="00A53BE9" w:rsidP="00A53BE9">
      <w:pPr>
        <w:jc w:val="center"/>
        <w:rPr>
          <w:b/>
        </w:rPr>
      </w:pPr>
    </w:p>
    <w:p w:rsidR="00A53BE9" w:rsidRDefault="00A53BE9" w:rsidP="00A53BE9">
      <w:pPr>
        <w:jc w:val="center"/>
      </w:pPr>
      <w:proofErr w:type="gramStart"/>
      <w:r>
        <w:t>П</w:t>
      </w:r>
      <w:proofErr w:type="gramEnd"/>
      <w:r>
        <w:t xml:space="preserve"> А С П О Р Т</w:t>
      </w:r>
    </w:p>
    <w:p w:rsidR="00A53BE9" w:rsidRPr="00A53BE9" w:rsidRDefault="00A53BE9" w:rsidP="00A53BE9">
      <w:pPr>
        <w:jc w:val="center"/>
      </w:pPr>
      <w:r>
        <w:t>р</w:t>
      </w:r>
      <w:r w:rsidRPr="00A53BE9">
        <w:t xml:space="preserve">айонной </w:t>
      </w:r>
      <w:r>
        <w:t>целевой</w:t>
      </w:r>
      <w:r w:rsidRPr="00A53BE9">
        <w:t xml:space="preserve"> программ</w:t>
      </w:r>
      <w:r>
        <w:t>ы</w:t>
      </w:r>
      <w:r w:rsidRPr="00A53BE9">
        <w:t xml:space="preserve"> </w:t>
      </w:r>
    </w:p>
    <w:p w:rsidR="00A53BE9" w:rsidRPr="00A53BE9" w:rsidRDefault="00A53BE9" w:rsidP="00A53BE9">
      <w:pPr>
        <w:jc w:val="center"/>
      </w:pPr>
      <w:r w:rsidRPr="00A53BE9">
        <w:t xml:space="preserve">«Сохранение и развитие культуры муниципального района </w:t>
      </w:r>
    </w:p>
    <w:p w:rsidR="00A53BE9" w:rsidRPr="00A53BE9" w:rsidRDefault="00A53BE9" w:rsidP="00A53BE9">
      <w:pPr>
        <w:jc w:val="center"/>
      </w:pPr>
      <w:r w:rsidRPr="00A53BE9">
        <w:t>«Карымский район»» на 2011-2015годы»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326075" w:rsidTr="00326075">
        <w:tc>
          <w:tcPr>
            <w:tcW w:w="2802" w:type="dxa"/>
          </w:tcPr>
          <w:p w:rsidR="00326075" w:rsidRDefault="00326075" w:rsidP="00326075">
            <w:r>
              <w:t xml:space="preserve">Наименование программы </w:t>
            </w:r>
          </w:p>
        </w:tc>
        <w:tc>
          <w:tcPr>
            <w:tcW w:w="6769" w:type="dxa"/>
          </w:tcPr>
          <w:p w:rsidR="00326075" w:rsidRDefault="00326075" w:rsidP="00326075">
            <w:r>
              <w:t>Районная целевая программа «Сохранение и развитие культуры муниципального района «Карымский район» на 2011-2015 годы» (далее - Программа)</w:t>
            </w:r>
          </w:p>
        </w:tc>
      </w:tr>
      <w:tr w:rsidR="00326075" w:rsidTr="00326075">
        <w:tc>
          <w:tcPr>
            <w:tcW w:w="2802" w:type="dxa"/>
          </w:tcPr>
          <w:p w:rsidR="00326075" w:rsidRDefault="00326075" w:rsidP="00326075">
            <w:r>
              <w:t xml:space="preserve">Принятие </w:t>
            </w:r>
            <w:r w:rsidR="000D7489">
              <w:t>решения о разработке программы</w:t>
            </w:r>
          </w:p>
        </w:tc>
        <w:tc>
          <w:tcPr>
            <w:tcW w:w="6769" w:type="dxa"/>
          </w:tcPr>
          <w:p w:rsidR="00326075" w:rsidRDefault="000D7489" w:rsidP="00326075">
            <w:r>
              <w:t>Постановление Администрации муниципального района «Карымский район» «О разработке районной целевой программы «Сохранение и развитие культуры муниципального района» «Карымский район» на 2011-2015гг.»</w:t>
            </w:r>
          </w:p>
        </w:tc>
      </w:tr>
      <w:tr w:rsidR="00326075" w:rsidTr="00326075">
        <w:tc>
          <w:tcPr>
            <w:tcW w:w="2802" w:type="dxa"/>
          </w:tcPr>
          <w:p w:rsidR="00326075" w:rsidRDefault="000D7489" w:rsidP="00326075">
            <w:r>
              <w:t>Дата утверждения программы</w:t>
            </w:r>
          </w:p>
        </w:tc>
        <w:tc>
          <w:tcPr>
            <w:tcW w:w="6769" w:type="dxa"/>
          </w:tcPr>
          <w:p w:rsidR="00326075" w:rsidRDefault="000D7489" w:rsidP="000D7489">
            <w:r>
              <w:t xml:space="preserve">Постановление Администрации муниципального района «Карымский район» от «16» ноября 2010г. №232 «Об утверждении </w:t>
            </w:r>
            <w:r w:rsidRPr="000D7489">
              <w:t>районн</w:t>
            </w:r>
            <w:r>
              <w:t>ой</w:t>
            </w:r>
            <w:r w:rsidRPr="000D7489">
              <w:t xml:space="preserve"> целев</w:t>
            </w:r>
            <w:r>
              <w:t>ой</w:t>
            </w:r>
            <w:r w:rsidRPr="000D7489">
              <w:t xml:space="preserve"> программ</w:t>
            </w:r>
            <w:r>
              <w:t>ы</w:t>
            </w:r>
            <w:r w:rsidRPr="000D7489">
              <w:t xml:space="preserve"> «Сохранение и развитие культуры муниципального района «Карымский район» на 2011-2015гг.»</w:t>
            </w:r>
            <w:r>
              <w:t xml:space="preserve"> (в редакции постановления Администрации МР «Карымский район» от 08 августа 2012г. № 182).</w:t>
            </w:r>
          </w:p>
        </w:tc>
      </w:tr>
      <w:tr w:rsidR="00326075" w:rsidTr="00326075">
        <w:tc>
          <w:tcPr>
            <w:tcW w:w="2802" w:type="dxa"/>
          </w:tcPr>
          <w:p w:rsidR="00326075" w:rsidRDefault="000D7489" w:rsidP="00326075">
            <w:r>
              <w:t>Заказчик программы</w:t>
            </w:r>
          </w:p>
        </w:tc>
        <w:tc>
          <w:tcPr>
            <w:tcW w:w="6769" w:type="dxa"/>
          </w:tcPr>
          <w:p w:rsidR="00326075" w:rsidRDefault="000D7489" w:rsidP="00326075">
            <w:r>
              <w:t>Администрация муниципального района «Карымский район»</w:t>
            </w:r>
          </w:p>
        </w:tc>
      </w:tr>
      <w:tr w:rsidR="000D7489" w:rsidTr="00326075">
        <w:tc>
          <w:tcPr>
            <w:tcW w:w="2802" w:type="dxa"/>
          </w:tcPr>
          <w:p w:rsidR="000D7489" w:rsidRDefault="000D7489" w:rsidP="00326075">
            <w:r>
              <w:t>Основной разработчик программы</w:t>
            </w:r>
          </w:p>
        </w:tc>
        <w:tc>
          <w:tcPr>
            <w:tcW w:w="6769" w:type="dxa"/>
          </w:tcPr>
          <w:p w:rsidR="000D7489" w:rsidRDefault="000D7489" w:rsidP="00326075">
            <w:r>
              <w:t>Отдел культуры, молодежной политики, физической культуры и спорта муниципального района «Карымский район»</w:t>
            </w:r>
          </w:p>
        </w:tc>
      </w:tr>
      <w:tr w:rsidR="000D7489" w:rsidTr="00326075">
        <w:tc>
          <w:tcPr>
            <w:tcW w:w="2802" w:type="dxa"/>
          </w:tcPr>
          <w:p w:rsidR="000D7489" w:rsidRDefault="000D7489" w:rsidP="00326075">
            <w:r>
              <w:t>Исполнители программы</w:t>
            </w:r>
          </w:p>
        </w:tc>
        <w:tc>
          <w:tcPr>
            <w:tcW w:w="6769" w:type="dxa"/>
          </w:tcPr>
          <w:p w:rsidR="000D7489" w:rsidRDefault="000D7489" w:rsidP="00326075">
            <w:r>
              <w:t>Учреждения культуры района</w:t>
            </w:r>
          </w:p>
        </w:tc>
      </w:tr>
      <w:tr w:rsidR="000D7489" w:rsidTr="00326075">
        <w:tc>
          <w:tcPr>
            <w:tcW w:w="2802" w:type="dxa"/>
          </w:tcPr>
          <w:p w:rsidR="000D7489" w:rsidRDefault="000D7489" w:rsidP="00326075">
            <w:r>
              <w:t>Цели и задачи программы</w:t>
            </w:r>
          </w:p>
        </w:tc>
        <w:tc>
          <w:tcPr>
            <w:tcW w:w="6769" w:type="dxa"/>
          </w:tcPr>
          <w:p w:rsidR="000D7489" w:rsidRDefault="000D7489" w:rsidP="00326075">
            <w:r>
              <w:t xml:space="preserve">Цели: </w:t>
            </w:r>
          </w:p>
          <w:p w:rsidR="000D7489" w:rsidRDefault="000D7489" w:rsidP="00326075">
            <w:r>
              <w:t>-создание условий для организации досуга и обеспечение жителей муниципального района «Карымский район» услугами организации культуры;</w:t>
            </w:r>
          </w:p>
          <w:p w:rsidR="000D7489" w:rsidRDefault="000D7489" w:rsidP="00326075">
            <w:r>
              <w:t>-оптимизация и повышение качества предоставления услуг в области культуры;</w:t>
            </w:r>
          </w:p>
          <w:p w:rsidR="000D7489" w:rsidRDefault="000D7489" w:rsidP="00326075">
            <w:r>
              <w:t>-создание условий для сохранения и развития культурного потенциала и культурного наследия Карымского района;</w:t>
            </w:r>
          </w:p>
          <w:p w:rsidR="000D7489" w:rsidRDefault="000D7489" w:rsidP="00326075">
            <w:r>
              <w:t>-укрепление и развитие материально-технической базы, обновление и модернизация специального оборудования учреждений культуры района;</w:t>
            </w:r>
          </w:p>
          <w:p w:rsidR="00A82798" w:rsidRDefault="00A82798" w:rsidP="00326075">
            <w:r>
              <w:t>-развитие библиотечного дела, комплексная модернизация библиотек.</w:t>
            </w:r>
          </w:p>
          <w:p w:rsidR="003D156D" w:rsidRDefault="003D156D" w:rsidP="00326075">
            <w:r>
              <w:t xml:space="preserve">Задачи: </w:t>
            </w:r>
          </w:p>
          <w:p w:rsidR="003D156D" w:rsidRDefault="007248F7" w:rsidP="00326075">
            <w:r>
              <w:t>-улучшение технической оснащенности организаций культуры;</w:t>
            </w:r>
          </w:p>
          <w:p w:rsidR="007248F7" w:rsidRDefault="007248F7" w:rsidP="00326075">
            <w:r>
              <w:t>-информатизация процессов создания, распространения и потребления, культурных благ, формирование информационных сетей в сфере культуры;</w:t>
            </w:r>
          </w:p>
          <w:p w:rsidR="007248F7" w:rsidRDefault="007248F7" w:rsidP="00326075">
            <w:r>
              <w:t>-мероприятия по созданию условий для сохранения культурного потенциала клубных учреждений;</w:t>
            </w:r>
          </w:p>
          <w:p w:rsidR="007248F7" w:rsidRDefault="007248F7" w:rsidP="00326075">
            <w:r>
              <w:lastRenderedPageBreak/>
              <w:t>-сохранение историко-культурного наследия района и его использование как важного фактора морального, нравственного и патриотического воспитания;</w:t>
            </w:r>
          </w:p>
          <w:p w:rsidR="007248F7" w:rsidRDefault="007248F7" w:rsidP="00326075">
            <w:r>
              <w:t>-создание условий для организации досуга и отдыха молодежи и населения района, привлечение граждан к непосредственному участию в культурной жизни района, и поддержка культурологического образования на территории района;</w:t>
            </w:r>
          </w:p>
          <w:p w:rsidR="007248F7" w:rsidRDefault="007248F7" w:rsidP="00326075">
            <w:r>
              <w:t>-формирование  актуальной культурной политики в районе, сохранение и развитие традиционной народной и современной культуры;</w:t>
            </w:r>
          </w:p>
          <w:p w:rsidR="007248F7" w:rsidRDefault="007248F7" w:rsidP="00326075">
            <w:r>
              <w:t>-обеспечение конституционных прав граждан на участие в культурной жизни и доступа к культурным ценностям;</w:t>
            </w:r>
          </w:p>
          <w:p w:rsidR="007248F7" w:rsidRDefault="007248F7" w:rsidP="00326075">
            <w:r>
              <w:t>-создание условий  для внедрения инновационной и проектной деятельности в сфере культуры;</w:t>
            </w:r>
          </w:p>
          <w:p w:rsidR="007248F7" w:rsidRDefault="007248F7" w:rsidP="00326075">
            <w:r>
              <w:t>-создание необходимых условий для развития межнационального, межрегионального и межрайонного сотрудничества.</w:t>
            </w:r>
          </w:p>
        </w:tc>
      </w:tr>
      <w:tr w:rsidR="000D7489" w:rsidTr="00326075">
        <w:tc>
          <w:tcPr>
            <w:tcW w:w="2802" w:type="dxa"/>
          </w:tcPr>
          <w:p w:rsidR="000D7489" w:rsidRDefault="00A45CD8" w:rsidP="00326075">
            <w:r>
              <w:lastRenderedPageBreak/>
              <w:t>Важнейшие целевые индикаторы и показатели программы</w:t>
            </w:r>
          </w:p>
        </w:tc>
        <w:tc>
          <w:tcPr>
            <w:tcW w:w="6769" w:type="dxa"/>
          </w:tcPr>
          <w:p w:rsidR="000D7489" w:rsidRDefault="00A45CD8" w:rsidP="00326075">
            <w:r>
              <w:t>К 2015 году целевые индикаторы достигнут следующих значений:</w:t>
            </w:r>
          </w:p>
          <w:p w:rsidR="00A45CD8" w:rsidRDefault="00A45CD8" w:rsidP="00326075">
            <w:r>
              <w:t>-оснащение техническими средствами муниципальных учреждений культуры муниципального района «Карымский район» - 75%;</w:t>
            </w:r>
          </w:p>
          <w:p w:rsidR="00A45CD8" w:rsidRDefault="00A45CD8" w:rsidP="00326075">
            <w:r>
              <w:t>-оснащение муниципальных учреждений культуры муниципального района «Карымский район» оргтехникой и компьютерами – 50%;</w:t>
            </w:r>
          </w:p>
          <w:p w:rsidR="00A45CD8" w:rsidRDefault="00A45CD8" w:rsidP="00326075">
            <w:r>
              <w:t>-приобретение автотранспорта – 2ед.;</w:t>
            </w:r>
          </w:p>
          <w:p w:rsidR="00A45CD8" w:rsidRDefault="00A45CD8" w:rsidP="00326075">
            <w:r>
              <w:t>-увеличение количества читателей в библиотеках – 3%;</w:t>
            </w:r>
          </w:p>
          <w:p w:rsidR="00A45CD8" w:rsidRDefault="00A45CD8" w:rsidP="00326075">
            <w:r>
              <w:t>-увеличение количества посещений в библиотеках – 5%;</w:t>
            </w:r>
          </w:p>
          <w:p w:rsidR="00A45CD8" w:rsidRDefault="00A45CD8" w:rsidP="00326075">
            <w:r>
              <w:t>-50% объема записи в электронном каталоге;</w:t>
            </w:r>
          </w:p>
          <w:p w:rsidR="00A45CD8" w:rsidRDefault="008F6012" w:rsidP="00326075">
            <w:r>
              <w:t>-пополнение книжного фонда в общедоступных (публичных) библиотеках – 50%;</w:t>
            </w:r>
          </w:p>
          <w:p w:rsidR="008F6012" w:rsidRDefault="008F6012" w:rsidP="00326075">
            <w:r>
              <w:t xml:space="preserve">-рост удельного веса население, участвующего 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мероприятиях, проводимых муниципальными учреждениями культуры МР «Карымский район» - 35%;</w:t>
            </w:r>
          </w:p>
          <w:p w:rsidR="008F6012" w:rsidRDefault="008F6012" w:rsidP="00326075">
            <w:r>
              <w:t>-повышение уровня качества и доступности оказываемых населению муниципальных услуг в сфере культуры – 75%;</w:t>
            </w:r>
          </w:p>
          <w:p w:rsidR="008F6012" w:rsidRDefault="008F6012" w:rsidP="00326075">
            <w:r>
              <w:t>-повышение уровня образованности, уровня квалификации специалистов отрасли – 50%;</w:t>
            </w:r>
          </w:p>
          <w:p w:rsidR="008F6012" w:rsidRDefault="008F6012" w:rsidP="00326075">
            <w:r>
              <w:t>-повышение уровня квалификации специалистов отрасли по вопросам традиционной народной культуры – 50%;</w:t>
            </w:r>
          </w:p>
        </w:tc>
      </w:tr>
      <w:tr w:rsidR="000D7489" w:rsidTr="00326075">
        <w:tc>
          <w:tcPr>
            <w:tcW w:w="2802" w:type="dxa"/>
          </w:tcPr>
          <w:p w:rsidR="000D7489" w:rsidRDefault="008F6012" w:rsidP="00326075">
            <w:r>
              <w:t>Сроки и этапы реализации программы</w:t>
            </w:r>
          </w:p>
        </w:tc>
        <w:tc>
          <w:tcPr>
            <w:tcW w:w="6769" w:type="dxa"/>
          </w:tcPr>
          <w:p w:rsidR="000D7489" w:rsidRDefault="008F6012" w:rsidP="00326075">
            <w:r>
              <w:t>2011-2015 годы. Программа реализуется в один этап.</w:t>
            </w:r>
          </w:p>
        </w:tc>
      </w:tr>
      <w:tr w:rsidR="000D7489" w:rsidTr="00326075">
        <w:tc>
          <w:tcPr>
            <w:tcW w:w="2802" w:type="dxa"/>
          </w:tcPr>
          <w:p w:rsidR="000D7489" w:rsidRDefault="008F6012" w:rsidP="00326075">
            <w:r>
              <w:t>Потребность в финансировании программы</w:t>
            </w:r>
          </w:p>
        </w:tc>
        <w:tc>
          <w:tcPr>
            <w:tcW w:w="6769" w:type="dxa"/>
          </w:tcPr>
          <w:p w:rsidR="000D7489" w:rsidRDefault="003E2438" w:rsidP="00326075">
            <w:r>
              <w:t>Потребность в финансировании программы составляет 16975,2 тыс. рублей за счет средств бюджета муниципального района «Карымский район», в том числе по годам:</w:t>
            </w:r>
          </w:p>
          <w:p w:rsidR="003E2438" w:rsidRDefault="003E2438" w:rsidP="00326075">
            <w:r>
              <w:t>2011 год – 150 тыс. руб.</w:t>
            </w:r>
          </w:p>
          <w:p w:rsidR="003E2438" w:rsidRDefault="003E2438" w:rsidP="00326075">
            <w:r>
              <w:t>2012 год – 1000 тыс. руб.</w:t>
            </w:r>
          </w:p>
          <w:p w:rsidR="003E2438" w:rsidRDefault="003E2438" w:rsidP="00326075">
            <w:r>
              <w:t>2013 год – 6680.5 тыс. руб.</w:t>
            </w:r>
          </w:p>
          <w:p w:rsidR="003E2438" w:rsidRDefault="003E2438" w:rsidP="00326075">
            <w:r>
              <w:t>2014 год – 4698 тыс. руб.</w:t>
            </w:r>
          </w:p>
          <w:p w:rsidR="003E2438" w:rsidRDefault="003E2438" w:rsidP="00326075">
            <w:r>
              <w:t>2015 год – 4596.7 тыс. руб.</w:t>
            </w:r>
          </w:p>
          <w:p w:rsidR="003E2438" w:rsidRDefault="003E2438" w:rsidP="00326075">
            <w:r>
              <w:t xml:space="preserve">Объемы финансирования Программы носят прогнозируемый </w:t>
            </w:r>
            <w:r>
              <w:lastRenderedPageBreak/>
              <w:t xml:space="preserve">характер и подлежат уточнению в установленном порядке. </w:t>
            </w:r>
          </w:p>
        </w:tc>
      </w:tr>
      <w:tr w:rsidR="000D7489" w:rsidTr="00326075">
        <w:tc>
          <w:tcPr>
            <w:tcW w:w="2802" w:type="dxa"/>
          </w:tcPr>
          <w:p w:rsidR="000D7489" w:rsidRDefault="003E2438" w:rsidP="00326075">
            <w:r>
              <w:lastRenderedPageBreak/>
              <w:t>Основные ожидаемые конечные результаты реализации программы</w:t>
            </w:r>
          </w:p>
        </w:tc>
        <w:tc>
          <w:tcPr>
            <w:tcW w:w="6769" w:type="dxa"/>
          </w:tcPr>
          <w:p w:rsidR="000D7489" w:rsidRDefault="003E2438" w:rsidP="00326075">
            <w:r>
              <w:t>Реализация мероприятий программы позволит:</w:t>
            </w:r>
          </w:p>
          <w:p w:rsidR="003E2438" w:rsidRDefault="003E2438" w:rsidP="00326075">
            <w:r>
              <w:t xml:space="preserve">-активизировать </w:t>
            </w:r>
            <w:proofErr w:type="gramStart"/>
            <w:r>
              <w:t>экономические процессы</w:t>
            </w:r>
            <w:proofErr w:type="gramEnd"/>
            <w:r>
              <w:t xml:space="preserve"> развития культуры, увеличить негосударственные ресурсы, привлекаемые в отрасль;</w:t>
            </w:r>
          </w:p>
          <w:p w:rsidR="003E2438" w:rsidRDefault="003E2438" w:rsidP="00326075">
            <w:r>
              <w:t>-укрепить материально-техническую базу и техническое оснащение учреждений культуры муниципального района «Карымский район»;</w:t>
            </w:r>
          </w:p>
          <w:p w:rsidR="003E2438" w:rsidRDefault="003E2438" w:rsidP="00326075">
            <w:r>
              <w:t>-увеличить доступность информации в сфере культуры и расширить предложение населению культурных благ;</w:t>
            </w:r>
          </w:p>
          <w:p w:rsidR="003E2438" w:rsidRDefault="003E2438" w:rsidP="00326075">
            <w:r>
              <w:t>-обеспечить конкурентоспособность молодых  специалистов творческих профессий в условиях свободного рынка труда, развитие эстетического воспитания молодежи;</w:t>
            </w:r>
          </w:p>
          <w:p w:rsidR="00044683" w:rsidRDefault="003E2438" w:rsidP="00326075">
            <w:r>
              <w:t>-</w:t>
            </w:r>
            <w:r w:rsidR="00044683">
              <w:t>совершенствовать систему повышения квалификации и переподготовку кадров;</w:t>
            </w:r>
          </w:p>
          <w:p w:rsidR="003E2438" w:rsidRDefault="00044683" w:rsidP="00326075">
            <w:r>
              <w:t>-оптимизировать расходование бюджетных средств, сосредоточить ресурсы на решении приоритетных задач в области культуры.</w:t>
            </w:r>
          </w:p>
        </w:tc>
      </w:tr>
    </w:tbl>
    <w:p w:rsidR="00A53BE9" w:rsidRDefault="00A53BE9" w:rsidP="00A53BE9">
      <w:pPr>
        <w:jc w:val="center"/>
      </w:pPr>
    </w:p>
    <w:p w:rsidR="00044683" w:rsidRDefault="00044683" w:rsidP="00044683">
      <w:pPr>
        <w:jc w:val="center"/>
        <w:rPr>
          <w:b/>
        </w:rPr>
      </w:pPr>
      <w:r>
        <w:rPr>
          <w:b/>
        </w:rPr>
        <w:t>Раздел 1. Содержание проблемы и обоснование необходимости ее решения программным методом</w:t>
      </w:r>
    </w:p>
    <w:p w:rsidR="00044683" w:rsidRDefault="00044683" w:rsidP="00044683">
      <w:pPr>
        <w:jc w:val="both"/>
      </w:pPr>
      <w:r w:rsidRPr="00044683">
        <w:tab/>
        <w:t>Государственная политика</w:t>
      </w:r>
      <w:r>
        <w:t xml:space="preserve">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 же на обеспечение участия каждого в культурной жизни страны.</w:t>
      </w:r>
    </w:p>
    <w:p w:rsidR="00044683" w:rsidRDefault="00044683" w:rsidP="00044683">
      <w:pPr>
        <w:jc w:val="both"/>
      </w:pPr>
      <w:r>
        <w:tab/>
        <w:t>Районная целевая программы «Сохранение и развитие культуры муниципального района» «Карымский район» на 2011-2015годы» разработана в целях реализации основных направлений социально-экономической политики в области культуры. С целью реализации Законов Российской Федерации: «Основы законодательства РФ о культуре», «О библиотечном деле», «Об образовании», ФЗ №131-ФЗ «Об общих принципах организации местного самоуправления в Российской Федерации». Данной программой запланированы мероприятия по обеспечению жителей</w:t>
      </w:r>
      <w:r w:rsidR="00162C7A">
        <w:t xml:space="preserve"> </w:t>
      </w:r>
      <w:r>
        <w:t>Карымского района услугами учреждений культуры, организации дополнительного образования детей и би</w:t>
      </w:r>
      <w:r w:rsidR="00162C7A">
        <w:t>б</w:t>
      </w:r>
      <w:r>
        <w:t>лиотечно-инфо</w:t>
      </w:r>
      <w:r w:rsidR="00162C7A">
        <w:t>р</w:t>
      </w:r>
      <w:r>
        <w:t>мационного обслуживания, созданию условий для организации</w:t>
      </w:r>
      <w:r w:rsidR="00162C7A">
        <w:t xml:space="preserve"> массового отдыха и досуга жителей района.</w:t>
      </w:r>
    </w:p>
    <w:p w:rsidR="00162C7A" w:rsidRDefault="00162C7A" w:rsidP="00044683">
      <w:pPr>
        <w:jc w:val="both"/>
      </w:pPr>
      <w:r>
        <w:tab/>
        <w:t>Программа рассматривает культуру как важнейшую гуманитарную составляющую, реальный и эффективный ресурс и инструмент социально экономического развития Карымского района, особенно его сельских территорий, она предлагает стратегию культурной политики, ориентированную</w:t>
      </w:r>
      <w:r w:rsidR="0074119F">
        <w:t xml:space="preserve"> на сохранение и развитие культурного потенциала и культурного наследия муниципального района «Карымский район», преемственности аналогичных областных и краевых целевых программ.</w:t>
      </w:r>
    </w:p>
    <w:p w:rsidR="0074119F" w:rsidRDefault="0074119F" w:rsidP="00044683">
      <w:pPr>
        <w:jc w:val="both"/>
      </w:pPr>
      <w:r>
        <w:tab/>
        <w:t>Свободы, полученные деятелями и организациями культуры, в связи с реализацией Федерального закона от 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обеспечили оптимальные условия для ее развития. Появились новые типы потребителей и заказчиков профессионального искусства, строящие свои отношения с творческими деятелями на рыночных принципах. Вместе с тем в условиях становления и развития рыночных отношений и демократизации общества накопленный потенциал культуры требует преобразований, на осуществление которых и направлена настоящая программа.</w:t>
      </w:r>
    </w:p>
    <w:p w:rsidR="006F005E" w:rsidRDefault="0074119F" w:rsidP="00044683">
      <w:pPr>
        <w:jc w:val="both"/>
      </w:pPr>
      <w:r>
        <w:tab/>
        <w:t xml:space="preserve">Не менее серьезно в сфере культуры Карымского района стоит проблема материально-технического </w:t>
      </w:r>
      <w:r w:rsidR="006F005E">
        <w:t xml:space="preserve">обеспечения. Большая часть учреждений культуры района </w:t>
      </w:r>
      <w:r w:rsidR="006F005E">
        <w:lastRenderedPageBreak/>
        <w:t xml:space="preserve">расположена в неприспособленных помещениях, технические условия которых не отвечают  установленным требованиям. Многие </w:t>
      </w:r>
      <w:proofErr w:type="spellStart"/>
      <w:r w:rsidR="006F005E">
        <w:t>культурно-досуговые</w:t>
      </w:r>
      <w:proofErr w:type="spellEnd"/>
      <w:r w:rsidR="006F005E">
        <w:t xml:space="preserve"> учреждения в районе требуют капитального ремонта и материально-технического оснащения. В соответствии с требованиями сегодняшнего дня необходима модернизация библиотечного оборудования, особенно для сельских библиотек. Муниципальные учреждения дополнительного образования детей по-прежнему испытывают дефицит качественных музыкальных инструментов и иного учебного оборудования.</w:t>
      </w:r>
    </w:p>
    <w:p w:rsidR="006F005E" w:rsidRDefault="006F005E" w:rsidP="00044683">
      <w:pPr>
        <w:jc w:val="both"/>
      </w:pPr>
      <w:r>
        <w:tab/>
        <w:t xml:space="preserve">Удаленность от крупных культурных городов России ставит перед культурой района проблему перспективного развития профессионального искусства Карымского района. Проведение фестивалей, конкурсов, конкурсов профессионального искусства на территории района, участие в творческих мероприятиях в других регионах, создают среду  для творческого профессионального общения, обобщение опыта и определение перспектив развития профессионального искусства района, а также являются одним из действенных способов продвижения продуктов профессионального искусства Карымского района на </w:t>
      </w:r>
      <w:proofErr w:type="gramStart"/>
      <w:r>
        <w:t>краевом</w:t>
      </w:r>
      <w:proofErr w:type="gramEnd"/>
      <w:r>
        <w:t xml:space="preserve"> и российских рынках. В связи с недостаточным объемом бюджетных ассигнований на перечисленные виды деятельности требуется решение этого вопроса программными методами. </w:t>
      </w:r>
    </w:p>
    <w:p w:rsidR="00F600F2" w:rsidRDefault="00F600F2" w:rsidP="00044683">
      <w:pPr>
        <w:jc w:val="both"/>
      </w:pPr>
      <w:r>
        <w:tab/>
      </w:r>
      <w:r w:rsidR="00CF7E33">
        <w:t xml:space="preserve">Серьезной проблемой отрасли является недостаточная кадровая обеспеченность. Так специальное образование среди библиотечных работников имеют только 95% работников, а в клубной системе – около 50% специалистов. При существующем дефиците профессионально подготовленных кадров возрастает роль дополнительного и непрерывного профессионального образования (повышения квалификации) специалистов. </w:t>
      </w:r>
    </w:p>
    <w:p w:rsidR="00CF7E33" w:rsidRDefault="00CF7E33" w:rsidP="00044683">
      <w:pPr>
        <w:jc w:val="both"/>
      </w:pPr>
      <w:r>
        <w:tab/>
        <w:t>Многообразие явлений, составляющих отрасль культуры, делает невозможным решение стоящих перед ней проблем изолированно, в отдельных регионах или организациях, без широкого взаимодействия органов государственной власти всех уровней, общественных объединений и других субъектов культурной деятельности и, следовательно, обуславливает необходимость применения программных методов.</w:t>
      </w:r>
    </w:p>
    <w:p w:rsidR="00CE57DD" w:rsidRDefault="00CE57DD" w:rsidP="00044683">
      <w:pPr>
        <w:jc w:val="both"/>
      </w:pPr>
    </w:p>
    <w:p w:rsidR="00CE57DD" w:rsidRPr="00CE57DD" w:rsidRDefault="00CE57DD" w:rsidP="00CE57DD">
      <w:pPr>
        <w:jc w:val="center"/>
        <w:rPr>
          <w:b/>
        </w:rPr>
      </w:pPr>
      <w:r w:rsidRPr="00CE57DD">
        <w:rPr>
          <w:b/>
        </w:rPr>
        <w:t>Раздел 2. Цели, задачи, сроки и этапы реализации программы</w:t>
      </w:r>
    </w:p>
    <w:p w:rsidR="00CE57DD" w:rsidRDefault="00CE57DD" w:rsidP="00CE57DD">
      <w:pPr>
        <w:jc w:val="center"/>
      </w:pPr>
    </w:p>
    <w:p w:rsidR="00CE57DD" w:rsidRDefault="00CE57DD" w:rsidP="00CE57DD">
      <w:pPr>
        <w:jc w:val="both"/>
      </w:pPr>
      <w:r>
        <w:tab/>
      </w:r>
      <w:proofErr w:type="gramStart"/>
      <w:r>
        <w:t>Целями программы является создание условий для организации досуга и обеспечение жителей муниципального района «Карымский район» услугами организации культуры; оптимизация и повышение качества предоставления услуг в области культуры; создание условий для сохранения и развития культурного потенциала и культурного наследия Карымского района; укрепление и развитие материально-технической базы, обновление и модернизация специального оборудования учреждений культуры района;</w:t>
      </w:r>
      <w:proofErr w:type="gramEnd"/>
      <w:r>
        <w:t xml:space="preserve"> развитие библиотечного дела, комплексная модернизация библиотек.</w:t>
      </w:r>
    </w:p>
    <w:p w:rsidR="00CE57DD" w:rsidRDefault="006F5536" w:rsidP="00CE57DD">
      <w:pPr>
        <w:jc w:val="both"/>
      </w:pPr>
      <w:r>
        <w:tab/>
        <w:t xml:space="preserve">Задачами программы являются </w:t>
      </w:r>
    </w:p>
    <w:p w:rsidR="0087461A" w:rsidRDefault="0087461A" w:rsidP="0087461A">
      <w:r>
        <w:t>-улучшение технической оснащенности организаций культуры;</w:t>
      </w:r>
    </w:p>
    <w:p w:rsidR="0087461A" w:rsidRDefault="0087461A" w:rsidP="0087461A">
      <w:r>
        <w:t>-информатизация процессов создания, распространения и потребления, культурных благ, формирование информационных сетей в сфере культуры;</w:t>
      </w:r>
    </w:p>
    <w:p w:rsidR="0087461A" w:rsidRDefault="0087461A" w:rsidP="0087461A">
      <w:r>
        <w:t>-мероприятия по созданию условий для сохранения культурного потенциала клубных учреждений;</w:t>
      </w:r>
    </w:p>
    <w:p w:rsidR="0087461A" w:rsidRDefault="0087461A" w:rsidP="0087461A">
      <w:r>
        <w:t>-сохранение историко-культурного наследия района и его использование как важного фактора морального, нравственного и патриотического воспитания;</w:t>
      </w:r>
    </w:p>
    <w:p w:rsidR="0087461A" w:rsidRDefault="0087461A" w:rsidP="0087461A">
      <w:r>
        <w:t>-создание условий для организации досуга и отдыха молодежи и населения района, привлечение граждан к непосредственному участию в культурной жизни района, и поддержка культурологического образования на территории района;</w:t>
      </w:r>
    </w:p>
    <w:p w:rsidR="0087461A" w:rsidRDefault="0087461A" w:rsidP="0087461A">
      <w:r>
        <w:t>-формирование  актуальной культурной политики в районе, сохранение и развитие традиционной народной и современной культуры;</w:t>
      </w:r>
    </w:p>
    <w:p w:rsidR="0087461A" w:rsidRDefault="0087461A" w:rsidP="0087461A">
      <w:r>
        <w:t>-обеспечение конституционных прав граждан на участие в культурной жизни и доступа к культурным ценностям;</w:t>
      </w:r>
    </w:p>
    <w:p w:rsidR="0087461A" w:rsidRDefault="0087461A" w:rsidP="0087461A">
      <w:r>
        <w:lastRenderedPageBreak/>
        <w:t>-создание условий  для внедрения инновационной и проектной деятельности в сфере культуры;</w:t>
      </w:r>
    </w:p>
    <w:p w:rsidR="0074119F" w:rsidRDefault="0087461A" w:rsidP="0087461A">
      <w:pPr>
        <w:keepLines/>
        <w:jc w:val="both"/>
      </w:pPr>
      <w:r>
        <w:t>-создание необходимых условий для развития межнационального, межрегионального и межрайонного сотрудничества.</w:t>
      </w:r>
    </w:p>
    <w:p w:rsidR="00E84ED3" w:rsidRDefault="00E84ED3" w:rsidP="0087461A">
      <w:pPr>
        <w:keepLines/>
        <w:jc w:val="both"/>
      </w:pPr>
      <w:r>
        <w:tab/>
        <w:t>В рамках программы будут реализованы мероприятия по следующим направлениям:</w:t>
      </w:r>
    </w:p>
    <w:p w:rsidR="00E84ED3" w:rsidRDefault="00E84ED3" w:rsidP="0087461A">
      <w:pPr>
        <w:keepLines/>
        <w:jc w:val="both"/>
      </w:pPr>
      <w:r>
        <w:tab/>
        <w:t>мероприятия по укреплению материально-технической базы учреждений культуры  Карымского района;</w:t>
      </w:r>
    </w:p>
    <w:p w:rsidR="00E84ED3" w:rsidRDefault="00E84ED3" w:rsidP="00E84ED3">
      <w:pPr>
        <w:keepLines/>
        <w:ind w:firstLine="708"/>
        <w:jc w:val="both"/>
      </w:pPr>
      <w:r>
        <w:t>мероприятия по созданию условий для сохранения историко-культурного наследия района;</w:t>
      </w:r>
    </w:p>
    <w:p w:rsidR="00E84ED3" w:rsidRDefault="00E84ED3" w:rsidP="00E84ED3">
      <w:pPr>
        <w:keepLines/>
        <w:ind w:firstLine="708"/>
        <w:jc w:val="both"/>
      </w:pPr>
      <w:r>
        <w:t>мероприятия по созданию условий для организации досуга и отдыха молодежи и населения района, привлечение граждан к непосредственному участию в культурной жизни района, и поддержка культурологического образования;</w:t>
      </w:r>
    </w:p>
    <w:p w:rsidR="00E84ED3" w:rsidRDefault="00E84ED3" w:rsidP="00E84ED3">
      <w:pPr>
        <w:keepLines/>
        <w:ind w:firstLine="708"/>
        <w:jc w:val="both"/>
      </w:pPr>
      <w:r>
        <w:t>мероприятия по комплексной модернизации библиотек.</w:t>
      </w:r>
    </w:p>
    <w:p w:rsidR="00620D5D" w:rsidRDefault="00E84ED3" w:rsidP="00E84ED3">
      <w:pPr>
        <w:keepLines/>
        <w:ind w:firstLine="708"/>
        <w:jc w:val="both"/>
      </w:pPr>
      <w:r>
        <w:t xml:space="preserve">Программа </w:t>
      </w:r>
      <w:r w:rsidR="00620D5D">
        <w:t xml:space="preserve">рассчитана на 2011-2015 годы. Программа реализуется в один этап. </w:t>
      </w:r>
    </w:p>
    <w:p w:rsidR="00E84ED3" w:rsidRDefault="00620D5D" w:rsidP="00E84ED3">
      <w:pPr>
        <w:keepLines/>
        <w:ind w:firstLine="708"/>
        <w:jc w:val="both"/>
      </w:pPr>
      <w:r>
        <w:t>Из бюджета Карымского района финансируются три учреждения культуры и искусства, в том числе муниципальное учреждение культуры «Районный межпоселенческий информационно-методический центр»</w:t>
      </w:r>
      <w:r w:rsidR="00C05039">
        <w:t xml:space="preserve"> муниципального района «Карымский район», две школы искусств (МОУ ДОД Детская школа искусств п. Карымское, МОУ ДОД Детская школа искусств п. Дарасун). Также из бюджета Карымского района предоставляется субсидии бюджетам городских и сельских поселений района, в том числе на содержание муниципальных учреждений культуры.</w:t>
      </w:r>
    </w:p>
    <w:p w:rsidR="00E84ED3" w:rsidRDefault="00E84ED3" w:rsidP="0087461A">
      <w:pPr>
        <w:keepLines/>
        <w:jc w:val="both"/>
      </w:pPr>
    </w:p>
    <w:p w:rsidR="0074119F" w:rsidRDefault="0074119F" w:rsidP="00044683">
      <w:pPr>
        <w:jc w:val="both"/>
      </w:pPr>
      <w:r>
        <w:tab/>
      </w:r>
    </w:p>
    <w:p w:rsidR="00044683" w:rsidRPr="00044683" w:rsidRDefault="00044683" w:rsidP="0074119F">
      <w:pPr>
        <w:ind w:firstLine="709"/>
        <w:jc w:val="both"/>
      </w:pPr>
    </w:p>
    <w:sectPr w:rsidR="00044683" w:rsidRPr="00044683" w:rsidSect="003D156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10" w:rsidRDefault="00B64D10" w:rsidP="003D156D">
      <w:r>
        <w:separator/>
      </w:r>
    </w:p>
  </w:endnote>
  <w:endnote w:type="continuationSeparator" w:id="0">
    <w:p w:rsidR="00B64D10" w:rsidRDefault="00B64D10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0751"/>
      <w:docPartObj>
        <w:docPartGallery w:val="Page Numbers (Bottom of Page)"/>
        <w:docPartUnique/>
      </w:docPartObj>
    </w:sdtPr>
    <w:sdtContent>
      <w:p w:rsidR="00CE57DD" w:rsidRDefault="00DD18DF">
        <w:pPr>
          <w:pStyle w:val="a7"/>
          <w:jc w:val="right"/>
        </w:pPr>
        <w:fldSimple w:instr=" PAGE   \* MERGEFORMAT ">
          <w:r w:rsidR="00A740E3">
            <w:rPr>
              <w:noProof/>
            </w:rPr>
            <w:t>4</w:t>
          </w:r>
        </w:fldSimple>
      </w:p>
    </w:sdtContent>
  </w:sdt>
  <w:p w:rsidR="00CE57DD" w:rsidRDefault="00CE57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10" w:rsidRDefault="00B64D10" w:rsidP="003D156D">
      <w:r>
        <w:separator/>
      </w:r>
    </w:p>
  </w:footnote>
  <w:footnote w:type="continuationSeparator" w:id="0">
    <w:p w:rsidR="00B64D10" w:rsidRDefault="00B64D10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9A8"/>
    <w:rsid w:val="00044683"/>
    <w:rsid w:val="000972D8"/>
    <w:rsid w:val="000D7489"/>
    <w:rsid w:val="0012088A"/>
    <w:rsid w:val="001445AF"/>
    <w:rsid w:val="00162C7A"/>
    <w:rsid w:val="00326075"/>
    <w:rsid w:val="003649A8"/>
    <w:rsid w:val="003D156D"/>
    <w:rsid w:val="003E2438"/>
    <w:rsid w:val="005E3C71"/>
    <w:rsid w:val="00620D5D"/>
    <w:rsid w:val="006F005E"/>
    <w:rsid w:val="006F5536"/>
    <w:rsid w:val="007248F7"/>
    <w:rsid w:val="0073038F"/>
    <w:rsid w:val="0074119F"/>
    <w:rsid w:val="00810FB3"/>
    <w:rsid w:val="0087461A"/>
    <w:rsid w:val="00896EA3"/>
    <w:rsid w:val="008F6012"/>
    <w:rsid w:val="00A1754B"/>
    <w:rsid w:val="00A45CD8"/>
    <w:rsid w:val="00A53BE9"/>
    <w:rsid w:val="00A740E3"/>
    <w:rsid w:val="00A82798"/>
    <w:rsid w:val="00B0034E"/>
    <w:rsid w:val="00B64D10"/>
    <w:rsid w:val="00C05039"/>
    <w:rsid w:val="00CE57DD"/>
    <w:rsid w:val="00CF7E33"/>
    <w:rsid w:val="00DD18DF"/>
    <w:rsid w:val="00E84ED3"/>
    <w:rsid w:val="00ED1936"/>
    <w:rsid w:val="00F6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5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41EF-9DB3-4BBD-875B-C38FA839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Валентина</cp:lastModifiedBy>
  <cp:revision>14</cp:revision>
  <dcterms:created xsi:type="dcterms:W3CDTF">2012-09-25T05:54:00Z</dcterms:created>
  <dcterms:modified xsi:type="dcterms:W3CDTF">2015-05-12T08:22:00Z</dcterms:modified>
</cp:coreProperties>
</file>