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0E" w:rsidRPr="00667C8C" w:rsidRDefault="00F35A0E" w:rsidP="00D15E9E">
      <w:pPr>
        <w:shd w:val="clear" w:color="auto" w:fill="FFFFFF"/>
        <w:spacing w:after="0" w:line="311" w:lineRule="atLeast"/>
        <w:ind w:left="567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F35A0E">
        <w:rPr>
          <w:rFonts w:ascii="Arial" w:eastAsia="Times New Roman" w:hAnsi="Arial" w:cs="Arial"/>
          <w:color w:val="333333"/>
          <w:lang w:eastAsia="ru-RU"/>
        </w:rPr>
        <w:t>                                                                                                             </w:t>
      </w:r>
      <w:r w:rsidRPr="00667C8C">
        <w:rPr>
          <w:rFonts w:ascii="Times New Roman" w:eastAsia="Times New Roman" w:hAnsi="Times New Roman" w:cs="Times New Roman"/>
          <w:color w:val="333333"/>
          <w:lang w:eastAsia="ru-RU"/>
        </w:rPr>
        <w:t>УТВЕРЖДЕНА</w:t>
      </w:r>
    </w:p>
    <w:p w:rsidR="00F35A0E" w:rsidRPr="00667C8C" w:rsidRDefault="00667C8C" w:rsidP="00667C8C">
      <w:pPr>
        <w:shd w:val="clear" w:color="auto" w:fill="FFFFFF"/>
        <w:spacing w:after="0" w:line="311" w:lineRule="atLeast"/>
        <w:ind w:left="4820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67C8C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</w:t>
      </w:r>
      <w:r w:rsidR="00F35A0E" w:rsidRPr="00667C8C">
        <w:rPr>
          <w:rFonts w:ascii="Times New Roman" w:eastAsia="Times New Roman" w:hAnsi="Times New Roman" w:cs="Times New Roman"/>
          <w:color w:val="333333"/>
          <w:lang w:eastAsia="ru-RU"/>
        </w:rPr>
        <w:t xml:space="preserve">постановлением администрации   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</w:t>
      </w:r>
      <w:r w:rsidR="00F35A0E" w:rsidRPr="00667C8C">
        <w:rPr>
          <w:rFonts w:ascii="Times New Roman" w:eastAsia="Times New Roman" w:hAnsi="Times New Roman" w:cs="Times New Roman"/>
          <w:color w:val="333333"/>
          <w:lang w:eastAsia="ru-RU"/>
        </w:rPr>
        <w:t>муниципального района    «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Карымский               район</w:t>
      </w:r>
      <w:r w:rsidR="00F13D45">
        <w:rPr>
          <w:rFonts w:ascii="Times New Roman" w:eastAsia="Times New Roman" w:hAnsi="Times New Roman" w:cs="Times New Roman"/>
          <w:color w:val="333333"/>
          <w:lang w:eastAsia="ru-RU"/>
        </w:rPr>
        <w:t xml:space="preserve">» от </w:t>
      </w:r>
      <w:r w:rsidR="00F57435"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r w:rsidR="00F13D45" w:rsidRPr="00F13D45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12</w:t>
      </w:r>
      <w:r w:rsidR="00F57435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»</w:t>
      </w:r>
      <w:r w:rsidR="00F13D45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F57435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декабря</w:t>
      </w:r>
      <w:r w:rsidR="00F13D45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F35A0E" w:rsidRPr="00667C8C">
        <w:rPr>
          <w:rFonts w:ascii="Times New Roman" w:eastAsia="Times New Roman" w:hAnsi="Times New Roman" w:cs="Times New Roman"/>
          <w:color w:val="333333"/>
          <w:lang w:eastAsia="ru-RU"/>
        </w:rPr>
        <w:t xml:space="preserve">013 года № </w:t>
      </w:r>
      <w:r w:rsidR="00F13D45" w:rsidRPr="00F13D45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272</w:t>
      </w:r>
    </w:p>
    <w:p w:rsidR="00F35A0E" w:rsidRPr="00F35A0E" w:rsidRDefault="00F35A0E" w:rsidP="00F35A0E">
      <w:pPr>
        <w:shd w:val="clear" w:color="auto" w:fill="FFFFFF"/>
        <w:spacing w:after="0" w:line="311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F35A0E">
        <w:rPr>
          <w:rFonts w:ascii="Arial" w:eastAsia="Times New Roman" w:hAnsi="Arial" w:cs="Arial"/>
          <w:color w:val="333333"/>
          <w:lang w:eastAsia="ru-RU"/>
        </w:rPr>
        <w:t> </w:t>
      </w:r>
    </w:p>
    <w:p w:rsidR="00F35A0E" w:rsidRPr="0096181B" w:rsidRDefault="00F35A0E" w:rsidP="00F35A0E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6181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РАЙОННАЯ ЦЕЛЕВАЯ ПРОГРАММА</w:t>
      </w:r>
    </w:p>
    <w:p w:rsidR="00F35A0E" w:rsidRPr="0096181B" w:rsidRDefault="00F35A0E" w:rsidP="00F35A0E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6181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«Территориальное планирование и обеспечение градостроительной деятельности на территории  </w:t>
      </w:r>
      <w:r w:rsidR="002744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муниципального района «</w:t>
      </w:r>
      <w:r w:rsidR="00EF461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Карымск</w:t>
      </w:r>
      <w:r w:rsidR="002744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ий</w:t>
      </w:r>
      <w:r w:rsidRPr="0096181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район</w:t>
      </w:r>
      <w:r w:rsidR="002744D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  <w:r w:rsidRPr="0096181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(2013–2015 годы)» </w:t>
      </w:r>
    </w:p>
    <w:p w:rsidR="00EF4616" w:rsidRDefault="00EF4616" w:rsidP="00F35A0E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35A0E" w:rsidRPr="0096181B" w:rsidRDefault="00F35A0E" w:rsidP="00F35A0E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6181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ПАСПОРТ</w:t>
      </w:r>
    </w:p>
    <w:p w:rsidR="00F35A0E" w:rsidRPr="0096181B" w:rsidRDefault="00F35A0E" w:rsidP="00F35A0E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6181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районной целевой программы</w:t>
      </w:r>
    </w:p>
    <w:p w:rsidR="00F35A0E" w:rsidRPr="0096181B" w:rsidRDefault="00F35A0E" w:rsidP="00F35A0E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6181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«Территориальное планирование и обеспечение градостроительной</w:t>
      </w:r>
      <w:r w:rsidRPr="0096181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 xml:space="preserve">деятельности на территории </w:t>
      </w:r>
      <w:r w:rsidR="007B63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муниципального района «</w:t>
      </w:r>
      <w:r w:rsidR="00B97F8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Карымск</w:t>
      </w:r>
      <w:r w:rsidR="007B63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ий</w:t>
      </w:r>
      <w:r w:rsidRPr="0096181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район</w:t>
      </w:r>
      <w:r w:rsidR="007B63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  <w:r w:rsidRPr="0096181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(2013–2015 годы)»</w:t>
      </w:r>
    </w:p>
    <w:tbl>
      <w:tblPr>
        <w:tblW w:w="10566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1"/>
        <w:gridCol w:w="7435"/>
      </w:tblGrid>
      <w:tr w:rsidR="00F35A0E" w:rsidRPr="0096181B" w:rsidTr="001A51FE"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7B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«Территориальное планирование и обеспечение градостроительной деятельности на территории </w:t>
            </w:r>
            <w:r w:rsidR="007B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</w:t>
            </w:r>
            <w:r w:rsidR="00B9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r w:rsidR="007B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49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B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(2013–2015 годы)» (далее – программа)</w:t>
            </w:r>
          </w:p>
        </w:tc>
      </w:tr>
      <w:tr w:rsidR="00F35A0E" w:rsidRPr="0096181B" w:rsidTr="001A51FE"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решения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27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муниципального района «</w:t>
            </w:r>
            <w:r w:rsidR="007B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Карымский 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район» от </w:t>
            </w:r>
            <w:r w:rsidRPr="0027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744D1" w:rsidRPr="0027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27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года № </w:t>
            </w:r>
            <w:r w:rsidR="0027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разработке районной целевой программы «Территориальное планирование и обеспечение градостроительной деятельности на территории  </w:t>
            </w:r>
            <w:r w:rsidR="0049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«Карымский район» 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(2013–2015 годы)».</w:t>
            </w:r>
          </w:p>
        </w:tc>
      </w:tr>
      <w:tr w:rsidR="00F35A0E" w:rsidRPr="0096181B" w:rsidTr="001A51FE"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67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района «</w:t>
            </w:r>
            <w:r w:rsidR="0049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63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«</w:t>
            </w:r>
            <w:r w:rsidR="0067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3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3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E84717" w:rsidRPr="00E8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76DC5" w:rsidRPr="00676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  <w:r w:rsidR="00E84717" w:rsidRPr="00E8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63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года № </w:t>
            </w:r>
            <w:r w:rsidR="00676DC5" w:rsidRPr="00676D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272</w:t>
            </w:r>
            <w:r w:rsidR="0067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районной целевой программы «Территориальное планирование и обеспечение градостроительной деятельности на территории </w:t>
            </w:r>
            <w:r w:rsidR="0049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9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«Карымский район»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(2013–2015 годы)».</w:t>
            </w:r>
          </w:p>
        </w:tc>
      </w:tr>
      <w:tr w:rsidR="00F35A0E" w:rsidRPr="0096181B" w:rsidTr="001A51FE">
        <w:trPr>
          <w:trHeight w:val="703"/>
        </w:trPr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заказчик программы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49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</w:t>
            </w:r>
            <w:r w:rsidR="0049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Карымский 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район»</w:t>
            </w:r>
          </w:p>
        </w:tc>
      </w:tr>
      <w:tr w:rsidR="00F35A0E" w:rsidRPr="0096181B" w:rsidTr="001A51FE"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разработчик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F64B9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</w:t>
            </w:r>
            <w:r w:rsidR="00F35A0E"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35A0E"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</w:t>
            </w:r>
            <w:r w:rsidR="0071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r w:rsidR="00F35A0E"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A0E" w:rsidRPr="0096181B" w:rsidTr="001A51FE"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комплексного устойчивого развития территории </w:t>
            </w:r>
            <w:proofErr w:type="spellStart"/>
            <w:r w:rsidR="00B6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основе долгосрочного планирования территориального развития.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ресурсного потенциала района;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инвестиционных условий для развития территорий промышленно-селитебных зон;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градостроительное обеспечение реализации программ социально-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 развития </w:t>
            </w:r>
            <w:proofErr w:type="spellStart"/>
            <w:r w:rsidR="00B6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территориального планирования и осуществление на их основе строительства объектов промышленности, социальной, инженерной и транспортной инфраструктуры;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территорий.</w:t>
            </w:r>
          </w:p>
        </w:tc>
      </w:tr>
      <w:tr w:rsidR="00F35A0E" w:rsidRPr="0096181B" w:rsidTr="001A51FE"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Важнейшие целевые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и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документов территориального планирования </w:t>
            </w:r>
            <w:proofErr w:type="spellStart"/>
            <w:r w:rsidR="001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в количестве </w:t>
            </w:r>
            <w:r w:rsidR="0063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</w:t>
            </w:r>
            <w:r w:rsidR="0063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документации, в том числе по годам:</w:t>
            </w:r>
          </w:p>
          <w:p w:rsidR="00617988" w:rsidRPr="00352DFB" w:rsidRDefault="00617988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 – нет  </w:t>
            </w:r>
          </w:p>
          <w:p w:rsidR="00F35A0E" w:rsidRPr="00635E38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– </w:t>
            </w:r>
            <w:r w:rsidR="00635E38" w:rsidRPr="0063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комплекта документации;</w:t>
            </w:r>
          </w:p>
          <w:p w:rsidR="00F35A0E" w:rsidRPr="0096181B" w:rsidRDefault="00F35A0E" w:rsidP="0063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</w:t>
            </w:r>
            <w:r w:rsidR="00635E38" w:rsidRPr="0063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 документации.</w:t>
            </w:r>
          </w:p>
        </w:tc>
      </w:tr>
      <w:tr w:rsidR="00F35A0E" w:rsidRPr="0096181B" w:rsidTr="001A51FE"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2013–2015 годы. Программа реализуется в один этап.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A0E" w:rsidRPr="0096181B" w:rsidTr="001A51FE"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финансировании</w:t>
            </w:r>
            <w:proofErr w:type="gramEnd"/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Default="00F35A0E" w:rsidP="0082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финансировании мероприятий программы составляет </w:t>
            </w:r>
            <w:r w:rsidR="003D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191 878</w:t>
            </w:r>
            <w:r w:rsidRPr="0082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из средств районного бюджета,  в том числе по годам:</w:t>
            </w:r>
          </w:p>
          <w:p w:rsidR="003701F6" w:rsidRDefault="003701F6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 – </w:t>
            </w:r>
            <w:r w:rsidR="0061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  <w:p w:rsidR="00F35A0E" w:rsidRPr="004E1CE3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 </w:t>
            </w:r>
            <w:r w:rsidR="003D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100998</w:t>
            </w:r>
            <w:r w:rsidRPr="004E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  </w:t>
            </w:r>
            <w:r w:rsidR="003D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90880</w:t>
            </w:r>
            <w:r w:rsidRPr="004E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A0E" w:rsidRPr="0096181B" w:rsidTr="001A51FE">
        <w:tc>
          <w:tcPr>
            <w:tcW w:w="3131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ожидаемые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35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дальнейшей разработки документов территориального планирования в целях реализации норм градостроительного и земельного законодательства Российской Федерации в сфере регулирования градостроительной деятельности и землепользования, обеспечивающих конституционные права граждан и законные интересы юридических лиц;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осуществления инвестиционной деятельности, повышение инвестиционной привлекательности </w:t>
            </w:r>
            <w:proofErr w:type="spellStart"/>
            <w:r w:rsidR="00B6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разработки проектно-сметной документации для реализации инвестиционных </w:t>
            </w:r>
            <w:proofErr w:type="spellStart"/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proofErr w:type="gramStart"/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мероприятий  приоритетного национального проекта «Образование» и федеральной целевой программы «Жилище» на 2011–2015 годы.</w:t>
            </w:r>
          </w:p>
          <w:p w:rsidR="00F35A0E" w:rsidRPr="0096181B" w:rsidRDefault="00F35A0E" w:rsidP="00F3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5A0E" w:rsidRPr="0096181B" w:rsidRDefault="00F35A0E" w:rsidP="00F35A0E">
      <w:p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6181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525CCC" w:rsidRPr="00525CCC" w:rsidRDefault="00525CCC" w:rsidP="009F434A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1. Содержание проблемы и обоснование необходимости ее</w:t>
      </w:r>
      <w:r w:rsidRPr="0052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решения программными методами</w:t>
      </w:r>
    </w:p>
    <w:p w:rsid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Актуальность </w:t>
      </w:r>
      <w:r w:rsidR="00617988"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районной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целевой программы «Территориальное планирование и обеспечение градостроительной деятельности на территории </w:t>
      </w:r>
      <w:r w:rsidR="009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9F434A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9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(2013–2015 годы)» (далее – программа) вызвана необходимостью продолжения формирования утвержденного комплекса документов развития территорий района в целях решения стратегических и повседневных задач управления территорией, на которых будут осуществляться инвестиционные проекты, определенные в  направлениях развития </w:t>
      </w:r>
      <w:r w:rsidR="009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9F434A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9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период до 2025 года и Программе</w:t>
      </w:r>
      <w:proofErr w:type="gramEnd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социально-экономического развития </w:t>
      </w:r>
      <w:r w:rsidR="009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9F434A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9F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2010–2014 годы.</w:t>
      </w:r>
    </w:p>
    <w:p w:rsidR="009F0B53" w:rsidRDefault="009F0B53" w:rsidP="005652F8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52F8" w:rsidRPr="00525CCC" w:rsidRDefault="005652F8" w:rsidP="005652F8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Реализация мероприятий районной целевой программы «Территориальное планирование и обеспечение градостроительной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(2013–2015 годы)» (далее - программа) в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городских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поселениях, осуществляется за счет средств бюджета:</w:t>
      </w:r>
    </w:p>
    <w:p w:rsidR="005652F8" w:rsidRPr="00525CCC" w:rsidRDefault="005652F8" w:rsidP="005652F8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Забайкальского края - 70%,</w:t>
      </w:r>
    </w:p>
    <w:p w:rsidR="005652F8" w:rsidRPr="00525CCC" w:rsidRDefault="005652F8" w:rsidP="005652F8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Карымский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 - 10%,</w:t>
      </w:r>
    </w:p>
    <w:p w:rsidR="005652F8" w:rsidRPr="00525CCC" w:rsidRDefault="005652F8" w:rsidP="005652F8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местный бюджет поселений - 20%</w:t>
      </w:r>
    </w:p>
    <w:p w:rsidR="005652F8" w:rsidRPr="00525CCC" w:rsidRDefault="005652F8" w:rsidP="005652F8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предоставленных в виде субсидий на условиях </w:t>
      </w:r>
      <w:proofErr w:type="spellStart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субсидии) на реализацию аналогичных муниципальных целевых программ либо аналогичных мероприятий в рамках других муниципальных целевых программ.</w:t>
      </w:r>
    </w:p>
    <w:p w:rsidR="005652F8" w:rsidRDefault="005652F8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управленческих решений и реализации таких решений.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документов территориального планирования с 01 января 2013 года в соответствии с Градостроительным кодексом Российской Федерации не допускается принятие органами государственной власти,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другую.</w:t>
      </w:r>
      <w:proofErr w:type="gramEnd"/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состоянию на 01 </w:t>
      </w:r>
      <w:r w:rsidR="00AA1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декабря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2013 года на территории  </w:t>
      </w:r>
      <w:r w:rsidR="00AA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A1F66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AA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 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генеральные планы  разработаны в</w:t>
      </w:r>
      <w:r w:rsidR="00AA1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всех городских и сельских посел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ениях.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первую очередь на уровне поселений необходимо </w:t>
      </w:r>
      <w:r w:rsidR="003D1B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было 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разработать документы территориального планирования, имеющие </w:t>
      </w:r>
      <w:proofErr w:type="gramStart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социально-экономического развития района: генеральные планы и правила землепользования и застройки на территориях,  а также мероприятия приоритетного национального проекта «Образование» и федеральной целевой программы «Жилище» на 2011–2015 годы.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Реализация программы будет соответствовать решению приоритетных задач стратегических направлений социально-экономического развития </w:t>
      </w:r>
      <w:r w:rsidR="003D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D1BF7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3D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строительству объектов жилья и соцкультбыта, развитию рынка земли и недвижимости (направление «жилищная политика»);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улучшению демографической ситуации;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привлечению инвестиций в строительство производственных объектов, предусмотренных в документах территориального планирования (направление «инвестиционная политика»).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Решение проблемы комплексного развития территории </w:t>
      </w:r>
      <w:r w:rsidR="0016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61748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16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 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 только путем консолидации ресурсов, скоординированных действий органов исполнительной власти района, органов местного самоуправления и ведомств, осуществляющих на территории </w:t>
      </w:r>
      <w:r w:rsidR="0016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61748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16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реализацию инвестиционных проектов, и применения программного метода.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целом, программно-целевой метод и системный подход к решению проблем в области градостроительной деятельности на районном уровне доказал свою эффективность и позволил на протяжении последних 5 лет осуществлять последовательную и планомерную работу, направленную на создание благоприятных условий для обеспечения комплексного устойчивого развития территорий </w:t>
      </w:r>
      <w:r w:rsidR="0016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61748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16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планирования территориального развития, формировать нормативную правовую базу, являющуюся основой регулирования вопросов</w:t>
      </w:r>
      <w:proofErr w:type="gramEnd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связанных с градостроительным развитием территорий в условиях кризисного и </w:t>
      </w:r>
      <w:proofErr w:type="spellStart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посткризисного</w:t>
      </w:r>
      <w:proofErr w:type="spellEnd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периода, контролировать исполнение намеченных результатов.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5CCC" w:rsidRPr="00525CCC" w:rsidRDefault="00525CCC" w:rsidP="007B2435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2. Основная цель, задачи, сроки и этапы реализации программы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</w:t>
      </w:r>
      <w:r w:rsidR="007B24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 является обеспечение комплексного устойчивого развития территорий </w:t>
      </w:r>
      <w:r w:rsidR="007B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B2435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7B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планирования территориального развития.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поставленной цели необходимо решить следующие задачи: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использования ресурсного потенциала района;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благоприятных инвестиционных условий для развития территорий промышленно-селитебных зон;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градостроительное обеспечение реализации программ социально-экономического развития </w:t>
      </w:r>
      <w:r w:rsidR="00B6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64241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B6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документов территориального планирования и осуществление на их основе строительства объектов  социальной, инженерной и транспортной инфраструктуры;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Поставленные задачи соответствуют цели обеспечения экономического и социального развития </w:t>
      </w:r>
      <w:r w:rsidR="00B6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64241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B6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Наличие  разработанных и               утвержденных документов территориального планирования будет способствовать деятельности по развитию территорий </w:t>
      </w:r>
      <w:r w:rsidR="00D7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704E7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D7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реализации программы: 2013–2015 годы.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реализуется в один этап.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контроля программных мероприятий определены целевой индикатор и показатели, характеризующие прямой эффект от реализации программы.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2"/>
        <w:gridCol w:w="2087"/>
        <w:gridCol w:w="1147"/>
        <w:gridCol w:w="1409"/>
        <w:gridCol w:w="1409"/>
        <w:gridCol w:w="1273"/>
      </w:tblGrid>
      <w:tr w:rsidR="00525CCC" w:rsidRPr="00525CCC" w:rsidTr="002269E8">
        <w:trPr>
          <w:trHeight w:val="251"/>
        </w:trPr>
        <w:tc>
          <w:tcPr>
            <w:tcW w:w="2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2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525CCC" w:rsidRPr="00525CCC" w:rsidTr="002269E8">
        <w:trPr>
          <w:trHeight w:val="2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525CCC" w:rsidRPr="00525CCC" w:rsidTr="002269E8">
        <w:trPr>
          <w:trHeight w:val="3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525CCC" w:rsidRPr="00525CCC" w:rsidTr="002269E8"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документов </w:t>
            </w: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территориального планирования </w:t>
            </w:r>
            <w:r w:rsidR="00D7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D704E7"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D7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«Карымский район»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документации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D704E7" w:rsidP="00D7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D704E7" w:rsidP="00D7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D704E7" w:rsidP="00D7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D704E7" w:rsidP="00D7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Основными направлениями реализации мероприятий программы являются:</w:t>
      </w:r>
    </w:p>
    <w:p w:rsidR="00043C14" w:rsidRPr="00043C14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Разработка концепции развития территориально-планировочной структуры </w:t>
      </w:r>
      <w:r w:rsidR="00043C14" w:rsidRPr="00043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района «Карымский район»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направления будет осуществляться приобретение графических материалов схем границ района и поселений </w:t>
      </w:r>
      <w:r w:rsidR="0037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7412A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37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разработка проектов планировки для размещения объектов капитального строительства местного значения.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Разработка нормативов градостроительного проектирования</w:t>
      </w:r>
    </w:p>
    <w:p w:rsidR="00B10EE4" w:rsidRPr="00B10EE4" w:rsidRDefault="00B10EE4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E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района «Карымский район»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Целью реализации этого мероприятия программы является исполнение полномочия администрации </w:t>
      </w:r>
      <w:r w:rsidR="005D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D2257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D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в части определения минимальных расчетных показателей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 объектами инженерной, транспортной инфраструктур, благоустройства территории).</w:t>
      </w:r>
    </w:p>
    <w:p w:rsidR="00525CCC" w:rsidRPr="00525CCC" w:rsidRDefault="00525CCC" w:rsidP="000F6396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Создание и ведение информационной системы обеспечения</w:t>
      </w:r>
      <w:r w:rsidRPr="00525C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градостроительной деятельности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создания информационной системы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Оказание финансовой поддержки сельским поселениям</w:t>
      </w:r>
    </w:p>
    <w:p w:rsidR="000F6396" w:rsidRDefault="000F6396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района «Карымский район»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направление  предполагает оказание финансовой поддержки из бюджета </w:t>
      </w:r>
      <w:proofErr w:type="spellStart"/>
      <w:r w:rsidR="002F6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 w:rsidR="002F6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  </w:t>
      </w:r>
      <w:r w:rsidR="002F6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городским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сельским</w:t>
      </w:r>
      <w:r w:rsidR="002F6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поселениям </w:t>
      </w:r>
      <w:r w:rsidR="002F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F606C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F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Забайкальского края в виде субсидий местным бюджетам на  мероприятия по подготовке документов территориального планирования.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реализации мероприятий программы негативные последствия не возникнут.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5CCC" w:rsidRPr="00525CCC" w:rsidRDefault="00525CCC" w:rsidP="002661DA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3. Ресурсное обеспечение программы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определения потребности в финансовом обеспечении программы администрацией </w:t>
      </w:r>
      <w:r w:rsidR="0009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96201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09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проведен анализ финансовой потребности </w:t>
      </w:r>
      <w:r w:rsidR="00811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городских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сельских</w:t>
      </w:r>
      <w:r w:rsidR="00811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поселений муниципального района в части разработки генеральных планов и правил землепользования и застройки </w:t>
      </w:r>
      <w:r w:rsidR="000C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</w:t>
      </w:r>
      <w:r w:rsidR="00947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0C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сельских</w:t>
      </w:r>
      <w:r w:rsidR="000C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поселений на основании сведений, полученных от  </w:t>
      </w:r>
      <w:r w:rsidR="000C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руководителей</w:t>
      </w:r>
      <w:r w:rsidR="000C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городских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сельских</w:t>
      </w:r>
      <w:r w:rsidR="000C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поселений района.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был проведен анализ стоимости ранее приобретенных графических материалов схем границ района и поселений </w:t>
      </w:r>
      <w:proofErr w:type="spellStart"/>
      <w:r w:rsidR="000C4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района, стоимости разработки нормативов градостроительного проектирования, стоимости ранее разрабатываемых проектов планировки для размещения объектов капитального строительства 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регионального, местного значения, а также стоимости программного обеспечения для ведения информационной системы обеспечения градостроительной деятельности.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Потребность в средствах на реализацию программы составляет </w:t>
      </w:r>
      <w:r w:rsidR="00175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191878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из районного бюджета, в том числе по годам: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2013 год – </w:t>
      </w:r>
      <w:r w:rsidR="00947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2014 год – </w:t>
      </w:r>
      <w:r w:rsidR="00C92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100998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рублей,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2015 год – </w:t>
      </w:r>
      <w:r w:rsidR="00C92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90880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Объемы финансирования программы из районного бюджета подлежат ежегодной корректировке с учетом его возможностей.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Совокупные затраты слагаются из затрат: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приобретение графических материалов схем границ района и поселений </w:t>
      </w:r>
      <w:r w:rsidR="00C9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92216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9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разработку проектов планировки для размещения объектов капитального строительства регионального, местного значения;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разработку нормативов градостроительного проектирования </w:t>
      </w:r>
      <w:r w:rsidR="00C9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92216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9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создание и ведение информационной системы  обеспечения градостроительной деятельности;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оказание финансовой поддержки из бюджета района </w:t>
      </w:r>
      <w:r w:rsidR="003B0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городским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сельским</w:t>
      </w:r>
      <w:r w:rsidR="003B0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поселениям  в виде субсидий </w:t>
      </w:r>
      <w:r w:rsidR="003B0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городским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сельским</w:t>
      </w:r>
      <w:r w:rsidR="003B0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бюджетам на  мероприятия по подготовке документов территориального планирования в рамках аналогичных программ, реализуемых за счет местных бюджетов.</w:t>
      </w:r>
    </w:p>
    <w:p w:rsidR="00525CCC" w:rsidRPr="00525CCC" w:rsidRDefault="00525CCC" w:rsidP="003B02B1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4. Механизм реализации программы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выполнения программных мероприятий осуществляет заказчик программы.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программы ежегодно в установленном порядке оформляет бюджетные заявки на выделение ассигнований из районного бюджета для  финансирования мероприятий программы на очередной финансовый год.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 программы реализуются путем размещения государственных заказов в порядке, установленном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исполнителями мероприятий  программы, определенными по результатам конкурса, заключается муниципальный контракт.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Реализация мероприятий программы в </w:t>
      </w:r>
      <w:r w:rsidR="003B0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городских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сельских</w:t>
      </w:r>
      <w:r w:rsidR="003B0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поселениях  осуществляется за счет средств районного бюджета, предоставленных в виде субсидий местным бюджетам на реализацию аналогичных муниципальных целевых программ, реализуемых за счет средств местных бюджетов. Порядок оказания финансовой поддержки из бюджета </w:t>
      </w:r>
      <w:r w:rsid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B02B1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0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городским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сельским</w:t>
      </w:r>
      <w:r w:rsidR="003B0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поселениям  в виде субсидий местным бюджетам на осуществление мероприятий  по подготовке документов территориального планирования.</w:t>
      </w:r>
    </w:p>
    <w:p w:rsidR="003B02B1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программой осуществляет администрация </w:t>
      </w:r>
      <w:r w:rsid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B02B1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  по  реализации мероприятий программы осуществляет первый заместитель администрации </w:t>
      </w:r>
      <w:r w:rsidR="00A6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61271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A6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5CCC" w:rsidRPr="00525CCC" w:rsidRDefault="00525CCC" w:rsidP="00A61271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5. Оценка социально-экономической и экологической</w:t>
      </w:r>
      <w:r w:rsidRPr="0052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эффективности программы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Реализация 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правил землепользования и застройки позволит организовать градостроительную деятельность и землепользование в поселениях в соответствии с градостроительным законодательством</w:t>
      </w:r>
      <w:r w:rsidR="00A61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Российской Федерации. Это является необходимым условием для привлечения инвесторов (в том числе иностранных) и повышения их заинтересованности в инвестировании строительства на территории </w:t>
      </w:r>
      <w:r w:rsidR="0036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6035A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36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документов территориального планирования позволит осуществить планирование действий органов местного самоуправления по использованию ресурсного потенциала территорий и поселений района в целях обеспечения их градостроительного развития.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Дальнейшая работа по принятию и реализации программ социально-экономического развития будет строиться в соответствии с утвержденными документами территориального планирования, что является значимым фактором обеспечения планомерности развития территорий и поселений.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Документы территориального планирования позволят реализовать основные направления социально-экономического развития территории </w:t>
      </w:r>
      <w:r w:rsidR="005555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городских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сельских</w:t>
      </w:r>
      <w:r w:rsidR="005555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Ожидаемый социально-экономический эффект от реализации программы не поддается точной количественной оценке, поскольку программа охватывает большой массив документов, каждый из которых должен разрабатываться с учетом достижения определенного положительного эффекта. Таким образом, только на основе разработанных документов территориального планирования можно оценить ожидаемый эффект от ее реализации и соответственно оценить социально-экономическую эффективность мероприятий программы. Вместе с тем по данным Госстроя России экономическая эффективность от разработки документов территориального планирования характеризуется следующими показателями: сокращение потребности в территории населенных пунктов на 6–9 %, сокращение потребности в инженерно-транспортных коммуникациях  до 35 %, сокращение затрат на капитальные вложения в новое строительство на 6–12 %.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мероприятий программы не повлечет негативных экологических последствий.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Экологические последствия реализации настоящей программы заключаются в систематизации экологических требований к градостроительному использованию территорий в </w:t>
      </w:r>
      <w:r w:rsidR="0055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="005555AE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5555AE">
        <w:rPr>
          <w:rFonts w:ascii="Times New Roman" w:eastAsia="Times New Roman" w:hAnsi="Times New Roman" w:cs="Times New Roman"/>
          <w:sz w:val="24"/>
          <w:szCs w:val="24"/>
          <w:lang w:eastAsia="ru-RU"/>
        </w:rPr>
        <w:t>е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экологических разделах документов территориального планирования,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территории.</w:t>
      </w:r>
    </w:p>
    <w:p w:rsidR="00525CCC" w:rsidRPr="00525CCC" w:rsidRDefault="00525CCC" w:rsidP="006D505D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</w:p>
    <w:p w:rsidR="001C3BFA" w:rsidRDefault="001C3BFA" w:rsidP="006D505D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25CCC" w:rsidRPr="00525CCC" w:rsidRDefault="00525CCC" w:rsidP="006D505D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6. Перечень мероприятий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5"/>
        <w:gridCol w:w="2556"/>
        <w:gridCol w:w="1831"/>
        <w:gridCol w:w="1208"/>
        <w:gridCol w:w="1158"/>
        <w:gridCol w:w="1130"/>
        <w:gridCol w:w="1089"/>
      </w:tblGrid>
      <w:tr w:rsidR="00525CCC" w:rsidRPr="00525CCC" w:rsidTr="002269E8"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(годы)</w:t>
            </w:r>
          </w:p>
        </w:tc>
        <w:tc>
          <w:tcPr>
            <w:tcW w:w="7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63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затраты (рублей)</w:t>
            </w:r>
          </w:p>
        </w:tc>
      </w:tr>
      <w:tr w:rsidR="00525CCC" w:rsidRPr="00525CCC" w:rsidTr="002269E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525CCC" w:rsidRPr="00525CCC" w:rsidTr="002269E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</w:tbl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2823"/>
        <w:gridCol w:w="1248"/>
        <w:gridCol w:w="1350"/>
        <w:gridCol w:w="879"/>
        <w:gridCol w:w="1350"/>
        <w:gridCol w:w="1203"/>
      </w:tblGrid>
      <w:tr w:rsidR="00D40F9F" w:rsidRPr="00525CCC" w:rsidTr="002269E8">
        <w:trPr>
          <w:tblHeader/>
        </w:trPr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1F8"/>
            <w:tcMar>
              <w:top w:w="84" w:type="dxa"/>
              <w:left w:w="251" w:type="dxa"/>
              <w:bottom w:w="117" w:type="dxa"/>
              <w:right w:w="251" w:type="dxa"/>
            </w:tcMar>
            <w:vAlign w:val="center"/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25CCC" w:rsidRPr="00525CCC" w:rsidTr="002269E8">
        <w:tc>
          <w:tcPr>
            <w:tcW w:w="16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6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Оказание районной поддержки муниципальным образованиям </w:t>
            </w:r>
            <w:proofErr w:type="spellStart"/>
            <w:r w:rsidR="00563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525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40F9F" w:rsidRPr="00525CCC" w:rsidTr="002269E8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D4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финансовой поддержки из бюджета </w:t>
            </w:r>
            <w:proofErr w:type="spellStart"/>
            <w:r w:rsidR="00D4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="00D4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городским (</w:t>
            </w: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сельским</w:t>
            </w:r>
            <w:r w:rsidR="00D4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поселениям муниципального района «</w:t>
            </w:r>
            <w:r w:rsidR="00D4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Забайкальского края в виде субсидий  </w:t>
            </w:r>
            <w:r w:rsidR="00D4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городским (</w:t>
            </w: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сельским</w:t>
            </w:r>
            <w:r w:rsidR="00D4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на мероприятия по подготовке документов территориального планирования в рамках аналогичных программ.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6D505D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191878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6D505D" w:rsidP="006D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6D505D" w:rsidP="006D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100998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6D505D" w:rsidP="006D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90880</w:t>
            </w:r>
          </w:p>
        </w:tc>
      </w:tr>
      <w:tr w:rsidR="00D40F9F" w:rsidRPr="00525CCC" w:rsidTr="002269E8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CA3E04" w:rsidP="00CA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191878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CA3E04" w:rsidP="00CA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CA3E04" w:rsidP="00CA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100998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CA3E04" w:rsidP="00CA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90880</w:t>
            </w:r>
          </w:p>
        </w:tc>
      </w:tr>
    </w:tbl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5CCC" w:rsidRPr="00525CCC" w:rsidRDefault="00525CCC" w:rsidP="00CA3E04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</w:t>
      </w:r>
    </w:p>
    <w:p w:rsidR="00F43D7B" w:rsidRDefault="00F43D7B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3D7B" w:rsidRDefault="00F43D7B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3D7B" w:rsidRDefault="00F43D7B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3D7B" w:rsidRDefault="00F43D7B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3D7B" w:rsidRDefault="00F43D7B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3D7B" w:rsidRDefault="00F43D7B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3BFA" w:rsidRDefault="001C3BFA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3D7B" w:rsidRDefault="00F43D7B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3D7B" w:rsidRDefault="00F43D7B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3"/>
        <w:gridCol w:w="5874"/>
      </w:tblGrid>
      <w:tr w:rsidR="00525CCC" w:rsidRPr="00525CCC" w:rsidTr="004806D1">
        <w:tc>
          <w:tcPr>
            <w:tcW w:w="3983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525CCC" w:rsidRPr="00525CCC" w:rsidRDefault="00525CCC" w:rsidP="00525CCC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525CCC" w:rsidRPr="00525CCC" w:rsidRDefault="00525CCC" w:rsidP="00525CCC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районной целевой</w:t>
            </w:r>
          </w:p>
          <w:p w:rsidR="00525CCC" w:rsidRPr="00525CCC" w:rsidRDefault="00525CCC" w:rsidP="00525CCC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 «Территориальное планирование  и обеспечение градостроительной</w:t>
            </w:r>
          </w:p>
          <w:p w:rsidR="00525CCC" w:rsidRPr="00525CCC" w:rsidRDefault="00525CCC" w:rsidP="00525CCC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 территории</w:t>
            </w:r>
          </w:p>
          <w:p w:rsidR="00525CCC" w:rsidRPr="00525CCC" w:rsidRDefault="00CA3E04" w:rsidP="00525CCC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«Карымский район»</w:t>
            </w:r>
            <w:r w:rsidR="00525CCC" w:rsidRPr="0052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(2013–2015 годы)»</w:t>
            </w:r>
          </w:p>
        </w:tc>
      </w:tr>
    </w:tbl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5CCC" w:rsidRPr="00525CCC" w:rsidRDefault="00525CCC" w:rsidP="00CA3E04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оказания финансовой поддержки из бюджета  </w:t>
      </w:r>
      <w:r w:rsidR="00CA3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городским (</w:t>
      </w:r>
      <w:r w:rsidRPr="0052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сельским</w:t>
      </w:r>
      <w:r w:rsidR="00CA3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поселениям муниципального района «</w:t>
      </w:r>
      <w:r w:rsidR="00CA3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Карымский</w:t>
      </w:r>
      <w:r w:rsidRPr="0052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район» в виде субсидий </w:t>
      </w:r>
      <w:r w:rsidR="00CA3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городским (</w:t>
      </w:r>
      <w:r w:rsidRPr="0052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сельским</w:t>
      </w:r>
      <w:r w:rsidR="00CA3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бюджетам на осуществление мероприятий по подготовке документов территориального планирования в рамках аналогичных</w:t>
      </w:r>
      <w:r w:rsidR="00CA3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2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муниципальных  целевых программ либо аналогичных  мероприятий в рамках других муниципальных целевых программ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Реализация мероприятий районной целевой программы «Территориальное планирование и обеспечение градостроительной деятельности на территории </w:t>
      </w:r>
      <w:r w:rsidR="00CA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A3E04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A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(2013–2015 годы)» (далее - программа) в  </w:t>
      </w:r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городских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сельских</w:t>
      </w:r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поселениях, осуществляется за счет средств бюджета: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Забайкальского края - 70%,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«</w:t>
      </w:r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Карымский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 - 10%,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местный бюджет поселений - 20%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предоставленных в виде субсидий на условиях </w:t>
      </w:r>
      <w:proofErr w:type="spellStart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субсидии) на реализацию аналогичных муниципальных целевых программ либо аналогичных мероприятий в рамках других муниципальных целевых программ.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Условия предоставления субсидий: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соглашений между администрацией муниципального района «</w:t>
      </w:r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Карымский 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район» (заказчиком программы) и уполномоченным органом </w:t>
      </w:r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городских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сельских</w:t>
      </w:r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поселений о предоставлении  субсидий;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утвержденной в установленном порядке аналогичной муниципальной целевой программы либо аналогичных мероприятий в рамках других муниципальных целевых программ;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нормативного правового акта, подтверждающего расходное обязательство </w:t>
      </w:r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</w:t>
      </w:r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по финансированию муниципальной целевой программы либо аналогичных мероприятий в рамках других муниципальных целевых программ;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средств местных бюджетов, направляемых на  муниципальные целевые программы либо аналогичные мероприятия в рамках других муниципальных целевых программ;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неосвоенных субсидий, предоставленных в предыдущие годы.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Для получения субсидий, направленных на </w:t>
      </w:r>
      <w:proofErr w:type="spellStart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расходных обязательств по расходам, связанным с подготовкой и утверждением документов территориального планирования, органы местного самоуправления </w:t>
      </w:r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городских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сельских</w:t>
      </w:r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поселений </w:t>
      </w:r>
      <w:proofErr w:type="spellStart"/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3E04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A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Забайкальского края (далее – заявители) представляют в администрацию муниципального района «</w:t>
      </w:r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Карымский 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район» (далее – администрация) не позднее 12 апреля </w:t>
      </w:r>
      <w:r w:rsidR="005C2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текущего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следующие документы: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о предоставлении субсидии;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выписку из сводной бюджетной росписи местного бюджета, составленной в соответствии с утвержденным решением о местном бюджете, подтверждающую включение в состав расходов местного бюджета бюджетных ассигнований на </w:t>
      </w:r>
      <w:proofErr w:type="spellStart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расходных обязательств, связанных с подготовкой и утверждением документов территориального планирования;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копию муниципального контракта на выполнение проектных работ на разработку документов территориального планирования (далее – муниципальный контракт), заверенную руководителем (главой) </w:t>
      </w:r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</w:t>
      </w:r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</w:t>
      </w:r>
      <w:r w:rsidR="00CA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A3E04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A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приложением утвержденной сметы, календарного плана и технического задания.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Для получения субсидий, направленных на погашение задолженностей заявителя за разработку документов территориального планирования, заявитель представляет в Администрацию не позднее 12 апреля </w:t>
      </w:r>
      <w:r w:rsidR="005C2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текущего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следующие документы: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о предоставлении субсидии;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копию муниципального контракта, заверенную руководителем (главой) </w:t>
      </w:r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</w:t>
      </w:r>
      <w:r w:rsidR="00CA3E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</w:t>
      </w:r>
      <w:r w:rsidR="00CA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A3E04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A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приложением            утвержденной сметы, календарного плана и технического задания;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выписку из сводной бюджетной росписи местного бюджета, составленной в соответствии с утвержденным решением о местном бюджете, подтверждающую включение в состав расходов местного бюджета бюджетных ассигнований на </w:t>
      </w:r>
      <w:proofErr w:type="spellStart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расходных обязательств, связанных с разработкой документов территориального планирования;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акты сверок по ранее выполненным работам в соответствии с муниципальным контрактом;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подтверждающие произведенные ранее платежи из средств местного бюджета по муниципальному контракту за разработку документов территориального планирования.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Общие ассигнования из местного бюджета на исполнение условий муниципального контракта должны составлять не менее 20% стоимости контракта.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Субсидии предоставляются в соответствии с бюджетной росписью администрации и кассовым планом исполнения бюджета </w:t>
      </w:r>
      <w:r w:rsidR="005C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C2E4F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C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очередной финансовый год в пределах лимита бюджетных обязательств.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Администрация в день поступления регистрирует представленные заявления и документы в журнале входящих документов, в течение 2 календарных дней </w:t>
      </w:r>
      <w:proofErr w:type="gramStart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регистрации</w:t>
      </w:r>
      <w:proofErr w:type="gramEnd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рассматривает их, проверяет достоверность содержащихся в них сведений и принимает решение о предоставлении субсидии или об отказе в предоставлении субсидии.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 случае принятия решения о предоставлении субсидии администрация в день принятия такого решения включает заявителя в реестр получателей субсидий.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Реестр получателей субсидий формируется ежегодно до 1 мая текущего года.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Администрация в течение 4 рабочих дней со дня принятия решения направляет заявителю письменное уведомление о включении его в реестр получателей субсидий или об отказе во включении с указанием причины отказа.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Основанием для отказа в предоставлении субсидии является непредставление документов, предусмотренных пунктами 3, 4 настоящего Порядка.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Предоставление субсидии осуществляется администрацией с учетом очередности представления заявителем документов, предусмотренных пунктами 3, 4 настоящего 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Порядка, в пределах лимитов бюджетных обязательств, предусмотренных администрацией на реализацию мероприятий программы на текущий финансовый год.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субсидии составляет не более 10% от общей стоимости соответствующего муниципального контракта.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 течение 10 рабочих дней с момента принятия решения о предоставлении субсидии между администрацией и заявителем заключается соглашение о предоставлении субсидии по форме, утвержденной администрацией.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Администрация на основании документов, представленных в соответствии с пунктами 3 и 4 настоящего Порядка, составляет заявку на финансирование и направляет ее в Комитет по финансам администрации </w:t>
      </w:r>
      <w:r w:rsidR="005C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C2E4F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C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 5-го мая текущего года.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Комитет по финансам администрации </w:t>
      </w:r>
      <w:r w:rsidR="005C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C2E4F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C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заявки перечисляет администрации субсидии в пределах средств, предусмотренных на эти цели в бюджете  </w:t>
      </w:r>
      <w:proofErr w:type="spellStart"/>
      <w:r w:rsidR="005C2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на текущий год.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поступления указанных средств администрация в течение 5 рабочих дней перечисляет их получателям субсидий.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Субсидии носят целевой характер и не могут быть использованы на другие цели. Заявитель должен представить отчет об использовании субсидии до конца текущего финансового года по форме, утвержденной администрацией.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Неиспользованные субсидии, потребность в которых в текущем году отсутствует, подлежат возврату в доход бюджета </w:t>
      </w:r>
      <w:proofErr w:type="spellStart"/>
      <w:r w:rsidR="005C2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 w:rsidR="005C2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района до 20 января года, следующего за </w:t>
      </w:r>
      <w:proofErr w:type="gramStart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отчетным</w:t>
      </w:r>
      <w:proofErr w:type="gramEnd"/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Ответственность за достоверность представляемых в администрацию документов, предусмотренных пунктами 3 и 4 настоящего Порядка, </w:t>
      </w:r>
      <w:r w:rsidR="005C2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озлагается на заявителя.</w:t>
      </w:r>
    </w:p>
    <w:p w:rsidR="00525CCC" w:rsidRPr="00525CCC" w:rsidRDefault="00525CCC" w:rsidP="00525CCC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Контроль за целевым и эффективным использованием субсидий в пределах своей компетенции осуществляют администрация </w:t>
      </w:r>
      <w:r w:rsidR="005C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C2E4F" w:rsidRPr="0096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C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«Карымский район»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5C2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городские (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сельские</w:t>
      </w:r>
      <w:r w:rsidR="005C2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25C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поселения.</w:t>
      </w:r>
    </w:p>
    <w:p w:rsidR="00525CCC" w:rsidRPr="00525CCC" w:rsidRDefault="00525CCC" w:rsidP="00525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1B2" w:rsidRPr="00525CCC" w:rsidRDefault="002521B2" w:rsidP="00525CCC">
      <w:pPr>
        <w:shd w:val="clear" w:color="auto" w:fill="FFFFFF"/>
        <w:spacing w:after="0" w:line="311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521B2" w:rsidRPr="00525CCC" w:rsidSect="0025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5A0E"/>
    <w:rsid w:val="00001EA8"/>
    <w:rsid w:val="00043C14"/>
    <w:rsid w:val="00057DA9"/>
    <w:rsid w:val="00095EFB"/>
    <w:rsid w:val="00096201"/>
    <w:rsid w:val="000B5D99"/>
    <w:rsid w:val="000C428A"/>
    <w:rsid w:val="000F1A02"/>
    <w:rsid w:val="000F6396"/>
    <w:rsid w:val="00140601"/>
    <w:rsid w:val="00161748"/>
    <w:rsid w:val="00175696"/>
    <w:rsid w:val="001837E0"/>
    <w:rsid w:val="00186AA9"/>
    <w:rsid w:val="001A51FE"/>
    <w:rsid w:val="001C3BFA"/>
    <w:rsid w:val="002521B2"/>
    <w:rsid w:val="002661DA"/>
    <w:rsid w:val="002744D1"/>
    <w:rsid w:val="00285916"/>
    <w:rsid w:val="002C0EC4"/>
    <w:rsid w:val="002F606C"/>
    <w:rsid w:val="00310FB3"/>
    <w:rsid w:val="00352DFB"/>
    <w:rsid w:val="0036035A"/>
    <w:rsid w:val="003701F6"/>
    <w:rsid w:val="0037412A"/>
    <w:rsid w:val="003B02B1"/>
    <w:rsid w:val="003D1BF7"/>
    <w:rsid w:val="003D3561"/>
    <w:rsid w:val="004806D1"/>
    <w:rsid w:val="00494278"/>
    <w:rsid w:val="004B0CED"/>
    <w:rsid w:val="004E1CE3"/>
    <w:rsid w:val="00501A4F"/>
    <w:rsid w:val="00501D77"/>
    <w:rsid w:val="00522993"/>
    <w:rsid w:val="00525CCC"/>
    <w:rsid w:val="00527E1B"/>
    <w:rsid w:val="005555AE"/>
    <w:rsid w:val="00563E21"/>
    <w:rsid w:val="005652F8"/>
    <w:rsid w:val="005B6499"/>
    <w:rsid w:val="005C2E4F"/>
    <w:rsid w:val="005D2257"/>
    <w:rsid w:val="00617988"/>
    <w:rsid w:val="00635E38"/>
    <w:rsid w:val="00667C8C"/>
    <w:rsid w:val="00676DC5"/>
    <w:rsid w:val="00694F15"/>
    <w:rsid w:val="006D505D"/>
    <w:rsid w:val="00712034"/>
    <w:rsid w:val="007B2435"/>
    <w:rsid w:val="007B63DB"/>
    <w:rsid w:val="007D1C8A"/>
    <w:rsid w:val="00811ECD"/>
    <w:rsid w:val="00823245"/>
    <w:rsid w:val="00844827"/>
    <w:rsid w:val="00882529"/>
    <w:rsid w:val="008D2F2A"/>
    <w:rsid w:val="00947601"/>
    <w:rsid w:val="0096181B"/>
    <w:rsid w:val="009A047A"/>
    <w:rsid w:val="009F0B53"/>
    <w:rsid w:val="009F434A"/>
    <w:rsid w:val="00A61271"/>
    <w:rsid w:val="00A94C90"/>
    <w:rsid w:val="00AA1F66"/>
    <w:rsid w:val="00AB7758"/>
    <w:rsid w:val="00AC7B58"/>
    <w:rsid w:val="00AD493D"/>
    <w:rsid w:val="00B10EE4"/>
    <w:rsid w:val="00B52E4F"/>
    <w:rsid w:val="00B6333B"/>
    <w:rsid w:val="00B64241"/>
    <w:rsid w:val="00B76FAB"/>
    <w:rsid w:val="00B97F83"/>
    <w:rsid w:val="00C377F2"/>
    <w:rsid w:val="00C84D95"/>
    <w:rsid w:val="00C92216"/>
    <w:rsid w:val="00CA3E04"/>
    <w:rsid w:val="00D15E9E"/>
    <w:rsid w:val="00D27A91"/>
    <w:rsid w:val="00D40F9F"/>
    <w:rsid w:val="00D439C3"/>
    <w:rsid w:val="00D704E7"/>
    <w:rsid w:val="00D877E5"/>
    <w:rsid w:val="00DC3EAA"/>
    <w:rsid w:val="00E445D3"/>
    <w:rsid w:val="00E84717"/>
    <w:rsid w:val="00EF4616"/>
    <w:rsid w:val="00F13D45"/>
    <w:rsid w:val="00F35A0E"/>
    <w:rsid w:val="00F43D7B"/>
    <w:rsid w:val="00F57435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2"/>
  </w:style>
  <w:style w:type="paragraph" w:styleId="1">
    <w:name w:val="heading 1"/>
    <w:basedOn w:val="a"/>
    <w:link w:val="10"/>
    <w:uiPriority w:val="9"/>
    <w:qFormat/>
    <w:rsid w:val="00F35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0E"/>
    <w:rPr>
      <w:color w:val="0000FF"/>
      <w:u w:val="single"/>
    </w:rPr>
  </w:style>
  <w:style w:type="character" w:customStyle="1" w:styleId="num">
    <w:name w:val="num"/>
    <w:basedOn w:val="a0"/>
    <w:rsid w:val="00F35A0E"/>
  </w:style>
  <w:style w:type="character" w:styleId="a5">
    <w:name w:val="Strong"/>
    <w:basedOn w:val="a0"/>
    <w:uiPriority w:val="22"/>
    <w:qFormat/>
    <w:rsid w:val="00F35A0E"/>
    <w:rPr>
      <w:b/>
      <w:bCs/>
    </w:rPr>
  </w:style>
  <w:style w:type="character" w:styleId="a6">
    <w:name w:val="Emphasis"/>
    <w:basedOn w:val="a0"/>
    <w:uiPriority w:val="20"/>
    <w:qFormat/>
    <w:rsid w:val="00F35A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7732">
                              <w:marLeft w:val="-50"/>
                              <w:marRight w:val="0"/>
                              <w:marTop w:val="67"/>
                              <w:marBottom w:val="469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85546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9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413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88295">
                              <w:marLeft w:val="0"/>
                              <w:marRight w:val="0"/>
                              <w:marTop w:val="218"/>
                              <w:marBottom w:val="1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278099">
          <w:marLeft w:val="0"/>
          <w:marRight w:val="4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F6D6-40E1-424B-8B41-8969888C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User</cp:lastModifiedBy>
  <cp:revision>79</cp:revision>
  <cp:lastPrinted>2013-12-11T15:02:00Z</cp:lastPrinted>
  <dcterms:created xsi:type="dcterms:W3CDTF">2013-12-05T11:50:00Z</dcterms:created>
  <dcterms:modified xsi:type="dcterms:W3CDTF">2013-12-16T14:34:00Z</dcterms:modified>
</cp:coreProperties>
</file>