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«_</w:t>
      </w:r>
      <w:r w:rsidR="00A52D71">
        <w:rPr>
          <w:rFonts w:ascii="Times New Roman" w:hAnsi="Times New Roman" w:cs="Times New Roman"/>
          <w:sz w:val="28"/>
          <w:szCs w:val="28"/>
        </w:rPr>
        <w:t>_</w:t>
      </w:r>
      <w:r w:rsidR="00971296">
        <w:rPr>
          <w:rFonts w:ascii="Times New Roman" w:hAnsi="Times New Roman" w:cs="Times New Roman"/>
          <w:sz w:val="28"/>
          <w:szCs w:val="28"/>
        </w:rPr>
        <w:t>20</w:t>
      </w:r>
      <w:r w:rsidR="00A52D71">
        <w:rPr>
          <w:rFonts w:ascii="Times New Roman" w:hAnsi="Times New Roman" w:cs="Times New Roman"/>
          <w:sz w:val="28"/>
          <w:szCs w:val="28"/>
        </w:rPr>
        <w:t>_</w:t>
      </w:r>
      <w:r w:rsidR="00557DA3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» _</w:t>
      </w:r>
      <w:r w:rsidR="00A52D71">
        <w:rPr>
          <w:rFonts w:ascii="Times New Roman" w:hAnsi="Times New Roman" w:cs="Times New Roman"/>
          <w:sz w:val="28"/>
          <w:szCs w:val="28"/>
        </w:rPr>
        <w:t>_</w:t>
      </w:r>
      <w:r w:rsidR="00971296">
        <w:rPr>
          <w:rFonts w:ascii="Times New Roman" w:hAnsi="Times New Roman" w:cs="Times New Roman"/>
          <w:sz w:val="28"/>
          <w:szCs w:val="28"/>
        </w:rPr>
        <w:t>12</w:t>
      </w:r>
      <w:r w:rsidR="00A52D71">
        <w:rPr>
          <w:rFonts w:ascii="Times New Roman" w:hAnsi="Times New Roman" w:cs="Times New Roman"/>
          <w:sz w:val="28"/>
          <w:szCs w:val="28"/>
        </w:rPr>
        <w:t>____</w:t>
      </w:r>
      <w:r w:rsidRPr="008D292A">
        <w:rPr>
          <w:rFonts w:ascii="Times New Roman" w:hAnsi="Times New Roman" w:cs="Times New Roman"/>
          <w:sz w:val="28"/>
          <w:szCs w:val="28"/>
        </w:rPr>
        <w:t>_2016</w:t>
      </w:r>
      <w:r w:rsidR="001A206A">
        <w:rPr>
          <w:rFonts w:ascii="Times New Roman" w:hAnsi="Times New Roman" w:cs="Times New Roman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</w:rPr>
        <w:t>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</w:t>
      </w:r>
      <w:r w:rsidR="00971296">
        <w:rPr>
          <w:rFonts w:ascii="Times New Roman" w:hAnsi="Times New Roman" w:cs="Times New Roman"/>
          <w:sz w:val="28"/>
          <w:szCs w:val="28"/>
        </w:rPr>
        <w:t>383</w:t>
      </w:r>
      <w:r w:rsidR="008D292A">
        <w:rPr>
          <w:rFonts w:ascii="Times New Roman" w:hAnsi="Times New Roman" w:cs="Times New Roman"/>
          <w:sz w:val="28"/>
          <w:szCs w:val="28"/>
        </w:rPr>
        <w:t>___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52D71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Об утверждении П</w:t>
      </w:r>
      <w:r w:rsidR="00A52D71">
        <w:rPr>
          <w:rFonts w:ascii="Times New Roman" w:hAnsi="Times New Roman" w:cs="Times New Roman"/>
          <w:sz w:val="28"/>
          <w:szCs w:val="28"/>
        </w:rPr>
        <w:t>оложения «Об отделе</w:t>
      </w:r>
    </w:p>
    <w:p w:rsidR="00A52D71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экономики и инвестиционной политики»</w:t>
      </w:r>
    </w:p>
    <w:p w:rsidR="00933C61" w:rsidRPr="008D292A" w:rsidRDefault="00A52D7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</w:t>
      </w:r>
      <w:r w:rsidR="00933C61" w:rsidRPr="008D292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33C61" w:rsidRPr="008D292A" w:rsidRDefault="00933C61" w:rsidP="0093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933C61" w:rsidRDefault="00933C61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D82D23" w:rsidP="0048091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52D71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муниципального района «Карымский район»  от 15 октября 2015 года  №248  « О</w:t>
      </w:r>
      <w:r w:rsidR="00A52D71">
        <w:rPr>
          <w:rFonts w:ascii="Times New Roman" w:hAnsi="Times New Roman" w:cs="Times New Roman"/>
          <w:sz w:val="28"/>
          <w:szCs w:val="28"/>
        </w:rPr>
        <w:t>б утверждении структуры и схемы управления администрации муниципального района «Карымский район»»</w:t>
      </w:r>
      <w:r w:rsidRPr="008D292A">
        <w:rPr>
          <w:rFonts w:ascii="Times New Roman" w:hAnsi="Times New Roman"/>
          <w:sz w:val="28"/>
          <w:szCs w:val="28"/>
        </w:rPr>
        <w:t xml:space="preserve"> и 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«Карымский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 w:rsidR="001A206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ю</w:t>
      </w:r>
      <w:r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A52D71" w:rsidRPr="00A52D71" w:rsidRDefault="00D82D23" w:rsidP="00A52D71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D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2D71" w:rsidRPr="00A52D71">
        <w:rPr>
          <w:rFonts w:ascii="Times New Roman" w:hAnsi="Times New Roman" w:cs="Times New Roman"/>
          <w:sz w:val="28"/>
          <w:szCs w:val="28"/>
        </w:rPr>
        <w:t>Положени</w:t>
      </w:r>
      <w:r w:rsidR="00A46826">
        <w:rPr>
          <w:rFonts w:ascii="Times New Roman" w:hAnsi="Times New Roman" w:cs="Times New Roman"/>
          <w:sz w:val="28"/>
          <w:szCs w:val="28"/>
        </w:rPr>
        <w:t>е</w:t>
      </w:r>
      <w:r w:rsidR="00A52D71" w:rsidRPr="00A52D71">
        <w:rPr>
          <w:rFonts w:ascii="Times New Roman" w:hAnsi="Times New Roman" w:cs="Times New Roman"/>
          <w:sz w:val="28"/>
          <w:szCs w:val="28"/>
        </w:rPr>
        <w:t xml:space="preserve"> «Об отделе экономики и инвестиционной политики» администрации муниципального района «Карымский район» (прилагается).</w:t>
      </w:r>
    </w:p>
    <w:p w:rsidR="00A52D71" w:rsidRPr="00A52D71" w:rsidRDefault="00A52D71" w:rsidP="00A52D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1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муниципального района «Карымский район» от 05.03.2009 года №33 «Об утверждении Положения «Об отделе экономики и инвестиционной политики»» признать утратившим силу.</w:t>
      </w:r>
    </w:p>
    <w:p w:rsidR="00243C1C" w:rsidRPr="00A52D71" w:rsidRDefault="00243C1C" w:rsidP="00A52D7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разместить на официальном сайте муниципального района «Карымский район» в информационно-телекоммуникационной сети «Интернет»: 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D82D23" w:rsidRPr="00A52D71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3C7CEC" w:rsidRDefault="003C7CEC" w:rsidP="003C7CE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CEC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Руководитель администрации</w:t>
      </w:r>
    </w:p>
    <w:p w:rsidR="00480916" w:rsidRDefault="001C1C32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3C7CEC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Pr="003C7CEC" w:rsidRDefault="00680EDA" w:rsidP="003C7CEC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</w:t>
      </w:r>
      <w:r w:rsid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 xml:space="preserve"> А.</w:t>
      </w:r>
      <w:r w:rsidR="001A2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7CEC">
        <w:rPr>
          <w:rFonts w:ascii="Times New Roman" w:hAnsi="Times New Roman" w:cs="Times New Roman"/>
          <w:sz w:val="28"/>
          <w:szCs w:val="28"/>
          <w:lang w:eastAsia="en-US"/>
        </w:rPr>
        <w:t>С. Сидельников</w:t>
      </w:r>
    </w:p>
    <w:p w:rsidR="00680ED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08EC" w:rsidRDefault="00A208EC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7EEC" w:rsidRDefault="00667EEC" w:rsidP="00F01497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971296" w:rsidP="000C49F0">
      <w:pPr>
        <w:spacing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C49F0" w:rsidRPr="000C49F0">
        <w:rPr>
          <w:rFonts w:ascii="Times New Roman" w:hAnsi="Times New Roman" w:cs="Times New Roman"/>
          <w:sz w:val="28"/>
          <w:szCs w:val="28"/>
        </w:rPr>
        <w:t>тверждено постановлением  администрации муниципального  района «Карымский район»</w:t>
      </w:r>
    </w:p>
    <w:p w:rsidR="000C49F0" w:rsidRPr="000C49F0" w:rsidRDefault="00971296" w:rsidP="000C49F0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№ _383</w:t>
      </w:r>
      <w:r w:rsidR="000C49F0" w:rsidRPr="000C49F0">
        <w:rPr>
          <w:rFonts w:ascii="Times New Roman" w:hAnsi="Times New Roman" w:cs="Times New Roman"/>
          <w:color w:val="000000"/>
          <w:sz w:val="28"/>
          <w:szCs w:val="28"/>
        </w:rPr>
        <w:t xml:space="preserve">   от</w:t>
      </w:r>
      <w:r w:rsidR="000C49F0" w:rsidRPr="000C49F0">
        <w:rPr>
          <w:rFonts w:ascii="Times New Roman" w:hAnsi="Times New Roman" w:cs="Times New Roman"/>
          <w:sz w:val="28"/>
          <w:szCs w:val="28"/>
        </w:rPr>
        <w:t xml:space="preserve"> « _</w:t>
      </w:r>
      <w:r>
        <w:rPr>
          <w:rFonts w:ascii="Times New Roman" w:hAnsi="Times New Roman" w:cs="Times New Roman"/>
          <w:sz w:val="28"/>
          <w:szCs w:val="28"/>
        </w:rPr>
        <w:t>20__»12__</w:t>
      </w:r>
      <w:r w:rsidR="000C49F0" w:rsidRPr="000C49F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0C49F0" w:rsidRPr="000C49F0" w:rsidRDefault="000C49F0" w:rsidP="000C49F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49F0" w:rsidRPr="000C49F0" w:rsidRDefault="000C49F0" w:rsidP="000C49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Положение</w:t>
      </w:r>
    </w:p>
    <w:p w:rsidR="000C49F0" w:rsidRPr="000C49F0" w:rsidRDefault="000C49F0" w:rsidP="000C49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« Об отделе экономики и инвестиционной политики» администрации муниципального района «Карымский район»</w:t>
      </w:r>
    </w:p>
    <w:p w:rsidR="000C49F0" w:rsidRPr="000C49F0" w:rsidRDefault="000C49F0" w:rsidP="000C49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0C49F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right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>Общие положения.</w:t>
      </w:r>
    </w:p>
    <w:p w:rsidR="000C49F0" w:rsidRPr="000C49F0" w:rsidRDefault="000C49F0" w:rsidP="000C49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 xml:space="preserve">1.1. Отдел   экономики и инвестиционной политики (далее </w:t>
      </w:r>
      <w:proofErr w:type="gramStart"/>
      <w:r w:rsidRPr="000C49F0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0C49F0">
        <w:rPr>
          <w:rFonts w:ascii="Times New Roman" w:hAnsi="Times New Roman" w:cs="Times New Roman"/>
          <w:color w:val="000000"/>
          <w:sz w:val="28"/>
          <w:szCs w:val="28"/>
        </w:rPr>
        <w:t xml:space="preserve">тдел) является структурным подразделением Администрации   муниципального района «Карымский район»  </w:t>
      </w:r>
      <w:r w:rsidRPr="000C49F0">
        <w:rPr>
          <w:rFonts w:ascii="Times New Roman" w:hAnsi="Times New Roman" w:cs="Times New Roman"/>
          <w:sz w:val="28"/>
          <w:szCs w:val="28"/>
        </w:rPr>
        <w:t xml:space="preserve">, обеспечивающим организацию решения вопросов стратегического планирования социально-экономического развития района; определяющим перспективные направления развития малого и среднего предпринимательства, потребительского рынка; осуществляющим некоторые полномочия в области инвестиционной деятельности, осуществляемой в форме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</w:t>
      </w:r>
      <w:r w:rsidRPr="000C4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9F0" w:rsidRPr="000C49F0" w:rsidRDefault="000C49F0" w:rsidP="000C49F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1.2. Отдел осуществляет свою деятельность во взаимодействии с федеральными органами исполнительной власти и их территориальными органами,  исполнительными органами государственной власти края, органами местного самоуправления, организациями и общественными объединениями в пределах своих полномочий.</w:t>
      </w:r>
    </w:p>
    <w:p w:rsidR="000C49F0" w:rsidRPr="000C49F0" w:rsidRDefault="000C49F0" w:rsidP="000C49F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1.3. Отдел 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</w:t>
      </w:r>
      <w:r w:rsidRPr="000C49F0">
        <w:rPr>
          <w:rFonts w:ascii="Times New Roman" w:hAnsi="Times New Roman" w:cs="Times New Roman"/>
          <w:color w:val="000000"/>
          <w:sz w:val="28"/>
          <w:szCs w:val="28"/>
        </w:rPr>
        <w:t>Постановлениями, распоряжениями   администрации муниципального района «Карымский район», решением Совета Муниципального района «Карымский район»,</w:t>
      </w:r>
      <w:r w:rsidRPr="000C49F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C49F0" w:rsidRPr="000C49F0" w:rsidRDefault="000C49F0" w:rsidP="000C49F0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right="-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9F0">
        <w:rPr>
          <w:rFonts w:ascii="Times New Roman" w:hAnsi="Times New Roman" w:cs="Times New Roman"/>
          <w:color w:val="000000"/>
          <w:sz w:val="28"/>
          <w:szCs w:val="28"/>
        </w:rPr>
        <w:t>Отдел подотчетен  руководителю администрации муниципального района «Карымский район».</w:t>
      </w:r>
    </w:p>
    <w:p w:rsidR="000C49F0" w:rsidRPr="000C49F0" w:rsidRDefault="000C49F0" w:rsidP="000C49F0">
      <w:pPr>
        <w:pStyle w:val="a7"/>
        <w:spacing w:line="276" w:lineRule="auto"/>
        <w:ind w:right="-7" w:firstLine="1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Основные полномочия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  В</w:t>
      </w:r>
      <w:r w:rsidRPr="000C49F0">
        <w:rPr>
          <w:rFonts w:ascii="Times New Roman" w:hAnsi="Times New Roman" w:cs="Times New Roman"/>
          <w:bCs/>
          <w:sz w:val="28"/>
          <w:szCs w:val="28"/>
        </w:rPr>
        <w:t xml:space="preserve"> сфере стратегического планирования социально-экономического развития муниципального района «Карымский район»: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2.1. </w:t>
      </w:r>
      <w:r w:rsidRPr="000C49F0">
        <w:rPr>
          <w:rFonts w:ascii="Times New Roman" w:hAnsi="Times New Roman" w:cs="Times New Roman"/>
          <w:sz w:val="28"/>
          <w:szCs w:val="28"/>
        </w:rPr>
        <w:t>обеспечивает организацию решения вопросов стратегического планирования;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 в целях обеспечения реализации полномочий, указанных в подпункте 2.1 настоящего Положения: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2.2.1. обеспечивает разработку стратегических направлений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2.2.2. обеспечивает разработку стратегии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2.2.3. разрабатывает порядок разработки стратегии социально-экономического развития 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2.2.4. обеспечивает разработку проекта стратегии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2.2.5. готовит годовой план социально-экономического развития района по реализации Стратегии (программы)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2.2.6. организует мониторинг 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>хода реализации  Стратегии социально-экономического развития района</w:t>
      </w:r>
      <w:proofErr w:type="gramEnd"/>
      <w:r w:rsidRPr="000C49F0">
        <w:rPr>
          <w:rFonts w:ascii="Times New Roman" w:hAnsi="Times New Roman" w:cs="Times New Roman"/>
          <w:sz w:val="28"/>
          <w:szCs w:val="28"/>
        </w:rPr>
        <w:t>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2.2.7. обеспечивает подготовку отчета об исполнении Стратегии социально-экономического развития района;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2.2.8. проводит анализ экономической и инвестиционной политики и ее активного воздействия на социально - экономическое развитие района, эффективность хозяйствования;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2.2.9. осуществляет организационно-методическое руководство по формированию  муниципальных программ;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2.2.10.  формирует в установленном порядке перечень  муниципальных программ, предусмотренных к финансированию за счет средств местного бюджета;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2.2.11. разрабатывает прогноз социально-экономического развития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t>2.3. в сфере развития малого и среднего предпринимательства</w:t>
      </w:r>
      <w:r w:rsidRPr="000C49F0">
        <w:rPr>
          <w:rFonts w:ascii="Times New Roman" w:hAnsi="Times New Roman" w:cs="Times New Roman"/>
          <w:sz w:val="28"/>
          <w:szCs w:val="28"/>
        </w:rPr>
        <w:t>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2.3.1. участвует в осуществлении государственной политики в сфере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2.3.2. формирует сводный отчет по муниципальному контролю субъектов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2.3.3.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2.3.4. образовывает координационные или совещательные органы в области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49F0">
        <w:rPr>
          <w:rFonts w:ascii="Times New Roman" w:hAnsi="Times New Roman" w:cs="Times New Roman"/>
          <w:sz w:val="28"/>
          <w:szCs w:val="28"/>
        </w:rPr>
        <w:t>2.3.5. размещает в информационно-телекоммуникационной сети «Интернет» на официальном сайте муниципального района  информацию в соответствии с Федеральным законом «О развитии малого и среднего предпринимательства в Российской Федерации»;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bCs/>
          <w:sz w:val="28"/>
          <w:szCs w:val="28"/>
        </w:rPr>
        <w:lastRenderedPageBreak/>
        <w:t>2.4.  в сфере потребительного рынка: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2.4.1.   создает условия для обеспечения поселений, входящих в состав муниципального района, услугами связи, общественного питания, торговли и бытового обслуживания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2.4.2. размещает в информационно-телекоммуникационной сети «Интернет» на официальном сайте муниципального района «Карымский район» схему размещения нестационарных торговых объектов и вносимые в нее изменения;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 в сфере охраны труда: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2.5.1. осуществляет мероприятия по реализации государственной политики на территории муниципального района в сфере труда, трудовых отношений и социального партнерства;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2.5.2. проводит мероприятия в области охраны труда на основе реализации полномочий, определенных краевым законодательством;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 в сфере закупок товаров, работ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</w:t>
      </w:r>
      <w:r w:rsidR="00971296">
        <w:rPr>
          <w:rFonts w:ascii="Times New Roman" w:hAnsi="Times New Roman" w:cs="Times New Roman"/>
          <w:sz w:val="28"/>
          <w:szCs w:val="28"/>
        </w:rPr>
        <w:t>1</w:t>
      </w:r>
      <w:r w:rsidRPr="000C49F0">
        <w:rPr>
          <w:rFonts w:ascii="Times New Roman" w:hAnsi="Times New Roman" w:cs="Times New Roman"/>
          <w:sz w:val="28"/>
          <w:szCs w:val="28"/>
        </w:rPr>
        <w:t>. размещает  на общероссийском официальном сайте закупок на поставки товаров, выполнение работ, оказание услуг правила нормирования закупок;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2.6.</w:t>
      </w:r>
      <w:r w:rsidR="00971296">
        <w:rPr>
          <w:rFonts w:ascii="Times New Roman" w:hAnsi="Times New Roman" w:cs="Times New Roman"/>
          <w:sz w:val="28"/>
          <w:szCs w:val="28"/>
        </w:rPr>
        <w:t>2</w:t>
      </w:r>
      <w:r w:rsidRPr="000C49F0">
        <w:rPr>
          <w:rFonts w:ascii="Times New Roman" w:hAnsi="Times New Roman" w:cs="Times New Roman"/>
          <w:sz w:val="28"/>
          <w:szCs w:val="28"/>
        </w:rPr>
        <w:t>.  формирует и размещает на официальном сайте требования к составлению планов-закупок и плана-графика муниципальными органами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2.7.  в сфере жилищно-коммунального хозяйства: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9F0">
        <w:rPr>
          <w:rFonts w:ascii="Times New Roman" w:hAnsi="Times New Roman" w:cs="Times New Roman"/>
          <w:sz w:val="28"/>
          <w:szCs w:val="28"/>
        </w:rPr>
        <w:t xml:space="preserve"> деятельностью городских поселений по подготовке  и прохождению  отопительного периода;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2.8. </w:t>
      </w:r>
      <w:r w:rsidR="00A46826">
        <w:rPr>
          <w:rFonts w:ascii="Times New Roman" w:hAnsi="Times New Roman" w:cs="Times New Roman"/>
          <w:sz w:val="28"/>
          <w:szCs w:val="28"/>
        </w:rPr>
        <w:t>в</w:t>
      </w:r>
      <w:r w:rsidRPr="000C49F0">
        <w:rPr>
          <w:rFonts w:ascii="Times New Roman" w:hAnsi="Times New Roman" w:cs="Times New Roman"/>
          <w:sz w:val="28"/>
          <w:szCs w:val="28"/>
        </w:rPr>
        <w:t xml:space="preserve"> сфере транспорта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2.8.1.  создает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Функции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 3.1. В сфере </w:t>
      </w:r>
      <w:r w:rsidRPr="000C49F0">
        <w:rPr>
          <w:rFonts w:ascii="Times New Roman" w:hAnsi="Times New Roman" w:cs="Times New Roman"/>
          <w:bCs/>
          <w:sz w:val="28"/>
          <w:szCs w:val="28"/>
        </w:rPr>
        <w:t>стратегического планирования социально-экономического развития муниципального района «Карымский район»: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3.1.1. разрабатывает порядок разработки прогноза социально-экономического развития 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3.1.2. разрабатывает порядок разработки  Стратегии социально-экономического развития муниципального района, муниципальных программ;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3.1.3. организует разработку Стратегии социально-экономического развития муниципального района «Карымский район», готовит отчеты о  выполнении;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lastRenderedPageBreak/>
        <w:t>3.1.4. проводит мониторинг и анализ социально-экономических процессов, готовит годовые, ежеквартальные и ежемесячные доклады о состоянии экономики  в Карымском районе;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3.1.5. проводит согласование основных параметров социально-экономического развития муниципального района с городскими и сельскими поселениями для обоснования формирования бюджета  муниципального района «Карымский район»;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3.1.6.  координирует деятельность городских и сельских поселений по разработке и реализации  среднесрочных планов социально-экономического развития муниципальных образований;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3.1.7. координирует и осуществляет организационно-методическое руководство по формированию муниципальных программ, формирует в установленном порядке перечень муниципальных  программ, предусмотренных к финансированию за счет средств местного бюджета;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3.1.8. осуществляет методическое руководство экономическими органами городских и сельских поселений, согласовывает основные показатели социально-экономического развития муниципального района на прогнозируемый период;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3.1.9.  проводит анализ добычи общераспространенных ископаемых (золото) на территории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3.1.10.  организует проверку инвестиционных проектов, бизнес-планов, подготавливает экономическое заключение, участвует в кредитной комиссии по выдаче бюджетных кредитов;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3.1.11. осуществляет сбор  инвестиционных ресурсов района, готовит годовой отчет;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3.1.12. рассматривает и подготавливает заключения на проекты муниципальных программ;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3.1.13.  готовит ежегодный доклад  руководителя администрации муниципального района «Карымский район» о фактически достигнутых и планируемых значениях показателей для оценки эффективности деятельности органов местного самоуправления;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3.1.14. формирует годовой план социально-экономического развития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3.1.15. формирует паспорт 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3.1.16. при объявлении мобилизации проводит мероприятия по переводу экономики муниципального района «Карымский район» на работу в условиях военного времени;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3.2. в сфере развития малого и среднего предпринимательства: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 3.2.1. осуществляет совместно с организациями инфраструктуры поддержки и развития малого предпринимательства меры по развитию малого и среднего </w:t>
      </w:r>
      <w:r w:rsidRPr="000C49F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которые предусмотрены муниципальными программами развития малого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3.2.2. ведёт реестр  субъектов малого  и среднего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3.2.3. формирует паспорт состояния и развития малого предпринимательства;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3.3. в  сфере потребительского рынка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3.3.1 создает условия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 в сфере охраны труда: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3.4.1.   координирует работу 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>служб охраны труда организаций всех форм</w:t>
      </w:r>
      <w:proofErr w:type="gramEnd"/>
      <w:r w:rsidRPr="000C49F0">
        <w:rPr>
          <w:rFonts w:ascii="Times New Roman" w:hAnsi="Times New Roman" w:cs="Times New Roman"/>
          <w:sz w:val="28"/>
          <w:szCs w:val="28"/>
        </w:rPr>
        <w:t xml:space="preserve"> собственности, расположенных на территории муниципального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3.4.2. проводит регистрацию  коллективных договоров;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3.4.3.  принимает участие в расследовании групповых несчастных случаев, несчастных случаев с тяжелым и смертельным исходом на территории района; формирует баланс трудовых ресурсов;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3.4.4. разрабатывает генеральную схему кадрового потенциала района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3.4.5.. формирует потребность квалифицированными кадрами предприятия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 в сфере   муниципальных закупок  товаров, работ и услуг: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3.5.1.   является уполномоченным органом по размещению правил нормирования закупок;</w:t>
      </w:r>
    </w:p>
    <w:p w:rsid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3.5.</w:t>
      </w:r>
      <w:r w:rsidR="00D56AEF">
        <w:rPr>
          <w:rFonts w:ascii="Times New Roman" w:hAnsi="Times New Roman" w:cs="Times New Roman"/>
          <w:sz w:val="28"/>
          <w:szCs w:val="28"/>
        </w:rPr>
        <w:t>2</w:t>
      </w:r>
      <w:r w:rsidRPr="000C49F0">
        <w:rPr>
          <w:rFonts w:ascii="Times New Roman" w:hAnsi="Times New Roman" w:cs="Times New Roman"/>
          <w:sz w:val="28"/>
          <w:szCs w:val="28"/>
        </w:rPr>
        <w:t>. является уполномоченным органом по регулированию контрактной системы в сфере закупок;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3.6.  в сфере жилищно-коммунального хозяйства: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3.6.1.  подготавливает сводные отчеты для  Министерства территориального развития Забайкальского края;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3.7. в сфере транспорта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3.7.1.  создает условия для предоставления транспортных услуг населению и организация  транспортного обслуживания населения между поселениями в границах муниципального района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3.7.2.  рассматривает проекты по установлению цен, ставок,    тарифов на продукцию  и услуги по </w:t>
      </w:r>
      <w:proofErr w:type="spellStart"/>
      <w:r w:rsidRPr="000C49F0">
        <w:rPr>
          <w:rFonts w:ascii="Times New Roman" w:hAnsi="Times New Roman" w:cs="Times New Roman"/>
          <w:sz w:val="28"/>
          <w:szCs w:val="28"/>
        </w:rPr>
        <w:t>автопассажирским</w:t>
      </w:r>
      <w:proofErr w:type="spellEnd"/>
      <w:r w:rsidRPr="000C49F0">
        <w:rPr>
          <w:rFonts w:ascii="Times New Roman" w:hAnsi="Times New Roman" w:cs="Times New Roman"/>
          <w:sz w:val="28"/>
          <w:szCs w:val="28"/>
        </w:rPr>
        <w:t xml:space="preserve"> перевозкам.</w:t>
      </w:r>
    </w:p>
    <w:p w:rsid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937" w:rsidRDefault="00B85937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937" w:rsidRDefault="00B85937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EF" w:rsidRPr="000C49F0" w:rsidRDefault="00D56AE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9F0" w:rsidRPr="000C49F0" w:rsidRDefault="000C49F0" w:rsidP="00A4682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Права Отдела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0C49F0">
        <w:rPr>
          <w:rFonts w:ascii="Times New Roman" w:hAnsi="Times New Roman" w:cs="Times New Roman"/>
          <w:sz w:val="28"/>
          <w:szCs w:val="28"/>
        </w:rPr>
        <w:t>Запрашивать на безвозмездной основе в пределах своих полномочий у федеральных органов исполнительной власти и их территориальных органах,  исполнительных  органах государственной власти края, органах  местного самоуправления городских и сельских поселений, организациях и общественных объединениях, расположенных на территории муниципального района независимо от их организационной  правовой   формы, сведения, необходимые для анализа и разработки прогнозов социально-экономического развития района, а также сведения о проектах их</w:t>
      </w:r>
      <w:proofErr w:type="gramEnd"/>
      <w:r w:rsidRPr="000C49F0">
        <w:rPr>
          <w:rFonts w:ascii="Times New Roman" w:hAnsi="Times New Roman" w:cs="Times New Roman"/>
          <w:sz w:val="28"/>
          <w:szCs w:val="28"/>
        </w:rPr>
        <w:t xml:space="preserve"> прогнозов и мероприятий, которые могут иметь экономические, экологические</w:t>
      </w:r>
      <w:r w:rsidRPr="000C49F0">
        <w:rPr>
          <w:rFonts w:ascii="Times New Roman" w:hAnsi="Times New Roman" w:cs="Times New Roman"/>
          <w:color w:val="007F00"/>
          <w:sz w:val="28"/>
          <w:szCs w:val="28"/>
        </w:rPr>
        <w:t xml:space="preserve">, </w:t>
      </w:r>
      <w:r w:rsidRPr="000C49F0">
        <w:rPr>
          <w:rFonts w:ascii="Times New Roman" w:hAnsi="Times New Roman" w:cs="Times New Roman"/>
          <w:sz w:val="28"/>
          <w:szCs w:val="28"/>
        </w:rPr>
        <w:t>демографические и социальные последствия, влияющие на развитие экономики района, и затрагивающие интересы населения района;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4.2. создавать межведомственные комиссии по охране труда в целях координации действий органов надзора и контроля, действующих на территории муниципального района и иных заинтересованных организаций; 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 xml:space="preserve">4.3. обращаться в соответствующие органы государственной власти с требованием о привлечении к ответственности лиц, виновных в нарушении требований охраны труда, а также приостановке деятельности организации вследствие нарушения требований охраны труда;       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4.4. вносить на рассмотрение Совета муниципального района «Карымский район» предложения и проекты нормативных правовых актов;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4.5. принимать решение в пределах своей компетенции;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4.6. проводить межведомственные комиссии, затрагивающие интересы муниципального района для комплексного обсуждения наиболее важных проблем;</w:t>
      </w:r>
    </w:p>
    <w:p w:rsidR="000C49F0" w:rsidRPr="000C49F0" w:rsidRDefault="000C49F0" w:rsidP="000C49F0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F0">
        <w:rPr>
          <w:rFonts w:ascii="Times New Roman" w:hAnsi="Times New Roman" w:cs="Times New Roman"/>
          <w:sz w:val="28"/>
          <w:szCs w:val="28"/>
        </w:rPr>
        <w:t>4.7. отдел может быть наделен и другими правами, для осуществления своей деятельности.</w:t>
      </w:r>
    </w:p>
    <w:p w:rsidR="000C49F0" w:rsidRPr="000C49F0" w:rsidRDefault="00D73D3F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49F0" w:rsidRPr="000C49F0">
        <w:rPr>
          <w:rFonts w:ascii="Times New Roman" w:hAnsi="Times New Roman" w:cs="Times New Roman"/>
          <w:sz w:val="28"/>
          <w:szCs w:val="28"/>
        </w:rPr>
        <w:t>V. Организация работы Отдела.</w:t>
      </w:r>
    </w:p>
    <w:p w:rsidR="000C49F0" w:rsidRPr="000C49F0" w:rsidRDefault="000C49F0" w:rsidP="000C49F0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D3F" w:rsidRPr="00D73D3F" w:rsidRDefault="00D73D3F" w:rsidP="00D73D3F">
      <w:pPr>
        <w:pStyle w:val="a7"/>
        <w:spacing w:line="276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5.1.Отдел возглавляет начальник, назначаемый на должность руководителем администрации муниципального района «Карымский район».  В своей структуре отдел имеет двух главных специалистов и ведущего специалиста.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5.2. Начальник отдела:</w:t>
      </w:r>
      <w:r w:rsidRPr="00D73D3F">
        <w:rPr>
          <w:rFonts w:ascii="Times New Roman" w:hAnsi="Times New Roman" w:cs="Times New Roman"/>
          <w:sz w:val="28"/>
          <w:szCs w:val="28"/>
        </w:rPr>
        <w:tab/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Отдела  и несет персональную ответственность за выполнение возложенных на Отдел функций и задач;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2) утверждает должностные обязанности (должностной регламент) специалистов Отдела;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3) представляет в установленном порядке особо отличившихся работников отдела к награждению;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lastRenderedPageBreak/>
        <w:t>4) представляет Отдел в отношениях с другими структурными подразделениями и отраслевыми органами администрации района, органами исполнительной власти края, органами местного самоуправления района, организациями;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5) организовывает издание материалов, информации, форм, относящихся к деятельности Отдела;</w:t>
      </w:r>
    </w:p>
    <w:p w:rsidR="00D73D3F" w:rsidRPr="00D73D3F" w:rsidRDefault="00D73D3F" w:rsidP="00D73D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D3F">
        <w:rPr>
          <w:rFonts w:ascii="Times New Roman" w:hAnsi="Times New Roman" w:cs="Times New Roman"/>
          <w:sz w:val="28"/>
          <w:szCs w:val="28"/>
        </w:rPr>
        <w:t>6) организовывает изучение специалистами отдела нормативных правовых актов РФ, Забайкальского края, муниципального района «Карымский район».</w:t>
      </w:r>
    </w:p>
    <w:p w:rsidR="000C49F0" w:rsidRPr="00D73D3F" w:rsidRDefault="000C49F0" w:rsidP="00D73D3F">
      <w:pPr>
        <w:ind w:right="-7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D3F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F01497" w:rsidRPr="00D73D3F" w:rsidRDefault="00F01497" w:rsidP="00D73D3F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D73D3F" w:rsidRDefault="00F01497" w:rsidP="00D73D3F">
      <w:pPr>
        <w:pStyle w:val="a7"/>
        <w:spacing w:line="276" w:lineRule="auto"/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497" w:rsidRPr="00D73D3F" w:rsidRDefault="00F01497" w:rsidP="00D73D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1497" w:rsidRDefault="00F01497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01497" w:rsidSect="00FD062F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3D" w:rsidRDefault="00B5223D" w:rsidP="00D207AB">
      <w:pPr>
        <w:spacing w:after="0" w:line="240" w:lineRule="auto"/>
      </w:pPr>
      <w:r>
        <w:separator/>
      </w:r>
    </w:p>
  </w:endnote>
  <w:endnote w:type="continuationSeparator" w:id="0">
    <w:p w:rsidR="00B5223D" w:rsidRDefault="00B5223D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3D" w:rsidRDefault="00B5223D" w:rsidP="00D207AB">
      <w:pPr>
        <w:spacing w:after="0" w:line="240" w:lineRule="auto"/>
      </w:pPr>
      <w:r>
        <w:separator/>
      </w:r>
    </w:p>
  </w:footnote>
  <w:footnote w:type="continuationSeparator" w:id="0">
    <w:p w:rsidR="00B5223D" w:rsidRDefault="00B5223D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2F46"/>
    <w:multiLevelType w:val="multilevel"/>
    <w:tmpl w:val="BD7A7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1">
    <w:nsid w:val="5024368D"/>
    <w:multiLevelType w:val="hybridMultilevel"/>
    <w:tmpl w:val="5C42E664"/>
    <w:lvl w:ilvl="0" w:tplc="1E669E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7980F8B"/>
    <w:multiLevelType w:val="hybridMultilevel"/>
    <w:tmpl w:val="9170FE2A"/>
    <w:lvl w:ilvl="0" w:tplc="F4446F9E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019F2"/>
    <w:rsid w:val="00005B5C"/>
    <w:rsid w:val="00021D7C"/>
    <w:rsid w:val="00024F1A"/>
    <w:rsid w:val="00093014"/>
    <w:rsid w:val="000C49F0"/>
    <w:rsid w:val="0012592D"/>
    <w:rsid w:val="00125FF3"/>
    <w:rsid w:val="001A206A"/>
    <w:rsid w:val="001C1C32"/>
    <w:rsid w:val="002016E9"/>
    <w:rsid w:val="00243C1C"/>
    <w:rsid w:val="002775EA"/>
    <w:rsid w:val="00283D9A"/>
    <w:rsid w:val="002A5A0A"/>
    <w:rsid w:val="002B6988"/>
    <w:rsid w:val="00397467"/>
    <w:rsid w:val="003A671D"/>
    <w:rsid w:val="003B3659"/>
    <w:rsid w:val="003C7CEC"/>
    <w:rsid w:val="00466000"/>
    <w:rsid w:val="00480916"/>
    <w:rsid w:val="0049605A"/>
    <w:rsid w:val="004D6B01"/>
    <w:rsid w:val="004F1CBE"/>
    <w:rsid w:val="004F6DBE"/>
    <w:rsid w:val="0050572D"/>
    <w:rsid w:val="00557DA3"/>
    <w:rsid w:val="005B5194"/>
    <w:rsid w:val="006351B6"/>
    <w:rsid w:val="00667EEC"/>
    <w:rsid w:val="00680EDA"/>
    <w:rsid w:val="006B212B"/>
    <w:rsid w:val="006C5FAB"/>
    <w:rsid w:val="006F4910"/>
    <w:rsid w:val="00785B8A"/>
    <w:rsid w:val="007903B5"/>
    <w:rsid w:val="008D292A"/>
    <w:rsid w:val="00933C61"/>
    <w:rsid w:val="00971296"/>
    <w:rsid w:val="00A12EFE"/>
    <w:rsid w:val="00A208EC"/>
    <w:rsid w:val="00A32E8E"/>
    <w:rsid w:val="00A46826"/>
    <w:rsid w:val="00A52D71"/>
    <w:rsid w:val="00AF4DC2"/>
    <w:rsid w:val="00B5223D"/>
    <w:rsid w:val="00B64959"/>
    <w:rsid w:val="00B85937"/>
    <w:rsid w:val="00C96871"/>
    <w:rsid w:val="00CC29D1"/>
    <w:rsid w:val="00CD4117"/>
    <w:rsid w:val="00D207AB"/>
    <w:rsid w:val="00D34BA1"/>
    <w:rsid w:val="00D56AEF"/>
    <w:rsid w:val="00D60419"/>
    <w:rsid w:val="00D73D3F"/>
    <w:rsid w:val="00D82D23"/>
    <w:rsid w:val="00DB6C4E"/>
    <w:rsid w:val="00DF123B"/>
    <w:rsid w:val="00E54F83"/>
    <w:rsid w:val="00EC71A8"/>
    <w:rsid w:val="00F01497"/>
    <w:rsid w:val="00F64942"/>
    <w:rsid w:val="00FC3817"/>
    <w:rsid w:val="00FD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E5A66-B341-4E6C-AFBC-356B554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2016-12-20T00:04:00Z</cp:lastPrinted>
  <dcterms:created xsi:type="dcterms:W3CDTF">2016-11-07T05:09:00Z</dcterms:created>
  <dcterms:modified xsi:type="dcterms:W3CDTF">2016-12-21T04:03:00Z</dcterms:modified>
</cp:coreProperties>
</file>