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D0" w:rsidRPr="00334321" w:rsidRDefault="001363D0" w:rsidP="00F82508">
      <w:pPr>
        <w:jc w:val="center"/>
        <w:rPr>
          <w:b/>
          <w:sz w:val="36"/>
          <w:szCs w:val="36"/>
        </w:rPr>
      </w:pPr>
      <w:r w:rsidRPr="00334321">
        <w:rPr>
          <w:b/>
          <w:sz w:val="36"/>
          <w:szCs w:val="36"/>
        </w:rPr>
        <w:t>Совет муниципального района «</w:t>
      </w:r>
      <w:proofErr w:type="spellStart"/>
      <w:r w:rsidRPr="00334321">
        <w:rPr>
          <w:b/>
          <w:sz w:val="36"/>
          <w:szCs w:val="36"/>
        </w:rPr>
        <w:t>Карымский</w:t>
      </w:r>
      <w:proofErr w:type="spellEnd"/>
      <w:r w:rsidRPr="00334321">
        <w:rPr>
          <w:b/>
          <w:sz w:val="36"/>
          <w:szCs w:val="36"/>
        </w:rPr>
        <w:t xml:space="preserve"> район»</w:t>
      </w:r>
    </w:p>
    <w:p w:rsidR="001363D0" w:rsidRPr="00334321" w:rsidRDefault="001363D0" w:rsidP="00F82508">
      <w:pPr>
        <w:tabs>
          <w:tab w:val="left" w:pos="3135"/>
        </w:tabs>
        <w:jc w:val="center"/>
        <w:rPr>
          <w:b/>
          <w:sz w:val="36"/>
          <w:szCs w:val="36"/>
        </w:rPr>
      </w:pPr>
      <w:r w:rsidRPr="00334321">
        <w:rPr>
          <w:b/>
          <w:sz w:val="36"/>
          <w:szCs w:val="36"/>
        </w:rPr>
        <w:t>Забайкальского края</w:t>
      </w:r>
    </w:p>
    <w:p w:rsidR="001363D0" w:rsidRPr="00334321" w:rsidRDefault="001363D0" w:rsidP="00F82508">
      <w:pPr>
        <w:tabs>
          <w:tab w:val="left" w:pos="3135"/>
        </w:tabs>
        <w:jc w:val="center"/>
        <w:rPr>
          <w:b/>
          <w:sz w:val="36"/>
          <w:szCs w:val="36"/>
        </w:rPr>
      </w:pPr>
    </w:p>
    <w:p w:rsidR="001363D0" w:rsidRDefault="001363D0" w:rsidP="00F82508">
      <w:pPr>
        <w:jc w:val="center"/>
        <w:rPr>
          <w:b/>
          <w:sz w:val="52"/>
          <w:szCs w:val="52"/>
        </w:rPr>
      </w:pPr>
      <w:proofErr w:type="gramStart"/>
      <w:r w:rsidRPr="00123280">
        <w:rPr>
          <w:b/>
          <w:sz w:val="52"/>
          <w:szCs w:val="52"/>
        </w:rPr>
        <w:t>Р</w:t>
      </w:r>
      <w:proofErr w:type="gramEnd"/>
      <w:r>
        <w:rPr>
          <w:b/>
          <w:sz w:val="52"/>
          <w:szCs w:val="52"/>
        </w:rPr>
        <w:t xml:space="preserve"> </w:t>
      </w:r>
      <w:r w:rsidRPr="00123280">
        <w:rPr>
          <w:b/>
          <w:sz w:val="52"/>
          <w:szCs w:val="52"/>
        </w:rPr>
        <w:t>Е</w:t>
      </w:r>
      <w:r>
        <w:rPr>
          <w:b/>
          <w:sz w:val="52"/>
          <w:szCs w:val="52"/>
        </w:rPr>
        <w:t xml:space="preserve"> </w:t>
      </w:r>
      <w:r w:rsidRPr="00123280">
        <w:rPr>
          <w:b/>
          <w:sz w:val="52"/>
          <w:szCs w:val="52"/>
        </w:rPr>
        <w:t>Ш</w:t>
      </w:r>
      <w:r>
        <w:rPr>
          <w:b/>
          <w:sz w:val="52"/>
          <w:szCs w:val="52"/>
        </w:rPr>
        <w:t xml:space="preserve"> </w:t>
      </w:r>
      <w:r w:rsidRPr="00123280">
        <w:rPr>
          <w:b/>
          <w:sz w:val="52"/>
          <w:szCs w:val="52"/>
        </w:rPr>
        <w:t>Е</w:t>
      </w:r>
      <w:r>
        <w:rPr>
          <w:b/>
          <w:sz w:val="52"/>
          <w:szCs w:val="52"/>
        </w:rPr>
        <w:t xml:space="preserve"> </w:t>
      </w:r>
      <w:r w:rsidRPr="00123280">
        <w:rPr>
          <w:b/>
          <w:sz w:val="52"/>
          <w:szCs w:val="52"/>
        </w:rPr>
        <w:t>Н</w:t>
      </w:r>
      <w:r>
        <w:rPr>
          <w:b/>
          <w:sz w:val="52"/>
          <w:szCs w:val="52"/>
        </w:rPr>
        <w:t xml:space="preserve"> </w:t>
      </w:r>
      <w:r w:rsidRPr="00123280">
        <w:rPr>
          <w:b/>
          <w:sz w:val="52"/>
          <w:szCs w:val="52"/>
        </w:rPr>
        <w:t>И</w:t>
      </w:r>
      <w:r>
        <w:rPr>
          <w:b/>
          <w:sz w:val="52"/>
          <w:szCs w:val="52"/>
        </w:rPr>
        <w:t xml:space="preserve"> </w:t>
      </w:r>
      <w:r w:rsidRPr="00123280">
        <w:rPr>
          <w:b/>
          <w:sz w:val="52"/>
          <w:szCs w:val="52"/>
        </w:rPr>
        <w:t>Е</w:t>
      </w:r>
    </w:p>
    <w:p w:rsidR="00F82508" w:rsidRPr="00123280" w:rsidRDefault="00F82508" w:rsidP="00F82508">
      <w:pPr>
        <w:jc w:val="center"/>
        <w:rPr>
          <w:b/>
          <w:sz w:val="52"/>
          <w:szCs w:val="52"/>
        </w:rPr>
      </w:pPr>
    </w:p>
    <w:p w:rsidR="001363D0" w:rsidRPr="00861096" w:rsidRDefault="001363D0" w:rsidP="001363D0">
      <w:pPr>
        <w:tabs>
          <w:tab w:val="left" w:pos="5925"/>
        </w:tabs>
        <w:rPr>
          <w:b/>
          <w:sz w:val="28"/>
          <w:szCs w:val="28"/>
        </w:rPr>
      </w:pPr>
      <w:r w:rsidRPr="00861096">
        <w:rPr>
          <w:b/>
          <w:sz w:val="28"/>
          <w:szCs w:val="28"/>
        </w:rPr>
        <w:t>«</w:t>
      </w:r>
      <w:r w:rsidR="00861096" w:rsidRPr="00861096">
        <w:rPr>
          <w:b/>
          <w:sz w:val="28"/>
          <w:szCs w:val="28"/>
        </w:rPr>
        <w:t xml:space="preserve">18 </w:t>
      </w:r>
      <w:r w:rsidRPr="00861096">
        <w:rPr>
          <w:b/>
          <w:sz w:val="28"/>
          <w:szCs w:val="28"/>
        </w:rPr>
        <w:t>»</w:t>
      </w:r>
      <w:r w:rsidR="00861096" w:rsidRPr="00861096">
        <w:rPr>
          <w:b/>
          <w:sz w:val="28"/>
          <w:szCs w:val="28"/>
        </w:rPr>
        <w:t>июня</w:t>
      </w:r>
      <w:r w:rsidRPr="00861096">
        <w:rPr>
          <w:b/>
          <w:sz w:val="28"/>
          <w:szCs w:val="28"/>
        </w:rPr>
        <w:t xml:space="preserve"> 2015 г.</w:t>
      </w:r>
      <w:r w:rsidRPr="00861096">
        <w:rPr>
          <w:b/>
          <w:sz w:val="28"/>
          <w:szCs w:val="28"/>
        </w:rPr>
        <w:tab/>
        <w:t xml:space="preserve">                                 № </w:t>
      </w:r>
      <w:r w:rsidR="00861096" w:rsidRPr="00861096">
        <w:rPr>
          <w:b/>
          <w:sz w:val="28"/>
          <w:szCs w:val="28"/>
        </w:rPr>
        <w:t>239</w:t>
      </w:r>
    </w:p>
    <w:p w:rsidR="001363D0" w:rsidRPr="00861096" w:rsidRDefault="001363D0" w:rsidP="001363D0">
      <w:pPr>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2508" w:rsidRPr="007912EC" w:rsidTr="00F82508">
        <w:tc>
          <w:tcPr>
            <w:tcW w:w="4785" w:type="dxa"/>
          </w:tcPr>
          <w:p w:rsidR="00F82508" w:rsidRPr="007912EC" w:rsidRDefault="00F82508" w:rsidP="007912EC">
            <w:pPr>
              <w:tabs>
                <w:tab w:val="left" w:pos="1671"/>
                <w:tab w:val="left" w:pos="7051"/>
              </w:tabs>
              <w:autoSpaceDE w:val="0"/>
              <w:autoSpaceDN w:val="0"/>
              <w:adjustRightInd w:val="0"/>
              <w:jc w:val="both"/>
              <w:rPr>
                <w:sz w:val="28"/>
                <w:szCs w:val="28"/>
              </w:rPr>
            </w:pPr>
            <w:r w:rsidRPr="007912EC">
              <w:rPr>
                <w:sz w:val="28"/>
                <w:szCs w:val="28"/>
              </w:rPr>
              <w:t>Об утверждении Администрат</w:t>
            </w:r>
            <w:r w:rsidR="00D52E29">
              <w:rPr>
                <w:sz w:val="28"/>
                <w:szCs w:val="28"/>
              </w:rPr>
              <w:t>ивного регламента  «О проведении</w:t>
            </w:r>
            <w:r w:rsidRPr="007912EC">
              <w:rPr>
                <w:sz w:val="28"/>
                <w:szCs w:val="28"/>
              </w:rPr>
              <w:t xml:space="preserve"> контрольно</w:t>
            </w:r>
            <w:r w:rsidR="00D52E29">
              <w:rPr>
                <w:sz w:val="28"/>
                <w:szCs w:val="28"/>
              </w:rPr>
              <w:t>-геодезической съемки и передаче</w:t>
            </w:r>
            <w:r w:rsidRPr="007912EC">
              <w:rPr>
                <w:sz w:val="28"/>
                <w:szCs w:val="28"/>
              </w:rPr>
              <w:t xml:space="preserve"> исполнительной документации в уполномоченный орган государственной власти или местного самоуправления»</w:t>
            </w:r>
          </w:p>
        </w:tc>
        <w:tc>
          <w:tcPr>
            <w:tcW w:w="4786" w:type="dxa"/>
          </w:tcPr>
          <w:p w:rsidR="00F82508" w:rsidRPr="007912EC" w:rsidRDefault="00F82508" w:rsidP="007912EC">
            <w:pPr>
              <w:tabs>
                <w:tab w:val="left" w:pos="1671"/>
                <w:tab w:val="left" w:pos="7051"/>
              </w:tabs>
              <w:autoSpaceDE w:val="0"/>
              <w:autoSpaceDN w:val="0"/>
              <w:adjustRightInd w:val="0"/>
              <w:jc w:val="both"/>
              <w:rPr>
                <w:sz w:val="28"/>
                <w:szCs w:val="28"/>
              </w:rPr>
            </w:pPr>
          </w:p>
        </w:tc>
      </w:tr>
    </w:tbl>
    <w:p w:rsidR="001152BF" w:rsidRPr="007912EC" w:rsidRDefault="001152BF" w:rsidP="007912EC">
      <w:pPr>
        <w:tabs>
          <w:tab w:val="left" w:pos="1671"/>
          <w:tab w:val="left" w:pos="7051"/>
        </w:tabs>
        <w:autoSpaceDE w:val="0"/>
        <w:autoSpaceDN w:val="0"/>
        <w:adjustRightInd w:val="0"/>
        <w:jc w:val="both"/>
        <w:rPr>
          <w:sz w:val="28"/>
          <w:szCs w:val="28"/>
        </w:rPr>
      </w:pPr>
    </w:p>
    <w:p w:rsidR="001152BF" w:rsidRPr="007912EC" w:rsidRDefault="001152BF" w:rsidP="007912EC">
      <w:pPr>
        <w:autoSpaceDE w:val="0"/>
        <w:autoSpaceDN w:val="0"/>
        <w:adjustRightInd w:val="0"/>
        <w:jc w:val="both"/>
        <w:rPr>
          <w:sz w:val="28"/>
          <w:szCs w:val="28"/>
        </w:rPr>
      </w:pPr>
    </w:p>
    <w:p w:rsidR="00F82508" w:rsidRPr="007912EC" w:rsidRDefault="00F82508" w:rsidP="007912EC">
      <w:pPr>
        <w:spacing w:after="240"/>
        <w:jc w:val="both"/>
        <w:rPr>
          <w:color w:val="000000"/>
          <w:sz w:val="28"/>
          <w:szCs w:val="28"/>
        </w:rPr>
      </w:pPr>
      <w:r w:rsidRPr="007912EC">
        <w:rPr>
          <w:color w:val="000000"/>
        </w:rPr>
        <w:t xml:space="preserve">       </w:t>
      </w:r>
      <w:r w:rsidR="001363D0" w:rsidRPr="007912EC">
        <w:rPr>
          <w:color w:val="000000"/>
          <w:sz w:val="28"/>
          <w:szCs w:val="28"/>
        </w:rPr>
        <w:t xml:space="preserve">В соответствии с п.15 Федерального закона № 131-ФЗ от 06.10.2003 г. «Об общих принципах организации местного самоуправления в Российской </w:t>
      </w:r>
      <w:r w:rsidR="006661D0">
        <w:rPr>
          <w:color w:val="000000"/>
          <w:sz w:val="28"/>
          <w:szCs w:val="28"/>
        </w:rPr>
        <w:t>Федерации», Постановлением</w:t>
      </w:r>
      <w:r w:rsidR="001363D0" w:rsidRPr="007912EC">
        <w:rPr>
          <w:color w:val="000000"/>
          <w:sz w:val="28"/>
          <w:szCs w:val="28"/>
        </w:rPr>
        <w:t xml:space="preserve"> Правительства Р</w:t>
      </w:r>
      <w:r w:rsidR="00334321">
        <w:rPr>
          <w:color w:val="000000"/>
          <w:sz w:val="28"/>
          <w:szCs w:val="28"/>
        </w:rPr>
        <w:t xml:space="preserve">оссийской </w:t>
      </w:r>
      <w:r w:rsidR="001363D0" w:rsidRPr="007912EC">
        <w:rPr>
          <w:color w:val="000000"/>
          <w:sz w:val="28"/>
          <w:szCs w:val="28"/>
        </w:rPr>
        <w:t>Ф</w:t>
      </w:r>
      <w:r w:rsidR="00334321">
        <w:rPr>
          <w:color w:val="000000"/>
          <w:sz w:val="28"/>
          <w:szCs w:val="28"/>
        </w:rPr>
        <w:t>едерации</w:t>
      </w:r>
      <w:r w:rsidR="001363D0" w:rsidRPr="007912EC">
        <w:rPr>
          <w:color w:val="000000"/>
          <w:sz w:val="28"/>
          <w:szCs w:val="28"/>
        </w:rPr>
        <w:t xml:space="preserve"> </w:t>
      </w:r>
      <w:proofErr w:type="gramStart"/>
      <w:r w:rsidR="001363D0" w:rsidRPr="007912EC">
        <w:rPr>
          <w:color w:val="000000"/>
          <w:sz w:val="28"/>
          <w:szCs w:val="28"/>
        </w:rPr>
        <w:t>от</w:t>
      </w:r>
      <w:proofErr w:type="gramEnd"/>
      <w:r w:rsidR="001363D0" w:rsidRPr="007912EC">
        <w:rPr>
          <w:color w:val="000000"/>
          <w:sz w:val="28"/>
          <w:szCs w:val="28"/>
        </w:rPr>
        <w:t xml:space="preserve"> 30.04.2014г. №403 «Об исчерпывающем перечне процедур в сфере жилищного строительства», п.9.14 Свода правил 126.13330.2012 «Геодезические работы в строительстве», утвержденных Приказом </w:t>
      </w:r>
      <w:proofErr w:type="spellStart"/>
      <w:r w:rsidR="001363D0" w:rsidRPr="007912EC">
        <w:rPr>
          <w:color w:val="000000"/>
          <w:sz w:val="28"/>
          <w:szCs w:val="28"/>
        </w:rPr>
        <w:t>Минрегиона</w:t>
      </w:r>
      <w:proofErr w:type="spellEnd"/>
      <w:r w:rsidR="001363D0" w:rsidRPr="007912EC">
        <w:rPr>
          <w:color w:val="000000"/>
          <w:sz w:val="28"/>
          <w:szCs w:val="28"/>
        </w:rPr>
        <w:t xml:space="preserve"> Р</w:t>
      </w:r>
      <w:r w:rsidRPr="007912EC">
        <w:rPr>
          <w:color w:val="000000"/>
          <w:sz w:val="28"/>
          <w:szCs w:val="28"/>
        </w:rPr>
        <w:t xml:space="preserve">оссии от 29.12.2011г. №635/1, </w:t>
      </w:r>
      <w:r w:rsidR="001363D0" w:rsidRPr="007912EC">
        <w:rPr>
          <w:color w:val="000000"/>
          <w:sz w:val="28"/>
          <w:szCs w:val="28"/>
        </w:rPr>
        <w:t>У</w:t>
      </w:r>
      <w:r w:rsidRPr="007912EC">
        <w:rPr>
          <w:color w:val="000000"/>
          <w:sz w:val="28"/>
          <w:szCs w:val="28"/>
        </w:rPr>
        <w:t>ставом муниципального района «</w:t>
      </w:r>
      <w:proofErr w:type="spellStart"/>
      <w:r w:rsidRPr="007912EC">
        <w:rPr>
          <w:color w:val="000000"/>
          <w:sz w:val="28"/>
          <w:szCs w:val="28"/>
        </w:rPr>
        <w:t>Карымский</w:t>
      </w:r>
      <w:proofErr w:type="spellEnd"/>
      <w:r w:rsidRPr="007912EC">
        <w:rPr>
          <w:color w:val="000000"/>
          <w:sz w:val="28"/>
          <w:szCs w:val="28"/>
        </w:rPr>
        <w:t xml:space="preserve"> район», </w:t>
      </w:r>
      <w:r w:rsidR="001363D0" w:rsidRPr="007912EC">
        <w:rPr>
          <w:color w:val="000000"/>
          <w:sz w:val="28"/>
          <w:szCs w:val="28"/>
        </w:rPr>
        <w:t>Совет муниципального района</w:t>
      </w:r>
      <w:r w:rsidR="001363D0" w:rsidRPr="007912EC">
        <w:rPr>
          <w:rStyle w:val="apple-converted-space"/>
          <w:color w:val="000000"/>
          <w:sz w:val="28"/>
          <w:szCs w:val="28"/>
        </w:rPr>
        <w:t> </w:t>
      </w:r>
      <w:r w:rsidRPr="007912EC">
        <w:rPr>
          <w:rStyle w:val="apple-converted-space"/>
          <w:color w:val="000000"/>
          <w:sz w:val="28"/>
          <w:szCs w:val="28"/>
        </w:rPr>
        <w:t>«</w:t>
      </w:r>
      <w:proofErr w:type="spellStart"/>
      <w:r w:rsidRPr="007912EC">
        <w:rPr>
          <w:rStyle w:val="apple-converted-space"/>
          <w:color w:val="000000"/>
          <w:sz w:val="28"/>
          <w:szCs w:val="28"/>
        </w:rPr>
        <w:t>Карымский</w:t>
      </w:r>
      <w:proofErr w:type="spellEnd"/>
      <w:r w:rsidRPr="007912EC">
        <w:rPr>
          <w:rStyle w:val="apple-converted-space"/>
          <w:color w:val="000000"/>
          <w:sz w:val="28"/>
          <w:szCs w:val="28"/>
        </w:rPr>
        <w:t xml:space="preserve"> район» </w:t>
      </w:r>
      <w:r w:rsidRPr="007912EC">
        <w:rPr>
          <w:rStyle w:val="apple-converted-space"/>
          <w:b/>
          <w:color w:val="000000"/>
          <w:sz w:val="28"/>
          <w:szCs w:val="28"/>
        </w:rPr>
        <w:t>решил</w:t>
      </w:r>
      <w:r w:rsidRPr="007912EC">
        <w:rPr>
          <w:rStyle w:val="apple-converted-space"/>
          <w:color w:val="000000"/>
          <w:sz w:val="28"/>
          <w:szCs w:val="28"/>
        </w:rPr>
        <w:t>:</w:t>
      </w:r>
      <w:r w:rsidR="001363D0" w:rsidRPr="007912EC">
        <w:rPr>
          <w:rStyle w:val="apple-converted-space"/>
          <w:color w:val="000000"/>
          <w:sz w:val="28"/>
          <w:szCs w:val="28"/>
        </w:rPr>
        <w:t> </w:t>
      </w:r>
    </w:p>
    <w:p w:rsidR="001363D0" w:rsidRDefault="00F82508" w:rsidP="00931A5B">
      <w:pPr>
        <w:pStyle w:val="af"/>
        <w:tabs>
          <w:tab w:val="left" w:pos="426"/>
        </w:tabs>
        <w:jc w:val="both"/>
        <w:rPr>
          <w:sz w:val="28"/>
          <w:szCs w:val="28"/>
        </w:rPr>
      </w:pPr>
      <w:r w:rsidRPr="00BA4358">
        <w:rPr>
          <w:sz w:val="28"/>
          <w:szCs w:val="28"/>
        </w:rPr>
        <w:br/>
      </w:r>
      <w:r w:rsidR="00D52E29">
        <w:rPr>
          <w:sz w:val="28"/>
          <w:szCs w:val="28"/>
        </w:rPr>
        <w:t xml:space="preserve">       </w:t>
      </w:r>
      <w:r w:rsidRPr="00BA4358">
        <w:rPr>
          <w:sz w:val="28"/>
          <w:szCs w:val="28"/>
        </w:rPr>
        <w:t>1.   Утвердить Административный регламент</w:t>
      </w:r>
      <w:r w:rsidR="009E3E38" w:rsidRPr="00BA4358">
        <w:rPr>
          <w:sz w:val="28"/>
          <w:szCs w:val="28"/>
        </w:rPr>
        <w:t xml:space="preserve"> «</w:t>
      </w:r>
      <w:r w:rsidR="00034023">
        <w:rPr>
          <w:sz w:val="28"/>
          <w:szCs w:val="28"/>
        </w:rPr>
        <w:t>О проведении</w:t>
      </w:r>
      <w:r w:rsidR="00356CD0" w:rsidRPr="00BA4358">
        <w:rPr>
          <w:sz w:val="28"/>
          <w:szCs w:val="28"/>
        </w:rPr>
        <w:t xml:space="preserve">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004E49EE" w:rsidRPr="00034023">
        <w:rPr>
          <w:sz w:val="28"/>
          <w:szCs w:val="28"/>
        </w:rPr>
        <w:t>»</w:t>
      </w:r>
      <w:r w:rsidR="00BA4358" w:rsidRPr="00034023">
        <w:rPr>
          <w:sz w:val="28"/>
          <w:szCs w:val="28"/>
        </w:rPr>
        <w:t>(прилагается</w:t>
      </w:r>
      <w:r w:rsidR="00BA4358">
        <w:rPr>
          <w:sz w:val="28"/>
          <w:szCs w:val="28"/>
        </w:rPr>
        <w:t xml:space="preserve">). </w:t>
      </w:r>
      <w:r w:rsidR="009E3E38" w:rsidRPr="00BA4358">
        <w:rPr>
          <w:sz w:val="28"/>
          <w:szCs w:val="28"/>
        </w:rPr>
        <w:br/>
      </w:r>
      <w:r w:rsidR="00D52E29">
        <w:rPr>
          <w:sz w:val="28"/>
          <w:szCs w:val="28"/>
        </w:rPr>
        <w:t xml:space="preserve">       2.   </w:t>
      </w:r>
      <w:r w:rsidR="00356CD0" w:rsidRPr="00BA4358">
        <w:rPr>
          <w:sz w:val="28"/>
          <w:szCs w:val="28"/>
        </w:rPr>
        <w:t>Настоящее Решение опубликовать в газете «Красное знамя» и на официальном сайте администрации муниципального района «</w:t>
      </w:r>
      <w:proofErr w:type="spellStart"/>
      <w:r w:rsidR="00356CD0" w:rsidRPr="00BA4358">
        <w:rPr>
          <w:sz w:val="28"/>
          <w:szCs w:val="28"/>
        </w:rPr>
        <w:t>Карымский</w:t>
      </w:r>
      <w:proofErr w:type="spellEnd"/>
      <w:r w:rsidR="00356CD0" w:rsidRPr="00BA4358">
        <w:rPr>
          <w:sz w:val="28"/>
          <w:szCs w:val="28"/>
        </w:rPr>
        <w:t xml:space="preserve"> район» в информационно-телекоммуникационной сети «Интернет»: </w:t>
      </w:r>
      <w:r w:rsidR="00356CD0" w:rsidRPr="00BA4358">
        <w:rPr>
          <w:sz w:val="28"/>
          <w:szCs w:val="28"/>
          <w:u w:val="single"/>
          <w:lang w:val="en-US"/>
        </w:rPr>
        <w:t>http</w:t>
      </w:r>
      <w:r w:rsidR="00356CD0" w:rsidRPr="00BA4358">
        <w:rPr>
          <w:sz w:val="28"/>
          <w:szCs w:val="28"/>
          <w:u w:val="single"/>
        </w:rPr>
        <w:t>://</w:t>
      </w:r>
      <w:proofErr w:type="spellStart"/>
      <w:r w:rsidR="00356CD0" w:rsidRPr="00BA4358">
        <w:rPr>
          <w:sz w:val="28"/>
          <w:szCs w:val="28"/>
          <w:u w:val="single"/>
        </w:rPr>
        <w:t>карымское.рф</w:t>
      </w:r>
      <w:proofErr w:type="spellEnd"/>
      <w:r w:rsidR="00356CD0" w:rsidRPr="00BA4358">
        <w:rPr>
          <w:sz w:val="28"/>
          <w:szCs w:val="28"/>
        </w:rPr>
        <w:t>.</w:t>
      </w:r>
      <w:r w:rsidR="001363D0" w:rsidRPr="00BA4358">
        <w:rPr>
          <w:sz w:val="28"/>
          <w:szCs w:val="28"/>
        </w:rPr>
        <w:br/>
      </w:r>
      <w:r w:rsidR="00D52E29">
        <w:rPr>
          <w:sz w:val="28"/>
          <w:szCs w:val="28"/>
        </w:rPr>
        <w:t xml:space="preserve">       3.   </w:t>
      </w:r>
      <w:r w:rsidR="00356CD0" w:rsidRPr="00BA4358">
        <w:rPr>
          <w:sz w:val="28"/>
          <w:szCs w:val="28"/>
        </w:rPr>
        <w:t>Настоящее Решение вступает в силу с момента официального опубликования.</w:t>
      </w:r>
      <w:r w:rsidR="001363D0" w:rsidRPr="00BA4358">
        <w:rPr>
          <w:sz w:val="28"/>
          <w:szCs w:val="28"/>
        </w:rPr>
        <w:br/>
      </w:r>
    </w:p>
    <w:p w:rsidR="00034023" w:rsidRDefault="00034023" w:rsidP="00034023">
      <w:pPr>
        <w:pStyle w:val="af"/>
        <w:tabs>
          <w:tab w:val="left" w:pos="426"/>
          <w:tab w:val="left" w:pos="1985"/>
        </w:tabs>
        <w:jc w:val="both"/>
        <w:rPr>
          <w:sz w:val="28"/>
          <w:szCs w:val="28"/>
        </w:rPr>
      </w:pPr>
      <w:r>
        <w:rPr>
          <w:sz w:val="28"/>
          <w:szCs w:val="28"/>
        </w:rPr>
        <w:t>Председатель Совета,</w:t>
      </w:r>
    </w:p>
    <w:p w:rsidR="00C63B1B" w:rsidRDefault="00034023" w:rsidP="00C63B1B">
      <w:pPr>
        <w:pStyle w:val="af"/>
        <w:tabs>
          <w:tab w:val="left" w:pos="426"/>
          <w:tab w:val="left" w:pos="1985"/>
        </w:tabs>
        <w:jc w:val="both"/>
        <w:rPr>
          <w:sz w:val="28"/>
          <w:szCs w:val="28"/>
        </w:rPr>
      </w:pPr>
      <w:r>
        <w:rPr>
          <w:sz w:val="28"/>
          <w:szCs w:val="28"/>
        </w:rPr>
        <w:t>Глава муниципального района</w:t>
      </w:r>
    </w:p>
    <w:p w:rsidR="00034023" w:rsidRPr="00715A88" w:rsidRDefault="00034023" w:rsidP="00C63B1B">
      <w:pPr>
        <w:pStyle w:val="af"/>
        <w:tabs>
          <w:tab w:val="left" w:pos="426"/>
          <w:tab w:val="left" w:pos="1985"/>
        </w:tabs>
        <w:jc w:val="both"/>
        <w:rPr>
          <w:sz w:val="28"/>
          <w:szCs w:val="28"/>
        </w:rPr>
      </w:pPr>
      <w:r>
        <w:rPr>
          <w:sz w:val="28"/>
          <w:szCs w:val="28"/>
        </w:rPr>
        <w:t>«</w:t>
      </w:r>
      <w:proofErr w:type="spellStart"/>
      <w:r>
        <w:rPr>
          <w:sz w:val="28"/>
          <w:szCs w:val="28"/>
        </w:rPr>
        <w:t>Карымский</w:t>
      </w:r>
      <w:proofErr w:type="spellEnd"/>
      <w:r>
        <w:rPr>
          <w:sz w:val="28"/>
          <w:szCs w:val="28"/>
        </w:rPr>
        <w:t xml:space="preserve"> район»</w:t>
      </w:r>
      <w:r>
        <w:rPr>
          <w:sz w:val="28"/>
          <w:szCs w:val="28"/>
        </w:rPr>
        <w:tab/>
        <w:t xml:space="preserve">                 </w:t>
      </w:r>
      <w:r w:rsidR="00C63B1B">
        <w:rPr>
          <w:sz w:val="28"/>
          <w:szCs w:val="28"/>
        </w:rPr>
        <w:t xml:space="preserve">                                             </w:t>
      </w:r>
      <w:r>
        <w:rPr>
          <w:sz w:val="28"/>
          <w:szCs w:val="28"/>
        </w:rPr>
        <w:t xml:space="preserve">   Г.А. </w:t>
      </w:r>
      <w:proofErr w:type="spellStart"/>
      <w:r>
        <w:rPr>
          <w:sz w:val="28"/>
          <w:szCs w:val="28"/>
        </w:rPr>
        <w:t>Ванчугов</w:t>
      </w:r>
      <w:proofErr w:type="spellEnd"/>
    </w:p>
    <w:p w:rsidR="001363D0" w:rsidRDefault="001363D0" w:rsidP="00565050">
      <w:pPr>
        <w:autoSpaceDE w:val="0"/>
        <w:autoSpaceDN w:val="0"/>
        <w:adjustRightInd w:val="0"/>
        <w:jc w:val="right"/>
      </w:pPr>
    </w:p>
    <w:p w:rsidR="001363D0" w:rsidRDefault="001363D0" w:rsidP="00565050">
      <w:pPr>
        <w:autoSpaceDE w:val="0"/>
        <w:autoSpaceDN w:val="0"/>
        <w:adjustRightInd w:val="0"/>
        <w:jc w:val="right"/>
      </w:pPr>
    </w:p>
    <w:p w:rsidR="001363D0" w:rsidRPr="00565050" w:rsidRDefault="001363D0" w:rsidP="00565050">
      <w:pPr>
        <w:autoSpaceDE w:val="0"/>
        <w:autoSpaceDN w:val="0"/>
        <w:adjustRightInd w:val="0"/>
        <w:jc w:val="right"/>
      </w:pPr>
    </w:p>
    <w:p w:rsidR="001152BF" w:rsidRPr="00565050" w:rsidRDefault="00334321" w:rsidP="00565050">
      <w:pPr>
        <w:jc w:val="right"/>
      </w:pPr>
      <w:r>
        <w:t>УТВЕРЖДЕН</w:t>
      </w:r>
    </w:p>
    <w:p w:rsidR="00565050" w:rsidRPr="00715A88" w:rsidRDefault="001152BF" w:rsidP="00565050">
      <w:pPr>
        <w:jc w:val="right"/>
        <w:rPr>
          <w:sz w:val="28"/>
          <w:szCs w:val="28"/>
        </w:rPr>
      </w:pPr>
      <w:r w:rsidRPr="00715A88">
        <w:rPr>
          <w:sz w:val="28"/>
          <w:szCs w:val="28"/>
        </w:rPr>
        <w:t xml:space="preserve">Решением Совета </w:t>
      </w:r>
    </w:p>
    <w:p w:rsidR="001152BF" w:rsidRPr="00715A88" w:rsidRDefault="001152BF" w:rsidP="00565050">
      <w:pPr>
        <w:jc w:val="right"/>
        <w:rPr>
          <w:sz w:val="28"/>
          <w:szCs w:val="28"/>
        </w:rPr>
      </w:pPr>
      <w:r w:rsidRPr="00715A88">
        <w:rPr>
          <w:sz w:val="28"/>
          <w:szCs w:val="28"/>
        </w:rPr>
        <w:t>муниципального района</w:t>
      </w:r>
    </w:p>
    <w:p w:rsidR="00565050" w:rsidRPr="00715A88" w:rsidRDefault="00565050" w:rsidP="00565050">
      <w:pPr>
        <w:jc w:val="right"/>
        <w:rPr>
          <w:sz w:val="28"/>
          <w:szCs w:val="28"/>
        </w:rPr>
      </w:pPr>
      <w:r w:rsidRPr="00715A88">
        <w:rPr>
          <w:sz w:val="28"/>
          <w:szCs w:val="28"/>
        </w:rPr>
        <w:t>«</w:t>
      </w:r>
      <w:proofErr w:type="spellStart"/>
      <w:r w:rsidRPr="00715A88">
        <w:rPr>
          <w:sz w:val="28"/>
          <w:szCs w:val="28"/>
        </w:rPr>
        <w:t>Карымский</w:t>
      </w:r>
      <w:proofErr w:type="spellEnd"/>
      <w:r w:rsidRPr="00715A88">
        <w:rPr>
          <w:sz w:val="28"/>
          <w:szCs w:val="28"/>
        </w:rPr>
        <w:t xml:space="preserve"> район»</w:t>
      </w:r>
    </w:p>
    <w:p w:rsidR="001152BF" w:rsidRPr="00715A88" w:rsidRDefault="00565050" w:rsidP="00565050">
      <w:pPr>
        <w:jc w:val="right"/>
        <w:rPr>
          <w:sz w:val="28"/>
          <w:szCs w:val="28"/>
        </w:rPr>
      </w:pPr>
      <w:r w:rsidRPr="00715A88">
        <w:rPr>
          <w:sz w:val="28"/>
          <w:szCs w:val="28"/>
        </w:rPr>
        <w:t>№</w:t>
      </w:r>
      <w:r w:rsidR="00F61B6C">
        <w:rPr>
          <w:sz w:val="28"/>
          <w:szCs w:val="28"/>
        </w:rPr>
        <w:t xml:space="preserve"> </w:t>
      </w:r>
      <w:r w:rsidR="002C3972" w:rsidRPr="002C3972">
        <w:rPr>
          <w:sz w:val="28"/>
          <w:szCs w:val="28"/>
          <w:u w:val="single"/>
        </w:rPr>
        <w:t>239</w:t>
      </w:r>
      <w:r w:rsidRPr="002C3972">
        <w:rPr>
          <w:sz w:val="28"/>
          <w:szCs w:val="28"/>
          <w:u w:val="single"/>
        </w:rPr>
        <w:t xml:space="preserve"> </w:t>
      </w:r>
      <w:r w:rsidRPr="00715A88">
        <w:rPr>
          <w:sz w:val="28"/>
          <w:szCs w:val="28"/>
        </w:rPr>
        <w:t xml:space="preserve">от </w:t>
      </w:r>
      <w:r w:rsidR="00F61B6C" w:rsidRPr="00F61B6C">
        <w:rPr>
          <w:sz w:val="28"/>
          <w:szCs w:val="28"/>
          <w:u w:val="single"/>
        </w:rPr>
        <w:t>18</w:t>
      </w:r>
      <w:r w:rsidRPr="00F61B6C">
        <w:rPr>
          <w:sz w:val="28"/>
          <w:szCs w:val="28"/>
          <w:u w:val="single"/>
        </w:rPr>
        <w:t xml:space="preserve"> </w:t>
      </w:r>
      <w:r w:rsidR="00F61B6C" w:rsidRPr="00F61B6C">
        <w:rPr>
          <w:sz w:val="28"/>
          <w:szCs w:val="28"/>
          <w:u w:val="single"/>
        </w:rPr>
        <w:t>июня</w:t>
      </w:r>
      <w:r w:rsidRPr="00715A88">
        <w:rPr>
          <w:sz w:val="28"/>
          <w:szCs w:val="28"/>
        </w:rPr>
        <w:t xml:space="preserve"> 2015 года</w:t>
      </w:r>
    </w:p>
    <w:p w:rsidR="001152BF" w:rsidRPr="00565050" w:rsidRDefault="001152BF" w:rsidP="00565050">
      <w:pPr>
        <w:jc w:val="right"/>
      </w:pPr>
    </w:p>
    <w:p w:rsidR="001152BF" w:rsidRPr="00715A88" w:rsidRDefault="001152BF" w:rsidP="001152BF">
      <w:pPr>
        <w:jc w:val="center"/>
        <w:rPr>
          <w:sz w:val="28"/>
          <w:szCs w:val="28"/>
        </w:rPr>
      </w:pPr>
    </w:p>
    <w:p w:rsidR="00565050" w:rsidRPr="00715A88" w:rsidRDefault="00B12380" w:rsidP="001152BF">
      <w:pPr>
        <w:jc w:val="center"/>
        <w:rPr>
          <w:b/>
          <w:sz w:val="28"/>
          <w:szCs w:val="28"/>
        </w:rPr>
      </w:pPr>
      <w:r w:rsidRPr="00715A88">
        <w:rPr>
          <w:b/>
          <w:sz w:val="28"/>
          <w:szCs w:val="28"/>
        </w:rPr>
        <w:t>Административный регламент</w:t>
      </w:r>
      <w:r w:rsidR="00565050" w:rsidRPr="00715A88">
        <w:rPr>
          <w:b/>
          <w:sz w:val="28"/>
          <w:szCs w:val="28"/>
        </w:rPr>
        <w:t> </w:t>
      </w:r>
    </w:p>
    <w:p w:rsidR="001152BF" w:rsidRPr="00715A88" w:rsidRDefault="00B12380" w:rsidP="001152BF">
      <w:pPr>
        <w:jc w:val="center"/>
        <w:rPr>
          <w:b/>
          <w:sz w:val="28"/>
          <w:szCs w:val="28"/>
        </w:rPr>
      </w:pPr>
      <w:r w:rsidRPr="00715A88">
        <w:rPr>
          <w:b/>
          <w:sz w:val="28"/>
          <w:szCs w:val="28"/>
        </w:rPr>
        <w:t>«</w:t>
      </w:r>
      <w:r w:rsidR="00823E2B">
        <w:rPr>
          <w:b/>
          <w:sz w:val="28"/>
          <w:szCs w:val="28"/>
        </w:rPr>
        <w:t>О проведении</w:t>
      </w:r>
      <w:r w:rsidR="00565050" w:rsidRPr="00715A88">
        <w:rPr>
          <w:b/>
          <w:sz w:val="28"/>
          <w:szCs w:val="28"/>
        </w:rPr>
        <w:t xml:space="preserve"> контрольно</w:t>
      </w:r>
      <w:r w:rsidR="00823E2B">
        <w:rPr>
          <w:b/>
          <w:sz w:val="28"/>
          <w:szCs w:val="28"/>
        </w:rPr>
        <w:t>-геодезической съемки и передаче</w:t>
      </w:r>
      <w:r w:rsidR="00565050" w:rsidRPr="00715A88">
        <w:rPr>
          <w:b/>
          <w:sz w:val="28"/>
          <w:szCs w:val="28"/>
        </w:rPr>
        <w:t xml:space="preserve"> исполнительной документации в уполномоченный орган государственной власти или местного самоуправления</w:t>
      </w:r>
      <w:r w:rsidRPr="00715A88">
        <w:rPr>
          <w:b/>
          <w:sz w:val="28"/>
          <w:szCs w:val="28"/>
        </w:rPr>
        <w:t>»</w:t>
      </w:r>
    </w:p>
    <w:p w:rsidR="001152BF" w:rsidRPr="00565050" w:rsidRDefault="001152BF" w:rsidP="001152BF">
      <w:pPr>
        <w:jc w:val="center"/>
        <w:rPr>
          <w:b/>
        </w:rPr>
      </w:pPr>
    </w:p>
    <w:p w:rsidR="00565050" w:rsidRDefault="00565050" w:rsidP="001152BF">
      <w:pPr>
        <w:jc w:val="center"/>
      </w:pPr>
    </w:p>
    <w:p w:rsidR="001152BF" w:rsidRPr="002C6407" w:rsidRDefault="001152BF" w:rsidP="001152BF">
      <w:pPr>
        <w:jc w:val="center"/>
        <w:rPr>
          <w:sz w:val="28"/>
          <w:szCs w:val="28"/>
        </w:rPr>
      </w:pPr>
      <w:r w:rsidRPr="002C6407">
        <w:rPr>
          <w:sz w:val="28"/>
          <w:szCs w:val="28"/>
        </w:rPr>
        <w:t>1. Общие положения</w:t>
      </w:r>
    </w:p>
    <w:p w:rsidR="001152BF" w:rsidRPr="00715A88" w:rsidRDefault="001152BF" w:rsidP="001152BF">
      <w:pPr>
        <w:jc w:val="both"/>
        <w:rPr>
          <w:sz w:val="28"/>
          <w:szCs w:val="28"/>
        </w:rPr>
      </w:pPr>
    </w:p>
    <w:p w:rsidR="001152BF" w:rsidRPr="00715A88" w:rsidRDefault="00182EE6" w:rsidP="001152BF">
      <w:pPr>
        <w:ind w:firstLine="567"/>
        <w:jc w:val="both"/>
        <w:rPr>
          <w:sz w:val="28"/>
          <w:szCs w:val="28"/>
        </w:rPr>
      </w:pPr>
      <w:r w:rsidRPr="00715A88">
        <w:rPr>
          <w:sz w:val="28"/>
          <w:szCs w:val="28"/>
        </w:rPr>
        <w:t>1.1. Административный регламент</w:t>
      </w:r>
      <w:r w:rsidR="001152BF" w:rsidRPr="00715A88">
        <w:rPr>
          <w:sz w:val="28"/>
          <w:szCs w:val="28"/>
        </w:rPr>
        <w:t xml:space="preserve"> о порядке проведения контрольной геодезической с</w:t>
      </w:r>
      <w:r w:rsidR="00CE798C" w:rsidRPr="00715A88">
        <w:rPr>
          <w:sz w:val="28"/>
          <w:szCs w:val="28"/>
        </w:rPr>
        <w:t>ъемки на территории</w:t>
      </w:r>
      <w:r w:rsidR="001152BF" w:rsidRPr="00715A88">
        <w:rPr>
          <w:sz w:val="28"/>
          <w:szCs w:val="28"/>
        </w:rPr>
        <w:t xml:space="preserve"> муниципального района</w:t>
      </w:r>
      <w:r w:rsidR="00CE798C" w:rsidRPr="00715A88">
        <w:rPr>
          <w:sz w:val="28"/>
          <w:szCs w:val="28"/>
        </w:rPr>
        <w:t xml:space="preserve"> «</w:t>
      </w:r>
      <w:proofErr w:type="spellStart"/>
      <w:r w:rsidR="00CE798C" w:rsidRPr="00715A88">
        <w:rPr>
          <w:sz w:val="28"/>
          <w:szCs w:val="28"/>
        </w:rPr>
        <w:t>Карымский</w:t>
      </w:r>
      <w:proofErr w:type="spellEnd"/>
      <w:r w:rsidR="00CE798C" w:rsidRPr="00715A88">
        <w:rPr>
          <w:sz w:val="28"/>
          <w:szCs w:val="28"/>
        </w:rPr>
        <w:t xml:space="preserve"> район» (далее – Административный регламент</w:t>
      </w:r>
      <w:r w:rsidR="001152BF" w:rsidRPr="00715A88">
        <w:rPr>
          <w:sz w:val="28"/>
          <w:szCs w:val="28"/>
        </w:rPr>
        <w:t>) разработано с целью реализации полномочий органов мест</w:t>
      </w:r>
      <w:r w:rsidRPr="00715A88">
        <w:rPr>
          <w:sz w:val="28"/>
          <w:szCs w:val="28"/>
        </w:rPr>
        <w:t xml:space="preserve">ного самоуправления </w:t>
      </w:r>
      <w:r w:rsidR="001152BF" w:rsidRPr="00715A88">
        <w:rPr>
          <w:sz w:val="28"/>
          <w:szCs w:val="28"/>
        </w:rPr>
        <w:t xml:space="preserve"> муниципального района</w:t>
      </w:r>
      <w:r w:rsidRPr="00715A88">
        <w:rPr>
          <w:sz w:val="28"/>
          <w:szCs w:val="28"/>
        </w:rPr>
        <w:t xml:space="preserve"> «</w:t>
      </w:r>
      <w:proofErr w:type="spellStart"/>
      <w:r w:rsidRPr="00715A88">
        <w:rPr>
          <w:sz w:val="28"/>
          <w:szCs w:val="28"/>
        </w:rPr>
        <w:t>Карымский</w:t>
      </w:r>
      <w:proofErr w:type="spellEnd"/>
      <w:r w:rsidRPr="00715A88">
        <w:rPr>
          <w:sz w:val="28"/>
          <w:szCs w:val="28"/>
        </w:rPr>
        <w:t xml:space="preserve"> район»</w:t>
      </w:r>
      <w:r w:rsidR="001152BF" w:rsidRPr="00715A88">
        <w:rPr>
          <w:sz w:val="28"/>
          <w:szCs w:val="28"/>
        </w:rPr>
        <w:t xml:space="preserve"> по установлению процедур, связанных с особенностями осуществления градостроительной деятельн</w:t>
      </w:r>
      <w:r w:rsidRPr="00715A88">
        <w:rPr>
          <w:sz w:val="28"/>
          <w:szCs w:val="28"/>
        </w:rPr>
        <w:t xml:space="preserve">ости на территории </w:t>
      </w:r>
      <w:r w:rsidR="00334321">
        <w:rPr>
          <w:sz w:val="28"/>
          <w:szCs w:val="28"/>
        </w:rPr>
        <w:t xml:space="preserve">сельского поселения </w:t>
      </w:r>
      <w:r w:rsidR="001152BF" w:rsidRPr="00715A88">
        <w:rPr>
          <w:sz w:val="28"/>
          <w:szCs w:val="28"/>
        </w:rPr>
        <w:t>муниципального района</w:t>
      </w:r>
      <w:r w:rsidRPr="00715A88">
        <w:rPr>
          <w:sz w:val="28"/>
          <w:szCs w:val="28"/>
        </w:rPr>
        <w:t xml:space="preserve"> «</w:t>
      </w:r>
      <w:proofErr w:type="spellStart"/>
      <w:r w:rsidRPr="00715A88">
        <w:rPr>
          <w:sz w:val="28"/>
          <w:szCs w:val="28"/>
        </w:rPr>
        <w:t>Карымский</w:t>
      </w:r>
      <w:proofErr w:type="spellEnd"/>
      <w:r w:rsidRPr="00715A88">
        <w:rPr>
          <w:sz w:val="28"/>
          <w:szCs w:val="28"/>
        </w:rPr>
        <w:t xml:space="preserve"> район»</w:t>
      </w:r>
      <w:r w:rsidR="001152BF" w:rsidRPr="00715A88">
        <w:rPr>
          <w:sz w:val="28"/>
          <w:szCs w:val="28"/>
        </w:rPr>
        <w:t xml:space="preserve">. </w:t>
      </w:r>
    </w:p>
    <w:p w:rsidR="001152BF" w:rsidRPr="00715A88" w:rsidRDefault="00182EE6" w:rsidP="00334321">
      <w:pPr>
        <w:tabs>
          <w:tab w:val="left" w:pos="993"/>
          <w:tab w:val="left" w:pos="1134"/>
        </w:tabs>
        <w:ind w:firstLine="567"/>
        <w:jc w:val="both"/>
        <w:rPr>
          <w:sz w:val="28"/>
          <w:szCs w:val="28"/>
        </w:rPr>
      </w:pPr>
      <w:r w:rsidRPr="00715A88">
        <w:rPr>
          <w:sz w:val="28"/>
          <w:szCs w:val="28"/>
        </w:rPr>
        <w:t>1.2.</w:t>
      </w:r>
      <w:r w:rsidR="00334321">
        <w:rPr>
          <w:sz w:val="28"/>
          <w:szCs w:val="28"/>
        </w:rPr>
        <w:t xml:space="preserve"> </w:t>
      </w:r>
      <w:r w:rsidRPr="00715A88">
        <w:rPr>
          <w:sz w:val="28"/>
          <w:szCs w:val="28"/>
        </w:rPr>
        <w:t>Настоящий Административный регламент</w:t>
      </w:r>
      <w:r w:rsidR="001152BF" w:rsidRPr="00715A88">
        <w:rPr>
          <w:sz w:val="28"/>
          <w:szCs w:val="28"/>
        </w:rPr>
        <w:t xml:space="preserve"> устанавливает требования к проведению контрольной геодезической съемки на территории </w:t>
      </w:r>
      <w:r w:rsidR="00334321">
        <w:rPr>
          <w:sz w:val="28"/>
          <w:szCs w:val="28"/>
        </w:rPr>
        <w:t xml:space="preserve">сельского поселения </w:t>
      </w:r>
      <w:r w:rsidR="001152BF" w:rsidRPr="00715A88">
        <w:rPr>
          <w:sz w:val="28"/>
          <w:szCs w:val="28"/>
        </w:rPr>
        <w:t>муниципального района</w:t>
      </w:r>
      <w:r w:rsidRPr="00715A88">
        <w:rPr>
          <w:sz w:val="28"/>
          <w:szCs w:val="28"/>
        </w:rPr>
        <w:t xml:space="preserve"> «</w:t>
      </w:r>
      <w:proofErr w:type="spellStart"/>
      <w:r w:rsidRPr="00715A88">
        <w:rPr>
          <w:sz w:val="28"/>
          <w:szCs w:val="28"/>
        </w:rPr>
        <w:t>Карымский</w:t>
      </w:r>
      <w:proofErr w:type="spellEnd"/>
      <w:r w:rsidRPr="00715A88">
        <w:rPr>
          <w:sz w:val="28"/>
          <w:szCs w:val="28"/>
        </w:rPr>
        <w:t xml:space="preserve"> район»</w:t>
      </w:r>
      <w:r w:rsidR="001152BF" w:rsidRPr="00715A88">
        <w:rPr>
          <w:sz w:val="28"/>
          <w:szCs w:val="28"/>
        </w:rPr>
        <w:t>.</w:t>
      </w:r>
    </w:p>
    <w:p w:rsidR="001152BF" w:rsidRPr="00715A88" w:rsidRDefault="00334321" w:rsidP="001152BF">
      <w:pPr>
        <w:ind w:firstLine="567"/>
        <w:jc w:val="both"/>
        <w:rPr>
          <w:sz w:val="28"/>
          <w:szCs w:val="28"/>
        </w:rPr>
      </w:pPr>
      <w:r>
        <w:rPr>
          <w:sz w:val="28"/>
          <w:szCs w:val="28"/>
        </w:rPr>
        <w:t>1.3</w:t>
      </w:r>
      <w:r w:rsidR="001152BF" w:rsidRPr="00715A88">
        <w:rPr>
          <w:sz w:val="28"/>
          <w:szCs w:val="28"/>
        </w:rPr>
        <w:t>.</w:t>
      </w:r>
      <w:r>
        <w:rPr>
          <w:sz w:val="28"/>
          <w:szCs w:val="28"/>
        </w:rPr>
        <w:t xml:space="preserve"> </w:t>
      </w:r>
      <w:r w:rsidR="001152BF" w:rsidRPr="00715A88">
        <w:rPr>
          <w:sz w:val="28"/>
          <w:szCs w:val="28"/>
        </w:rPr>
        <w:t xml:space="preserve"> Положение разработано на основании Градостроительного кодекса Российской Федерации от 29.12.2004 № 190-ФЗ, Федерального</w:t>
      </w:r>
      <w:r w:rsidR="001152BF" w:rsidRPr="008153C2">
        <w:rPr>
          <w:sz w:val="28"/>
          <w:szCs w:val="28"/>
        </w:rPr>
        <w:t xml:space="preserve"> </w:t>
      </w:r>
      <w:hyperlink r:id="rId8" w:history="1">
        <w:r w:rsidR="001152BF" w:rsidRPr="008153C2">
          <w:rPr>
            <w:rStyle w:val="a9"/>
            <w:color w:val="auto"/>
            <w:sz w:val="28"/>
            <w:szCs w:val="28"/>
            <w:u w:val="none"/>
          </w:rPr>
          <w:t>закона</w:t>
        </w:r>
      </w:hyperlink>
      <w:r w:rsidR="001152BF" w:rsidRPr="00715A88">
        <w:rPr>
          <w:sz w:val="28"/>
          <w:szCs w:val="28"/>
        </w:rPr>
        <w:t xml:space="preserve"> от 06.10.2003 № 131-ФЗ «Об общих принципах организации местного самоуправления в Российской Федерации», Постановления Правительства РФ от 30.04.2014 N 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ГОСТ </w:t>
      </w:r>
      <w:proofErr w:type="gramStart"/>
      <w:r w:rsidR="001152BF" w:rsidRPr="00715A88">
        <w:rPr>
          <w:sz w:val="28"/>
          <w:szCs w:val="28"/>
        </w:rPr>
        <w:t>Р</w:t>
      </w:r>
      <w:proofErr w:type="gramEnd"/>
      <w:r w:rsidR="001152BF" w:rsidRPr="00715A88">
        <w:rPr>
          <w:sz w:val="28"/>
          <w:szCs w:val="28"/>
        </w:rPr>
        <w:t xml:space="preserve"> 51872-</w:t>
      </w:r>
      <w:r w:rsidR="001152BF" w:rsidRPr="005677CC">
        <w:rPr>
          <w:sz w:val="28"/>
          <w:szCs w:val="28"/>
        </w:rPr>
        <w:t>2002 «Документация</w:t>
      </w:r>
      <w:r w:rsidR="001152BF" w:rsidRPr="00715A88">
        <w:rPr>
          <w:sz w:val="28"/>
          <w:szCs w:val="28"/>
        </w:rPr>
        <w:t xml:space="preserve"> исполнительная геодезическая. Правила выполнения», СП 126.13330.2012 «Геодезические работы в строительстве» (утв. Приказом </w:t>
      </w:r>
      <w:proofErr w:type="spellStart"/>
      <w:r w:rsidR="001152BF" w:rsidRPr="00715A88">
        <w:rPr>
          <w:sz w:val="28"/>
          <w:szCs w:val="28"/>
        </w:rPr>
        <w:t>Минрегиона</w:t>
      </w:r>
      <w:proofErr w:type="spellEnd"/>
      <w:r>
        <w:rPr>
          <w:sz w:val="28"/>
          <w:szCs w:val="28"/>
        </w:rPr>
        <w:t xml:space="preserve"> России от 29.12.2011 № 635/1)</w:t>
      </w:r>
      <w:r w:rsidR="001152BF" w:rsidRPr="00715A88">
        <w:rPr>
          <w:sz w:val="28"/>
          <w:szCs w:val="28"/>
        </w:rPr>
        <w:t xml:space="preserve">, </w:t>
      </w:r>
      <w:hyperlink r:id="rId9" w:history="1">
        <w:r w:rsidR="001152BF" w:rsidRPr="006C5565">
          <w:rPr>
            <w:rStyle w:val="a9"/>
            <w:color w:val="auto"/>
            <w:sz w:val="28"/>
            <w:szCs w:val="28"/>
            <w:u w:val="none"/>
          </w:rPr>
          <w:t>Устава</w:t>
        </w:r>
      </w:hyperlink>
      <w:r w:rsidR="006C5565">
        <w:rPr>
          <w:sz w:val="28"/>
          <w:szCs w:val="28"/>
        </w:rPr>
        <w:t xml:space="preserve"> </w:t>
      </w:r>
      <w:r w:rsidR="001152BF" w:rsidRPr="00715A88">
        <w:rPr>
          <w:sz w:val="28"/>
          <w:szCs w:val="28"/>
        </w:rPr>
        <w:t xml:space="preserve"> </w:t>
      </w:r>
      <w:r w:rsidR="00182EE6" w:rsidRPr="00715A88">
        <w:rPr>
          <w:sz w:val="28"/>
          <w:szCs w:val="28"/>
        </w:rPr>
        <w:t xml:space="preserve">муниципального района </w:t>
      </w:r>
      <w:r w:rsidR="00440927">
        <w:rPr>
          <w:sz w:val="28"/>
          <w:szCs w:val="28"/>
        </w:rPr>
        <w:t>«</w:t>
      </w:r>
      <w:proofErr w:type="spellStart"/>
      <w:r w:rsidR="00182EE6" w:rsidRPr="00715A88">
        <w:rPr>
          <w:sz w:val="28"/>
          <w:szCs w:val="28"/>
        </w:rPr>
        <w:t>Карымский</w:t>
      </w:r>
      <w:proofErr w:type="spellEnd"/>
      <w:r w:rsidR="00182EE6" w:rsidRPr="00715A88">
        <w:rPr>
          <w:sz w:val="28"/>
          <w:szCs w:val="28"/>
        </w:rPr>
        <w:t xml:space="preserve"> район</w:t>
      </w:r>
      <w:r w:rsidR="001152BF" w:rsidRPr="00715A88">
        <w:rPr>
          <w:sz w:val="28"/>
          <w:szCs w:val="28"/>
        </w:rPr>
        <w:t>».</w:t>
      </w:r>
    </w:p>
    <w:p w:rsidR="001152BF" w:rsidRPr="00715A88" w:rsidRDefault="00334321" w:rsidP="001152BF">
      <w:pPr>
        <w:ind w:firstLine="567"/>
        <w:jc w:val="both"/>
        <w:rPr>
          <w:sz w:val="28"/>
          <w:szCs w:val="28"/>
        </w:rPr>
      </w:pPr>
      <w:r>
        <w:rPr>
          <w:sz w:val="28"/>
          <w:szCs w:val="28"/>
        </w:rPr>
        <w:t>1.4</w:t>
      </w:r>
      <w:r w:rsidR="001152BF" w:rsidRPr="00715A88">
        <w:rPr>
          <w:sz w:val="28"/>
          <w:szCs w:val="28"/>
        </w:rPr>
        <w:t>.</w:t>
      </w:r>
      <w:r w:rsidR="00182EE6" w:rsidRPr="00715A88">
        <w:rPr>
          <w:sz w:val="28"/>
          <w:szCs w:val="28"/>
        </w:rPr>
        <w:t>Соблюдение настоящего Административного регламента</w:t>
      </w:r>
      <w:r w:rsidR="001152BF" w:rsidRPr="00715A88">
        <w:rPr>
          <w:sz w:val="28"/>
          <w:szCs w:val="28"/>
        </w:rPr>
        <w:t xml:space="preserve">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 осуществлении строительства (реконструкции) инженерных коммуни</w:t>
      </w:r>
      <w:r w:rsidR="00182EE6" w:rsidRPr="00715A88">
        <w:rPr>
          <w:sz w:val="28"/>
          <w:szCs w:val="28"/>
        </w:rPr>
        <w:t xml:space="preserve">каций на территории </w:t>
      </w:r>
      <w:r w:rsidR="001152BF" w:rsidRPr="00715A88">
        <w:rPr>
          <w:sz w:val="28"/>
          <w:szCs w:val="28"/>
        </w:rPr>
        <w:t xml:space="preserve"> </w:t>
      </w:r>
      <w:r>
        <w:rPr>
          <w:sz w:val="28"/>
          <w:szCs w:val="28"/>
        </w:rPr>
        <w:t xml:space="preserve">сельского поселения </w:t>
      </w:r>
      <w:r w:rsidR="001152BF" w:rsidRPr="00715A88">
        <w:rPr>
          <w:sz w:val="28"/>
          <w:szCs w:val="28"/>
        </w:rPr>
        <w:t>муниципального района</w:t>
      </w:r>
      <w:r w:rsidR="00182EE6" w:rsidRPr="00715A88">
        <w:rPr>
          <w:sz w:val="28"/>
          <w:szCs w:val="28"/>
        </w:rPr>
        <w:t xml:space="preserve"> «</w:t>
      </w:r>
      <w:proofErr w:type="spellStart"/>
      <w:r w:rsidR="00182EE6" w:rsidRPr="00715A88">
        <w:rPr>
          <w:sz w:val="28"/>
          <w:szCs w:val="28"/>
        </w:rPr>
        <w:t>Карымский</w:t>
      </w:r>
      <w:proofErr w:type="spellEnd"/>
      <w:r w:rsidR="00182EE6" w:rsidRPr="00715A88">
        <w:rPr>
          <w:sz w:val="28"/>
          <w:szCs w:val="28"/>
        </w:rPr>
        <w:t xml:space="preserve"> район»</w:t>
      </w:r>
      <w:r w:rsidR="001152BF" w:rsidRPr="00715A88">
        <w:rPr>
          <w:sz w:val="28"/>
          <w:szCs w:val="28"/>
        </w:rPr>
        <w:t>.</w:t>
      </w:r>
    </w:p>
    <w:p w:rsidR="001152BF" w:rsidRPr="00823E2B" w:rsidRDefault="00334321" w:rsidP="00823E2B">
      <w:pPr>
        <w:ind w:firstLine="567"/>
        <w:jc w:val="both"/>
        <w:rPr>
          <w:sz w:val="28"/>
          <w:szCs w:val="28"/>
        </w:rPr>
      </w:pPr>
      <w:r>
        <w:rPr>
          <w:sz w:val="28"/>
          <w:szCs w:val="28"/>
        </w:rPr>
        <w:lastRenderedPageBreak/>
        <w:t>1.5.</w:t>
      </w:r>
      <w:r w:rsidR="00182EE6" w:rsidRPr="00715A88">
        <w:rPr>
          <w:sz w:val="28"/>
          <w:szCs w:val="28"/>
        </w:rPr>
        <w:t>Настоящий Административный регламент</w:t>
      </w:r>
      <w:r w:rsidR="00823E2B">
        <w:rPr>
          <w:sz w:val="28"/>
          <w:szCs w:val="28"/>
        </w:rPr>
        <w:t xml:space="preserve"> применяется и </w:t>
      </w:r>
      <w:proofErr w:type="gramStart"/>
      <w:r w:rsidR="00823E2B">
        <w:rPr>
          <w:sz w:val="28"/>
          <w:szCs w:val="28"/>
        </w:rPr>
        <w:t>обязателен</w:t>
      </w:r>
      <w:r w:rsidR="001152BF" w:rsidRPr="00715A88">
        <w:rPr>
          <w:sz w:val="28"/>
          <w:szCs w:val="28"/>
        </w:rPr>
        <w:t xml:space="preserve"> к исполнению</w:t>
      </w:r>
      <w:proofErr w:type="gramEnd"/>
      <w:r w:rsidR="00182EE6" w:rsidRPr="00715A88">
        <w:rPr>
          <w:sz w:val="28"/>
          <w:szCs w:val="28"/>
        </w:rPr>
        <w:t xml:space="preserve"> на всей территории</w:t>
      </w:r>
      <w:r w:rsidR="001152BF" w:rsidRPr="00715A88">
        <w:rPr>
          <w:sz w:val="28"/>
          <w:szCs w:val="28"/>
        </w:rPr>
        <w:t xml:space="preserve"> муниципального района</w:t>
      </w:r>
      <w:r w:rsidR="00182EE6" w:rsidRPr="00715A88">
        <w:rPr>
          <w:sz w:val="28"/>
          <w:szCs w:val="28"/>
        </w:rPr>
        <w:t xml:space="preserve"> «</w:t>
      </w:r>
      <w:proofErr w:type="spellStart"/>
      <w:r w:rsidR="00182EE6" w:rsidRPr="00715A88">
        <w:rPr>
          <w:sz w:val="28"/>
          <w:szCs w:val="28"/>
        </w:rPr>
        <w:t>Карымский</w:t>
      </w:r>
      <w:proofErr w:type="spellEnd"/>
      <w:r w:rsidR="00182EE6" w:rsidRPr="00715A88">
        <w:rPr>
          <w:sz w:val="28"/>
          <w:szCs w:val="28"/>
        </w:rPr>
        <w:t xml:space="preserve"> район»</w:t>
      </w:r>
      <w:r w:rsidR="001152BF" w:rsidRPr="00715A88">
        <w:rPr>
          <w:sz w:val="28"/>
          <w:szCs w:val="28"/>
        </w:rPr>
        <w:t>.</w:t>
      </w:r>
    </w:p>
    <w:p w:rsidR="001152BF" w:rsidRPr="00DE2588" w:rsidRDefault="001152BF" w:rsidP="001152BF">
      <w:pPr>
        <w:ind w:firstLine="567"/>
        <w:jc w:val="both"/>
      </w:pPr>
    </w:p>
    <w:p w:rsidR="001152BF" w:rsidRPr="006C5565" w:rsidRDefault="001152BF" w:rsidP="001152BF">
      <w:pPr>
        <w:ind w:firstLine="567"/>
        <w:jc w:val="center"/>
        <w:rPr>
          <w:sz w:val="28"/>
          <w:szCs w:val="28"/>
        </w:rPr>
      </w:pPr>
      <w:r w:rsidRPr="006C5565">
        <w:rPr>
          <w:sz w:val="28"/>
          <w:szCs w:val="28"/>
        </w:rPr>
        <w:t>2. Понятия и опред</w:t>
      </w:r>
      <w:r w:rsidR="00DE2588" w:rsidRPr="006C5565">
        <w:rPr>
          <w:sz w:val="28"/>
          <w:szCs w:val="28"/>
        </w:rPr>
        <w:t>еления, используемые в Административном регламенте</w:t>
      </w:r>
    </w:p>
    <w:p w:rsidR="001152BF" w:rsidRPr="006C5565" w:rsidRDefault="001152BF" w:rsidP="001152BF">
      <w:pPr>
        <w:ind w:firstLine="567"/>
        <w:jc w:val="both"/>
        <w:rPr>
          <w:sz w:val="28"/>
          <w:szCs w:val="28"/>
        </w:rPr>
      </w:pPr>
    </w:p>
    <w:p w:rsidR="001152BF" w:rsidRPr="006C5565" w:rsidRDefault="00FD144A" w:rsidP="001152BF">
      <w:pPr>
        <w:ind w:firstLine="567"/>
        <w:jc w:val="both"/>
        <w:rPr>
          <w:sz w:val="28"/>
          <w:szCs w:val="28"/>
        </w:rPr>
      </w:pPr>
      <w:r w:rsidRPr="006C5565">
        <w:rPr>
          <w:sz w:val="28"/>
          <w:szCs w:val="28"/>
        </w:rPr>
        <w:t>В настоящем Административном регламенте</w:t>
      </w:r>
      <w:r w:rsidR="001152BF" w:rsidRPr="006C5565">
        <w:rPr>
          <w:sz w:val="28"/>
          <w:szCs w:val="28"/>
        </w:rPr>
        <w:t xml:space="preserve"> понятия и определения используются в следующих значениях:</w:t>
      </w:r>
    </w:p>
    <w:p w:rsidR="001152BF" w:rsidRPr="006C5565" w:rsidRDefault="001152BF" w:rsidP="001152BF">
      <w:pPr>
        <w:ind w:firstLine="567"/>
        <w:jc w:val="both"/>
        <w:rPr>
          <w:sz w:val="28"/>
          <w:szCs w:val="28"/>
        </w:rPr>
      </w:pPr>
      <w:r w:rsidRPr="006C5565">
        <w:rPr>
          <w:sz w:val="28"/>
          <w:szCs w:val="28"/>
        </w:rPr>
        <w:t xml:space="preserve">2.1. </w:t>
      </w:r>
      <w:proofErr w:type="gramStart"/>
      <w:r w:rsidRPr="006C5565">
        <w:rPr>
          <w:sz w:val="28"/>
          <w:szCs w:val="28"/>
        </w:rPr>
        <w:t>Контрольная геодезическая съемка (КГС):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r w:rsidR="00D42A75">
        <w:rPr>
          <w:sz w:val="28"/>
          <w:szCs w:val="28"/>
        </w:rPr>
        <w:t>.</w:t>
      </w:r>
      <w:proofErr w:type="gramEnd"/>
    </w:p>
    <w:p w:rsidR="001152BF" w:rsidRPr="006C5565" w:rsidRDefault="001152BF" w:rsidP="001152BF">
      <w:pPr>
        <w:ind w:firstLine="567"/>
        <w:jc w:val="both"/>
        <w:rPr>
          <w:sz w:val="28"/>
          <w:szCs w:val="28"/>
        </w:rPr>
      </w:pPr>
      <w:r w:rsidRPr="006C5565">
        <w:rPr>
          <w:sz w:val="28"/>
          <w:szCs w:val="28"/>
        </w:rPr>
        <w:t>2.2. Геодезическая основа: совокупность закрепленных на местности или сооружении геодезических пунктов, положение которых определено в общей для них системе координат.</w:t>
      </w:r>
    </w:p>
    <w:p w:rsidR="001152BF" w:rsidRPr="006C5565" w:rsidRDefault="001152BF" w:rsidP="001152BF">
      <w:pPr>
        <w:ind w:firstLine="567"/>
        <w:jc w:val="both"/>
        <w:rPr>
          <w:sz w:val="28"/>
          <w:szCs w:val="28"/>
        </w:rPr>
      </w:pPr>
      <w:r w:rsidRPr="006C5565">
        <w:rPr>
          <w:sz w:val="28"/>
          <w:szCs w:val="28"/>
        </w:rPr>
        <w:t>2.3. Исполнительная съемка: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w:t>
      </w:r>
    </w:p>
    <w:p w:rsidR="001152BF" w:rsidRPr="006C5565" w:rsidRDefault="001152BF" w:rsidP="001152BF">
      <w:pPr>
        <w:ind w:firstLine="567"/>
        <w:jc w:val="both"/>
        <w:rPr>
          <w:sz w:val="28"/>
          <w:szCs w:val="28"/>
        </w:rPr>
      </w:pPr>
      <w:r w:rsidRPr="006C5565">
        <w:rPr>
          <w:sz w:val="28"/>
          <w:szCs w:val="28"/>
        </w:rPr>
        <w:t>2.4. Исполнительный чертеж: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w:t>
      </w:r>
    </w:p>
    <w:p w:rsidR="001152BF" w:rsidRPr="006C5565" w:rsidRDefault="001152BF" w:rsidP="001152BF">
      <w:pPr>
        <w:ind w:firstLine="567"/>
        <w:jc w:val="both"/>
        <w:rPr>
          <w:sz w:val="28"/>
          <w:szCs w:val="28"/>
        </w:rPr>
      </w:pPr>
      <w:r w:rsidRPr="006C5565">
        <w:rPr>
          <w:sz w:val="28"/>
          <w:szCs w:val="28"/>
        </w:rPr>
        <w:t>2.5. Геодезический ход: геодезическое построение на местности в виде прямой или ломаной линии.</w:t>
      </w:r>
    </w:p>
    <w:p w:rsidR="001152BF" w:rsidRPr="006C5565" w:rsidRDefault="001152BF" w:rsidP="001152BF">
      <w:pPr>
        <w:ind w:firstLine="567"/>
        <w:jc w:val="both"/>
        <w:rPr>
          <w:sz w:val="28"/>
          <w:szCs w:val="28"/>
        </w:rPr>
      </w:pPr>
      <w:r w:rsidRPr="006C5565">
        <w:rPr>
          <w:sz w:val="28"/>
          <w:szCs w:val="28"/>
        </w:rPr>
        <w:t>2.6. Пункт опорной геодезической сети: геодезический знак с известной высотой и координатами.</w:t>
      </w:r>
    </w:p>
    <w:p w:rsidR="001152BF" w:rsidRPr="006C5565" w:rsidRDefault="001152BF" w:rsidP="001152BF">
      <w:pPr>
        <w:ind w:firstLine="567"/>
        <w:jc w:val="both"/>
        <w:rPr>
          <w:sz w:val="28"/>
          <w:szCs w:val="28"/>
        </w:rPr>
      </w:pPr>
      <w:r w:rsidRPr="006C5565">
        <w:rPr>
          <w:sz w:val="28"/>
          <w:szCs w:val="28"/>
        </w:rPr>
        <w:t>2.7. Характеристика точности высотного положения и положения в плане: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элементом и базой в соответствии с рисунком.</w:t>
      </w:r>
    </w:p>
    <w:p w:rsidR="001152BF" w:rsidRPr="006C5565" w:rsidRDefault="001152BF" w:rsidP="001152BF">
      <w:pPr>
        <w:ind w:firstLine="567"/>
        <w:jc w:val="both"/>
        <w:rPr>
          <w:sz w:val="28"/>
          <w:szCs w:val="28"/>
        </w:rPr>
      </w:pPr>
      <w:r w:rsidRPr="006C5565">
        <w:rPr>
          <w:sz w:val="28"/>
          <w:szCs w:val="28"/>
        </w:rPr>
        <w:t>2.8. Допуск: абсолютное значение разности предельных значений геометрического параметра.</w:t>
      </w:r>
    </w:p>
    <w:p w:rsidR="001152BF" w:rsidRPr="006C5565" w:rsidRDefault="001152BF" w:rsidP="001152BF">
      <w:pPr>
        <w:ind w:firstLine="567"/>
        <w:jc w:val="both"/>
        <w:rPr>
          <w:sz w:val="28"/>
          <w:szCs w:val="28"/>
        </w:rPr>
      </w:pPr>
      <w:r w:rsidRPr="006C5565">
        <w:rPr>
          <w:sz w:val="28"/>
          <w:szCs w:val="28"/>
        </w:rPr>
        <w:t>2.9. Предельное отклонение геометрического параметра (предельное отклонение размера): алгебраическая разность между наибольшим предельным и номинальным значениями геометрического параметра.</w:t>
      </w:r>
    </w:p>
    <w:p w:rsidR="001152BF" w:rsidRPr="006C5565" w:rsidRDefault="001152BF" w:rsidP="001152BF">
      <w:pPr>
        <w:ind w:firstLine="567"/>
        <w:jc w:val="both"/>
        <w:rPr>
          <w:sz w:val="28"/>
          <w:szCs w:val="28"/>
        </w:rPr>
      </w:pPr>
      <w:r w:rsidRPr="006C5565">
        <w:rPr>
          <w:sz w:val="28"/>
          <w:szCs w:val="28"/>
        </w:rPr>
        <w:t xml:space="preserve">2.10. Горизонтальное направленное бурение (ГНБ) - управляемый бестраншейный метод прокладывания подземных коммуникаций, </w:t>
      </w:r>
      <w:r w:rsidRPr="006C5565">
        <w:rPr>
          <w:sz w:val="28"/>
          <w:szCs w:val="28"/>
        </w:rPr>
        <w:lastRenderedPageBreak/>
        <w:t xml:space="preserve">основанный на использовании специальных </w:t>
      </w:r>
      <w:hyperlink r:id="rId10" w:tooltip="Бурение" w:history="1">
        <w:r w:rsidRPr="00144F51">
          <w:rPr>
            <w:rStyle w:val="a9"/>
            <w:color w:val="auto"/>
            <w:sz w:val="28"/>
            <w:szCs w:val="28"/>
            <w:u w:val="none"/>
          </w:rPr>
          <w:t>буровых</w:t>
        </w:r>
      </w:hyperlink>
      <w:r w:rsidRPr="006C5565">
        <w:rPr>
          <w:sz w:val="28"/>
          <w:szCs w:val="28"/>
        </w:rPr>
        <w:t xml:space="preserve"> комплексов (установок) под контролем систем локации, для перехода трубопроводов через транспортные магистрали, железные дороги и т.п. </w:t>
      </w:r>
    </w:p>
    <w:p w:rsidR="001152BF" w:rsidRPr="006C5565" w:rsidRDefault="001152BF" w:rsidP="001152BF">
      <w:pPr>
        <w:ind w:firstLine="567"/>
        <w:jc w:val="center"/>
        <w:rPr>
          <w:sz w:val="28"/>
          <w:szCs w:val="28"/>
        </w:rPr>
      </w:pPr>
    </w:p>
    <w:p w:rsidR="001152BF" w:rsidRPr="006C5565" w:rsidRDefault="001152BF" w:rsidP="001152BF">
      <w:pPr>
        <w:ind w:firstLine="567"/>
        <w:jc w:val="center"/>
        <w:rPr>
          <w:sz w:val="28"/>
          <w:szCs w:val="28"/>
        </w:rPr>
      </w:pPr>
      <w:r w:rsidRPr="006C5565">
        <w:rPr>
          <w:sz w:val="28"/>
          <w:szCs w:val="28"/>
        </w:rPr>
        <w:t xml:space="preserve">3. Общие требования </w:t>
      </w:r>
    </w:p>
    <w:p w:rsidR="001152BF" w:rsidRPr="006C5565" w:rsidRDefault="001152BF" w:rsidP="001152BF">
      <w:pPr>
        <w:ind w:firstLine="567"/>
        <w:jc w:val="center"/>
        <w:rPr>
          <w:sz w:val="28"/>
          <w:szCs w:val="28"/>
        </w:rPr>
      </w:pPr>
    </w:p>
    <w:p w:rsidR="001152BF" w:rsidRPr="006C5565" w:rsidRDefault="001152BF" w:rsidP="001152BF">
      <w:pPr>
        <w:ind w:firstLine="567"/>
        <w:jc w:val="both"/>
        <w:rPr>
          <w:sz w:val="28"/>
          <w:szCs w:val="28"/>
        </w:rPr>
      </w:pPr>
      <w:r w:rsidRPr="006C5565">
        <w:rPr>
          <w:sz w:val="28"/>
          <w:szCs w:val="28"/>
        </w:rPr>
        <w:t>3.1. 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результатов исполнительной съемки (действительных значений или отклонений).</w:t>
      </w:r>
    </w:p>
    <w:p w:rsidR="001152BF" w:rsidRPr="006C5565" w:rsidRDefault="001152BF" w:rsidP="001152BF">
      <w:pPr>
        <w:ind w:firstLine="567"/>
        <w:jc w:val="both"/>
        <w:rPr>
          <w:sz w:val="28"/>
          <w:szCs w:val="28"/>
        </w:rPr>
      </w:pPr>
      <w:r w:rsidRPr="006C5565">
        <w:rPr>
          <w:sz w:val="28"/>
          <w:szCs w:val="28"/>
        </w:rPr>
        <w:t>3.2. 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w:t>
      </w:r>
    </w:p>
    <w:p w:rsidR="001152BF" w:rsidRPr="006C5565" w:rsidRDefault="001152BF" w:rsidP="001152BF">
      <w:pPr>
        <w:ind w:firstLine="567"/>
        <w:jc w:val="both"/>
        <w:rPr>
          <w:sz w:val="28"/>
          <w:szCs w:val="28"/>
        </w:rPr>
      </w:pPr>
      <w:r w:rsidRPr="006C5565">
        <w:rPr>
          <w:sz w:val="28"/>
          <w:szCs w:val="28"/>
        </w:rPr>
        <w:t xml:space="preserve">3.3. 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вычислений. Контрольно-геодезическая съемка инженерных коммуникаций выполняется в соответствии со следующими нормативными правовыми актами: </w:t>
      </w:r>
    </w:p>
    <w:p w:rsidR="001152BF" w:rsidRPr="006C5565" w:rsidRDefault="001152BF" w:rsidP="001152BF">
      <w:pPr>
        <w:ind w:firstLine="567"/>
        <w:jc w:val="both"/>
        <w:rPr>
          <w:sz w:val="28"/>
          <w:szCs w:val="28"/>
        </w:rPr>
      </w:pPr>
      <w:r w:rsidRPr="006C5565">
        <w:rPr>
          <w:sz w:val="28"/>
          <w:szCs w:val="28"/>
        </w:rPr>
        <w:t xml:space="preserve">3.3.1. СП 126.13330.2012 «Геодезические работы в строительстве», </w:t>
      </w:r>
    </w:p>
    <w:p w:rsidR="001152BF" w:rsidRPr="006C5565" w:rsidRDefault="001152BF" w:rsidP="001152BF">
      <w:pPr>
        <w:ind w:firstLine="567"/>
        <w:jc w:val="both"/>
        <w:rPr>
          <w:sz w:val="28"/>
          <w:szCs w:val="28"/>
        </w:rPr>
      </w:pPr>
      <w:r w:rsidRPr="006C5565">
        <w:rPr>
          <w:sz w:val="28"/>
          <w:szCs w:val="28"/>
        </w:rPr>
        <w:t xml:space="preserve">3.3.2.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1152BF" w:rsidRPr="006C5565" w:rsidRDefault="001152BF" w:rsidP="001152BF">
      <w:pPr>
        <w:ind w:firstLine="567"/>
        <w:jc w:val="both"/>
        <w:rPr>
          <w:sz w:val="28"/>
          <w:szCs w:val="28"/>
        </w:rPr>
      </w:pPr>
      <w:r w:rsidRPr="006C5565">
        <w:rPr>
          <w:sz w:val="28"/>
          <w:szCs w:val="28"/>
        </w:rPr>
        <w:t xml:space="preserve">3.3.3. ГОСТ </w:t>
      </w:r>
      <w:proofErr w:type="gramStart"/>
      <w:r w:rsidRPr="006C5565">
        <w:rPr>
          <w:sz w:val="28"/>
          <w:szCs w:val="28"/>
        </w:rPr>
        <w:t>Р</w:t>
      </w:r>
      <w:proofErr w:type="gramEnd"/>
      <w:r w:rsidRPr="006C5565">
        <w:rPr>
          <w:sz w:val="28"/>
          <w:szCs w:val="28"/>
        </w:rPr>
        <w:t xml:space="preserve"> 51872-2002 «Документация исполнительная геодезическая. Правила выполнения»,</w:t>
      </w:r>
    </w:p>
    <w:p w:rsidR="001152BF" w:rsidRPr="006C5565" w:rsidRDefault="001152BF" w:rsidP="001152BF">
      <w:pPr>
        <w:ind w:firstLine="567"/>
        <w:jc w:val="both"/>
        <w:rPr>
          <w:sz w:val="28"/>
          <w:szCs w:val="28"/>
        </w:rPr>
      </w:pPr>
      <w:r w:rsidRPr="006C5565">
        <w:rPr>
          <w:sz w:val="28"/>
          <w:szCs w:val="28"/>
        </w:rPr>
        <w:t>3.3.4. Постановлением Правительства Российской Федерации от 30.04.2014 г. №403 «Об исчерпывающем перечне процедур в сфере жилищного строительства»,</w:t>
      </w:r>
    </w:p>
    <w:p w:rsidR="001152BF" w:rsidRPr="006C5565" w:rsidRDefault="00334321" w:rsidP="001152BF">
      <w:pPr>
        <w:ind w:firstLine="567"/>
        <w:jc w:val="both"/>
        <w:rPr>
          <w:sz w:val="28"/>
          <w:szCs w:val="28"/>
        </w:rPr>
      </w:pPr>
      <w:r>
        <w:rPr>
          <w:sz w:val="28"/>
          <w:szCs w:val="28"/>
        </w:rPr>
        <w:t>3.4</w:t>
      </w:r>
      <w:r w:rsidR="001152BF" w:rsidRPr="006C5565">
        <w:rPr>
          <w:sz w:val="28"/>
          <w:szCs w:val="28"/>
        </w:rPr>
        <w:t>. Работы по КГС осуществляются в следующей последовательности:</w:t>
      </w:r>
    </w:p>
    <w:p w:rsidR="001152BF" w:rsidRPr="006C5565" w:rsidRDefault="00334321" w:rsidP="001152BF">
      <w:pPr>
        <w:ind w:firstLine="567"/>
        <w:jc w:val="both"/>
        <w:rPr>
          <w:sz w:val="28"/>
          <w:szCs w:val="28"/>
        </w:rPr>
      </w:pPr>
      <w:r>
        <w:rPr>
          <w:sz w:val="28"/>
          <w:szCs w:val="28"/>
        </w:rPr>
        <w:t>3.4</w:t>
      </w:r>
      <w:r w:rsidR="001152BF" w:rsidRPr="006C5565">
        <w:rPr>
          <w:sz w:val="28"/>
          <w:szCs w:val="28"/>
        </w:rPr>
        <w:t>.1. прием исполнительного чертежа на проверку;</w:t>
      </w:r>
    </w:p>
    <w:p w:rsidR="001152BF" w:rsidRPr="006C5565" w:rsidRDefault="00334321" w:rsidP="001152BF">
      <w:pPr>
        <w:ind w:firstLine="567"/>
        <w:jc w:val="both"/>
        <w:rPr>
          <w:sz w:val="28"/>
          <w:szCs w:val="28"/>
        </w:rPr>
      </w:pPr>
      <w:r>
        <w:rPr>
          <w:sz w:val="28"/>
          <w:szCs w:val="28"/>
        </w:rPr>
        <w:t>3.4</w:t>
      </w:r>
      <w:r w:rsidR="001152BF" w:rsidRPr="006C5565">
        <w:rPr>
          <w:sz w:val="28"/>
          <w:szCs w:val="28"/>
        </w:rPr>
        <w:t>.2. вызов полевой бригады;</w:t>
      </w:r>
    </w:p>
    <w:p w:rsidR="001152BF" w:rsidRPr="006C5565" w:rsidRDefault="00334321" w:rsidP="001152BF">
      <w:pPr>
        <w:ind w:firstLine="567"/>
        <w:jc w:val="both"/>
        <w:rPr>
          <w:sz w:val="28"/>
          <w:szCs w:val="28"/>
        </w:rPr>
      </w:pPr>
      <w:r>
        <w:rPr>
          <w:sz w:val="28"/>
          <w:szCs w:val="28"/>
        </w:rPr>
        <w:t>3.4</w:t>
      </w:r>
      <w:r w:rsidR="001152BF" w:rsidRPr="006C5565">
        <w:rPr>
          <w:sz w:val="28"/>
          <w:szCs w:val="28"/>
        </w:rPr>
        <w:t>.3. проведение геодезических измерений в полосе строительства;</w:t>
      </w:r>
    </w:p>
    <w:p w:rsidR="001152BF" w:rsidRPr="006C5565" w:rsidRDefault="00334321" w:rsidP="001152BF">
      <w:pPr>
        <w:ind w:firstLine="567"/>
        <w:jc w:val="both"/>
        <w:rPr>
          <w:sz w:val="28"/>
          <w:szCs w:val="28"/>
        </w:rPr>
      </w:pPr>
      <w:r>
        <w:rPr>
          <w:sz w:val="28"/>
          <w:szCs w:val="28"/>
        </w:rPr>
        <w:t>3.4</w:t>
      </w:r>
      <w:r w:rsidR="001152BF" w:rsidRPr="006C5565">
        <w:rPr>
          <w:sz w:val="28"/>
          <w:szCs w:val="28"/>
        </w:rPr>
        <w:t>.4. камеральная обработка результатов съемки;</w:t>
      </w:r>
    </w:p>
    <w:p w:rsidR="001152BF" w:rsidRPr="006C5565" w:rsidRDefault="00334321" w:rsidP="001152BF">
      <w:pPr>
        <w:ind w:firstLine="567"/>
        <w:jc w:val="both"/>
        <w:rPr>
          <w:sz w:val="28"/>
          <w:szCs w:val="28"/>
        </w:rPr>
      </w:pPr>
      <w:r>
        <w:rPr>
          <w:sz w:val="28"/>
          <w:szCs w:val="28"/>
        </w:rPr>
        <w:t>3.4</w:t>
      </w:r>
      <w:r w:rsidR="00905A47">
        <w:rPr>
          <w:sz w:val="28"/>
          <w:szCs w:val="28"/>
        </w:rPr>
        <w:t>.5.</w:t>
      </w:r>
      <w:r w:rsidR="001152BF" w:rsidRPr="006C5565">
        <w:rPr>
          <w:sz w:val="28"/>
          <w:szCs w:val="28"/>
        </w:rPr>
        <w:t>проверка представленной исполнительной документации на соответствие результатам проведенной контрольно-геодезической съемки, проекту и нормативным документам;</w:t>
      </w:r>
    </w:p>
    <w:p w:rsidR="001152BF" w:rsidRPr="006C5565" w:rsidRDefault="00905A47" w:rsidP="001152BF">
      <w:pPr>
        <w:ind w:firstLine="567"/>
        <w:jc w:val="both"/>
        <w:rPr>
          <w:sz w:val="28"/>
          <w:szCs w:val="28"/>
        </w:rPr>
      </w:pPr>
      <w:r>
        <w:rPr>
          <w:sz w:val="28"/>
          <w:szCs w:val="28"/>
        </w:rPr>
        <w:t>3.4.6.</w:t>
      </w:r>
      <w:r w:rsidRPr="006C5565">
        <w:rPr>
          <w:sz w:val="28"/>
          <w:szCs w:val="28"/>
        </w:rPr>
        <w:t>согласование исполнительной документации в случае соответствия КГС, п</w:t>
      </w:r>
      <w:r>
        <w:rPr>
          <w:sz w:val="28"/>
          <w:szCs w:val="28"/>
        </w:rPr>
        <w:t xml:space="preserve">роекту и нормативным документам. </w:t>
      </w:r>
    </w:p>
    <w:p w:rsidR="001152BF" w:rsidRPr="006C5565" w:rsidRDefault="00905A47" w:rsidP="001152BF">
      <w:pPr>
        <w:ind w:firstLine="567"/>
        <w:jc w:val="both"/>
        <w:rPr>
          <w:sz w:val="28"/>
          <w:szCs w:val="28"/>
        </w:rPr>
      </w:pPr>
      <w:r>
        <w:rPr>
          <w:sz w:val="28"/>
          <w:szCs w:val="28"/>
        </w:rPr>
        <w:t>3.4</w:t>
      </w:r>
      <w:r w:rsidR="001152BF" w:rsidRPr="006C5565">
        <w:rPr>
          <w:sz w:val="28"/>
          <w:szCs w:val="28"/>
        </w:rPr>
        <w:t xml:space="preserve">.7. </w:t>
      </w:r>
      <w:r>
        <w:rPr>
          <w:sz w:val="28"/>
          <w:szCs w:val="28"/>
        </w:rPr>
        <w:t>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w:t>
      </w:r>
      <w:r w:rsidR="001152BF" w:rsidRPr="006C5565">
        <w:rPr>
          <w:sz w:val="28"/>
          <w:szCs w:val="28"/>
        </w:rPr>
        <w:t xml:space="preserve"> коммуникации на дежурном плане района.</w:t>
      </w:r>
    </w:p>
    <w:p w:rsidR="001152BF" w:rsidRDefault="001152BF" w:rsidP="001152BF">
      <w:pPr>
        <w:ind w:firstLine="567"/>
        <w:jc w:val="both"/>
        <w:rPr>
          <w:sz w:val="28"/>
          <w:szCs w:val="28"/>
        </w:rPr>
      </w:pPr>
    </w:p>
    <w:p w:rsidR="00D42A75" w:rsidRDefault="00D42A75" w:rsidP="001152BF">
      <w:pPr>
        <w:ind w:firstLine="567"/>
        <w:jc w:val="both"/>
        <w:rPr>
          <w:sz w:val="28"/>
          <w:szCs w:val="28"/>
        </w:rPr>
      </w:pPr>
    </w:p>
    <w:p w:rsidR="00D42A75" w:rsidRPr="006C5565" w:rsidRDefault="00D42A75" w:rsidP="001152BF">
      <w:pPr>
        <w:ind w:firstLine="567"/>
        <w:jc w:val="both"/>
        <w:rPr>
          <w:sz w:val="28"/>
          <w:szCs w:val="28"/>
        </w:rPr>
      </w:pPr>
    </w:p>
    <w:p w:rsidR="001152BF" w:rsidRPr="006C5565" w:rsidRDefault="001152BF" w:rsidP="001152BF">
      <w:pPr>
        <w:ind w:firstLine="567"/>
        <w:jc w:val="center"/>
        <w:rPr>
          <w:sz w:val="28"/>
          <w:szCs w:val="28"/>
        </w:rPr>
      </w:pPr>
      <w:r w:rsidRPr="006C5565">
        <w:rPr>
          <w:sz w:val="28"/>
          <w:szCs w:val="28"/>
        </w:rPr>
        <w:lastRenderedPageBreak/>
        <w:t>4. Документы, предоставляемые для контрольной геодезической съемки</w:t>
      </w:r>
    </w:p>
    <w:p w:rsidR="001152BF" w:rsidRPr="006C5565" w:rsidRDefault="001152BF" w:rsidP="001152BF">
      <w:pPr>
        <w:ind w:firstLine="567"/>
        <w:jc w:val="center"/>
        <w:rPr>
          <w:sz w:val="28"/>
          <w:szCs w:val="28"/>
        </w:rPr>
      </w:pPr>
    </w:p>
    <w:p w:rsidR="001152BF" w:rsidRPr="00DE2588" w:rsidRDefault="001152BF" w:rsidP="001152BF">
      <w:pPr>
        <w:ind w:firstLine="567"/>
        <w:jc w:val="both"/>
      </w:pPr>
      <w:r w:rsidRPr="006C5565">
        <w:rPr>
          <w:sz w:val="28"/>
          <w:szCs w:val="28"/>
        </w:rPr>
        <w:t>Для выполнения контрольной съемки предоставляется следующая документация</w:t>
      </w:r>
      <w:r w:rsidRPr="00DE2588">
        <w:t>:</w:t>
      </w:r>
    </w:p>
    <w:p w:rsidR="001152BF" w:rsidRPr="00C952B1" w:rsidRDefault="001152BF" w:rsidP="001152BF">
      <w:pPr>
        <w:ind w:firstLine="567"/>
        <w:jc w:val="both"/>
        <w:rPr>
          <w:sz w:val="28"/>
          <w:szCs w:val="28"/>
        </w:rPr>
      </w:pPr>
      <w:r w:rsidRPr="00DE2588">
        <w:t>4.1</w:t>
      </w:r>
      <w:r w:rsidRPr="00C952B1">
        <w:rPr>
          <w:sz w:val="28"/>
          <w:szCs w:val="28"/>
        </w:rPr>
        <w:t>. для самотечной канализации, ливневой канализации, электрических и связных кабелей:</w:t>
      </w:r>
    </w:p>
    <w:p w:rsidR="001152BF" w:rsidRPr="00C952B1" w:rsidRDefault="00B311F1" w:rsidP="001152BF">
      <w:pPr>
        <w:ind w:firstLine="567"/>
        <w:jc w:val="both"/>
        <w:rPr>
          <w:sz w:val="28"/>
          <w:szCs w:val="28"/>
        </w:rPr>
      </w:pPr>
      <w:r>
        <w:rPr>
          <w:sz w:val="28"/>
          <w:szCs w:val="28"/>
        </w:rPr>
        <w:t>4.1.1.</w:t>
      </w:r>
      <w:r w:rsidR="001152BF" w:rsidRPr="00C952B1">
        <w:rPr>
          <w:sz w:val="28"/>
          <w:szCs w:val="28"/>
        </w:rPr>
        <w:t xml:space="preserve">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1152BF" w:rsidRPr="00C952B1" w:rsidRDefault="001152BF" w:rsidP="001152BF">
      <w:pPr>
        <w:ind w:firstLine="567"/>
        <w:jc w:val="both"/>
        <w:rPr>
          <w:b/>
          <w:sz w:val="28"/>
          <w:szCs w:val="28"/>
          <w:u w:val="single"/>
        </w:rPr>
      </w:pPr>
      <w:r w:rsidRPr="00C952B1">
        <w:rPr>
          <w:sz w:val="28"/>
          <w:szCs w:val="28"/>
        </w:rPr>
        <w:t>4.1.2. исполнительная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1152BF" w:rsidRPr="00C952B1" w:rsidRDefault="001152BF" w:rsidP="001152BF">
      <w:pPr>
        <w:ind w:firstLine="567"/>
        <w:jc w:val="both"/>
        <w:rPr>
          <w:sz w:val="28"/>
          <w:szCs w:val="28"/>
        </w:rPr>
      </w:pPr>
      <w:r w:rsidRPr="00C952B1">
        <w:rPr>
          <w:sz w:val="28"/>
          <w:szCs w:val="28"/>
        </w:rPr>
        <w:t>4.1.3. электронный вид исполнительного чертежа на CD-R в формате DWG или DXF;</w:t>
      </w:r>
    </w:p>
    <w:p w:rsidR="001152BF" w:rsidRPr="00C952B1" w:rsidRDefault="001152BF" w:rsidP="001152BF">
      <w:pPr>
        <w:ind w:firstLine="567"/>
        <w:jc w:val="both"/>
        <w:rPr>
          <w:sz w:val="28"/>
          <w:szCs w:val="28"/>
        </w:rPr>
      </w:pPr>
      <w:r w:rsidRPr="00C952B1">
        <w:rPr>
          <w:sz w:val="28"/>
          <w:szCs w:val="28"/>
        </w:rPr>
        <w:t>для физического лица – копию документа, подтверждающего право собственности на земельный участок или его аренду.</w:t>
      </w:r>
    </w:p>
    <w:p w:rsidR="001152BF" w:rsidRPr="00C952B1" w:rsidRDefault="001152BF" w:rsidP="001152BF">
      <w:pPr>
        <w:ind w:firstLine="567"/>
        <w:jc w:val="both"/>
        <w:rPr>
          <w:sz w:val="28"/>
          <w:szCs w:val="28"/>
        </w:rPr>
      </w:pPr>
      <w:r w:rsidRPr="00C952B1">
        <w:rPr>
          <w:sz w:val="28"/>
          <w:szCs w:val="28"/>
        </w:rPr>
        <w:t>4.2. для напорной канализации, газопровода, водопровода, тепловых сетей и других напорных трубопроводов:</w:t>
      </w:r>
    </w:p>
    <w:p w:rsidR="001152BF" w:rsidRPr="00C952B1" w:rsidRDefault="001152BF" w:rsidP="001152BF">
      <w:pPr>
        <w:ind w:firstLine="567"/>
        <w:jc w:val="both"/>
        <w:rPr>
          <w:sz w:val="28"/>
          <w:szCs w:val="28"/>
        </w:rPr>
      </w:pPr>
      <w:r w:rsidRPr="00C952B1">
        <w:rPr>
          <w:sz w:val="28"/>
          <w:szCs w:val="28"/>
        </w:rPr>
        <w:t>4.2.1. оригинал согласованной проектной документации на бумажном носителе с указанием регистрационного номера;</w:t>
      </w:r>
    </w:p>
    <w:p w:rsidR="001152BF" w:rsidRPr="00C952B1" w:rsidRDefault="001152BF" w:rsidP="001152BF">
      <w:pPr>
        <w:ind w:firstLine="567"/>
        <w:jc w:val="both"/>
        <w:rPr>
          <w:sz w:val="28"/>
          <w:szCs w:val="28"/>
        </w:rPr>
      </w:pPr>
      <w:r w:rsidRPr="00C952B1">
        <w:rPr>
          <w:sz w:val="28"/>
          <w:szCs w:val="28"/>
        </w:rPr>
        <w:t>4.2.2.электронный вид проектной документации;</w:t>
      </w:r>
    </w:p>
    <w:p w:rsidR="001152BF" w:rsidRPr="00C952B1" w:rsidRDefault="001152BF" w:rsidP="001152BF">
      <w:pPr>
        <w:ind w:firstLine="567"/>
        <w:jc w:val="both"/>
        <w:rPr>
          <w:sz w:val="28"/>
          <w:szCs w:val="28"/>
        </w:rPr>
      </w:pPr>
      <w:r w:rsidRPr="00C952B1">
        <w:rPr>
          <w:sz w:val="28"/>
          <w:szCs w:val="28"/>
        </w:rPr>
        <w:t>4.2.3.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рабочих дней по окончании строительства.</w:t>
      </w:r>
    </w:p>
    <w:p w:rsidR="001152BF" w:rsidRPr="00C952B1" w:rsidRDefault="001152BF" w:rsidP="001152BF">
      <w:pPr>
        <w:ind w:firstLine="567"/>
        <w:jc w:val="both"/>
        <w:rPr>
          <w:sz w:val="28"/>
          <w:szCs w:val="28"/>
        </w:rPr>
      </w:pPr>
    </w:p>
    <w:p w:rsidR="001152BF" w:rsidRPr="00651E42" w:rsidRDefault="001152BF" w:rsidP="001152BF">
      <w:pPr>
        <w:tabs>
          <w:tab w:val="left" w:pos="3465"/>
        </w:tabs>
        <w:ind w:firstLine="567"/>
        <w:rPr>
          <w:sz w:val="28"/>
          <w:szCs w:val="28"/>
        </w:rPr>
      </w:pPr>
      <w:r w:rsidRPr="00DE2588">
        <w:tab/>
      </w:r>
      <w:r w:rsidRPr="00651E42">
        <w:rPr>
          <w:sz w:val="28"/>
          <w:szCs w:val="28"/>
        </w:rPr>
        <w:t xml:space="preserve">5. Вызов на контрольную съемку </w:t>
      </w:r>
    </w:p>
    <w:p w:rsidR="001152BF" w:rsidRPr="00651E42" w:rsidRDefault="001152BF" w:rsidP="001152BF">
      <w:pPr>
        <w:ind w:firstLine="567"/>
        <w:jc w:val="both"/>
        <w:rPr>
          <w:sz w:val="28"/>
          <w:szCs w:val="28"/>
        </w:rPr>
      </w:pPr>
      <w:r w:rsidRPr="00651E42">
        <w:rPr>
          <w:sz w:val="28"/>
          <w:szCs w:val="28"/>
        </w:rPr>
        <w:t xml:space="preserve">5.1. Вызов на КГС осуществляется не позднее чем за 3 рабочих дня до засыпки </w:t>
      </w:r>
      <w:proofErr w:type="gramStart"/>
      <w:r w:rsidRPr="00651E42">
        <w:rPr>
          <w:sz w:val="28"/>
          <w:szCs w:val="28"/>
        </w:rPr>
        <w:t>траншеи</w:t>
      </w:r>
      <w:proofErr w:type="gramEnd"/>
      <w:r w:rsidRPr="00651E42">
        <w:rPr>
          <w:sz w:val="28"/>
          <w:szCs w:val="28"/>
        </w:rPr>
        <w:t xml:space="preserve"> строящихся напорной канализации, газопровода, водопровода и тепловых сетей. </w:t>
      </w:r>
    </w:p>
    <w:p w:rsidR="001152BF" w:rsidRPr="00651E42" w:rsidRDefault="001152BF" w:rsidP="001152BF">
      <w:pPr>
        <w:ind w:firstLine="567"/>
        <w:jc w:val="both"/>
        <w:rPr>
          <w:sz w:val="28"/>
          <w:szCs w:val="28"/>
        </w:rPr>
      </w:pPr>
      <w:r w:rsidRPr="00651E42">
        <w:rPr>
          <w:sz w:val="28"/>
          <w:szCs w:val="28"/>
        </w:rPr>
        <w:t xml:space="preserve">5.2. Для подземных коммуникаций, построенных методом ГНБ, необходимо оформлять вызов полевой бригады на дату контрольной протяжки зонда. </w:t>
      </w:r>
    </w:p>
    <w:p w:rsidR="001152BF" w:rsidRPr="00651E42" w:rsidRDefault="001152BF" w:rsidP="001152BF">
      <w:pPr>
        <w:ind w:firstLine="567"/>
        <w:jc w:val="both"/>
        <w:rPr>
          <w:sz w:val="28"/>
          <w:szCs w:val="28"/>
        </w:rPr>
      </w:pPr>
      <w:r w:rsidRPr="00651E42">
        <w:rPr>
          <w:sz w:val="28"/>
          <w:szCs w:val="28"/>
        </w:rPr>
        <w:t>5.3. 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w:t>
      </w:r>
    </w:p>
    <w:p w:rsidR="001152BF" w:rsidRPr="00651E42" w:rsidRDefault="001152BF" w:rsidP="001152BF">
      <w:pPr>
        <w:ind w:firstLine="567"/>
        <w:jc w:val="both"/>
        <w:rPr>
          <w:sz w:val="28"/>
          <w:szCs w:val="28"/>
        </w:rPr>
      </w:pPr>
      <w:r w:rsidRPr="00651E42">
        <w:rPr>
          <w:sz w:val="28"/>
          <w:szCs w:val="28"/>
        </w:rPr>
        <w:t xml:space="preserve">5.4. 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w:t>
      </w:r>
      <w:proofErr w:type="spellStart"/>
      <w:r w:rsidRPr="00651E42">
        <w:rPr>
          <w:sz w:val="28"/>
          <w:szCs w:val="28"/>
        </w:rPr>
        <w:t>шурфовые</w:t>
      </w:r>
      <w:proofErr w:type="spellEnd"/>
      <w:r w:rsidRPr="00651E42">
        <w:rPr>
          <w:sz w:val="28"/>
          <w:szCs w:val="28"/>
        </w:rPr>
        <w:t xml:space="preserve">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w:t>
      </w:r>
      <w:r w:rsidRPr="00651E42">
        <w:rPr>
          <w:sz w:val="28"/>
          <w:szCs w:val="28"/>
        </w:rPr>
        <w:lastRenderedPageBreak/>
        <w:t>трансформаторную подстанцию для подключения генератора при необходимости поиска кабельных линий.</w:t>
      </w:r>
    </w:p>
    <w:p w:rsidR="001152BF" w:rsidRPr="00651E42" w:rsidRDefault="001152BF" w:rsidP="001152BF">
      <w:pPr>
        <w:ind w:firstLine="567"/>
        <w:jc w:val="both"/>
        <w:rPr>
          <w:sz w:val="28"/>
          <w:szCs w:val="28"/>
        </w:rPr>
      </w:pPr>
    </w:p>
    <w:p w:rsidR="001152BF" w:rsidRPr="00651E42" w:rsidRDefault="001152BF" w:rsidP="001152BF">
      <w:pPr>
        <w:ind w:firstLine="567"/>
        <w:jc w:val="center"/>
        <w:rPr>
          <w:sz w:val="28"/>
          <w:szCs w:val="28"/>
        </w:rPr>
      </w:pPr>
      <w:r w:rsidRPr="00651E42">
        <w:rPr>
          <w:sz w:val="28"/>
          <w:szCs w:val="28"/>
        </w:rPr>
        <w:t>6. Проверка исполнительного чертежа</w:t>
      </w:r>
    </w:p>
    <w:p w:rsidR="001152BF" w:rsidRPr="00651E42" w:rsidRDefault="001152BF" w:rsidP="001152BF">
      <w:pPr>
        <w:ind w:firstLine="567"/>
        <w:jc w:val="center"/>
        <w:rPr>
          <w:sz w:val="28"/>
          <w:szCs w:val="28"/>
        </w:rPr>
      </w:pPr>
    </w:p>
    <w:p w:rsidR="001152BF" w:rsidRPr="00651E42" w:rsidRDefault="001152BF" w:rsidP="001152BF">
      <w:pPr>
        <w:ind w:firstLine="567"/>
        <w:jc w:val="both"/>
        <w:rPr>
          <w:sz w:val="28"/>
          <w:szCs w:val="28"/>
        </w:rPr>
      </w:pPr>
      <w:r w:rsidRPr="00651E42">
        <w:rPr>
          <w:sz w:val="28"/>
          <w:szCs w:val="28"/>
        </w:rPr>
        <w:t xml:space="preserve">6.1. Прием исполнительного чертежа на проверку на соответствие данным КГС производится организацией, </w:t>
      </w:r>
      <w:r w:rsidR="00905A47">
        <w:rPr>
          <w:sz w:val="28"/>
          <w:szCs w:val="28"/>
        </w:rPr>
        <w:t>имеющий геодезические</w:t>
      </w:r>
      <w:r w:rsidRPr="00651E42">
        <w:rPr>
          <w:sz w:val="28"/>
          <w:szCs w:val="28"/>
        </w:rPr>
        <w:t xml:space="preserve"> и картографич</w:t>
      </w:r>
      <w:r w:rsidR="00905A47">
        <w:rPr>
          <w:sz w:val="28"/>
          <w:szCs w:val="28"/>
        </w:rPr>
        <w:t>еские материалы</w:t>
      </w:r>
      <w:r w:rsidRPr="00651E42">
        <w:rPr>
          <w:sz w:val="28"/>
          <w:szCs w:val="28"/>
        </w:rPr>
        <w:t>.</w:t>
      </w:r>
    </w:p>
    <w:p w:rsidR="001152BF" w:rsidRPr="00651E42" w:rsidRDefault="001152BF" w:rsidP="001152BF">
      <w:pPr>
        <w:ind w:firstLine="567"/>
        <w:jc w:val="both"/>
        <w:rPr>
          <w:sz w:val="28"/>
          <w:szCs w:val="28"/>
        </w:rPr>
      </w:pPr>
      <w:r w:rsidRPr="00651E42">
        <w:rPr>
          <w:sz w:val="28"/>
          <w:szCs w:val="28"/>
        </w:rPr>
        <w:t xml:space="preserve">6.2. Оформление исполнительного чертежа на сети инженерно-технического обеспечения должно быть выполнено в соответствии с «Требованиями, предъявляемыми к исполнительным съемкам и исполнительным чертежам на сети инженерно-технического </w:t>
      </w:r>
      <w:r w:rsidR="00FD144A" w:rsidRPr="00651E42">
        <w:rPr>
          <w:sz w:val="28"/>
          <w:szCs w:val="28"/>
        </w:rPr>
        <w:t>обеспечения</w:t>
      </w:r>
      <w:r w:rsidRPr="00651E42">
        <w:rPr>
          <w:sz w:val="28"/>
          <w:szCs w:val="28"/>
        </w:rPr>
        <w:t xml:space="preserve"> муниципального района</w:t>
      </w:r>
      <w:r w:rsidR="00FD144A" w:rsidRPr="00651E42">
        <w:rPr>
          <w:sz w:val="28"/>
          <w:szCs w:val="28"/>
        </w:rPr>
        <w:t xml:space="preserve"> «</w:t>
      </w:r>
      <w:proofErr w:type="spellStart"/>
      <w:r w:rsidR="00FD144A" w:rsidRPr="00651E42">
        <w:rPr>
          <w:sz w:val="28"/>
          <w:szCs w:val="28"/>
        </w:rPr>
        <w:t>Карымский</w:t>
      </w:r>
      <w:proofErr w:type="spellEnd"/>
      <w:r w:rsidR="00FD144A" w:rsidRPr="00651E42">
        <w:rPr>
          <w:sz w:val="28"/>
          <w:szCs w:val="28"/>
        </w:rPr>
        <w:t xml:space="preserve"> район»</w:t>
      </w:r>
      <w:r w:rsidRPr="00651E42">
        <w:rPr>
          <w:sz w:val="28"/>
          <w:szCs w:val="28"/>
        </w:rPr>
        <w:t xml:space="preserve">» (Приложение №1 к «Положению о контрольно-геодезической съемке») </w:t>
      </w:r>
    </w:p>
    <w:p w:rsidR="001152BF" w:rsidRPr="00651E42" w:rsidRDefault="001152BF" w:rsidP="001152BF">
      <w:pPr>
        <w:ind w:firstLine="567"/>
        <w:jc w:val="both"/>
        <w:rPr>
          <w:sz w:val="28"/>
          <w:szCs w:val="28"/>
        </w:rPr>
      </w:pPr>
      <w:r w:rsidRPr="00651E42">
        <w:rPr>
          <w:sz w:val="28"/>
          <w:szCs w:val="28"/>
        </w:rPr>
        <w:t xml:space="preserve">6.3. 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1152BF" w:rsidRPr="00651E42" w:rsidRDefault="001152BF" w:rsidP="001152BF">
      <w:pPr>
        <w:ind w:firstLine="567"/>
        <w:jc w:val="both"/>
        <w:rPr>
          <w:sz w:val="28"/>
          <w:szCs w:val="28"/>
        </w:rPr>
      </w:pPr>
      <w:r w:rsidRPr="00651E42">
        <w:rPr>
          <w:sz w:val="28"/>
          <w:szCs w:val="28"/>
        </w:rPr>
        <w:t>6.4.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w:t>
      </w:r>
      <w:r w:rsidR="00905A47">
        <w:rPr>
          <w:sz w:val="28"/>
          <w:szCs w:val="28"/>
        </w:rPr>
        <w:t>у верха камеры, отметку</w:t>
      </w:r>
      <w:r w:rsidRPr="00651E42">
        <w:rPr>
          <w:sz w:val="28"/>
          <w:szCs w:val="28"/>
        </w:rPr>
        <w:t xml:space="preserve"> колодца.</w:t>
      </w:r>
    </w:p>
    <w:p w:rsidR="001152BF" w:rsidRPr="00651E42" w:rsidRDefault="001152BF" w:rsidP="001152BF">
      <w:pPr>
        <w:ind w:firstLine="567"/>
        <w:jc w:val="both"/>
        <w:rPr>
          <w:sz w:val="28"/>
          <w:szCs w:val="28"/>
        </w:rPr>
      </w:pPr>
      <w:r w:rsidRPr="00651E42">
        <w:rPr>
          <w:sz w:val="28"/>
          <w:szCs w:val="28"/>
        </w:rPr>
        <w:t>6.5. В исполнительном чертеже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w:t>
      </w:r>
    </w:p>
    <w:p w:rsidR="001152BF" w:rsidRPr="00651E42" w:rsidRDefault="001152BF" w:rsidP="001152BF">
      <w:pPr>
        <w:ind w:firstLine="567"/>
        <w:jc w:val="both"/>
        <w:rPr>
          <w:sz w:val="28"/>
          <w:szCs w:val="28"/>
        </w:rPr>
      </w:pPr>
      <w:r w:rsidRPr="00651E42">
        <w:rPr>
          <w:sz w:val="28"/>
          <w:szCs w:val="28"/>
        </w:rPr>
        <w:t xml:space="preserve">6.6. Согласно п.6.5.3 ГОСТ </w:t>
      </w:r>
      <w:proofErr w:type="gramStart"/>
      <w:r w:rsidRPr="00651E42">
        <w:rPr>
          <w:sz w:val="28"/>
          <w:szCs w:val="28"/>
        </w:rPr>
        <w:t>Р</w:t>
      </w:r>
      <w:proofErr w:type="gramEnd"/>
      <w:r w:rsidRPr="00651E42">
        <w:rPr>
          <w:sz w:val="28"/>
          <w:szCs w:val="28"/>
        </w:rPr>
        <w:t xml:space="preserve">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w:t>
      </w:r>
    </w:p>
    <w:p w:rsidR="001152BF" w:rsidRPr="00651E42" w:rsidRDefault="001152BF" w:rsidP="001152BF">
      <w:pPr>
        <w:ind w:firstLine="567"/>
        <w:jc w:val="both"/>
        <w:rPr>
          <w:sz w:val="28"/>
          <w:szCs w:val="28"/>
        </w:rPr>
      </w:pPr>
      <w:r w:rsidRPr="00651E42">
        <w:rPr>
          <w:sz w:val="28"/>
          <w:szCs w:val="28"/>
        </w:rPr>
        <w:t>в плане - 0,5 м; по высоте - 0,3 м для самотечных трубопроводов и 0,1 м для остальных сетей.</w:t>
      </w:r>
    </w:p>
    <w:p w:rsidR="001152BF" w:rsidRPr="00651E42" w:rsidRDefault="001152BF" w:rsidP="001152BF">
      <w:pPr>
        <w:ind w:firstLine="567"/>
        <w:jc w:val="both"/>
        <w:rPr>
          <w:sz w:val="28"/>
          <w:szCs w:val="28"/>
        </w:rPr>
      </w:pPr>
      <w:r w:rsidRPr="00651E42">
        <w:rPr>
          <w:sz w:val="28"/>
          <w:szCs w:val="28"/>
        </w:rPr>
        <w:t>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w:t>
      </w:r>
    </w:p>
    <w:p w:rsidR="001152BF" w:rsidRPr="00651E42" w:rsidRDefault="001152BF" w:rsidP="001152BF">
      <w:pPr>
        <w:ind w:firstLine="567"/>
        <w:jc w:val="both"/>
        <w:rPr>
          <w:sz w:val="28"/>
          <w:szCs w:val="28"/>
        </w:rPr>
      </w:pPr>
      <w:r w:rsidRPr="00651E42">
        <w:rPr>
          <w:sz w:val="28"/>
          <w:szCs w:val="28"/>
        </w:rPr>
        <w:t>6.7.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w:t>
      </w:r>
    </w:p>
    <w:p w:rsidR="001152BF" w:rsidRPr="00651E42" w:rsidRDefault="001152BF" w:rsidP="001152BF">
      <w:pPr>
        <w:ind w:firstLine="567"/>
        <w:jc w:val="both"/>
        <w:rPr>
          <w:sz w:val="28"/>
          <w:szCs w:val="28"/>
        </w:rPr>
      </w:pPr>
      <w:r w:rsidRPr="00651E42">
        <w:rPr>
          <w:sz w:val="28"/>
          <w:szCs w:val="28"/>
        </w:rPr>
        <w:t>6.8. В случае нахождения ошибок оригинал чертежа отдается на исправление.</w:t>
      </w:r>
    </w:p>
    <w:p w:rsidR="001152BF" w:rsidRPr="00651E42" w:rsidRDefault="001152BF" w:rsidP="001152BF">
      <w:pPr>
        <w:ind w:firstLine="567"/>
        <w:jc w:val="both"/>
        <w:rPr>
          <w:sz w:val="28"/>
          <w:szCs w:val="28"/>
        </w:rPr>
      </w:pPr>
      <w:r w:rsidRPr="00651E42">
        <w:rPr>
          <w:sz w:val="28"/>
          <w:szCs w:val="28"/>
        </w:rPr>
        <w:t>6.9. Для согласования построенной с отступлением от проекта коммуникации необходимо иметь проект на инженерн</w:t>
      </w:r>
      <w:proofErr w:type="gramStart"/>
      <w:r w:rsidRPr="00651E42">
        <w:rPr>
          <w:sz w:val="28"/>
          <w:szCs w:val="28"/>
        </w:rPr>
        <w:t>о-</w:t>
      </w:r>
      <w:proofErr w:type="gramEnd"/>
      <w:r w:rsidRPr="00651E42">
        <w:rPr>
          <w:sz w:val="28"/>
          <w:szCs w:val="28"/>
        </w:rPr>
        <w:t xml:space="preserve"> 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w:t>
      </w:r>
    </w:p>
    <w:p w:rsidR="001152BF" w:rsidRPr="00651E42" w:rsidRDefault="001152BF" w:rsidP="001152BF">
      <w:pPr>
        <w:ind w:firstLine="567"/>
        <w:jc w:val="both"/>
        <w:rPr>
          <w:sz w:val="28"/>
          <w:szCs w:val="28"/>
        </w:rPr>
      </w:pPr>
    </w:p>
    <w:p w:rsidR="001152BF" w:rsidRDefault="001152BF" w:rsidP="00905A47">
      <w:pPr>
        <w:ind w:firstLine="567"/>
        <w:jc w:val="center"/>
        <w:rPr>
          <w:sz w:val="28"/>
          <w:szCs w:val="28"/>
        </w:rPr>
      </w:pPr>
      <w:r w:rsidRPr="00651E42">
        <w:rPr>
          <w:sz w:val="28"/>
          <w:szCs w:val="28"/>
        </w:rPr>
        <w:t xml:space="preserve">7. </w:t>
      </w:r>
      <w:r w:rsidR="00905A47">
        <w:rPr>
          <w:sz w:val="28"/>
          <w:szCs w:val="28"/>
        </w:rPr>
        <w:t>Передача исполнительной документации в уполномоченный орган государственной власти или местного самоуправления</w:t>
      </w:r>
    </w:p>
    <w:p w:rsidR="00905A47" w:rsidRPr="002D780F" w:rsidRDefault="00905A47" w:rsidP="00905A47">
      <w:pPr>
        <w:ind w:firstLine="567"/>
        <w:jc w:val="center"/>
        <w:rPr>
          <w:sz w:val="28"/>
          <w:szCs w:val="28"/>
        </w:rPr>
      </w:pPr>
    </w:p>
    <w:p w:rsidR="00B311F1" w:rsidRDefault="00905A47" w:rsidP="001152BF">
      <w:pPr>
        <w:ind w:firstLine="567"/>
        <w:jc w:val="both"/>
        <w:rPr>
          <w:sz w:val="28"/>
          <w:szCs w:val="28"/>
        </w:rPr>
      </w:pPr>
      <w:r>
        <w:rPr>
          <w:sz w:val="28"/>
          <w:szCs w:val="28"/>
        </w:rPr>
        <w:t>7.1</w:t>
      </w:r>
      <w:r w:rsidR="001152BF" w:rsidRPr="002D780F">
        <w:rPr>
          <w:sz w:val="28"/>
          <w:szCs w:val="28"/>
        </w:rPr>
        <w:t xml:space="preserve">. </w:t>
      </w:r>
      <w:r>
        <w:rPr>
          <w:sz w:val="28"/>
          <w:szCs w:val="28"/>
        </w:rPr>
        <w:t>В администрацию муниципального района «</w:t>
      </w:r>
      <w:proofErr w:type="spellStart"/>
      <w:r>
        <w:rPr>
          <w:sz w:val="28"/>
          <w:szCs w:val="28"/>
        </w:rPr>
        <w:t>Карымский</w:t>
      </w:r>
      <w:proofErr w:type="spellEnd"/>
      <w:r>
        <w:rPr>
          <w:sz w:val="28"/>
          <w:szCs w:val="28"/>
        </w:rPr>
        <w:t xml:space="preserve"> район» передаются</w:t>
      </w:r>
      <w:r w:rsidR="00B311F1">
        <w:rPr>
          <w:sz w:val="28"/>
          <w:szCs w:val="28"/>
        </w:rPr>
        <w:t>:</w:t>
      </w:r>
    </w:p>
    <w:p w:rsidR="00B311F1" w:rsidRDefault="00193A8F" w:rsidP="001152BF">
      <w:pPr>
        <w:ind w:firstLine="567"/>
        <w:jc w:val="both"/>
        <w:rPr>
          <w:sz w:val="28"/>
          <w:szCs w:val="28"/>
        </w:rPr>
      </w:pPr>
      <w:r>
        <w:rPr>
          <w:sz w:val="28"/>
          <w:szCs w:val="28"/>
        </w:rPr>
        <w:t>1)</w:t>
      </w:r>
      <w:r w:rsidR="00B311F1">
        <w:rPr>
          <w:sz w:val="28"/>
          <w:szCs w:val="28"/>
        </w:rPr>
        <w:t xml:space="preserve"> </w:t>
      </w:r>
      <w:r w:rsidR="00905A47">
        <w:rPr>
          <w:sz w:val="28"/>
          <w:szCs w:val="28"/>
        </w:rPr>
        <w:t xml:space="preserve"> г</w:t>
      </w:r>
      <w:r w:rsidR="001152BF" w:rsidRPr="002D780F">
        <w:rPr>
          <w:sz w:val="28"/>
          <w:szCs w:val="28"/>
        </w:rPr>
        <w:t>еометрические данные с исполнительного чертежа с атрибутивной информацией на</w:t>
      </w:r>
      <w:r w:rsidR="00B311F1">
        <w:rPr>
          <w:sz w:val="28"/>
          <w:szCs w:val="28"/>
        </w:rPr>
        <w:t>несенный на дежурный план района</w:t>
      </w:r>
      <w:r>
        <w:rPr>
          <w:sz w:val="28"/>
          <w:szCs w:val="28"/>
        </w:rPr>
        <w:t>;</w:t>
      </w:r>
    </w:p>
    <w:p w:rsidR="001152BF" w:rsidRPr="002D780F" w:rsidRDefault="00193A8F" w:rsidP="001152BF">
      <w:pPr>
        <w:ind w:firstLine="567"/>
        <w:jc w:val="both"/>
        <w:rPr>
          <w:sz w:val="28"/>
          <w:szCs w:val="28"/>
        </w:rPr>
      </w:pPr>
      <w:r>
        <w:rPr>
          <w:sz w:val="28"/>
          <w:szCs w:val="28"/>
        </w:rPr>
        <w:t>2)</w:t>
      </w:r>
      <w:r w:rsidR="001152BF" w:rsidRPr="002D780F">
        <w:rPr>
          <w:sz w:val="28"/>
          <w:szCs w:val="28"/>
        </w:rPr>
        <w:t xml:space="preserve"> отсканированный чертеж с оригиналами печатей</w:t>
      </w:r>
      <w:r w:rsidR="00905A47">
        <w:rPr>
          <w:sz w:val="28"/>
          <w:szCs w:val="28"/>
        </w:rPr>
        <w:t>.</w:t>
      </w:r>
      <w:r w:rsidR="001152BF" w:rsidRPr="002D780F">
        <w:rPr>
          <w:sz w:val="28"/>
          <w:szCs w:val="28"/>
        </w:rPr>
        <w:t xml:space="preserve"> </w:t>
      </w:r>
    </w:p>
    <w:p w:rsidR="001152BF" w:rsidRPr="00DE2588" w:rsidRDefault="001152BF" w:rsidP="001152BF">
      <w:r w:rsidRPr="00DE2588">
        <w:br w:type="page"/>
      </w:r>
    </w:p>
    <w:p w:rsidR="001152BF" w:rsidRPr="001A4F67" w:rsidRDefault="002613D4" w:rsidP="002613D4">
      <w:pPr>
        <w:pStyle w:val="3"/>
        <w:rPr>
          <w:b w:val="0"/>
          <w:color w:val="333333"/>
          <w:sz w:val="20"/>
        </w:rPr>
      </w:pPr>
      <w:bookmarkStart w:id="0" w:name="_Toc19430155"/>
      <w:r>
        <w:rPr>
          <w:b w:val="0"/>
          <w:color w:val="333333"/>
          <w:sz w:val="20"/>
        </w:rPr>
        <w:lastRenderedPageBreak/>
        <w:t xml:space="preserve">                                                                                                        </w:t>
      </w:r>
      <w:r w:rsidR="001152BF" w:rsidRPr="001A4F67">
        <w:rPr>
          <w:b w:val="0"/>
          <w:color w:val="333333"/>
          <w:sz w:val="20"/>
        </w:rPr>
        <w:t>Приложение №1</w:t>
      </w:r>
    </w:p>
    <w:p w:rsidR="002613D4" w:rsidRDefault="00104D00" w:rsidP="001A4F67">
      <w:pPr>
        <w:jc w:val="right"/>
        <w:rPr>
          <w:sz w:val="20"/>
          <w:szCs w:val="20"/>
        </w:rPr>
      </w:pPr>
      <w:r>
        <w:rPr>
          <w:sz w:val="20"/>
          <w:szCs w:val="20"/>
        </w:rPr>
        <w:t xml:space="preserve">к Административному </w:t>
      </w:r>
      <w:r w:rsidR="00C11480" w:rsidRPr="00C11480">
        <w:rPr>
          <w:sz w:val="20"/>
          <w:szCs w:val="20"/>
        </w:rPr>
        <w:t>регламент</w:t>
      </w:r>
      <w:r>
        <w:rPr>
          <w:sz w:val="20"/>
          <w:szCs w:val="20"/>
        </w:rPr>
        <w:t>у</w:t>
      </w:r>
      <w:r w:rsidR="00C11480" w:rsidRPr="00C11480">
        <w:rPr>
          <w:sz w:val="20"/>
          <w:szCs w:val="20"/>
        </w:rPr>
        <w:t> </w:t>
      </w:r>
      <w:r w:rsidR="002613D4">
        <w:rPr>
          <w:sz w:val="20"/>
          <w:szCs w:val="20"/>
        </w:rPr>
        <w:t xml:space="preserve">предоставления </w:t>
      </w:r>
    </w:p>
    <w:p w:rsidR="002613D4" w:rsidRDefault="002613D4" w:rsidP="002613D4">
      <w:pPr>
        <w:jc w:val="center"/>
        <w:rPr>
          <w:sz w:val="20"/>
          <w:szCs w:val="20"/>
        </w:rPr>
      </w:pPr>
      <w:r>
        <w:rPr>
          <w:sz w:val="20"/>
          <w:szCs w:val="20"/>
        </w:rPr>
        <w:t xml:space="preserve">                                                                                              муниципальной услуги </w:t>
      </w:r>
      <w:r w:rsidR="00C11480" w:rsidRPr="00C11480">
        <w:rPr>
          <w:sz w:val="20"/>
          <w:szCs w:val="20"/>
        </w:rPr>
        <w:t xml:space="preserve">«О проведении </w:t>
      </w:r>
    </w:p>
    <w:p w:rsidR="002613D4" w:rsidRDefault="002613D4" w:rsidP="002613D4">
      <w:pPr>
        <w:jc w:val="center"/>
        <w:rPr>
          <w:sz w:val="20"/>
          <w:szCs w:val="20"/>
        </w:rPr>
      </w:pPr>
      <w:r>
        <w:rPr>
          <w:sz w:val="20"/>
          <w:szCs w:val="20"/>
        </w:rPr>
        <w:t xml:space="preserve">                                                                         </w:t>
      </w:r>
      <w:r w:rsidR="00C11480" w:rsidRPr="00C11480">
        <w:rPr>
          <w:sz w:val="20"/>
          <w:szCs w:val="20"/>
        </w:rPr>
        <w:t xml:space="preserve">контрольно-геодезической </w:t>
      </w:r>
      <w:r>
        <w:rPr>
          <w:sz w:val="20"/>
          <w:szCs w:val="20"/>
        </w:rPr>
        <w:t xml:space="preserve"> </w:t>
      </w:r>
      <w:r w:rsidR="00C11480" w:rsidRPr="00C11480">
        <w:rPr>
          <w:sz w:val="20"/>
          <w:szCs w:val="20"/>
        </w:rPr>
        <w:t>съемки и передаче</w:t>
      </w:r>
    </w:p>
    <w:p w:rsidR="001A4F67" w:rsidRDefault="00C11480" w:rsidP="002613D4">
      <w:pPr>
        <w:jc w:val="right"/>
        <w:rPr>
          <w:sz w:val="20"/>
          <w:szCs w:val="20"/>
        </w:rPr>
      </w:pPr>
      <w:r w:rsidRPr="00C11480">
        <w:rPr>
          <w:sz w:val="20"/>
          <w:szCs w:val="20"/>
        </w:rPr>
        <w:t xml:space="preserve"> исполнительной документации </w:t>
      </w:r>
      <w:proofErr w:type="gramStart"/>
      <w:r w:rsidRPr="00C11480">
        <w:rPr>
          <w:sz w:val="20"/>
          <w:szCs w:val="20"/>
        </w:rPr>
        <w:t>в</w:t>
      </w:r>
      <w:proofErr w:type="gramEnd"/>
      <w:r w:rsidRPr="00C11480">
        <w:rPr>
          <w:sz w:val="20"/>
          <w:szCs w:val="20"/>
        </w:rPr>
        <w:t xml:space="preserve"> уполномоченный</w:t>
      </w:r>
    </w:p>
    <w:p w:rsidR="00C11480" w:rsidRPr="00C11480" w:rsidRDefault="002613D4" w:rsidP="002613D4">
      <w:pPr>
        <w:jc w:val="right"/>
        <w:rPr>
          <w:sz w:val="20"/>
          <w:szCs w:val="20"/>
        </w:rPr>
      </w:pPr>
      <w:r>
        <w:rPr>
          <w:sz w:val="20"/>
          <w:szCs w:val="20"/>
        </w:rPr>
        <w:t xml:space="preserve">                                                              </w:t>
      </w:r>
      <w:r w:rsidR="00C11480" w:rsidRPr="00C11480">
        <w:rPr>
          <w:sz w:val="20"/>
          <w:szCs w:val="20"/>
        </w:rPr>
        <w:t xml:space="preserve"> орган государственной власти</w:t>
      </w:r>
      <w:r>
        <w:rPr>
          <w:sz w:val="20"/>
          <w:szCs w:val="20"/>
        </w:rPr>
        <w:t xml:space="preserve"> </w:t>
      </w:r>
      <w:r w:rsidR="00C11480" w:rsidRPr="00C11480">
        <w:rPr>
          <w:sz w:val="20"/>
          <w:szCs w:val="20"/>
        </w:rPr>
        <w:t>или местного самоуправления»</w:t>
      </w:r>
    </w:p>
    <w:p w:rsidR="001152BF" w:rsidRPr="00C1017C" w:rsidRDefault="001152BF" w:rsidP="001152BF">
      <w:pPr>
        <w:pStyle w:val="3"/>
        <w:jc w:val="right"/>
        <w:rPr>
          <w:b w:val="0"/>
          <w:color w:val="333333"/>
          <w:sz w:val="28"/>
          <w:szCs w:val="28"/>
        </w:rPr>
      </w:pPr>
    </w:p>
    <w:p w:rsidR="00D42A75" w:rsidRDefault="00D42A75" w:rsidP="00D42A75">
      <w:pPr>
        <w:pStyle w:val="3"/>
        <w:jc w:val="both"/>
        <w:rPr>
          <w:color w:val="333333"/>
          <w:sz w:val="28"/>
          <w:szCs w:val="28"/>
        </w:rPr>
      </w:pPr>
      <w:r>
        <w:rPr>
          <w:color w:val="333333"/>
          <w:sz w:val="28"/>
          <w:szCs w:val="28"/>
        </w:rPr>
        <w:t xml:space="preserve">                                                    Требования,</w:t>
      </w:r>
    </w:p>
    <w:p w:rsidR="001152BF" w:rsidRPr="005677CC" w:rsidRDefault="001152BF" w:rsidP="00D42A75">
      <w:pPr>
        <w:pStyle w:val="3"/>
        <w:rPr>
          <w:color w:val="333333"/>
          <w:sz w:val="28"/>
          <w:szCs w:val="28"/>
        </w:rPr>
      </w:pPr>
      <w:proofErr w:type="gramStart"/>
      <w:r w:rsidRPr="00C1017C">
        <w:rPr>
          <w:color w:val="333333"/>
          <w:sz w:val="28"/>
          <w:szCs w:val="28"/>
        </w:rPr>
        <w:t xml:space="preserve">предъявляемые к исполнительным съемкам и </w:t>
      </w:r>
      <w:r w:rsidRPr="005677CC">
        <w:rPr>
          <w:color w:val="333333"/>
          <w:sz w:val="28"/>
          <w:szCs w:val="28"/>
        </w:rPr>
        <w:t>исполнительным чертежам на сети инженерно-техни</w:t>
      </w:r>
      <w:r w:rsidR="00B6122E">
        <w:rPr>
          <w:color w:val="333333"/>
          <w:sz w:val="28"/>
          <w:szCs w:val="28"/>
        </w:rPr>
        <w:t>ческого обеспечения</w:t>
      </w:r>
      <w:r w:rsidRPr="005677CC">
        <w:rPr>
          <w:color w:val="333333"/>
          <w:sz w:val="28"/>
          <w:szCs w:val="28"/>
        </w:rPr>
        <w:t xml:space="preserve"> муниципального района</w:t>
      </w:r>
      <w:r w:rsidR="00B6122E">
        <w:rPr>
          <w:color w:val="333333"/>
          <w:sz w:val="28"/>
          <w:szCs w:val="28"/>
        </w:rPr>
        <w:t xml:space="preserve"> «</w:t>
      </w:r>
      <w:proofErr w:type="spellStart"/>
      <w:r w:rsidR="00B6122E">
        <w:rPr>
          <w:color w:val="333333"/>
          <w:sz w:val="28"/>
          <w:szCs w:val="28"/>
        </w:rPr>
        <w:t>Карымский</w:t>
      </w:r>
      <w:proofErr w:type="spellEnd"/>
      <w:r w:rsidR="00B6122E">
        <w:rPr>
          <w:color w:val="333333"/>
          <w:sz w:val="28"/>
          <w:szCs w:val="28"/>
        </w:rPr>
        <w:t xml:space="preserve"> район»</w:t>
      </w:r>
      <w:proofErr w:type="gramEnd"/>
    </w:p>
    <w:p w:rsidR="001152BF" w:rsidRPr="005677CC" w:rsidRDefault="001152BF" w:rsidP="00D42A75">
      <w:pPr>
        <w:pStyle w:val="3"/>
        <w:rPr>
          <w:snapToGrid w:val="0"/>
          <w:color w:val="000000"/>
          <w:sz w:val="28"/>
          <w:szCs w:val="28"/>
        </w:rPr>
      </w:pPr>
    </w:p>
    <w:p w:rsidR="001152BF" w:rsidRPr="00B6122E" w:rsidRDefault="00D42A75" w:rsidP="001152BF">
      <w:pPr>
        <w:pStyle w:val="1"/>
        <w:keepLines w:val="0"/>
        <w:tabs>
          <w:tab w:val="num" w:pos="709"/>
        </w:tabs>
        <w:spacing w:before="0"/>
        <w:ind w:firstLine="426"/>
        <w:rPr>
          <w:rFonts w:ascii="Times New Roman" w:hAnsi="Times New Roman" w:cs="Times New Roman"/>
          <w:color w:val="auto"/>
        </w:rPr>
      </w:pPr>
      <w:r>
        <w:rPr>
          <w:rFonts w:ascii="Times New Roman" w:hAnsi="Times New Roman" w:cs="Times New Roman"/>
          <w:color w:val="auto"/>
        </w:rPr>
        <w:t>1.</w:t>
      </w:r>
      <w:r w:rsidR="001152BF" w:rsidRPr="00B6122E">
        <w:rPr>
          <w:rFonts w:ascii="Times New Roman" w:hAnsi="Times New Roman" w:cs="Times New Roman"/>
          <w:color w:val="auto"/>
        </w:rPr>
        <w:t>Общие положения</w:t>
      </w:r>
      <w:bookmarkEnd w:id="0"/>
    </w:p>
    <w:p w:rsidR="001152BF" w:rsidRPr="00D42A75" w:rsidRDefault="001152BF" w:rsidP="001152BF">
      <w:pPr>
        <w:pStyle w:val="2"/>
        <w:keepNext w:val="0"/>
        <w:numPr>
          <w:ilvl w:val="1"/>
          <w:numId w:val="0"/>
        </w:numPr>
        <w:tabs>
          <w:tab w:val="num" w:pos="576"/>
          <w:tab w:val="num" w:pos="709"/>
        </w:tabs>
        <w:ind w:firstLine="426"/>
        <w:jc w:val="both"/>
        <w:rPr>
          <w:b w:val="0"/>
          <w:i w:val="0"/>
          <w:szCs w:val="28"/>
        </w:rPr>
      </w:pPr>
      <w:r w:rsidRPr="00D42A75">
        <w:rPr>
          <w:b w:val="0"/>
          <w:i w:val="0"/>
          <w:szCs w:val="28"/>
        </w:rPr>
        <w:t>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w:t>
      </w:r>
      <w:r w:rsidR="00905A47" w:rsidRPr="00D42A75">
        <w:rPr>
          <w:b w:val="0"/>
          <w:i w:val="0"/>
          <w:szCs w:val="28"/>
        </w:rPr>
        <w:t>я на оперативном дежурном плане района.</w:t>
      </w:r>
    </w:p>
    <w:p w:rsidR="001152BF" w:rsidRPr="005677CC" w:rsidRDefault="001152BF" w:rsidP="001152BF">
      <w:pPr>
        <w:pStyle w:val="2"/>
        <w:tabs>
          <w:tab w:val="num" w:pos="709"/>
        </w:tabs>
        <w:ind w:firstLine="426"/>
        <w:rPr>
          <w:i w:val="0"/>
          <w:szCs w:val="28"/>
        </w:rPr>
      </w:pPr>
    </w:p>
    <w:p w:rsidR="001152BF" w:rsidRPr="00B6122E" w:rsidRDefault="00D42A75" w:rsidP="001152BF">
      <w:pPr>
        <w:pStyle w:val="1"/>
        <w:keepLines w:val="0"/>
        <w:tabs>
          <w:tab w:val="num" w:pos="709"/>
        </w:tabs>
        <w:spacing w:before="0"/>
        <w:ind w:firstLine="426"/>
        <w:jc w:val="both"/>
        <w:rPr>
          <w:rFonts w:ascii="Times New Roman" w:hAnsi="Times New Roman" w:cs="Times New Roman"/>
          <w:color w:val="auto"/>
        </w:rPr>
      </w:pPr>
      <w:bookmarkStart w:id="1" w:name="_Toc19430156"/>
      <w:r>
        <w:rPr>
          <w:rFonts w:ascii="Times New Roman" w:hAnsi="Times New Roman" w:cs="Times New Roman"/>
          <w:color w:val="auto"/>
        </w:rPr>
        <w:t xml:space="preserve">2. </w:t>
      </w:r>
      <w:r w:rsidR="001152BF" w:rsidRPr="00B6122E">
        <w:rPr>
          <w:rFonts w:ascii="Times New Roman" w:hAnsi="Times New Roman" w:cs="Times New Roman"/>
          <w:color w:val="auto"/>
        </w:rPr>
        <w:t>Нормативные ссылки</w:t>
      </w:r>
      <w:bookmarkEnd w:id="1"/>
    </w:p>
    <w:p w:rsidR="001152BF" w:rsidRPr="005677CC" w:rsidRDefault="001152BF" w:rsidP="001152BF">
      <w:pPr>
        <w:pStyle w:val="2"/>
        <w:keepNext w:val="0"/>
        <w:numPr>
          <w:ilvl w:val="1"/>
          <w:numId w:val="0"/>
        </w:numPr>
        <w:tabs>
          <w:tab w:val="num" w:pos="576"/>
          <w:tab w:val="num" w:pos="709"/>
        </w:tabs>
        <w:ind w:firstLine="426"/>
        <w:jc w:val="both"/>
        <w:rPr>
          <w:i w:val="0"/>
          <w:szCs w:val="28"/>
        </w:rPr>
      </w:pPr>
      <w:r w:rsidRPr="005677CC">
        <w:rPr>
          <w:i w:val="0"/>
          <w:szCs w:val="28"/>
        </w:rPr>
        <w:t>Настоящие требования разработаны с учетом положений следующих нормативно-технических и распорядительных документов:</w:t>
      </w:r>
    </w:p>
    <w:p w:rsidR="001152BF" w:rsidRPr="005677CC" w:rsidRDefault="001152BF" w:rsidP="00D42A75">
      <w:pPr>
        <w:tabs>
          <w:tab w:val="num" w:pos="709"/>
        </w:tabs>
        <w:ind w:firstLine="426"/>
        <w:jc w:val="both"/>
        <w:rPr>
          <w:sz w:val="28"/>
          <w:szCs w:val="28"/>
        </w:rPr>
      </w:pPr>
      <w:r w:rsidRPr="005677CC">
        <w:rPr>
          <w:sz w:val="28"/>
          <w:szCs w:val="28"/>
        </w:rPr>
        <w:t xml:space="preserve">2.1.1. СП 126.13330.2012 «Геодезические работы в строительстве». </w:t>
      </w:r>
      <w:proofErr w:type="spellStart"/>
      <w:r w:rsidRPr="005677CC">
        <w:rPr>
          <w:sz w:val="28"/>
          <w:szCs w:val="28"/>
        </w:rPr>
        <w:t>Минрегион</w:t>
      </w:r>
      <w:proofErr w:type="spellEnd"/>
      <w:r w:rsidRPr="005677CC">
        <w:rPr>
          <w:sz w:val="28"/>
          <w:szCs w:val="28"/>
        </w:rPr>
        <w:t xml:space="preserve"> России, введены с 01.01.2013 г.;</w:t>
      </w:r>
    </w:p>
    <w:p w:rsidR="001152BF" w:rsidRPr="00C1017C" w:rsidRDefault="001152BF" w:rsidP="00D42A75">
      <w:pPr>
        <w:tabs>
          <w:tab w:val="num" w:pos="709"/>
        </w:tabs>
        <w:ind w:firstLine="426"/>
        <w:jc w:val="both"/>
        <w:rPr>
          <w:sz w:val="28"/>
          <w:szCs w:val="28"/>
        </w:rPr>
      </w:pPr>
      <w:r w:rsidRPr="005677CC">
        <w:rPr>
          <w:sz w:val="28"/>
          <w:szCs w:val="28"/>
        </w:rPr>
        <w:t>2.1.2. СП 11-104-97 «Инженерно-геодезические изыскания для строительства», часть II, Выполнение съемки</w:t>
      </w:r>
      <w:r w:rsidRPr="00C1017C">
        <w:rPr>
          <w:sz w:val="28"/>
          <w:szCs w:val="28"/>
        </w:rPr>
        <w:t xml:space="preserve"> подземных коммуникаций при инженерно-геодезических изысканиях для строительства. Госстрой России, введены с 01.01.2002 г.;</w:t>
      </w:r>
    </w:p>
    <w:p w:rsidR="001152BF" w:rsidRPr="00C1017C" w:rsidRDefault="001152BF" w:rsidP="00D42A75">
      <w:pPr>
        <w:tabs>
          <w:tab w:val="num" w:pos="709"/>
        </w:tabs>
        <w:ind w:firstLine="426"/>
        <w:jc w:val="both"/>
        <w:rPr>
          <w:sz w:val="28"/>
          <w:szCs w:val="28"/>
        </w:rPr>
      </w:pPr>
      <w:r w:rsidRPr="00C1017C">
        <w:rPr>
          <w:sz w:val="28"/>
          <w:szCs w:val="28"/>
        </w:rPr>
        <w:t>2.1.3. СП 47.13330.2012 «Свод правил. Инженерные изыскания для строительства. Основные положения</w:t>
      </w:r>
      <w:proofErr w:type="gramStart"/>
      <w:r w:rsidRPr="00C1017C">
        <w:rPr>
          <w:sz w:val="28"/>
          <w:szCs w:val="28"/>
        </w:rPr>
        <w:t xml:space="preserve">.» </w:t>
      </w:r>
      <w:proofErr w:type="gramEnd"/>
      <w:r w:rsidRPr="00C1017C">
        <w:rPr>
          <w:sz w:val="28"/>
          <w:szCs w:val="28"/>
        </w:rPr>
        <w:t>Актуализированная редакция СНиП 11-02-96" (утв. Приказом Госстроя России от 10.12.2012);</w:t>
      </w:r>
    </w:p>
    <w:p w:rsidR="001152BF" w:rsidRPr="00C1017C" w:rsidRDefault="001152BF" w:rsidP="00D42A75">
      <w:pPr>
        <w:tabs>
          <w:tab w:val="num" w:pos="709"/>
        </w:tabs>
        <w:ind w:firstLine="426"/>
        <w:jc w:val="both"/>
        <w:rPr>
          <w:sz w:val="28"/>
          <w:szCs w:val="28"/>
        </w:rPr>
      </w:pPr>
      <w:r w:rsidRPr="00C1017C">
        <w:rPr>
          <w:sz w:val="28"/>
          <w:szCs w:val="28"/>
        </w:rPr>
        <w:t xml:space="preserve">2.1.4. ГОСТ </w:t>
      </w:r>
      <w:proofErr w:type="gramStart"/>
      <w:r w:rsidRPr="00C1017C">
        <w:rPr>
          <w:sz w:val="28"/>
          <w:szCs w:val="28"/>
        </w:rPr>
        <w:t>Р</w:t>
      </w:r>
      <w:proofErr w:type="gramEnd"/>
      <w:r w:rsidRPr="00C1017C">
        <w:rPr>
          <w:sz w:val="28"/>
          <w:szCs w:val="28"/>
        </w:rPr>
        <w:t xml:space="preserve"> 51872-2002 «Документация исполнительная геодезическая. Правила выполнения», </w:t>
      </w:r>
      <w:proofErr w:type="gramStart"/>
      <w:r w:rsidRPr="00C1017C">
        <w:rPr>
          <w:sz w:val="28"/>
          <w:szCs w:val="28"/>
        </w:rPr>
        <w:t>введен</w:t>
      </w:r>
      <w:proofErr w:type="gramEnd"/>
      <w:r w:rsidRPr="00C1017C">
        <w:rPr>
          <w:sz w:val="28"/>
          <w:szCs w:val="28"/>
        </w:rPr>
        <w:t xml:space="preserve"> 01.07.2002;</w:t>
      </w:r>
    </w:p>
    <w:p w:rsidR="001152BF" w:rsidRPr="00C1017C" w:rsidRDefault="001152BF" w:rsidP="00D42A75">
      <w:pPr>
        <w:tabs>
          <w:tab w:val="num" w:pos="709"/>
        </w:tabs>
        <w:autoSpaceDE w:val="0"/>
        <w:autoSpaceDN w:val="0"/>
        <w:adjustRightInd w:val="0"/>
        <w:ind w:firstLine="426"/>
        <w:jc w:val="both"/>
        <w:rPr>
          <w:sz w:val="28"/>
          <w:szCs w:val="28"/>
        </w:rPr>
      </w:pPr>
      <w:r w:rsidRPr="00C1017C">
        <w:rPr>
          <w:sz w:val="28"/>
          <w:szCs w:val="28"/>
        </w:rPr>
        <w:t>2.1.5. ГОСТ 2.301-68*. «Единая система конструкторской документации. Форматы» (утв. Госстандартом СССР 01.12.1967) (ред. от 22.06.2006)</w:t>
      </w:r>
    </w:p>
    <w:p w:rsidR="001152BF" w:rsidRPr="00C1017C" w:rsidRDefault="006F4267" w:rsidP="00D42A75">
      <w:pPr>
        <w:tabs>
          <w:tab w:val="num" w:pos="709"/>
        </w:tabs>
        <w:ind w:firstLine="426"/>
        <w:jc w:val="both"/>
        <w:rPr>
          <w:sz w:val="28"/>
          <w:szCs w:val="28"/>
        </w:rPr>
      </w:pPr>
      <w:r>
        <w:rPr>
          <w:sz w:val="28"/>
          <w:szCs w:val="28"/>
        </w:rPr>
        <w:t>2.1.7</w:t>
      </w:r>
      <w:r w:rsidR="001152BF" w:rsidRPr="00C1017C">
        <w:rPr>
          <w:sz w:val="28"/>
          <w:szCs w:val="28"/>
        </w:rPr>
        <w:t>. Условные знаки для топографических планов масштабов 1:5000, 1:2000, 1:1000 и 1:500, ГКИНП-02-033-79, утвержденные ГУГК 25.11.1986.</w:t>
      </w:r>
    </w:p>
    <w:p w:rsidR="001152BF" w:rsidRPr="00C1017C" w:rsidRDefault="006F4267" w:rsidP="00D42A75">
      <w:pPr>
        <w:tabs>
          <w:tab w:val="num" w:pos="709"/>
        </w:tabs>
        <w:ind w:firstLine="426"/>
        <w:jc w:val="both"/>
        <w:rPr>
          <w:sz w:val="28"/>
          <w:szCs w:val="28"/>
        </w:rPr>
      </w:pPr>
      <w:r>
        <w:rPr>
          <w:sz w:val="28"/>
          <w:szCs w:val="28"/>
        </w:rPr>
        <w:t>2.1.8</w:t>
      </w:r>
      <w:r w:rsidR="001152BF" w:rsidRPr="00C1017C">
        <w:rPr>
          <w:sz w:val="28"/>
          <w:szCs w:val="28"/>
        </w:rPr>
        <w:t xml:space="preserve">. «Инструкция по развитию съемочного обоснования и съемки ситуации и рельефа с применением глобальных навигационных спутниковых систем ГЛОНАСС и </w:t>
      </w:r>
      <w:r w:rsidR="001152BF" w:rsidRPr="00C1017C">
        <w:rPr>
          <w:sz w:val="28"/>
          <w:szCs w:val="28"/>
          <w:lang w:val="en-US"/>
        </w:rPr>
        <w:t>GPS</w:t>
      </w:r>
      <w:r w:rsidR="001152BF" w:rsidRPr="00C1017C">
        <w:rPr>
          <w:sz w:val="28"/>
          <w:szCs w:val="28"/>
        </w:rPr>
        <w:t xml:space="preserve">»  ГКИНП (ОНТА) – 02-262-02 изд. Г. Москва, </w:t>
      </w:r>
      <w:proofErr w:type="spellStart"/>
      <w:r w:rsidR="001152BF" w:rsidRPr="00C1017C">
        <w:rPr>
          <w:sz w:val="28"/>
          <w:szCs w:val="28"/>
        </w:rPr>
        <w:t>ЦНИИГАиК</w:t>
      </w:r>
      <w:proofErr w:type="spellEnd"/>
      <w:r w:rsidR="001152BF" w:rsidRPr="00C1017C">
        <w:rPr>
          <w:sz w:val="28"/>
          <w:szCs w:val="28"/>
        </w:rPr>
        <w:t xml:space="preserve"> 2003г.</w:t>
      </w:r>
    </w:p>
    <w:p w:rsidR="001152BF" w:rsidRPr="00C1017C" w:rsidRDefault="001152BF" w:rsidP="00257074">
      <w:pPr>
        <w:tabs>
          <w:tab w:val="num" w:pos="709"/>
        </w:tabs>
        <w:rPr>
          <w:sz w:val="28"/>
          <w:szCs w:val="28"/>
        </w:rPr>
      </w:pPr>
    </w:p>
    <w:p w:rsidR="001152BF" w:rsidRPr="00EC4184" w:rsidRDefault="00B93AE6" w:rsidP="001152BF">
      <w:pPr>
        <w:pStyle w:val="1"/>
        <w:keepLines w:val="0"/>
        <w:tabs>
          <w:tab w:val="num" w:pos="709"/>
        </w:tabs>
        <w:spacing w:before="0"/>
        <w:ind w:firstLine="426"/>
        <w:jc w:val="both"/>
        <w:rPr>
          <w:rFonts w:ascii="Times New Roman" w:hAnsi="Times New Roman" w:cs="Times New Roman"/>
          <w:color w:val="auto"/>
        </w:rPr>
      </w:pPr>
      <w:r>
        <w:rPr>
          <w:rFonts w:ascii="Times New Roman" w:hAnsi="Times New Roman" w:cs="Times New Roman"/>
          <w:color w:val="auto"/>
        </w:rPr>
        <w:t xml:space="preserve">3. </w:t>
      </w:r>
      <w:r w:rsidR="001152BF" w:rsidRPr="00EC4184">
        <w:rPr>
          <w:rFonts w:ascii="Times New Roman" w:hAnsi="Times New Roman" w:cs="Times New Roman"/>
          <w:color w:val="auto"/>
        </w:rPr>
        <w:t>Требования к составу документов</w:t>
      </w:r>
    </w:p>
    <w:p w:rsidR="001152BF" w:rsidRPr="00EB754B" w:rsidRDefault="001152BF" w:rsidP="001152BF">
      <w:pPr>
        <w:pStyle w:val="2"/>
        <w:keepNext w:val="0"/>
        <w:numPr>
          <w:ilvl w:val="1"/>
          <w:numId w:val="0"/>
        </w:numPr>
        <w:tabs>
          <w:tab w:val="num" w:pos="576"/>
          <w:tab w:val="num" w:pos="709"/>
        </w:tabs>
        <w:ind w:firstLine="426"/>
        <w:jc w:val="both"/>
        <w:rPr>
          <w:i w:val="0"/>
          <w:szCs w:val="28"/>
        </w:rPr>
      </w:pPr>
      <w:r w:rsidRPr="00EB754B">
        <w:rPr>
          <w:i w:val="0"/>
          <w:szCs w:val="28"/>
        </w:rPr>
        <w:t>Для контроля сети инженерно-технического обеспечения представляются следующие документы:</w:t>
      </w:r>
    </w:p>
    <w:p w:rsidR="001152BF" w:rsidRPr="00EB754B" w:rsidRDefault="001152BF" w:rsidP="00B93AE6">
      <w:pPr>
        <w:tabs>
          <w:tab w:val="num" w:pos="709"/>
        </w:tabs>
        <w:ind w:firstLine="426"/>
        <w:jc w:val="both"/>
        <w:rPr>
          <w:sz w:val="28"/>
          <w:szCs w:val="28"/>
        </w:rPr>
      </w:pPr>
      <w:r w:rsidRPr="00EB754B">
        <w:rPr>
          <w:sz w:val="28"/>
          <w:szCs w:val="28"/>
        </w:rPr>
        <w:lastRenderedPageBreak/>
        <w:t>3.1.1. Технический</w:t>
      </w:r>
      <w:r w:rsidRPr="00EB754B">
        <w:rPr>
          <w:snapToGrid w:val="0"/>
          <w:sz w:val="28"/>
          <w:szCs w:val="28"/>
        </w:rPr>
        <w:t xml:space="preserve"> отчет (поясн</w:t>
      </w:r>
      <w:r w:rsidR="00B93AE6">
        <w:rPr>
          <w:snapToGrid w:val="0"/>
          <w:sz w:val="28"/>
          <w:szCs w:val="28"/>
        </w:rPr>
        <w:t xml:space="preserve">ительная записка) о результатах </w:t>
      </w:r>
      <w:r w:rsidRPr="00EB754B">
        <w:rPr>
          <w:snapToGrid w:val="0"/>
          <w:sz w:val="28"/>
          <w:szCs w:val="28"/>
        </w:rPr>
        <w:t>выполненных работ.</w:t>
      </w:r>
    </w:p>
    <w:p w:rsidR="001152BF" w:rsidRPr="00EB754B" w:rsidRDefault="001152BF" w:rsidP="00B93AE6">
      <w:pPr>
        <w:tabs>
          <w:tab w:val="num" w:pos="709"/>
        </w:tabs>
        <w:ind w:firstLine="426"/>
        <w:jc w:val="both"/>
        <w:rPr>
          <w:sz w:val="28"/>
          <w:szCs w:val="28"/>
        </w:rPr>
      </w:pPr>
      <w:r w:rsidRPr="00EB754B">
        <w:rPr>
          <w:snapToGrid w:val="0"/>
          <w:sz w:val="28"/>
          <w:szCs w:val="28"/>
        </w:rPr>
        <w:t>3.1.2. Исполнительный чертеж на бумажном носителе.</w:t>
      </w:r>
    </w:p>
    <w:p w:rsidR="001152BF" w:rsidRPr="00EB754B" w:rsidRDefault="001152BF" w:rsidP="00B93AE6">
      <w:pPr>
        <w:tabs>
          <w:tab w:val="num" w:pos="709"/>
        </w:tabs>
        <w:ind w:firstLine="426"/>
        <w:jc w:val="both"/>
        <w:rPr>
          <w:sz w:val="28"/>
          <w:szCs w:val="28"/>
        </w:rPr>
      </w:pPr>
      <w:r w:rsidRPr="00EB754B">
        <w:rPr>
          <w:snapToGrid w:val="0"/>
          <w:sz w:val="28"/>
          <w:szCs w:val="28"/>
        </w:rPr>
        <w:t>3.1.3. Электронный</w:t>
      </w:r>
      <w:r w:rsidRPr="00EB754B">
        <w:rPr>
          <w:sz w:val="28"/>
          <w:szCs w:val="28"/>
        </w:rPr>
        <w:t xml:space="preserve"> вид исполнительного чертежа.</w:t>
      </w:r>
    </w:p>
    <w:p w:rsidR="001152BF" w:rsidRPr="00EB754B" w:rsidRDefault="001152BF" w:rsidP="001152BF">
      <w:pPr>
        <w:tabs>
          <w:tab w:val="num" w:pos="709"/>
        </w:tabs>
        <w:ind w:firstLine="426"/>
        <w:rPr>
          <w:sz w:val="28"/>
          <w:szCs w:val="28"/>
        </w:rPr>
      </w:pPr>
    </w:p>
    <w:p w:rsidR="001152BF" w:rsidRPr="00EC4184" w:rsidRDefault="00336561" w:rsidP="001152BF">
      <w:pPr>
        <w:pStyle w:val="1"/>
        <w:keepLines w:val="0"/>
        <w:tabs>
          <w:tab w:val="num" w:pos="709"/>
        </w:tabs>
        <w:spacing w:before="0"/>
        <w:ind w:firstLine="426"/>
        <w:jc w:val="both"/>
        <w:rPr>
          <w:rFonts w:ascii="Times New Roman" w:hAnsi="Times New Roman" w:cs="Times New Roman"/>
          <w:color w:val="auto"/>
        </w:rPr>
      </w:pPr>
      <w:r>
        <w:rPr>
          <w:rFonts w:ascii="Times New Roman" w:hAnsi="Times New Roman" w:cs="Times New Roman"/>
          <w:color w:val="auto"/>
        </w:rPr>
        <w:t>4.</w:t>
      </w:r>
      <w:r w:rsidR="00EC4184" w:rsidRPr="00EC4184">
        <w:rPr>
          <w:rFonts w:ascii="Times New Roman" w:hAnsi="Times New Roman" w:cs="Times New Roman"/>
          <w:color w:val="auto"/>
        </w:rPr>
        <w:t>Т</w:t>
      </w:r>
      <w:r w:rsidR="001152BF" w:rsidRPr="00EC4184">
        <w:rPr>
          <w:rFonts w:ascii="Times New Roman" w:hAnsi="Times New Roman" w:cs="Times New Roman"/>
          <w:color w:val="auto"/>
        </w:rPr>
        <w:t xml:space="preserve">ребования к точности </w:t>
      </w:r>
    </w:p>
    <w:p w:rsidR="001152BF" w:rsidRPr="00336561" w:rsidRDefault="001152BF" w:rsidP="001152BF">
      <w:pPr>
        <w:pStyle w:val="2"/>
        <w:keepNext w:val="0"/>
        <w:numPr>
          <w:ilvl w:val="1"/>
          <w:numId w:val="0"/>
        </w:numPr>
        <w:tabs>
          <w:tab w:val="num" w:pos="576"/>
          <w:tab w:val="num" w:pos="709"/>
        </w:tabs>
        <w:ind w:firstLine="426"/>
        <w:jc w:val="both"/>
        <w:rPr>
          <w:b w:val="0"/>
          <w:i w:val="0"/>
          <w:szCs w:val="28"/>
        </w:rPr>
      </w:pPr>
      <w:r w:rsidRPr="00336561">
        <w:rPr>
          <w:b w:val="0"/>
          <w:i w:val="0"/>
          <w:szCs w:val="28"/>
        </w:rPr>
        <w:t>В качестве геодезической основы (исходных пунктов) должны использоваться пункты опорной геодезической</w:t>
      </w:r>
      <w:r w:rsidR="006F4267" w:rsidRPr="00336561">
        <w:rPr>
          <w:b w:val="0"/>
          <w:i w:val="0"/>
          <w:szCs w:val="28"/>
        </w:rPr>
        <w:t xml:space="preserve"> сети (далее - ОГС) </w:t>
      </w:r>
      <w:r w:rsidRPr="00336561">
        <w:rPr>
          <w:b w:val="0"/>
          <w:i w:val="0"/>
          <w:szCs w:val="28"/>
        </w:rPr>
        <w:t xml:space="preserve"> муниципального района</w:t>
      </w:r>
      <w:r w:rsidR="006F4267" w:rsidRPr="00336561">
        <w:rPr>
          <w:b w:val="0"/>
          <w:i w:val="0"/>
          <w:szCs w:val="28"/>
        </w:rPr>
        <w:t xml:space="preserve"> «</w:t>
      </w:r>
      <w:proofErr w:type="spellStart"/>
      <w:r w:rsidR="006F4267" w:rsidRPr="00336561">
        <w:rPr>
          <w:b w:val="0"/>
          <w:i w:val="0"/>
          <w:szCs w:val="28"/>
        </w:rPr>
        <w:t>Карымский</w:t>
      </w:r>
      <w:proofErr w:type="spellEnd"/>
      <w:r w:rsidR="006F4267" w:rsidRPr="00336561">
        <w:rPr>
          <w:b w:val="0"/>
          <w:i w:val="0"/>
          <w:szCs w:val="28"/>
        </w:rPr>
        <w:t xml:space="preserve"> район»</w:t>
      </w:r>
      <w:r w:rsidRPr="00336561">
        <w:rPr>
          <w:b w:val="0"/>
          <w:i w:val="0"/>
          <w:szCs w:val="28"/>
        </w:rPr>
        <w:t>.</w:t>
      </w:r>
    </w:p>
    <w:p w:rsidR="001152BF" w:rsidRPr="00336561" w:rsidRDefault="001152BF" w:rsidP="001152BF">
      <w:pPr>
        <w:pStyle w:val="2"/>
        <w:keepNext w:val="0"/>
        <w:numPr>
          <w:ilvl w:val="1"/>
          <w:numId w:val="0"/>
        </w:numPr>
        <w:tabs>
          <w:tab w:val="num" w:pos="576"/>
          <w:tab w:val="num" w:pos="709"/>
        </w:tabs>
        <w:ind w:firstLine="426"/>
        <w:jc w:val="both"/>
        <w:rPr>
          <w:b w:val="0"/>
          <w:i w:val="0"/>
          <w:szCs w:val="28"/>
        </w:rPr>
      </w:pPr>
      <w:r w:rsidRPr="00336561">
        <w:rPr>
          <w:b w:val="0"/>
          <w:i w:val="0"/>
          <w:szCs w:val="28"/>
        </w:rPr>
        <w:t>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1152BF" w:rsidRPr="00336561" w:rsidRDefault="001152BF" w:rsidP="001152BF">
      <w:pPr>
        <w:pStyle w:val="2"/>
        <w:keepNext w:val="0"/>
        <w:numPr>
          <w:ilvl w:val="1"/>
          <w:numId w:val="0"/>
        </w:numPr>
        <w:tabs>
          <w:tab w:val="num" w:pos="576"/>
          <w:tab w:val="num" w:pos="709"/>
        </w:tabs>
        <w:ind w:firstLine="426"/>
        <w:jc w:val="both"/>
        <w:rPr>
          <w:b w:val="0"/>
          <w:i w:val="0"/>
          <w:szCs w:val="28"/>
        </w:rPr>
      </w:pPr>
      <w:r w:rsidRPr="00336561">
        <w:rPr>
          <w:b w:val="0"/>
          <w:i w:val="0"/>
          <w:szCs w:val="28"/>
        </w:rPr>
        <w:t>Результаты измерений в сети съемочного обоснования до построения плана должны уравниваться.</w:t>
      </w:r>
    </w:p>
    <w:p w:rsidR="001152BF" w:rsidRPr="00336561" w:rsidRDefault="001152BF" w:rsidP="001152BF">
      <w:pPr>
        <w:pStyle w:val="2"/>
        <w:numPr>
          <w:ilvl w:val="1"/>
          <w:numId w:val="0"/>
        </w:numPr>
        <w:tabs>
          <w:tab w:val="num" w:pos="576"/>
          <w:tab w:val="num" w:pos="709"/>
        </w:tabs>
        <w:ind w:firstLine="426"/>
        <w:jc w:val="both"/>
        <w:rPr>
          <w:b w:val="0"/>
          <w:i w:val="0"/>
          <w:szCs w:val="28"/>
        </w:rPr>
      </w:pPr>
      <w:r w:rsidRPr="00336561">
        <w:rPr>
          <w:b w:val="0"/>
          <w:i w:val="0"/>
          <w:szCs w:val="28"/>
        </w:rPr>
        <w:t>Точность определения положения объектов на плане должна отвечать требованиям п.9.10 СП 126.13330.2012:</w:t>
      </w:r>
    </w:p>
    <w:p w:rsidR="001152BF" w:rsidRPr="00C1017C" w:rsidRDefault="001152BF" w:rsidP="00336561">
      <w:pPr>
        <w:tabs>
          <w:tab w:val="num" w:pos="709"/>
        </w:tabs>
        <w:ind w:firstLine="426"/>
        <w:jc w:val="both"/>
        <w:rPr>
          <w:sz w:val="28"/>
          <w:szCs w:val="28"/>
        </w:rPr>
      </w:pPr>
      <w:r w:rsidRPr="00C1017C">
        <w:rPr>
          <w:sz w:val="28"/>
          <w:szCs w:val="28"/>
        </w:rPr>
        <w:t>4.4.1. при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 в плане не должны превышать     0,2 м.</w:t>
      </w:r>
    </w:p>
    <w:p w:rsidR="001152BF" w:rsidRPr="00C1017C" w:rsidRDefault="001152BF" w:rsidP="001152BF">
      <w:pPr>
        <w:tabs>
          <w:tab w:val="num" w:pos="709"/>
        </w:tabs>
        <w:ind w:firstLine="426"/>
        <w:rPr>
          <w:sz w:val="28"/>
          <w:szCs w:val="28"/>
        </w:rPr>
      </w:pPr>
    </w:p>
    <w:p w:rsidR="001152BF" w:rsidRPr="00EB754B" w:rsidRDefault="001F78B0" w:rsidP="001152BF">
      <w:pPr>
        <w:pStyle w:val="1"/>
        <w:keepLines w:val="0"/>
        <w:tabs>
          <w:tab w:val="num" w:pos="709"/>
        </w:tabs>
        <w:spacing w:before="0"/>
        <w:ind w:firstLine="426"/>
        <w:jc w:val="both"/>
        <w:rPr>
          <w:rFonts w:ascii="Times New Roman" w:hAnsi="Times New Roman" w:cs="Times New Roman"/>
          <w:snapToGrid w:val="0"/>
          <w:color w:val="auto"/>
        </w:rPr>
      </w:pPr>
      <w:r>
        <w:rPr>
          <w:rFonts w:ascii="Times New Roman" w:hAnsi="Times New Roman" w:cs="Times New Roman"/>
          <w:color w:val="auto"/>
        </w:rPr>
        <w:t>5.Требования к построению топографического плана сетей инженерно- технического обеспечения</w:t>
      </w:r>
      <w:r w:rsidR="00847CBE">
        <w:rPr>
          <w:rFonts w:ascii="Times New Roman" w:hAnsi="Times New Roman" w:cs="Times New Roman"/>
          <w:color w:val="auto"/>
        </w:rPr>
        <w:t>.</w:t>
      </w:r>
    </w:p>
    <w:p w:rsidR="001152BF" w:rsidRPr="00EB754B" w:rsidRDefault="001152BF" w:rsidP="00651ABF">
      <w:pPr>
        <w:pStyle w:val="2"/>
        <w:keepNext w:val="0"/>
        <w:numPr>
          <w:ilvl w:val="1"/>
          <w:numId w:val="0"/>
        </w:numPr>
        <w:tabs>
          <w:tab w:val="num" w:pos="576"/>
          <w:tab w:val="num" w:pos="709"/>
        </w:tabs>
        <w:ind w:firstLine="426"/>
        <w:jc w:val="both"/>
        <w:rPr>
          <w:b w:val="0"/>
          <w:i w:val="0"/>
          <w:szCs w:val="28"/>
        </w:rPr>
      </w:pPr>
      <w:r w:rsidRPr="00EB754B">
        <w:rPr>
          <w:b w:val="0"/>
          <w:i w:val="0"/>
          <w:szCs w:val="28"/>
        </w:rPr>
        <w:t>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1152BF" w:rsidRPr="00EB754B" w:rsidRDefault="001152BF" w:rsidP="00D24BBD">
      <w:pPr>
        <w:pStyle w:val="2"/>
        <w:keepNext w:val="0"/>
        <w:numPr>
          <w:ilvl w:val="1"/>
          <w:numId w:val="0"/>
        </w:numPr>
        <w:tabs>
          <w:tab w:val="num" w:pos="576"/>
          <w:tab w:val="num" w:pos="709"/>
        </w:tabs>
        <w:ind w:firstLine="426"/>
        <w:jc w:val="both"/>
        <w:rPr>
          <w:b w:val="0"/>
          <w:i w:val="0"/>
          <w:szCs w:val="28"/>
        </w:rPr>
      </w:pPr>
      <w:proofErr w:type="gramStart"/>
      <w:r w:rsidRPr="00EB754B">
        <w:rPr>
          <w:b w:val="0"/>
          <w:i w:val="0"/>
          <w:szCs w:val="28"/>
        </w:rPr>
        <w:t>При исполнительной съемке подземных инженер</w:t>
      </w:r>
      <w:r w:rsidR="00D24BBD">
        <w:rPr>
          <w:b w:val="0"/>
          <w:i w:val="0"/>
          <w:szCs w:val="28"/>
        </w:rPr>
        <w:t>ных сетей определению подлежит</w:t>
      </w:r>
      <w:r w:rsidR="00D24BBD" w:rsidRPr="00D24BBD">
        <w:rPr>
          <w:b w:val="0"/>
          <w:i w:val="0"/>
          <w:szCs w:val="28"/>
        </w:rPr>
        <w:t xml:space="preserve"> </w:t>
      </w:r>
      <w:r w:rsidRPr="00EB754B">
        <w:rPr>
          <w:b w:val="0"/>
          <w:i w:val="0"/>
          <w:szCs w:val="28"/>
        </w:rPr>
        <w:t>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w:t>
      </w:r>
      <w:proofErr w:type="gramEnd"/>
      <w:r w:rsidRPr="00EB754B">
        <w:rPr>
          <w:b w:val="0"/>
          <w:i w:val="0"/>
          <w:szCs w:val="28"/>
        </w:rPr>
        <w:t xml:space="preserve"> В канализации (фекальной и 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1152BF" w:rsidRPr="00EB754B" w:rsidRDefault="001152BF" w:rsidP="00651ABF">
      <w:pPr>
        <w:pStyle w:val="2"/>
        <w:keepNext w:val="0"/>
        <w:numPr>
          <w:ilvl w:val="1"/>
          <w:numId w:val="0"/>
        </w:numPr>
        <w:tabs>
          <w:tab w:val="num" w:pos="576"/>
          <w:tab w:val="num" w:pos="709"/>
        </w:tabs>
        <w:ind w:firstLine="426"/>
        <w:jc w:val="both"/>
        <w:rPr>
          <w:b w:val="0"/>
          <w:i w:val="0"/>
          <w:szCs w:val="28"/>
        </w:rPr>
      </w:pPr>
      <w:r w:rsidRPr="00EB754B">
        <w:rPr>
          <w:b w:val="0"/>
          <w:i w:val="0"/>
          <w:szCs w:val="28"/>
        </w:rPr>
        <w:t xml:space="preserve">Состав определяемых и отображаемых на плане объектов должен соответствовать п. 9.4 СП 126.13330.2012 и приложению Б ГОСТ </w:t>
      </w:r>
      <w:proofErr w:type="gramStart"/>
      <w:r w:rsidRPr="00EB754B">
        <w:rPr>
          <w:b w:val="0"/>
          <w:i w:val="0"/>
          <w:szCs w:val="28"/>
        </w:rPr>
        <w:t>Р</w:t>
      </w:r>
      <w:proofErr w:type="gramEnd"/>
      <w:r w:rsidRPr="00EB754B">
        <w:rPr>
          <w:b w:val="0"/>
          <w:i w:val="0"/>
          <w:szCs w:val="28"/>
        </w:rPr>
        <w:t xml:space="preserve"> 51872-2002:</w:t>
      </w:r>
    </w:p>
    <w:p w:rsidR="001152BF" w:rsidRPr="00C1017C" w:rsidRDefault="006F340A" w:rsidP="00782C40">
      <w:pPr>
        <w:widowControl w:val="0"/>
        <w:autoSpaceDE w:val="0"/>
        <w:autoSpaceDN w:val="0"/>
        <w:adjustRightInd w:val="0"/>
        <w:jc w:val="both"/>
        <w:rPr>
          <w:sz w:val="28"/>
          <w:szCs w:val="28"/>
        </w:rPr>
      </w:pPr>
      <w:r>
        <w:rPr>
          <w:sz w:val="28"/>
          <w:szCs w:val="28"/>
        </w:rPr>
        <w:t xml:space="preserve">     </w:t>
      </w:r>
      <w:r w:rsidR="00782C40">
        <w:rPr>
          <w:sz w:val="28"/>
          <w:szCs w:val="28"/>
        </w:rPr>
        <w:t xml:space="preserve">1) </w:t>
      </w:r>
      <w:r w:rsidR="001152BF" w:rsidRPr="00EB754B">
        <w:rPr>
          <w:sz w:val="28"/>
          <w:szCs w:val="28"/>
        </w:rPr>
        <w:t>на теплосети - камеры, смотровые люки, компенсаторы,</w:t>
      </w:r>
      <w:r w:rsidR="001152BF" w:rsidRPr="00C1017C">
        <w:rPr>
          <w:sz w:val="28"/>
          <w:szCs w:val="28"/>
        </w:rPr>
        <w:t xml:space="preserve">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w:t>
      </w:r>
    </w:p>
    <w:p w:rsidR="001152BF" w:rsidRPr="00C1017C" w:rsidRDefault="006F340A" w:rsidP="00782C40">
      <w:pPr>
        <w:widowControl w:val="0"/>
        <w:autoSpaceDE w:val="0"/>
        <w:autoSpaceDN w:val="0"/>
        <w:adjustRightInd w:val="0"/>
        <w:jc w:val="both"/>
        <w:rPr>
          <w:sz w:val="28"/>
          <w:szCs w:val="28"/>
        </w:rPr>
      </w:pPr>
      <w:r>
        <w:rPr>
          <w:sz w:val="28"/>
          <w:szCs w:val="28"/>
        </w:rPr>
        <w:t xml:space="preserve">    </w:t>
      </w:r>
      <w:r w:rsidR="00782C40">
        <w:rPr>
          <w:sz w:val="28"/>
          <w:szCs w:val="28"/>
        </w:rPr>
        <w:t xml:space="preserve">2) </w:t>
      </w:r>
      <w:r w:rsidR="001152BF" w:rsidRPr="00C1017C">
        <w:rPr>
          <w:sz w:val="28"/>
          <w:szCs w:val="28"/>
        </w:rPr>
        <w:t>на водоводе, водопроводе, н</w:t>
      </w:r>
      <w:r w:rsidR="006F4267">
        <w:rPr>
          <w:sz w:val="28"/>
          <w:szCs w:val="28"/>
        </w:rPr>
        <w:t>апорной канализации</w:t>
      </w:r>
      <w:r w:rsidR="001152BF" w:rsidRPr="00C1017C">
        <w:rPr>
          <w:sz w:val="28"/>
          <w:szCs w:val="28"/>
        </w:rPr>
        <w:t xml:space="preserve"> и других напорных </w:t>
      </w:r>
      <w:r w:rsidR="001152BF" w:rsidRPr="00C1017C">
        <w:rPr>
          <w:sz w:val="28"/>
          <w:szCs w:val="28"/>
        </w:rPr>
        <w:lastRenderedPageBreak/>
        <w:t xml:space="preserve">трубных прокладках - колодцы, </w:t>
      </w:r>
      <w:proofErr w:type="spellStart"/>
      <w:r w:rsidR="001152BF" w:rsidRPr="00C1017C">
        <w:rPr>
          <w:sz w:val="28"/>
          <w:szCs w:val="28"/>
        </w:rPr>
        <w:t>коверы</w:t>
      </w:r>
      <w:proofErr w:type="spellEnd"/>
      <w:r w:rsidR="001152BF" w:rsidRPr="00C1017C">
        <w:rPr>
          <w:sz w:val="28"/>
          <w:szCs w:val="28"/>
        </w:rPr>
        <w:t>, контрольные трубки, регуляторы давления, гидравлические затворы, аварийные выпуски, водоразборные колонки, гидранты. Определяют отметки верха труб, обечаек колодцев (если установлены), дна колодца, верха и низа камеры, а также диаметры труб и их назначение;</w:t>
      </w:r>
    </w:p>
    <w:p w:rsidR="001152BF" w:rsidRPr="00C1017C" w:rsidRDefault="006F340A" w:rsidP="00782C40">
      <w:pPr>
        <w:widowControl w:val="0"/>
        <w:autoSpaceDE w:val="0"/>
        <w:autoSpaceDN w:val="0"/>
        <w:adjustRightInd w:val="0"/>
        <w:jc w:val="both"/>
        <w:rPr>
          <w:sz w:val="28"/>
          <w:szCs w:val="28"/>
        </w:rPr>
      </w:pPr>
      <w:r>
        <w:rPr>
          <w:sz w:val="28"/>
          <w:szCs w:val="28"/>
        </w:rPr>
        <w:t xml:space="preserve">    </w:t>
      </w:r>
      <w:proofErr w:type="gramStart"/>
      <w:r w:rsidR="00782C40">
        <w:rPr>
          <w:sz w:val="28"/>
          <w:szCs w:val="28"/>
        </w:rPr>
        <w:t xml:space="preserve">3) </w:t>
      </w:r>
      <w:r w:rsidR="001152BF" w:rsidRPr="00C1017C">
        <w:rPr>
          <w:sz w:val="28"/>
          <w:szCs w:val="28"/>
        </w:rPr>
        <w:t>на самотечной канализации, водостоке (ливневой канализации), дренаже: колодцы, решетки, ливнеспуски, камеры.</w:t>
      </w:r>
      <w:proofErr w:type="gramEnd"/>
      <w:r w:rsidR="001152BF" w:rsidRPr="00C1017C">
        <w:rPr>
          <w:sz w:val="28"/>
          <w:szCs w:val="28"/>
        </w:rPr>
        <w:t xml:space="preserve"> Определяют отметки лотков труб и обечаек колодцев (если установлены), дна колодца, верха и низа камеры, а также диаметры труб;</w:t>
      </w:r>
    </w:p>
    <w:p w:rsidR="001152BF" w:rsidRPr="00C1017C" w:rsidRDefault="006F340A" w:rsidP="00AD1C06">
      <w:pPr>
        <w:widowControl w:val="0"/>
        <w:autoSpaceDE w:val="0"/>
        <w:autoSpaceDN w:val="0"/>
        <w:adjustRightInd w:val="0"/>
        <w:jc w:val="both"/>
        <w:rPr>
          <w:sz w:val="28"/>
          <w:szCs w:val="28"/>
        </w:rPr>
      </w:pPr>
      <w:r>
        <w:rPr>
          <w:sz w:val="28"/>
          <w:szCs w:val="28"/>
        </w:rPr>
        <w:t xml:space="preserve">    </w:t>
      </w:r>
      <w:r w:rsidR="00AD1C06">
        <w:rPr>
          <w:sz w:val="28"/>
          <w:szCs w:val="28"/>
        </w:rPr>
        <w:t xml:space="preserve">4) </w:t>
      </w:r>
      <w:r w:rsidR="001152BF" w:rsidRPr="00C1017C">
        <w:rPr>
          <w:sz w:val="28"/>
          <w:szCs w:val="28"/>
        </w:rPr>
        <w:t>при съемке коммуникации, расположенной на поверхности земли, по зданию, мосту, забору, эстакаде и прочее - опорные элементы трассы;</w:t>
      </w:r>
    </w:p>
    <w:p w:rsidR="001152BF" w:rsidRPr="00C1017C" w:rsidRDefault="006F340A" w:rsidP="00AD1C06">
      <w:pPr>
        <w:widowControl w:val="0"/>
        <w:autoSpaceDE w:val="0"/>
        <w:autoSpaceDN w:val="0"/>
        <w:adjustRightInd w:val="0"/>
        <w:jc w:val="both"/>
        <w:rPr>
          <w:sz w:val="28"/>
          <w:szCs w:val="28"/>
        </w:rPr>
      </w:pPr>
      <w:r>
        <w:rPr>
          <w:sz w:val="28"/>
          <w:szCs w:val="28"/>
        </w:rPr>
        <w:t xml:space="preserve">    </w:t>
      </w:r>
      <w:r w:rsidR="00AD1C06">
        <w:rPr>
          <w:sz w:val="28"/>
          <w:szCs w:val="28"/>
        </w:rPr>
        <w:t xml:space="preserve">5) </w:t>
      </w:r>
      <w:r w:rsidR="001152BF" w:rsidRPr="00C1017C">
        <w:rPr>
          <w:sz w:val="28"/>
          <w:szCs w:val="28"/>
        </w:rPr>
        <w:t>на телефонной канализации - колодцы. Определяют отметки обечаек, верха труб, дна, высоты горловины колодца;</w:t>
      </w:r>
    </w:p>
    <w:p w:rsidR="001152BF" w:rsidRPr="00C1017C" w:rsidRDefault="006F340A" w:rsidP="00AD1C06">
      <w:pPr>
        <w:widowControl w:val="0"/>
        <w:autoSpaceDE w:val="0"/>
        <w:autoSpaceDN w:val="0"/>
        <w:adjustRightInd w:val="0"/>
        <w:jc w:val="both"/>
        <w:rPr>
          <w:sz w:val="28"/>
          <w:szCs w:val="28"/>
        </w:rPr>
      </w:pPr>
      <w:r>
        <w:rPr>
          <w:sz w:val="28"/>
          <w:szCs w:val="28"/>
        </w:rPr>
        <w:t xml:space="preserve">    </w:t>
      </w:r>
      <w:r w:rsidR="00AD1C06">
        <w:rPr>
          <w:sz w:val="28"/>
          <w:szCs w:val="28"/>
        </w:rPr>
        <w:t xml:space="preserve">6) </w:t>
      </w:r>
      <w:r w:rsidR="001152BF" w:rsidRPr="00C1017C">
        <w:rPr>
          <w:sz w:val="28"/>
          <w:szCs w:val="28"/>
        </w:rPr>
        <w:t>на кабельных сетях - количество кабелей или труб, углы поворотов, места выходов на стены зданий, опоры, их число, камеры и люки;</w:t>
      </w:r>
    </w:p>
    <w:p w:rsidR="001152BF" w:rsidRPr="00C1017C" w:rsidRDefault="006F340A" w:rsidP="00AD1C06">
      <w:pPr>
        <w:widowControl w:val="0"/>
        <w:autoSpaceDE w:val="0"/>
        <w:autoSpaceDN w:val="0"/>
        <w:adjustRightInd w:val="0"/>
        <w:jc w:val="both"/>
        <w:rPr>
          <w:sz w:val="28"/>
          <w:szCs w:val="28"/>
        </w:rPr>
      </w:pPr>
      <w:r>
        <w:rPr>
          <w:sz w:val="28"/>
          <w:szCs w:val="28"/>
        </w:rPr>
        <w:t xml:space="preserve">    </w:t>
      </w:r>
      <w:r w:rsidR="00AD1C06">
        <w:rPr>
          <w:sz w:val="28"/>
          <w:szCs w:val="28"/>
        </w:rPr>
        <w:t xml:space="preserve">7) </w:t>
      </w:r>
      <w:r w:rsidR="001152BF" w:rsidRPr="00C1017C">
        <w:rPr>
          <w:sz w:val="28"/>
          <w:szCs w:val="28"/>
        </w:rPr>
        <w:t>на коллекторах - камеры, смотровые люки, углы поворота, места изменения сечений. Определяют сечение канала и отметки низа или верха канала;</w:t>
      </w:r>
    </w:p>
    <w:p w:rsidR="001152BF" w:rsidRPr="00C1017C" w:rsidRDefault="006F340A" w:rsidP="00AD1C06">
      <w:pPr>
        <w:widowControl w:val="0"/>
        <w:autoSpaceDE w:val="0"/>
        <w:autoSpaceDN w:val="0"/>
        <w:adjustRightInd w:val="0"/>
        <w:jc w:val="both"/>
        <w:rPr>
          <w:sz w:val="28"/>
          <w:szCs w:val="28"/>
        </w:rPr>
      </w:pPr>
      <w:r>
        <w:rPr>
          <w:sz w:val="28"/>
          <w:szCs w:val="28"/>
        </w:rPr>
        <w:t xml:space="preserve">    </w:t>
      </w:r>
      <w:r w:rsidR="00AD1C06">
        <w:rPr>
          <w:sz w:val="28"/>
          <w:szCs w:val="28"/>
        </w:rPr>
        <w:t xml:space="preserve">8) </w:t>
      </w:r>
      <w:r w:rsidR="001152BF" w:rsidRPr="00C1017C">
        <w:rPr>
          <w:sz w:val="28"/>
          <w:szCs w:val="28"/>
        </w:rPr>
        <w:t>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w:t>
      </w:r>
    </w:p>
    <w:p w:rsidR="001152BF" w:rsidRPr="00AD1C06" w:rsidRDefault="001152BF" w:rsidP="00AD1C06">
      <w:pPr>
        <w:pStyle w:val="2"/>
        <w:keepNext w:val="0"/>
        <w:numPr>
          <w:ilvl w:val="1"/>
          <w:numId w:val="0"/>
        </w:numPr>
        <w:tabs>
          <w:tab w:val="num" w:pos="567"/>
          <w:tab w:val="num" w:pos="709"/>
        </w:tabs>
        <w:ind w:firstLine="426"/>
        <w:jc w:val="both"/>
        <w:rPr>
          <w:b w:val="0"/>
          <w:i w:val="0"/>
          <w:szCs w:val="28"/>
        </w:rPr>
      </w:pPr>
      <w:r w:rsidRPr="00AD1C06">
        <w:rPr>
          <w:b w:val="0"/>
          <w:i w:val="0"/>
          <w:szCs w:val="28"/>
        </w:rPr>
        <w:t>План должен быть составлен в системе коо</w:t>
      </w:r>
      <w:r w:rsidR="008058DD" w:rsidRPr="00AD1C06">
        <w:rPr>
          <w:b w:val="0"/>
          <w:i w:val="0"/>
          <w:szCs w:val="28"/>
        </w:rPr>
        <w:t xml:space="preserve">рдинат </w:t>
      </w:r>
      <w:r w:rsidRPr="00AD1C06">
        <w:rPr>
          <w:b w:val="0"/>
          <w:i w:val="0"/>
          <w:szCs w:val="28"/>
        </w:rPr>
        <w:t xml:space="preserve"> муниципального района </w:t>
      </w:r>
      <w:r w:rsidR="008058DD" w:rsidRPr="00AD1C06">
        <w:rPr>
          <w:b w:val="0"/>
          <w:i w:val="0"/>
          <w:szCs w:val="28"/>
        </w:rPr>
        <w:t>«</w:t>
      </w:r>
      <w:proofErr w:type="spellStart"/>
      <w:r w:rsidR="008058DD" w:rsidRPr="00AD1C06">
        <w:rPr>
          <w:b w:val="0"/>
          <w:i w:val="0"/>
          <w:szCs w:val="28"/>
        </w:rPr>
        <w:t>Карымский</w:t>
      </w:r>
      <w:proofErr w:type="spellEnd"/>
      <w:r w:rsidR="008058DD" w:rsidRPr="00AD1C06">
        <w:rPr>
          <w:b w:val="0"/>
          <w:i w:val="0"/>
          <w:szCs w:val="28"/>
        </w:rPr>
        <w:t xml:space="preserve"> район».</w:t>
      </w:r>
    </w:p>
    <w:p w:rsidR="001152BF" w:rsidRPr="00AD1C06" w:rsidRDefault="001152BF" w:rsidP="00AD1C06">
      <w:pPr>
        <w:pStyle w:val="2"/>
        <w:keepNext w:val="0"/>
        <w:numPr>
          <w:ilvl w:val="1"/>
          <w:numId w:val="0"/>
        </w:numPr>
        <w:tabs>
          <w:tab w:val="num" w:pos="567"/>
          <w:tab w:val="num" w:pos="709"/>
        </w:tabs>
        <w:ind w:firstLine="426"/>
        <w:jc w:val="both"/>
        <w:rPr>
          <w:b w:val="0"/>
          <w:i w:val="0"/>
          <w:szCs w:val="28"/>
        </w:rPr>
      </w:pPr>
      <w:r w:rsidRPr="00AD1C06">
        <w:rPr>
          <w:b w:val="0"/>
          <w:i w:val="0"/>
          <w:szCs w:val="28"/>
        </w:rPr>
        <w:t>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инженерных коммуникаций проводят съемку текущих изменений в границах участка, отведенного под строительство.</w:t>
      </w:r>
    </w:p>
    <w:p w:rsidR="001152BF" w:rsidRPr="00AD1C06" w:rsidRDefault="001152BF" w:rsidP="00AD1C06">
      <w:pPr>
        <w:pStyle w:val="2"/>
        <w:keepNext w:val="0"/>
        <w:numPr>
          <w:ilvl w:val="1"/>
          <w:numId w:val="0"/>
        </w:numPr>
        <w:tabs>
          <w:tab w:val="num" w:pos="576"/>
          <w:tab w:val="num" w:pos="709"/>
        </w:tabs>
        <w:ind w:firstLine="426"/>
        <w:jc w:val="both"/>
        <w:rPr>
          <w:b w:val="0"/>
          <w:i w:val="0"/>
          <w:szCs w:val="28"/>
        </w:rPr>
      </w:pPr>
      <w:r w:rsidRPr="00AD1C06">
        <w:rPr>
          <w:b w:val="0"/>
          <w:i w:val="0"/>
          <w:szCs w:val="28"/>
        </w:rPr>
        <w:t xml:space="preserve">При составлении планов подземных коммуникаций должны выполняться следующие дополнительные требования: </w:t>
      </w:r>
    </w:p>
    <w:p w:rsidR="001152BF" w:rsidRPr="00C1017C" w:rsidRDefault="00891BB4" w:rsidP="00891BB4">
      <w:pPr>
        <w:pStyle w:val="aa"/>
        <w:tabs>
          <w:tab w:val="num" w:pos="709"/>
        </w:tabs>
        <w:spacing w:after="100" w:afterAutospacing="1" w:line="240" w:lineRule="auto"/>
        <w:ind w:left="0" w:firstLine="0"/>
        <w:rPr>
          <w:rFonts w:ascii="Times New Roman" w:hAnsi="Times New Roman"/>
          <w:vanish/>
          <w:sz w:val="28"/>
          <w:szCs w:val="28"/>
        </w:rPr>
      </w:pPr>
      <w:r>
        <w:rPr>
          <w:rFonts w:ascii="Times New Roman" w:hAnsi="Times New Roman"/>
          <w:sz w:val="28"/>
          <w:szCs w:val="28"/>
        </w:rPr>
        <w:t xml:space="preserve"> н</w:t>
      </w:r>
      <w:r w:rsidR="001152BF" w:rsidRPr="00C1017C">
        <w:rPr>
          <w:rFonts w:ascii="Times New Roman" w:hAnsi="Times New Roman"/>
          <w:sz w:val="28"/>
          <w:szCs w:val="28"/>
        </w:rPr>
        <w:t xml:space="preserve">а плане должны быть отображены выходы на поверхность всех подземных </w:t>
      </w:r>
      <w:r w:rsidR="006F4267">
        <w:rPr>
          <w:rFonts w:ascii="Times New Roman" w:hAnsi="Times New Roman"/>
          <w:sz w:val="28"/>
          <w:szCs w:val="28"/>
        </w:rPr>
        <w:t>сооружений объекта (люки</w:t>
      </w:r>
      <w:r w:rsidR="001152BF" w:rsidRPr="00C1017C">
        <w:rPr>
          <w:rFonts w:ascii="Times New Roman" w:hAnsi="Times New Roman"/>
          <w:sz w:val="28"/>
          <w:szCs w:val="28"/>
        </w:rPr>
        <w:t xml:space="preserve"> и др.).</w:t>
      </w:r>
      <w:r w:rsidR="00FB5449">
        <w:rPr>
          <w:rFonts w:ascii="Times New Roman" w:hAnsi="Times New Roman"/>
          <w:sz w:val="28"/>
          <w:szCs w:val="28"/>
        </w:rPr>
        <w:t xml:space="preserve"> </w:t>
      </w:r>
    </w:p>
    <w:p w:rsidR="001152BF" w:rsidRPr="00C1017C" w:rsidRDefault="001152BF" w:rsidP="001152BF">
      <w:pPr>
        <w:pStyle w:val="aa"/>
        <w:numPr>
          <w:ilvl w:val="2"/>
          <w:numId w:val="3"/>
        </w:numPr>
        <w:tabs>
          <w:tab w:val="num" w:pos="709"/>
        </w:tabs>
        <w:spacing w:after="100" w:afterAutospacing="1" w:line="240" w:lineRule="auto"/>
        <w:ind w:left="0" w:firstLine="426"/>
        <w:contextualSpacing w:val="0"/>
        <w:rPr>
          <w:rFonts w:ascii="Times New Roman" w:hAnsi="Times New Roman"/>
          <w:vanish/>
          <w:sz w:val="28"/>
          <w:szCs w:val="28"/>
        </w:rPr>
      </w:pPr>
      <w:r w:rsidRPr="00C1017C">
        <w:rPr>
          <w:rFonts w:ascii="Times New Roman" w:hAnsi="Times New Roman"/>
          <w:sz w:val="28"/>
          <w:szCs w:val="28"/>
        </w:rPr>
        <w:t>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w:t>
      </w:r>
    </w:p>
    <w:p w:rsidR="001152BF" w:rsidRPr="00C1017C" w:rsidRDefault="00542525" w:rsidP="001152BF">
      <w:pPr>
        <w:pStyle w:val="aa"/>
        <w:numPr>
          <w:ilvl w:val="2"/>
          <w:numId w:val="3"/>
        </w:numPr>
        <w:tabs>
          <w:tab w:val="num" w:pos="709"/>
        </w:tabs>
        <w:spacing w:line="240" w:lineRule="auto"/>
        <w:ind w:left="0" w:firstLine="426"/>
        <w:contextualSpacing w:val="0"/>
        <w:rPr>
          <w:rFonts w:ascii="Times New Roman" w:hAnsi="Times New Roman"/>
          <w:vanish/>
          <w:sz w:val="28"/>
          <w:szCs w:val="28"/>
        </w:rPr>
      </w:pPr>
      <w:r>
        <w:rPr>
          <w:rFonts w:ascii="Times New Roman" w:hAnsi="Times New Roman"/>
          <w:sz w:val="28"/>
          <w:szCs w:val="28"/>
        </w:rPr>
        <w:t xml:space="preserve"> </w:t>
      </w:r>
      <w:r w:rsidR="001152BF" w:rsidRPr="00C1017C">
        <w:rPr>
          <w:rFonts w:ascii="Times New Roman" w:hAnsi="Times New Roman"/>
          <w:sz w:val="28"/>
          <w:szCs w:val="28"/>
        </w:rPr>
        <w:t>Если подземные коммуникации не имеют выходов на поверхность, их положение определяется:</w:t>
      </w:r>
    </w:p>
    <w:p w:rsidR="001152BF" w:rsidRPr="00C1017C" w:rsidRDefault="008058DD" w:rsidP="001152BF">
      <w:pPr>
        <w:pStyle w:val="aa"/>
        <w:numPr>
          <w:ilvl w:val="3"/>
          <w:numId w:val="3"/>
        </w:numPr>
        <w:tabs>
          <w:tab w:val="num" w:pos="709"/>
        </w:tabs>
        <w:spacing w:line="240" w:lineRule="auto"/>
        <w:ind w:left="0" w:firstLine="426"/>
        <w:contextualSpacing w:val="0"/>
        <w:rPr>
          <w:rFonts w:ascii="Times New Roman" w:hAnsi="Times New Roman"/>
          <w:vanish/>
          <w:sz w:val="28"/>
          <w:szCs w:val="28"/>
        </w:rPr>
      </w:pPr>
      <w:r>
        <w:rPr>
          <w:rFonts w:ascii="Times New Roman" w:hAnsi="Times New Roman"/>
          <w:sz w:val="28"/>
          <w:szCs w:val="28"/>
        </w:rPr>
        <w:t xml:space="preserve"> </w:t>
      </w:r>
      <w:r w:rsidR="001152BF" w:rsidRPr="00C1017C">
        <w:rPr>
          <w:rFonts w:ascii="Times New Roman" w:hAnsi="Times New Roman"/>
          <w:sz w:val="28"/>
          <w:szCs w:val="28"/>
        </w:rPr>
        <w:t xml:space="preserve">при наличии сигнальных кабелей </w:t>
      </w:r>
      <w:proofErr w:type="spellStart"/>
      <w:r w:rsidR="001152BF" w:rsidRPr="00C1017C">
        <w:rPr>
          <w:rFonts w:ascii="Times New Roman" w:hAnsi="Times New Roman"/>
          <w:sz w:val="28"/>
          <w:szCs w:val="28"/>
        </w:rPr>
        <w:t>трубокабелеискателями</w:t>
      </w:r>
      <w:proofErr w:type="spellEnd"/>
      <w:r w:rsidR="001152BF" w:rsidRPr="00C1017C">
        <w:rPr>
          <w:rFonts w:ascii="Times New Roman" w:hAnsi="Times New Roman"/>
          <w:sz w:val="28"/>
          <w:szCs w:val="28"/>
        </w:rPr>
        <w:t>;</w:t>
      </w:r>
    </w:p>
    <w:p w:rsidR="001152BF" w:rsidRPr="00C1017C" w:rsidRDefault="001152BF" w:rsidP="001152BF">
      <w:pPr>
        <w:numPr>
          <w:ilvl w:val="3"/>
          <w:numId w:val="3"/>
        </w:numPr>
        <w:tabs>
          <w:tab w:val="num" w:pos="709"/>
        </w:tabs>
        <w:ind w:left="0" w:firstLine="426"/>
        <w:jc w:val="both"/>
        <w:rPr>
          <w:sz w:val="28"/>
          <w:szCs w:val="28"/>
        </w:rPr>
      </w:pPr>
      <w:r w:rsidRPr="00C1017C">
        <w:rPr>
          <w:sz w:val="28"/>
          <w:szCs w:val="28"/>
        </w:rPr>
        <w:t xml:space="preserve"> при отсутствии возможности определения планового и высотного положения коммуникации инструментальным методом с помощью </w:t>
      </w:r>
      <w:proofErr w:type="spellStart"/>
      <w:r w:rsidRPr="00C1017C">
        <w:rPr>
          <w:sz w:val="28"/>
          <w:szCs w:val="28"/>
        </w:rPr>
        <w:t>трассопоискового</w:t>
      </w:r>
      <w:proofErr w:type="spellEnd"/>
      <w:r w:rsidRPr="00C1017C">
        <w:rPr>
          <w:sz w:val="28"/>
          <w:szCs w:val="28"/>
        </w:rPr>
        <w:t xml:space="preserve"> оборудования - проходкой шурфов.</w:t>
      </w:r>
    </w:p>
    <w:p w:rsidR="001152BF" w:rsidRPr="00C1017C" w:rsidRDefault="001152BF" w:rsidP="001152BF">
      <w:pPr>
        <w:tabs>
          <w:tab w:val="num" w:pos="709"/>
        </w:tabs>
        <w:ind w:firstLine="426"/>
        <w:rPr>
          <w:sz w:val="28"/>
          <w:szCs w:val="28"/>
        </w:rPr>
      </w:pPr>
    </w:p>
    <w:p w:rsidR="001152BF" w:rsidRDefault="00891BB4" w:rsidP="001152BF">
      <w:pPr>
        <w:pStyle w:val="2"/>
        <w:keepNext w:val="0"/>
        <w:numPr>
          <w:ilvl w:val="0"/>
          <w:numId w:val="3"/>
        </w:numPr>
        <w:tabs>
          <w:tab w:val="num" w:pos="709"/>
        </w:tabs>
        <w:ind w:left="0" w:firstLine="426"/>
        <w:jc w:val="both"/>
        <w:rPr>
          <w:i w:val="0"/>
          <w:szCs w:val="28"/>
        </w:rPr>
      </w:pPr>
      <w:r>
        <w:rPr>
          <w:i w:val="0"/>
          <w:szCs w:val="28"/>
        </w:rPr>
        <w:t>Требования к содержанию продольного профиля</w:t>
      </w:r>
    </w:p>
    <w:p w:rsidR="00DC63EF" w:rsidRPr="00DC63EF" w:rsidRDefault="00DC63EF" w:rsidP="00DC63EF"/>
    <w:p w:rsidR="001152BF" w:rsidRPr="00C1017C" w:rsidRDefault="001152BF" w:rsidP="001152BF">
      <w:pPr>
        <w:pStyle w:val="2"/>
        <w:keepNext w:val="0"/>
        <w:numPr>
          <w:ilvl w:val="1"/>
          <w:numId w:val="1"/>
        </w:numPr>
        <w:tabs>
          <w:tab w:val="num" w:pos="709"/>
        </w:tabs>
        <w:ind w:left="0" w:firstLine="426"/>
        <w:jc w:val="both"/>
        <w:rPr>
          <w:b w:val="0"/>
          <w:i w:val="0"/>
          <w:szCs w:val="28"/>
        </w:rPr>
      </w:pPr>
      <w:r w:rsidRPr="00C1017C">
        <w:rPr>
          <w:b w:val="0"/>
          <w:i w:val="0"/>
          <w:szCs w:val="28"/>
        </w:rPr>
        <w:t xml:space="preserve">Согласно приложению Б ГОСТ </w:t>
      </w:r>
      <w:proofErr w:type="gramStart"/>
      <w:r w:rsidRPr="00C1017C">
        <w:rPr>
          <w:b w:val="0"/>
          <w:i w:val="0"/>
          <w:szCs w:val="28"/>
        </w:rPr>
        <w:t>Р</w:t>
      </w:r>
      <w:proofErr w:type="gramEnd"/>
      <w:r w:rsidRPr="00C1017C">
        <w:rPr>
          <w:b w:val="0"/>
          <w:i w:val="0"/>
          <w:szCs w:val="28"/>
        </w:rPr>
        <w:t xml:space="preserve">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w:t>
      </w:r>
      <w:r w:rsidRPr="00C1017C">
        <w:rPr>
          <w:b w:val="0"/>
          <w:i w:val="0"/>
          <w:szCs w:val="28"/>
        </w:rPr>
        <w:lastRenderedPageBreak/>
        <w:t>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w:t>
      </w:r>
    </w:p>
    <w:p w:rsidR="001152BF" w:rsidRPr="00C1017C" w:rsidRDefault="001152BF" w:rsidP="001152BF">
      <w:pPr>
        <w:pStyle w:val="2"/>
        <w:keepNext w:val="0"/>
        <w:numPr>
          <w:ilvl w:val="1"/>
          <w:numId w:val="1"/>
        </w:numPr>
        <w:tabs>
          <w:tab w:val="num" w:pos="709"/>
        </w:tabs>
        <w:ind w:left="0" w:firstLine="426"/>
        <w:jc w:val="both"/>
        <w:rPr>
          <w:b w:val="0"/>
          <w:i w:val="0"/>
          <w:szCs w:val="28"/>
        </w:rPr>
      </w:pPr>
      <w:r w:rsidRPr="00C1017C">
        <w:rPr>
          <w:b w:val="0"/>
          <w:i w:val="0"/>
          <w:szCs w:val="28"/>
        </w:rPr>
        <w:t>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w:t>
      </w:r>
    </w:p>
    <w:p w:rsidR="001152BF" w:rsidRPr="00C1017C" w:rsidRDefault="001152BF" w:rsidP="001152BF">
      <w:pPr>
        <w:tabs>
          <w:tab w:val="num" w:pos="709"/>
        </w:tabs>
        <w:ind w:firstLine="426"/>
        <w:rPr>
          <w:sz w:val="28"/>
          <w:szCs w:val="28"/>
        </w:rPr>
      </w:pPr>
    </w:p>
    <w:p w:rsidR="006110FD" w:rsidRPr="005A67E6" w:rsidRDefault="00BC1F6D" w:rsidP="005A67E6">
      <w:pPr>
        <w:pStyle w:val="af"/>
        <w:rPr>
          <w:b/>
          <w:sz w:val="28"/>
          <w:szCs w:val="28"/>
        </w:rPr>
      </w:pPr>
      <w:r>
        <w:rPr>
          <w:b/>
          <w:sz w:val="28"/>
          <w:szCs w:val="28"/>
        </w:rPr>
        <w:t xml:space="preserve">    </w:t>
      </w:r>
      <w:r w:rsidR="005A67E6" w:rsidRPr="005A67E6">
        <w:rPr>
          <w:b/>
          <w:sz w:val="28"/>
          <w:szCs w:val="28"/>
        </w:rPr>
        <w:t>7.</w:t>
      </w:r>
      <w:r>
        <w:rPr>
          <w:b/>
          <w:sz w:val="28"/>
          <w:szCs w:val="28"/>
        </w:rPr>
        <w:t xml:space="preserve"> </w:t>
      </w:r>
      <w:r w:rsidR="005A67E6" w:rsidRPr="005A67E6">
        <w:rPr>
          <w:b/>
          <w:sz w:val="28"/>
          <w:szCs w:val="28"/>
        </w:rPr>
        <w:t xml:space="preserve"> </w:t>
      </w:r>
      <w:r w:rsidR="00C31E43" w:rsidRPr="005A67E6">
        <w:rPr>
          <w:b/>
          <w:sz w:val="28"/>
          <w:szCs w:val="28"/>
        </w:rPr>
        <w:t xml:space="preserve">Требования к оформлению бумажного вида </w:t>
      </w:r>
      <w:proofErr w:type="spellStart"/>
      <w:r w:rsidR="00C31E43" w:rsidRPr="005A67E6">
        <w:rPr>
          <w:b/>
          <w:sz w:val="28"/>
          <w:szCs w:val="28"/>
        </w:rPr>
        <w:t>черчежей</w:t>
      </w:r>
      <w:proofErr w:type="spellEnd"/>
    </w:p>
    <w:p w:rsidR="001152BF" w:rsidRPr="006110FD" w:rsidRDefault="00BC1F6D" w:rsidP="00BC1F6D">
      <w:pPr>
        <w:pStyle w:val="aa"/>
        <w:tabs>
          <w:tab w:val="left" w:pos="142"/>
          <w:tab w:val="left" w:pos="426"/>
          <w:tab w:val="left" w:pos="567"/>
        </w:tabs>
        <w:spacing w:line="240" w:lineRule="auto"/>
        <w:ind w:left="0" w:firstLine="0"/>
        <w:contextualSpacing w:val="0"/>
        <w:rPr>
          <w:rFonts w:ascii="Times New Roman" w:hAnsi="Times New Roman"/>
          <w:sz w:val="28"/>
          <w:szCs w:val="28"/>
        </w:rPr>
      </w:pPr>
      <w:r>
        <w:rPr>
          <w:rFonts w:ascii="Times New Roman" w:hAnsi="Times New Roman"/>
          <w:sz w:val="28"/>
          <w:szCs w:val="28"/>
        </w:rPr>
        <w:t xml:space="preserve">     </w:t>
      </w:r>
      <w:bookmarkStart w:id="2" w:name="_GoBack"/>
      <w:bookmarkEnd w:id="2"/>
      <w:r w:rsidR="001152BF" w:rsidRPr="006110FD">
        <w:rPr>
          <w:rFonts w:ascii="Times New Roman" w:hAnsi="Times New Roman"/>
          <w:sz w:val="28"/>
          <w:szCs w:val="28"/>
        </w:rPr>
        <w:t xml:space="preserve">7.1. 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1152BF" w:rsidRPr="00C1017C" w:rsidRDefault="001152BF" w:rsidP="001152BF">
      <w:pPr>
        <w:pStyle w:val="ConsPlusNormal"/>
        <w:tabs>
          <w:tab w:val="num" w:pos="709"/>
        </w:tabs>
        <w:ind w:firstLine="426"/>
        <w:jc w:val="both"/>
        <w:rPr>
          <w:rFonts w:ascii="Times New Roman" w:hAnsi="Times New Roman" w:cs="Times New Roman"/>
          <w:sz w:val="28"/>
          <w:szCs w:val="28"/>
        </w:rPr>
      </w:pPr>
      <w:r w:rsidRPr="00C1017C">
        <w:rPr>
          <w:rFonts w:ascii="Times New Roman" w:hAnsi="Times New Roman" w:cs="Times New Roman"/>
          <w:sz w:val="28"/>
          <w:szCs w:val="28"/>
        </w:rPr>
        <w:t xml:space="preserve">7.2. Согласно п.4.9 ГОСТ </w:t>
      </w:r>
      <w:proofErr w:type="gramStart"/>
      <w:r w:rsidRPr="00C1017C">
        <w:rPr>
          <w:rFonts w:ascii="Times New Roman" w:hAnsi="Times New Roman" w:cs="Times New Roman"/>
          <w:sz w:val="28"/>
          <w:szCs w:val="28"/>
        </w:rPr>
        <w:t>Р</w:t>
      </w:r>
      <w:proofErr w:type="gramEnd"/>
      <w:r w:rsidRPr="00C1017C">
        <w:rPr>
          <w:rFonts w:ascii="Times New Roman" w:hAnsi="Times New Roman" w:cs="Times New Roman"/>
          <w:sz w:val="28"/>
          <w:szCs w:val="28"/>
        </w:rPr>
        <w:t xml:space="preserve"> 51872-2002 в правом нижнем углу исполнительной схемы размещается основная надпись согласно приложению В ГОСТ Р 51872-2002.</w:t>
      </w:r>
    </w:p>
    <w:p w:rsidR="001152BF" w:rsidRPr="00C1017C" w:rsidRDefault="001152BF" w:rsidP="001152BF">
      <w:pPr>
        <w:pStyle w:val="ConsPlusNormal"/>
        <w:tabs>
          <w:tab w:val="num" w:pos="709"/>
        </w:tabs>
        <w:ind w:firstLine="426"/>
        <w:jc w:val="both"/>
        <w:rPr>
          <w:rFonts w:ascii="Times New Roman" w:hAnsi="Times New Roman" w:cs="Times New Roman"/>
          <w:sz w:val="28"/>
          <w:szCs w:val="28"/>
        </w:rPr>
      </w:pPr>
      <w:r w:rsidRPr="00C1017C">
        <w:rPr>
          <w:rFonts w:ascii="Times New Roman" w:hAnsi="Times New Roman" w:cs="Times New Roman"/>
          <w:sz w:val="28"/>
          <w:szCs w:val="28"/>
        </w:rPr>
        <w:t xml:space="preserve">7.3.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 </w:t>
      </w:r>
    </w:p>
    <w:p w:rsidR="001152BF" w:rsidRPr="00C1017C" w:rsidRDefault="001152BF" w:rsidP="001152BF">
      <w:pPr>
        <w:pStyle w:val="ConsPlusNormal"/>
        <w:tabs>
          <w:tab w:val="num" w:pos="709"/>
        </w:tabs>
        <w:ind w:firstLine="426"/>
        <w:jc w:val="both"/>
        <w:rPr>
          <w:rFonts w:ascii="Times New Roman" w:hAnsi="Times New Roman" w:cs="Times New Roman"/>
          <w:sz w:val="28"/>
          <w:szCs w:val="28"/>
        </w:rPr>
      </w:pPr>
    </w:p>
    <w:p w:rsidR="001152BF" w:rsidRPr="00265AC4" w:rsidRDefault="00BC1F6D" w:rsidP="00BC1F6D">
      <w:pPr>
        <w:pStyle w:val="af"/>
        <w:tabs>
          <w:tab w:val="left" w:pos="709"/>
        </w:tabs>
        <w:ind w:left="284"/>
        <w:jc w:val="both"/>
        <w:rPr>
          <w:b/>
          <w:vanish/>
          <w:sz w:val="28"/>
          <w:szCs w:val="28"/>
        </w:rPr>
      </w:pPr>
      <w:proofErr w:type="gramStart"/>
      <w:r>
        <w:rPr>
          <w:b/>
          <w:sz w:val="28"/>
          <w:szCs w:val="28"/>
        </w:rPr>
        <w:t>8.</w:t>
      </w:r>
      <w:r w:rsidR="00736672" w:rsidRPr="00265AC4">
        <w:rPr>
          <w:b/>
          <w:sz w:val="28"/>
          <w:szCs w:val="28"/>
        </w:rPr>
        <w:t>Требования к содержанию технического отчета (пояснительной запи</w:t>
      </w:r>
      <w:proofErr w:type="gramEnd"/>
    </w:p>
    <w:p w:rsidR="006110FD" w:rsidRPr="00265AC4" w:rsidRDefault="006110FD" w:rsidP="00265AC4">
      <w:pPr>
        <w:pStyle w:val="af"/>
        <w:jc w:val="both"/>
        <w:rPr>
          <w:rFonts w:ascii="Calibri" w:hAnsi="Calibri"/>
          <w:b/>
          <w:sz w:val="28"/>
          <w:szCs w:val="28"/>
        </w:rPr>
      </w:pPr>
      <w:proofErr w:type="gramStart"/>
      <w:r w:rsidRPr="00265AC4">
        <w:rPr>
          <w:b/>
          <w:sz w:val="28"/>
          <w:szCs w:val="28"/>
        </w:rPr>
        <w:t xml:space="preserve">ски) </w:t>
      </w:r>
      <w:proofErr w:type="gramEnd"/>
    </w:p>
    <w:p w:rsidR="001152BF" w:rsidRPr="006110FD" w:rsidRDefault="001152BF" w:rsidP="009D56E8">
      <w:pPr>
        <w:pStyle w:val="aa"/>
        <w:spacing w:line="240" w:lineRule="auto"/>
        <w:ind w:left="0" w:firstLine="0"/>
        <w:contextualSpacing w:val="0"/>
        <w:rPr>
          <w:rFonts w:ascii="Times New Roman" w:hAnsi="Times New Roman"/>
          <w:sz w:val="28"/>
          <w:szCs w:val="28"/>
        </w:rPr>
      </w:pPr>
      <w:r w:rsidRPr="006110FD">
        <w:rPr>
          <w:rFonts w:ascii="Times New Roman" w:hAnsi="Times New Roman"/>
          <w:sz w:val="28"/>
          <w:szCs w:val="28"/>
        </w:rPr>
        <w:t>Текстовая часть технического отчета (пояснительной записки) в соответствии с требованиями п.5.13 СНиП 11-02-96 в краткой форме должна содержать следующие данные:</w:t>
      </w:r>
    </w:p>
    <w:p w:rsidR="001152BF" w:rsidRPr="006110FD" w:rsidRDefault="006110FD" w:rsidP="009D56E8">
      <w:pPr>
        <w:tabs>
          <w:tab w:val="left" w:pos="426"/>
          <w:tab w:val="left" w:pos="851"/>
        </w:tabs>
        <w:jc w:val="both"/>
        <w:rPr>
          <w:sz w:val="28"/>
          <w:szCs w:val="28"/>
        </w:rPr>
      </w:pPr>
      <w:r>
        <w:rPr>
          <w:sz w:val="28"/>
          <w:szCs w:val="28"/>
        </w:rPr>
        <w:t xml:space="preserve"> </w:t>
      </w:r>
      <w:r w:rsidR="009D56E8">
        <w:rPr>
          <w:sz w:val="28"/>
          <w:szCs w:val="28"/>
        </w:rPr>
        <w:t xml:space="preserve">    </w:t>
      </w:r>
      <w:r>
        <w:rPr>
          <w:sz w:val="28"/>
          <w:szCs w:val="28"/>
        </w:rPr>
        <w:t xml:space="preserve">1) </w:t>
      </w:r>
      <w:r w:rsidR="001152BF" w:rsidRPr="006110FD">
        <w:rPr>
          <w:sz w:val="28"/>
          <w:szCs w:val="28"/>
        </w:rPr>
        <w:t>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w:t>
      </w:r>
    </w:p>
    <w:p w:rsidR="001152BF" w:rsidRPr="006110FD" w:rsidRDefault="009D56E8" w:rsidP="00B80CDB">
      <w:pPr>
        <w:pStyle w:val="af"/>
        <w:tabs>
          <w:tab w:val="left" w:pos="284"/>
          <w:tab w:val="left" w:pos="851"/>
        </w:tabs>
        <w:jc w:val="both"/>
        <w:rPr>
          <w:sz w:val="28"/>
          <w:szCs w:val="28"/>
        </w:rPr>
      </w:pPr>
      <w:r>
        <w:rPr>
          <w:sz w:val="28"/>
          <w:szCs w:val="28"/>
        </w:rPr>
        <w:t xml:space="preserve">    </w:t>
      </w:r>
      <w:r w:rsidR="006110FD" w:rsidRPr="006110FD">
        <w:rPr>
          <w:sz w:val="28"/>
          <w:szCs w:val="28"/>
        </w:rPr>
        <w:t xml:space="preserve"> </w:t>
      </w:r>
      <w:r w:rsidR="006110FD">
        <w:rPr>
          <w:sz w:val="28"/>
          <w:szCs w:val="28"/>
        </w:rPr>
        <w:t xml:space="preserve">2) </w:t>
      </w:r>
      <w:r w:rsidR="001152BF" w:rsidRPr="006110FD">
        <w:rPr>
          <w:sz w:val="28"/>
          <w:szCs w:val="28"/>
        </w:rPr>
        <w:t>сведения о создании геодезического обоснования в соответствии с п.5.56 СП 11-104-97 - количество и номера использовавшихся исходных пунктов (с приложением копии выписки из к</w:t>
      </w:r>
      <w:r w:rsidR="00E84830" w:rsidRPr="006110FD">
        <w:rPr>
          <w:sz w:val="28"/>
          <w:szCs w:val="28"/>
        </w:rPr>
        <w:t>аталога пунктов ОГС муниципального</w:t>
      </w:r>
      <w:r w:rsidR="001152BF" w:rsidRPr="006110FD">
        <w:rPr>
          <w:sz w:val="28"/>
          <w:szCs w:val="28"/>
        </w:rPr>
        <w:t xml:space="preserve"> района</w:t>
      </w:r>
      <w:r w:rsidR="000A0722" w:rsidRPr="006110FD">
        <w:rPr>
          <w:sz w:val="28"/>
          <w:szCs w:val="28"/>
        </w:rPr>
        <w:t xml:space="preserve"> «</w:t>
      </w:r>
      <w:proofErr w:type="spellStart"/>
      <w:r w:rsidR="000A0722" w:rsidRPr="006110FD">
        <w:rPr>
          <w:sz w:val="28"/>
          <w:szCs w:val="28"/>
        </w:rPr>
        <w:t>Карымский</w:t>
      </w:r>
      <w:proofErr w:type="spellEnd"/>
      <w:r w:rsidR="000A0722" w:rsidRPr="006110FD">
        <w:rPr>
          <w:sz w:val="28"/>
          <w:szCs w:val="28"/>
        </w:rPr>
        <w:t xml:space="preserve"> район»</w:t>
      </w:r>
      <w:r w:rsidR="001152BF" w:rsidRPr="006110FD">
        <w:rPr>
          <w:sz w:val="28"/>
          <w:szCs w:val="28"/>
        </w:rPr>
        <w:t>);</w:t>
      </w:r>
    </w:p>
    <w:p w:rsidR="001152BF" w:rsidRPr="00220028" w:rsidRDefault="009D56E8" w:rsidP="009D56E8">
      <w:pPr>
        <w:pStyle w:val="af"/>
        <w:tabs>
          <w:tab w:val="left" w:pos="284"/>
          <w:tab w:val="left" w:pos="567"/>
          <w:tab w:val="left" w:pos="851"/>
        </w:tabs>
        <w:jc w:val="both"/>
        <w:rPr>
          <w:sz w:val="28"/>
          <w:szCs w:val="28"/>
        </w:rPr>
      </w:pPr>
      <w:r>
        <w:rPr>
          <w:sz w:val="28"/>
          <w:szCs w:val="28"/>
        </w:rPr>
        <w:t xml:space="preserve">    </w:t>
      </w:r>
      <w:r w:rsidR="006110FD" w:rsidRPr="00220028">
        <w:rPr>
          <w:sz w:val="28"/>
          <w:szCs w:val="28"/>
        </w:rPr>
        <w:t xml:space="preserve">3) </w:t>
      </w:r>
      <w:r w:rsidR="001152BF" w:rsidRPr="00220028">
        <w:rPr>
          <w:sz w:val="28"/>
          <w:szCs w:val="28"/>
        </w:rPr>
        <w:t>данные о метрологической аттестации средств измерений в соответствии с требованиями федерального закона от 26.06.2008 № 102-ФЗ «Об обеспечении единства измерений»;</w:t>
      </w:r>
    </w:p>
    <w:p w:rsidR="001152BF" w:rsidRPr="00220028" w:rsidRDefault="009D56E8" w:rsidP="00B80CDB">
      <w:pPr>
        <w:tabs>
          <w:tab w:val="left" w:pos="284"/>
          <w:tab w:val="left" w:pos="851"/>
        </w:tabs>
        <w:jc w:val="both"/>
        <w:rPr>
          <w:sz w:val="28"/>
          <w:szCs w:val="28"/>
        </w:rPr>
      </w:pPr>
      <w:r>
        <w:rPr>
          <w:sz w:val="28"/>
          <w:szCs w:val="28"/>
        </w:rPr>
        <w:t xml:space="preserve">    </w:t>
      </w:r>
      <w:r w:rsidR="00220028">
        <w:rPr>
          <w:sz w:val="28"/>
          <w:szCs w:val="28"/>
        </w:rPr>
        <w:t>4)</w:t>
      </w:r>
      <w:r w:rsidR="00220028" w:rsidRPr="00220028">
        <w:rPr>
          <w:sz w:val="28"/>
          <w:szCs w:val="28"/>
        </w:rPr>
        <w:t xml:space="preserve"> </w:t>
      </w:r>
      <w:r w:rsidR="001152BF" w:rsidRPr="00220028">
        <w:rPr>
          <w:sz w:val="28"/>
          <w:szCs w:val="28"/>
        </w:rPr>
        <w:t>схема сети в произвольном масштабе;</w:t>
      </w:r>
    </w:p>
    <w:p w:rsidR="001152BF" w:rsidRPr="00220028" w:rsidRDefault="009D56E8" w:rsidP="00B80CDB">
      <w:pPr>
        <w:tabs>
          <w:tab w:val="left" w:pos="284"/>
          <w:tab w:val="left" w:pos="851"/>
        </w:tabs>
        <w:jc w:val="both"/>
        <w:rPr>
          <w:sz w:val="28"/>
          <w:szCs w:val="28"/>
        </w:rPr>
      </w:pPr>
      <w:r>
        <w:rPr>
          <w:sz w:val="28"/>
          <w:szCs w:val="28"/>
        </w:rPr>
        <w:t xml:space="preserve">    </w:t>
      </w:r>
      <w:r w:rsidR="00220028">
        <w:rPr>
          <w:sz w:val="28"/>
          <w:szCs w:val="28"/>
        </w:rPr>
        <w:t>5)</w:t>
      </w:r>
      <w:r w:rsidR="006110FD" w:rsidRPr="00220028">
        <w:rPr>
          <w:sz w:val="28"/>
          <w:szCs w:val="28"/>
        </w:rPr>
        <w:t xml:space="preserve"> </w:t>
      </w:r>
      <w:r w:rsidR="001152BF" w:rsidRPr="00220028">
        <w:rPr>
          <w:sz w:val="28"/>
          <w:szCs w:val="28"/>
        </w:rPr>
        <w:t xml:space="preserve"> результаты уравнивания и оценки точности измерений;</w:t>
      </w:r>
    </w:p>
    <w:p w:rsidR="001152BF" w:rsidRPr="00220028" w:rsidRDefault="009D56E8" w:rsidP="00B80CDB">
      <w:pPr>
        <w:tabs>
          <w:tab w:val="left" w:pos="284"/>
          <w:tab w:val="left" w:pos="851"/>
        </w:tabs>
        <w:jc w:val="both"/>
        <w:rPr>
          <w:sz w:val="28"/>
          <w:szCs w:val="28"/>
        </w:rPr>
      </w:pPr>
      <w:r>
        <w:rPr>
          <w:sz w:val="28"/>
          <w:szCs w:val="28"/>
        </w:rPr>
        <w:t xml:space="preserve">    </w:t>
      </w:r>
      <w:r w:rsidR="00220028">
        <w:rPr>
          <w:sz w:val="28"/>
          <w:szCs w:val="28"/>
        </w:rPr>
        <w:t>6)</w:t>
      </w:r>
      <w:r w:rsidR="00B80CDB">
        <w:rPr>
          <w:sz w:val="28"/>
          <w:szCs w:val="28"/>
        </w:rPr>
        <w:t xml:space="preserve"> </w:t>
      </w:r>
      <w:r w:rsidR="001152BF" w:rsidRPr="00220028">
        <w:rPr>
          <w:sz w:val="28"/>
          <w:szCs w:val="28"/>
        </w:rPr>
        <w:t>каталог координат и высот характерных точек инженерной сети;</w:t>
      </w:r>
    </w:p>
    <w:p w:rsidR="001152BF" w:rsidRPr="00220028" w:rsidRDefault="008E36C8" w:rsidP="00B80CDB">
      <w:pPr>
        <w:tabs>
          <w:tab w:val="left" w:pos="284"/>
          <w:tab w:val="left" w:pos="851"/>
        </w:tabs>
        <w:jc w:val="both"/>
        <w:rPr>
          <w:sz w:val="28"/>
          <w:szCs w:val="28"/>
        </w:rPr>
      </w:pPr>
      <w:r>
        <w:rPr>
          <w:sz w:val="28"/>
          <w:szCs w:val="28"/>
        </w:rPr>
        <w:t xml:space="preserve">    </w:t>
      </w:r>
      <w:r w:rsidR="00220028">
        <w:rPr>
          <w:sz w:val="28"/>
          <w:szCs w:val="28"/>
        </w:rPr>
        <w:t>7)</w:t>
      </w:r>
      <w:r w:rsidR="00B80CDB">
        <w:rPr>
          <w:sz w:val="28"/>
          <w:szCs w:val="28"/>
        </w:rPr>
        <w:t xml:space="preserve"> </w:t>
      </w:r>
      <w:r w:rsidR="001152BF" w:rsidRPr="00220028">
        <w:rPr>
          <w:sz w:val="28"/>
          <w:szCs w:val="28"/>
        </w:rPr>
        <w:t>сведения о программе, с помощью которой выполнена постобработка (уравнивание);</w:t>
      </w:r>
    </w:p>
    <w:p w:rsidR="001152BF" w:rsidRPr="00220028" w:rsidRDefault="008E36C8" w:rsidP="00B80CDB">
      <w:pPr>
        <w:tabs>
          <w:tab w:val="left" w:pos="284"/>
          <w:tab w:val="left" w:pos="851"/>
        </w:tabs>
        <w:jc w:val="both"/>
        <w:rPr>
          <w:sz w:val="28"/>
          <w:szCs w:val="28"/>
        </w:rPr>
      </w:pPr>
      <w:r>
        <w:rPr>
          <w:sz w:val="28"/>
          <w:szCs w:val="28"/>
        </w:rPr>
        <w:lastRenderedPageBreak/>
        <w:t xml:space="preserve">    </w:t>
      </w:r>
      <w:r w:rsidR="00220028">
        <w:rPr>
          <w:sz w:val="28"/>
          <w:szCs w:val="28"/>
        </w:rPr>
        <w:t>8)</w:t>
      </w:r>
      <w:r w:rsidR="00B80CDB">
        <w:rPr>
          <w:sz w:val="28"/>
          <w:szCs w:val="28"/>
        </w:rPr>
        <w:t xml:space="preserve"> </w:t>
      </w:r>
      <w:r w:rsidR="001152BF" w:rsidRPr="00220028">
        <w:rPr>
          <w:sz w:val="28"/>
          <w:szCs w:val="28"/>
        </w:rPr>
        <w:t>заключение о соответствии полученных результатов требованиям действующих нормативно-технических документов;</w:t>
      </w:r>
    </w:p>
    <w:p w:rsidR="009D56E8" w:rsidRDefault="008E36C8" w:rsidP="009D56E8">
      <w:pPr>
        <w:tabs>
          <w:tab w:val="left" w:pos="284"/>
          <w:tab w:val="left" w:pos="851"/>
        </w:tabs>
        <w:jc w:val="both"/>
        <w:rPr>
          <w:sz w:val="28"/>
          <w:szCs w:val="28"/>
        </w:rPr>
      </w:pPr>
      <w:r>
        <w:rPr>
          <w:sz w:val="28"/>
          <w:szCs w:val="28"/>
        </w:rPr>
        <w:t xml:space="preserve">    </w:t>
      </w:r>
      <w:r w:rsidR="00220028" w:rsidRPr="00220028">
        <w:rPr>
          <w:sz w:val="28"/>
          <w:szCs w:val="28"/>
        </w:rPr>
        <w:t>9)</w:t>
      </w:r>
      <w:r w:rsidR="00B80CDB">
        <w:rPr>
          <w:sz w:val="28"/>
          <w:szCs w:val="28"/>
        </w:rPr>
        <w:t xml:space="preserve"> </w:t>
      </w:r>
      <w:r w:rsidR="001152BF" w:rsidRPr="00220028">
        <w:rPr>
          <w:sz w:val="28"/>
          <w:szCs w:val="28"/>
        </w:rPr>
        <w:t>сведения о проведении технического контроля и приемки работ;</w:t>
      </w:r>
    </w:p>
    <w:p w:rsidR="001152BF" w:rsidRPr="00220028" w:rsidRDefault="00220028" w:rsidP="009D56E8">
      <w:pPr>
        <w:tabs>
          <w:tab w:val="left" w:pos="284"/>
          <w:tab w:val="left" w:pos="851"/>
        </w:tabs>
        <w:jc w:val="both"/>
        <w:rPr>
          <w:sz w:val="28"/>
          <w:szCs w:val="28"/>
        </w:rPr>
      </w:pPr>
      <w:r>
        <w:rPr>
          <w:sz w:val="28"/>
          <w:szCs w:val="28"/>
        </w:rPr>
        <w:t xml:space="preserve"> </w:t>
      </w:r>
      <w:r w:rsidR="001152BF" w:rsidRPr="00220028">
        <w:rPr>
          <w:sz w:val="28"/>
          <w:szCs w:val="28"/>
        </w:rPr>
        <w:t xml:space="preserve">При производстве работ с использованием спутниковой аппаратуры </w:t>
      </w:r>
      <w:r w:rsidR="001152BF" w:rsidRPr="00220028">
        <w:rPr>
          <w:sz w:val="28"/>
          <w:szCs w:val="28"/>
          <w:lang w:val="en-US"/>
        </w:rPr>
        <w:t>GPS</w:t>
      </w:r>
      <w:r w:rsidR="001152BF" w:rsidRPr="00220028">
        <w:rPr>
          <w:sz w:val="28"/>
          <w:szCs w:val="28"/>
        </w:rPr>
        <w:t xml:space="preserve"> текстовая часть должна содержать дополнительно:</w:t>
      </w:r>
    </w:p>
    <w:p w:rsidR="001152BF" w:rsidRPr="00141D91" w:rsidRDefault="008E36C8" w:rsidP="008E36C8">
      <w:pPr>
        <w:pStyle w:val="af"/>
        <w:tabs>
          <w:tab w:val="left" w:pos="284"/>
          <w:tab w:val="left" w:pos="426"/>
        </w:tabs>
        <w:jc w:val="both"/>
        <w:rPr>
          <w:sz w:val="28"/>
          <w:szCs w:val="28"/>
        </w:rPr>
      </w:pPr>
      <w:r>
        <w:rPr>
          <w:sz w:val="28"/>
          <w:szCs w:val="28"/>
        </w:rPr>
        <w:t xml:space="preserve">    1)</w:t>
      </w:r>
      <w:r w:rsidR="001152BF" w:rsidRPr="00141D91">
        <w:rPr>
          <w:sz w:val="28"/>
          <w:szCs w:val="28"/>
        </w:rPr>
        <w:t>указание метода спутниковых определений для производства съемки ситуации и рельефа;</w:t>
      </w:r>
    </w:p>
    <w:p w:rsidR="001152BF" w:rsidRPr="00141D91" w:rsidRDefault="00220028" w:rsidP="008E36C8">
      <w:pPr>
        <w:pStyle w:val="af"/>
        <w:ind w:left="426" w:hanging="426"/>
        <w:jc w:val="both"/>
        <w:rPr>
          <w:sz w:val="28"/>
          <w:szCs w:val="28"/>
        </w:rPr>
      </w:pPr>
      <w:r w:rsidRPr="00141D91">
        <w:rPr>
          <w:sz w:val="28"/>
          <w:szCs w:val="28"/>
        </w:rPr>
        <w:t xml:space="preserve"> </w:t>
      </w:r>
      <w:r w:rsidR="008E36C8">
        <w:rPr>
          <w:sz w:val="28"/>
          <w:szCs w:val="28"/>
        </w:rPr>
        <w:t xml:space="preserve">   </w:t>
      </w:r>
      <w:r w:rsidR="00821C63">
        <w:rPr>
          <w:sz w:val="28"/>
          <w:szCs w:val="28"/>
        </w:rPr>
        <w:t xml:space="preserve">2) </w:t>
      </w:r>
      <w:r w:rsidR="001152BF" w:rsidRPr="00141D91">
        <w:rPr>
          <w:sz w:val="28"/>
          <w:szCs w:val="28"/>
        </w:rPr>
        <w:t xml:space="preserve">таблицу факторов понижения точности </w:t>
      </w:r>
      <w:r w:rsidR="001152BF" w:rsidRPr="00141D91">
        <w:rPr>
          <w:sz w:val="28"/>
          <w:szCs w:val="28"/>
          <w:lang w:val="en-US"/>
        </w:rPr>
        <w:t>PDOP</w:t>
      </w:r>
      <w:r w:rsidR="001152BF" w:rsidRPr="00141D91">
        <w:rPr>
          <w:sz w:val="28"/>
          <w:szCs w:val="28"/>
        </w:rPr>
        <w:t>;</w:t>
      </w:r>
    </w:p>
    <w:p w:rsidR="001152BF" w:rsidRPr="00141D91" w:rsidRDefault="008E36C8" w:rsidP="00E97C3D">
      <w:pPr>
        <w:pStyle w:val="af"/>
        <w:tabs>
          <w:tab w:val="left" w:pos="284"/>
        </w:tabs>
        <w:jc w:val="both"/>
        <w:rPr>
          <w:sz w:val="28"/>
          <w:szCs w:val="28"/>
        </w:rPr>
      </w:pPr>
      <w:r>
        <w:rPr>
          <w:sz w:val="28"/>
          <w:szCs w:val="28"/>
        </w:rPr>
        <w:t xml:space="preserve">    </w:t>
      </w:r>
      <w:r w:rsidR="00821C63">
        <w:rPr>
          <w:sz w:val="28"/>
          <w:szCs w:val="28"/>
        </w:rPr>
        <w:t>3</w:t>
      </w:r>
      <w:r w:rsidR="00220028" w:rsidRPr="00141D91">
        <w:rPr>
          <w:sz w:val="28"/>
          <w:szCs w:val="28"/>
        </w:rPr>
        <w:t xml:space="preserve">) </w:t>
      </w:r>
      <w:r w:rsidR="001152BF" w:rsidRPr="00141D91">
        <w:rPr>
          <w:sz w:val="28"/>
          <w:szCs w:val="28"/>
        </w:rPr>
        <w:t xml:space="preserve">сведения о программе, с помощью которой выполнена постобработка </w:t>
      </w:r>
      <w:r w:rsidR="00141D91" w:rsidRPr="00141D91">
        <w:rPr>
          <w:sz w:val="28"/>
          <w:szCs w:val="28"/>
        </w:rPr>
        <w:t xml:space="preserve">     </w:t>
      </w:r>
      <w:r w:rsidR="001152BF" w:rsidRPr="00141D91">
        <w:rPr>
          <w:sz w:val="28"/>
          <w:szCs w:val="28"/>
        </w:rPr>
        <w:t xml:space="preserve">(уравнивание) и перевод из </w:t>
      </w:r>
      <w:r w:rsidR="001152BF" w:rsidRPr="00141D91">
        <w:rPr>
          <w:sz w:val="28"/>
          <w:szCs w:val="28"/>
          <w:lang w:val="en-US"/>
        </w:rPr>
        <w:t>WGS</w:t>
      </w:r>
      <w:r w:rsidR="001152BF" w:rsidRPr="00141D91">
        <w:rPr>
          <w:sz w:val="28"/>
          <w:szCs w:val="28"/>
        </w:rPr>
        <w:t>-84 в местную систему координат.</w:t>
      </w:r>
    </w:p>
    <w:p w:rsidR="001152BF" w:rsidRPr="00141D91" w:rsidRDefault="00220028" w:rsidP="00141D91">
      <w:pPr>
        <w:pStyle w:val="af"/>
        <w:jc w:val="both"/>
        <w:rPr>
          <w:sz w:val="28"/>
          <w:szCs w:val="28"/>
        </w:rPr>
      </w:pPr>
      <w:r w:rsidRPr="00141D91">
        <w:rPr>
          <w:sz w:val="28"/>
          <w:szCs w:val="28"/>
        </w:rPr>
        <w:t xml:space="preserve">В текстовую часть не включаются </w:t>
      </w:r>
      <w:r w:rsidR="001152BF" w:rsidRPr="00141D91">
        <w:rPr>
          <w:sz w:val="28"/>
          <w:szCs w:val="28"/>
        </w:rPr>
        <w:t>акты о сдаче точек сети геодезического обоснования на наблюдение за сохранностью, результаты полевых измерений, абрисы и журналы съемки.</w:t>
      </w:r>
    </w:p>
    <w:p w:rsidR="001152BF" w:rsidRPr="00C1017C" w:rsidRDefault="001152BF" w:rsidP="001152BF">
      <w:pPr>
        <w:pStyle w:val="ab"/>
        <w:tabs>
          <w:tab w:val="num" w:pos="709"/>
        </w:tabs>
        <w:ind w:firstLine="426"/>
        <w:rPr>
          <w:sz w:val="28"/>
          <w:szCs w:val="28"/>
        </w:rPr>
      </w:pPr>
    </w:p>
    <w:p w:rsidR="001152BF" w:rsidRPr="00C1017C" w:rsidRDefault="001152BF" w:rsidP="001152BF">
      <w:pPr>
        <w:pStyle w:val="1"/>
        <w:tabs>
          <w:tab w:val="num" w:pos="709"/>
        </w:tabs>
        <w:spacing w:before="0"/>
        <w:ind w:firstLine="426"/>
        <w:jc w:val="both"/>
        <w:rPr>
          <w:rFonts w:ascii="Times New Roman" w:hAnsi="Times New Roman" w:cs="Times New Roman"/>
          <w:b w:val="0"/>
          <w:color w:val="auto"/>
        </w:rPr>
      </w:pPr>
      <w:r w:rsidRPr="00C1017C">
        <w:rPr>
          <w:rFonts w:ascii="Times New Roman" w:hAnsi="Times New Roman" w:cs="Times New Roman"/>
          <w:color w:val="auto"/>
        </w:rPr>
        <w:t xml:space="preserve">9. </w:t>
      </w:r>
      <w:r w:rsidR="00E97C3D">
        <w:rPr>
          <w:rFonts w:ascii="Times New Roman" w:hAnsi="Times New Roman" w:cs="Times New Roman"/>
          <w:color w:val="auto"/>
        </w:rPr>
        <w:t>Т</w:t>
      </w:r>
      <w:r w:rsidR="00753852">
        <w:rPr>
          <w:rFonts w:ascii="Times New Roman" w:hAnsi="Times New Roman" w:cs="Times New Roman"/>
          <w:color w:val="auto"/>
        </w:rPr>
        <w:t>ребования</w:t>
      </w:r>
      <w:r w:rsidRPr="00C1017C">
        <w:rPr>
          <w:rFonts w:ascii="Times New Roman" w:hAnsi="Times New Roman" w:cs="Times New Roman"/>
          <w:color w:val="auto"/>
        </w:rPr>
        <w:t xml:space="preserve"> к электронной копии исполнительного плана </w:t>
      </w:r>
      <w:r w:rsidR="00753852">
        <w:rPr>
          <w:rFonts w:ascii="Times New Roman" w:hAnsi="Times New Roman" w:cs="Times New Roman"/>
          <w:color w:val="auto"/>
        </w:rPr>
        <w:t>подземных коммуникаций</w:t>
      </w:r>
    </w:p>
    <w:p w:rsidR="001152BF" w:rsidRPr="00C1017C" w:rsidRDefault="001152BF" w:rsidP="001152BF">
      <w:pPr>
        <w:numPr>
          <w:ilvl w:val="0"/>
          <w:numId w:val="5"/>
        </w:numPr>
        <w:tabs>
          <w:tab w:val="num" w:pos="709"/>
        </w:tabs>
        <w:ind w:left="0" w:firstLine="426"/>
        <w:jc w:val="both"/>
        <w:rPr>
          <w:sz w:val="28"/>
          <w:szCs w:val="28"/>
        </w:rPr>
      </w:pPr>
      <w:r w:rsidRPr="00C1017C">
        <w:rPr>
          <w:sz w:val="28"/>
          <w:szCs w:val="28"/>
        </w:rPr>
        <w:t xml:space="preserve">Электронная копия исполнительного плана подземных коммуникаций (электронная копия) должна быть создана </w:t>
      </w:r>
      <w:r w:rsidR="000A0722">
        <w:rPr>
          <w:sz w:val="28"/>
          <w:szCs w:val="28"/>
        </w:rPr>
        <w:t>в системе координат</w:t>
      </w:r>
      <w:r w:rsidRPr="00C1017C">
        <w:rPr>
          <w:sz w:val="28"/>
          <w:szCs w:val="28"/>
        </w:rPr>
        <w:t xml:space="preserve"> муниципального района</w:t>
      </w:r>
      <w:r w:rsidR="000A0722">
        <w:rPr>
          <w:sz w:val="28"/>
          <w:szCs w:val="28"/>
        </w:rPr>
        <w:t xml:space="preserve"> «</w:t>
      </w:r>
      <w:proofErr w:type="spellStart"/>
      <w:r w:rsidR="000A0722">
        <w:rPr>
          <w:sz w:val="28"/>
          <w:szCs w:val="28"/>
        </w:rPr>
        <w:t>Карымский</w:t>
      </w:r>
      <w:proofErr w:type="spellEnd"/>
      <w:r w:rsidR="000A0722">
        <w:rPr>
          <w:sz w:val="28"/>
          <w:szCs w:val="28"/>
        </w:rPr>
        <w:t xml:space="preserve"> район».</w:t>
      </w:r>
    </w:p>
    <w:p w:rsidR="001152BF" w:rsidRPr="00C1017C" w:rsidRDefault="001152BF" w:rsidP="001152BF">
      <w:pPr>
        <w:numPr>
          <w:ilvl w:val="0"/>
          <w:numId w:val="5"/>
        </w:numPr>
        <w:tabs>
          <w:tab w:val="num" w:pos="709"/>
        </w:tabs>
        <w:ind w:left="0" w:firstLine="426"/>
        <w:jc w:val="both"/>
        <w:rPr>
          <w:sz w:val="28"/>
          <w:szCs w:val="28"/>
        </w:rPr>
      </w:pPr>
      <w:r w:rsidRPr="00C1017C">
        <w:rPr>
          <w:sz w:val="28"/>
          <w:szCs w:val="28"/>
        </w:rPr>
        <w:t>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1152BF" w:rsidRPr="00C1017C" w:rsidRDefault="001152BF" w:rsidP="001152BF">
      <w:pPr>
        <w:numPr>
          <w:ilvl w:val="0"/>
          <w:numId w:val="5"/>
        </w:numPr>
        <w:tabs>
          <w:tab w:val="num" w:pos="709"/>
        </w:tabs>
        <w:ind w:left="0" w:firstLine="426"/>
        <w:jc w:val="both"/>
        <w:rPr>
          <w:sz w:val="28"/>
          <w:szCs w:val="28"/>
        </w:rPr>
      </w:pPr>
      <w:r w:rsidRPr="00C1017C">
        <w:rPr>
          <w:sz w:val="28"/>
          <w:szCs w:val="28"/>
        </w:rPr>
        <w:t>Электронная копия должна быть представлена в виде файлов в формате DWG или DXF на CD-R в комплекте с бумажным носителем.</w:t>
      </w:r>
    </w:p>
    <w:p w:rsidR="001152BF" w:rsidRPr="00C1017C" w:rsidRDefault="001152BF" w:rsidP="001152BF">
      <w:pPr>
        <w:numPr>
          <w:ilvl w:val="0"/>
          <w:numId w:val="5"/>
        </w:numPr>
        <w:tabs>
          <w:tab w:val="num" w:pos="709"/>
        </w:tabs>
        <w:ind w:left="0" w:firstLine="426"/>
        <w:jc w:val="both"/>
        <w:rPr>
          <w:sz w:val="28"/>
          <w:szCs w:val="28"/>
        </w:rPr>
      </w:pPr>
      <w:r w:rsidRPr="00C1017C">
        <w:rPr>
          <w:sz w:val="28"/>
          <w:szCs w:val="28"/>
        </w:rPr>
        <w:t>Имена файлов должны формироваться по следующему правилу:</w:t>
      </w:r>
    </w:p>
    <w:p w:rsidR="001152BF" w:rsidRPr="00C1017C" w:rsidRDefault="001152BF" w:rsidP="001152BF">
      <w:pPr>
        <w:tabs>
          <w:tab w:val="num" w:pos="709"/>
        </w:tabs>
        <w:ind w:firstLine="426"/>
        <w:rPr>
          <w:sz w:val="28"/>
          <w:szCs w:val="28"/>
        </w:rPr>
      </w:pPr>
      <w:proofErr w:type="spellStart"/>
      <w:r w:rsidRPr="00C1017C">
        <w:rPr>
          <w:sz w:val="28"/>
          <w:szCs w:val="28"/>
        </w:rPr>
        <w:t>xxxxx_yy.dwg</w:t>
      </w:r>
      <w:proofErr w:type="spellEnd"/>
    </w:p>
    <w:p w:rsidR="001152BF" w:rsidRPr="00C1017C" w:rsidRDefault="001152BF" w:rsidP="001152BF">
      <w:pPr>
        <w:tabs>
          <w:tab w:val="num" w:pos="709"/>
        </w:tabs>
        <w:ind w:firstLine="426"/>
        <w:rPr>
          <w:sz w:val="28"/>
          <w:szCs w:val="28"/>
        </w:rPr>
      </w:pPr>
      <w:proofErr w:type="spellStart"/>
      <w:r w:rsidRPr="00C1017C">
        <w:rPr>
          <w:sz w:val="28"/>
          <w:szCs w:val="28"/>
        </w:rPr>
        <w:t>xxxxx</w:t>
      </w:r>
      <w:proofErr w:type="spellEnd"/>
      <w:r w:rsidRPr="00C1017C">
        <w:rPr>
          <w:sz w:val="28"/>
          <w:szCs w:val="28"/>
        </w:rPr>
        <w:tab/>
        <w:t>- номер согласования проектной документации;</w:t>
      </w:r>
    </w:p>
    <w:p w:rsidR="001152BF" w:rsidRPr="00C1017C" w:rsidRDefault="001152BF" w:rsidP="001152BF">
      <w:pPr>
        <w:tabs>
          <w:tab w:val="num" w:pos="709"/>
        </w:tabs>
        <w:ind w:firstLine="426"/>
        <w:rPr>
          <w:sz w:val="28"/>
          <w:szCs w:val="28"/>
        </w:rPr>
      </w:pPr>
      <w:proofErr w:type="spellStart"/>
      <w:r w:rsidRPr="00C1017C">
        <w:rPr>
          <w:sz w:val="28"/>
          <w:szCs w:val="28"/>
        </w:rPr>
        <w:t>yy</w:t>
      </w:r>
      <w:proofErr w:type="spellEnd"/>
      <w:r w:rsidRPr="00C1017C">
        <w:rPr>
          <w:sz w:val="28"/>
          <w:szCs w:val="28"/>
        </w:rPr>
        <w:tab/>
        <w:t>- две последние цифры года;</w:t>
      </w:r>
    </w:p>
    <w:p w:rsidR="001152BF" w:rsidRPr="00C1017C" w:rsidRDefault="001152BF" w:rsidP="001152BF">
      <w:pPr>
        <w:tabs>
          <w:tab w:val="num" w:pos="709"/>
        </w:tabs>
        <w:ind w:firstLine="426"/>
        <w:rPr>
          <w:sz w:val="28"/>
          <w:szCs w:val="28"/>
        </w:rPr>
      </w:pPr>
      <w:proofErr w:type="spellStart"/>
      <w:r w:rsidRPr="00C1017C">
        <w:rPr>
          <w:sz w:val="28"/>
          <w:szCs w:val="28"/>
        </w:rPr>
        <w:t>dwg</w:t>
      </w:r>
      <w:proofErr w:type="spellEnd"/>
      <w:r w:rsidRPr="00C1017C">
        <w:rPr>
          <w:sz w:val="28"/>
          <w:szCs w:val="28"/>
        </w:rPr>
        <w:tab/>
        <w:t xml:space="preserve"> расширение файлов.</w:t>
      </w:r>
    </w:p>
    <w:p w:rsidR="001152BF" w:rsidRPr="00C1017C" w:rsidRDefault="001152BF" w:rsidP="001152BF">
      <w:pPr>
        <w:tabs>
          <w:tab w:val="num" w:pos="709"/>
        </w:tabs>
        <w:ind w:firstLine="426"/>
        <w:rPr>
          <w:sz w:val="28"/>
          <w:szCs w:val="28"/>
        </w:rPr>
      </w:pPr>
      <w:r w:rsidRPr="00C1017C">
        <w:rPr>
          <w:sz w:val="28"/>
          <w:szCs w:val="28"/>
        </w:rPr>
        <w:t xml:space="preserve">(Например, если работы выполнялись по проекту согласованию 236/14, электронная копия в формате </w:t>
      </w:r>
      <w:proofErr w:type="spellStart"/>
      <w:r w:rsidRPr="00C1017C">
        <w:rPr>
          <w:sz w:val="28"/>
          <w:szCs w:val="28"/>
        </w:rPr>
        <w:t>AutoCAD</w:t>
      </w:r>
      <w:proofErr w:type="spellEnd"/>
      <w:r w:rsidRPr="00C1017C">
        <w:rPr>
          <w:sz w:val="28"/>
          <w:szCs w:val="28"/>
        </w:rPr>
        <w:t xml:space="preserve"> должна быть представлена в виде файлов с именами 236_14.dwg). </w:t>
      </w:r>
    </w:p>
    <w:p w:rsidR="001152BF" w:rsidRPr="00C1017C" w:rsidRDefault="001152BF" w:rsidP="001152BF">
      <w:pPr>
        <w:numPr>
          <w:ilvl w:val="0"/>
          <w:numId w:val="5"/>
        </w:numPr>
        <w:tabs>
          <w:tab w:val="num" w:pos="709"/>
        </w:tabs>
        <w:ind w:left="0" w:firstLine="426"/>
        <w:jc w:val="both"/>
        <w:rPr>
          <w:sz w:val="28"/>
          <w:szCs w:val="28"/>
        </w:rPr>
      </w:pPr>
      <w:r w:rsidRPr="00C1017C">
        <w:rPr>
          <w:sz w:val="28"/>
          <w:szCs w:val="28"/>
        </w:rPr>
        <w:t>В файле должны быть установлены следующие единицы измерения:</w:t>
      </w:r>
    </w:p>
    <w:p w:rsidR="001152BF" w:rsidRPr="00C1017C" w:rsidRDefault="001152BF" w:rsidP="001152BF">
      <w:pPr>
        <w:tabs>
          <w:tab w:val="num" w:pos="709"/>
        </w:tabs>
        <w:ind w:firstLine="426"/>
        <w:rPr>
          <w:sz w:val="28"/>
          <w:szCs w:val="28"/>
        </w:rPr>
      </w:pPr>
      <w:r w:rsidRPr="00C1017C">
        <w:rPr>
          <w:sz w:val="28"/>
          <w:szCs w:val="28"/>
        </w:rPr>
        <w:t>Основная единица измерения – метр (m).</w:t>
      </w:r>
    </w:p>
    <w:p w:rsidR="001152BF" w:rsidRPr="00C1017C" w:rsidRDefault="001152BF" w:rsidP="001152BF">
      <w:pPr>
        <w:numPr>
          <w:ilvl w:val="0"/>
          <w:numId w:val="5"/>
        </w:numPr>
        <w:tabs>
          <w:tab w:val="num" w:pos="709"/>
        </w:tabs>
        <w:ind w:left="0" w:firstLine="426"/>
        <w:jc w:val="both"/>
        <w:rPr>
          <w:sz w:val="28"/>
          <w:szCs w:val="28"/>
        </w:rPr>
      </w:pPr>
      <w:r w:rsidRPr="00C1017C">
        <w:rPr>
          <w:sz w:val="28"/>
          <w:szCs w:val="28"/>
        </w:rPr>
        <w:t xml:space="preserve">Цифровое описание объектов электронной копии должно обеспечивать их однозначную интерпретацию. </w:t>
      </w:r>
    </w:p>
    <w:p w:rsidR="001152BF" w:rsidRPr="00C1017C" w:rsidRDefault="001152BF" w:rsidP="001152BF">
      <w:pPr>
        <w:numPr>
          <w:ilvl w:val="0"/>
          <w:numId w:val="5"/>
        </w:numPr>
        <w:tabs>
          <w:tab w:val="num" w:pos="709"/>
        </w:tabs>
        <w:ind w:left="0" w:firstLine="426"/>
        <w:jc w:val="both"/>
        <w:rPr>
          <w:sz w:val="28"/>
          <w:szCs w:val="28"/>
        </w:rPr>
      </w:pPr>
      <w:r w:rsidRPr="00C1017C">
        <w:rPr>
          <w:sz w:val="28"/>
          <w:szCs w:val="28"/>
        </w:rPr>
        <w:t>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w:t>
      </w:r>
    </w:p>
    <w:p w:rsidR="001152BF" w:rsidRPr="00C1017C" w:rsidRDefault="001152BF" w:rsidP="001152BF">
      <w:pPr>
        <w:numPr>
          <w:ilvl w:val="0"/>
          <w:numId w:val="5"/>
        </w:numPr>
        <w:tabs>
          <w:tab w:val="num" w:pos="709"/>
        </w:tabs>
        <w:ind w:left="0" w:firstLine="426"/>
        <w:jc w:val="both"/>
        <w:rPr>
          <w:sz w:val="28"/>
          <w:szCs w:val="28"/>
        </w:rPr>
      </w:pPr>
      <w:r w:rsidRPr="00C1017C">
        <w:rPr>
          <w:sz w:val="28"/>
          <w:szCs w:val="28"/>
        </w:rPr>
        <w:lastRenderedPageBreak/>
        <w:t>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масштабов 1:5000, 1:2000, 1:1000 и 1:500».</w:t>
      </w:r>
    </w:p>
    <w:p w:rsidR="001152BF" w:rsidRPr="00C1017C" w:rsidRDefault="001152BF" w:rsidP="001152BF">
      <w:pPr>
        <w:tabs>
          <w:tab w:val="num" w:pos="709"/>
        </w:tabs>
        <w:ind w:firstLine="426"/>
        <w:rPr>
          <w:sz w:val="28"/>
          <w:szCs w:val="28"/>
        </w:rPr>
      </w:pPr>
      <w:r w:rsidRPr="00C1017C">
        <w:rPr>
          <w:sz w:val="28"/>
          <w:szCs w:val="28"/>
        </w:rPr>
        <w:t>(Например, если высота текста при выводе на бумагу должна быть равна 2мм, то его высота в электронной копии 1м.)</w:t>
      </w:r>
    </w:p>
    <w:p w:rsidR="001152BF" w:rsidRPr="00C1017C" w:rsidRDefault="001152BF" w:rsidP="001152BF">
      <w:pPr>
        <w:numPr>
          <w:ilvl w:val="0"/>
          <w:numId w:val="5"/>
        </w:numPr>
        <w:tabs>
          <w:tab w:val="num" w:pos="709"/>
        </w:tabs>
        <w:ind w:left="0" w:firstLine="426"/>
        <w:jc w:val="both"/>
        <w:rPr>
          <w:sz w:val="28"/>
          <w:szCs w:val="28"/>
        </w:rPr>
      </w:pPr>
      <w:r w:rsidRPr="00C1017C">
        <w:rPr>
          <w:sz w:val="28"/>
          <w:szCs w:val="28"/>
        </w:rPr>
        <w:t xml:space="preserve">Линейные условные знаки в электронной копии должны быть выполнены </w:t>
      </w:r>
      <w:proofErr w:type="spellStart"/>
      <w:r w:rsidRPr="00C1017C">
        <w:rPr>
          <w:sz w:val="28"/>
          <w:szCs w:val="28"/>
        </w:rPr>
        <w:t>полилинией</w:t>
      </w:r>
      <w:proofErr w:type="spellEnd"/>
      <w:r w:rsidRPr="00C1017C">
        <w:rPr>
          <w:sz w:val="28"/>
          <w:szCs w:val="28"/>
        </w:rPr>
        <w:t xml:space="preserve"> и должны сопровождаться библиотекой линейных условных знаков. </w:t>
      </w:r>
    </w:p>
    <w:p w:rsidR="001152BF" w:rsidRPr="00C1017C" w:rsidRDefault="001152BF" w:rsidP="001152BF">
      <w:pPr>
        <w:numPr>
          <w:ilvl w:val="0"/>
          <w:numId w:val="5"/>
        </w:numPr>
        <w:tabs>
          <w:tab w:val="num" w:pos="709"/>
        </w:tabs>
        <w:ind w:left="0" w:firstLine="426"/>
        <w:jc w:val="both"/>
        <w:rPr>
          <w:sz w:val="28"/>
          <w:szCs w:val="28"/>
        </w:rPr>
      </w:pPr>
      <w:r w:rsidRPr="00C1017C">
        <w:rPr>
          <w:sz w:val="28"/>
          <w:szCs w:val="28"/>
        </w:rPr>
        <w:t>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w:t>
      </w:r>
    </w:p>
    <w:p w:rsidR="001152BF" w:rsidRPr="00C1017C" w:rsidRDefault="001152BF" w:rsidP="001152BF">
      <w:pPr>
        <w:numPr>
          <w:ilvl w:val="0"/>
          <w:numId w:val="5"/>
        </w:numPr>
        <w:tabs>
          <w:tab w:val="num" w:pos="709"/>
        </w:tabs>
        <w:ind w:left="0" w:firstLine="426"/>
        <w:jc w:val="both"/>
        <w:rPr>
          <w:sz w:val="28"/>
          <w:szCs w:val="28"/>
        </w:rPr>
      </w:pPr>
      <w:r w:rsidRPr="00C1017C">
        <w:rPr>
          <w:sz w:val="28"/>
          <w:szCs w:val="28"/>
        </w:rPr>
        <w:t xml:space="preserve">Объекты, не имеющие отношения к планам (штампы, </w:t>
      </w:r>
      <w:proofErr w:type="spellStart"/>
      <w:r w:rsidRPr="00C1017C">
        <w:rPr>
          <w:sz w:val="28"/>
          <w:szCs w:val="28"/>
        </w:rPr>
        <w:t>зарамочное</w:t>
      </w:r>
      <w:proofErr w:type="spellEnd"/>
      <w:r w:rsidRPr="00C1017C">
        <w:rPr>
          <w:sz w:val="28"/>
          <w:szCs w:val="28"/>
        </w:rPr>
        <w:t xml:space="preserve">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w:t>
      </w:r>
    </w:p>
    <w:p w:rsidR="001152BF" w:rsidRPr="00C1017C" w:rsidRDefault="001152BF" w:rsidP="001152BF">
      <w:pPr>
        <w:ind w:firstLine="567"/>
        <w:jc w:val="both"/>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1152BF" w:rsidRPr="00C1017C" w:rsidRDefault="001152BF">
      <w:pPr>
        <w:autoSpaceDE w:val="0"/>
        <w:autoSpaceDN w:val="0"/>
        <w:adjustRightInd w:val="0"/>
        <w:jc w:val="right"/>
        <w:rPr>
          <w:sz w:val="28"/>
          <w:szCs w:val="28"/>
        </w:rPr>
      </w:pPr>
    </w:p>
    <w:p w:rsidR="00A547CC" w:rsidRDefault="00A547CC" w:rsidP="00925205">
      <w:pPr>
        <w:pStyle w:val="ConsPlusNormal"/>
        <w:widowControl/>
        <w:ind w:firstLine="0"/>
        <w:jc w:val="right"/>
        <w:outlineLvl w:val="1"/>
        <w:rPr>
          <w:rFonts w:ascii="Times New Roman" w:hAnsi="Times New Roman" w:cs="Times New Roman"/>
          <w:sz w:val="28"/>
          <w:szCs w:val="28"/>
        </w:rPr>
      </w:pPr>
    </w:p>
    <w:sectPr w:rsidR="00A547CC" w:rsidSect="000307C6">
      <w:headerReference w:type="even" r:id="rId11"/>
      <w:head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C1E" w:rsidRDefault="003F3C1E">
      <w:r>
        <w:separator/>
      </w:r>
    </w:p>
  </w:endnote>
  <w:endnote w:type="continuationSeparator" w:id="0">
    <w:p w:rsidR="003F3C1E" w:rsidRDefault="003F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C1E" w:rsidRDefault="003F3C1E">
      <w:r>
        <w:separator/>
      </w:r>
    </w:p>
  </w:footnote>
  <w:footnote w:type="continuationSeparator" w:id="0">
    <w:p w:rsidR="003F3C1E" w:rsidRDefault="003F3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BC" w:rsidRDefault="002A0F54" w:rsidP="00BC69AD">
    <w:pPr>
      <w:pStyle w:val="a5"/>
      <w:framePr w:wrap="around" w:vAnchor="text" w:hAnchor="margin" w:xAlign="center" w:y="1"/>
      <w:rPr>
        <w:rStyle w:val="a6"/>
      </w:rPr>
    </w:pPr>
    <w:r>
      <w:rPr>
        <w:rStyle w:val="a6"/>
      </w:rPr>
      <w:fldChar w:fldCharType="begin"/>
    </w:r>
    <w:r w:rsidR="008B04BC">
      <w:rPr>
        <w:rStyle w:val="a6"/>
      </w:rPr>
      <w:instrText xml:space="preserve">PAGE  </w:instrText>
    </w:r>
    <w:r>
      <w:rPr>
        <w:rStyle w:val="a6"/>
      </w:rPr>
      <w:fldChar w:fldCharType="end"/>
    </w:r>
  </w:p>
  <w:p w:rsidR="008B04BC" w:rsidRDefault="008B04B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BC" w:rsidRDefault="008B04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409B"/>
    <w:multiLevelType w:val="hybridMultilevel"/>
    <w:tmpl w:val="8FD460A4"/>
    <w:lvl w:ilvl="0" w:tplc="D458B46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81D40E9"/>
    <w:multiLevelType w:val="hybridMultilevel"/>
    <w:tmpl w:val="C55280DA"/>
    <w:lvl w:ilvl="0" w:tplc="15F6D35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823228C"/>
    <w:multiLevelType w:val="multilevel"/>
    <w:tmpl w:val="3FCA77A6"/>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F75500B"/>
    <w:multiLevelType w:val="hybridMultilevel"/>
    <w:tmpl w:val="977605CA"/>
    <w:lvl w:ilvl="0" w:tplc="1D267D7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3865597"/>
    <w:multiLevelType w:val="hybridMultilevel"/>
    <w:tmpl w:val="AC665EAA"/>
    <w:lvl w:ilvl="0" w:tplc="04190011">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4292293B"/>
    <w:multiLevelType w:val="multilevel"/>
    <w:tmpl w:val="709A1E78"/>
    <w:lvl w:ilvl="0">
      <w:start w:val="7"/>
      <w:numFmt w:val="decimal"/>
      <w:lvlText w:val="%1."/>
      <w:lvlJc w:val="left"/>
      <w:pPr>
        <w:ind w:left="390" w:hanging="390"/>
      </w:pPr>
      <w:rPr>
        <w:rFonts w:hint="default"/>
        <w:b/>
      </w:rPr>
    </w:lvl>
    <w:lvl w:ilvl="1">
      <w:start w:val="1"/>
      <w:numFmt w:val="decimal"/>
      <w:lvlText w:val="%1.%2."/>
      <w:lvlJc w:val="left"/>
      <w:pPr>
        <w:ind w:left="1004"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5324F76"/>
    <w:multiLevelType w:val="hybridMultilevel"/>
    <w:tmpl w:val="74BCF060"/>
    <w:lvl w:ilvl="0" w:tplc="83DE7DA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5B03445"/>
    <w:multiLevelType w:val="hybridMultilevel"/>
    <w:tmpl w:val="9F88D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B0622"/>
    <w:multiLevelType w:val="multilevel"/>
    <w:tmpl w:val="D3CCC69A"/>
    <w:lvl w:ilvl="0">
      <w:start w:val="5"/>
      <w:numFmt w:val="decimal"/>
      <w:lvlText w:val="%1."/>
      <w:lvlJc w:val="left"/>
      <w:pPr>
        <w:ind w:left="585" w:hanging="585"/>
      </w:pPr>
      <w:rPr>
        <w:rFonts w:hint="default"/>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9">
    <w:nsid w:val="4E8E66E3"/>
    <w:multiLevelType w:val="hybridMultilevel"/>
    <w:tmpl w:val="CCB00F18"/>
    <w:lvl w:ilvl="0" w:tplc="8BEC4C6C">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AC72BB"/>
    <w:multiLevelType w:val="hybridMultilevel"/>
    <w:tmpl w:val="D1CE8A9A"/>
    <w:lvl w:ilvl="0" w:tplc="A5C4D5D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5B13D62"/>
    <w:multiLevelType w:val="hybridMultilevel"/>
    <w:tmpl w:val="1C6A8220"/>
    <w:lvl w:ilvl="0" w:tplc="3814D05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B45BC1"/>
    <w:multiLevelType w:val="hybridMultilevel"/>
    <w:tmpl w:val="60E25C6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12B6EE7"/>
    <w:multiLevelType w:val="hybridMultilevel"/>
    <w:tmpl w:val="6E68E3CA"/>
    <w:lvl w:ilvl="0" w:tplc="F46A229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C833269"/>
    <w:multiLevelType w:val="hybridMultilevel"/>
    <w:tmpl w:val="6960FB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87C069B"/>
    <w:multiLevelType w:val="hybridMultilevel"/>
    <w:tmpl w:val="42B20574"/>
    <w:lvl w:ilvl="0" w:tplc="853A766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7EFB43E1"/>
    <w:multiLevelType w:val="multilevel"/>
    <w:tmpl w:val="A596E486"/>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6"/>
  </w:num>
  <w:num w:numId="2">
    <w:abstractNumId w:val="5"/>
  </w:num>
  <w:num w:numId="3">
    <w:abstractNumId w:val="8"/>
  </w:num>
  <w:num w:numId="4">
    <w:abstractNumId w:val="2"/>
  </w:num>
  <w:num w:numId="5">
    <w:abstractNumId w:val="11"/>
  </w:num>
  <w:num w:numId="6">
    <w:abstractNumId w:val="3"/>
  </w:num>
  <w:num w:numId="7">
    <w:abstractNumId w:val="0"/>
  </w:num>
  <w:num w:numId="8">
    <w:abstractNumId w:val="13"/>
  </w:num>
  <w:num w:numId="9">
    <w:abstractNumId w:val="10"/>
  </w:num>
  <w:num w:numId="10">
    <w:abstractNumId w:val="6"/>
  </w:num>
  <w:num w:numId="11">
    <w:abstractNumId w:val="9"/>
  </w:num>
  <w:num w:numId="12">
    <w:abstractNumId w:val="4"/>
  </w:num>
  <w:num w:numId="13">
    <w:abstractNumId w:val="14"/>
  </w:num>
  <w:num w:numId="14">
    <w:abstractNumId w:val="12"/>
  </w:num>
  <w:num w:numId="15">
    <w:abstractNumId w:val="7"/>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74092"/>
    <w:rsid w:val="000004A3"/>
    <w:rsid w:val="0000344F"/>
    <w:rsid w:val="00022781"/>
    <w:rsid w:val="00022C16"/>
    <w:rsid w:val="00030281"/>
    <w:rsid w:val="000307C6"/>
    <w:rsid w:val="00033FDC"/>
    <w:rsid w:val="00034023"/>
    <w:rsid w:val="00037795"/>
    <w:rsid w:val="00047ED9"/>
    <w:rsid w:val="00060C51"/>
    <w:rsid w:val="00080A7A"/>
    <w:rsid w:val="0009455F"/>
    <w:rsid w:val="00097EB4"/>
    <w:rsid w:val="000A0722"/>
    <w:rsid w:val="000A7395"/>
    <w:rsid w:val="000B2934"/>
    <w:rsid w:val="000D50B8"/>
    <w:rsid w:val="000F3847"/>
    <w:rsid w:val="00104D00"/>
    <w:rsid w:val="00104D61"/>
    <w:rsid w:val="001074D6"/>
    <w:rsid w:val="001152AC"/>
    <w:rsid w:val="001152BF"/>
    <w:rsid w:val="00122DE1"/>
    <w:rsid w:val="0013387A"/>
    <w:rsid w:val="001363D0"/>
    <w:rsid w:val="00141D91"/>
    <w:rsid w:val="001424AB"/>
    <w:rsid w:val="00144F51"/>
    <w:rsid w:val="001545B7"/>
    <w:rsid w:val="0016025D"/>
    <w:rsid w:val="00177681"/>
    <w:rsid w:val="001800E0"/>
    <w:rsid w:val="001808F0"/>
    <w:rsid w:val="00182B8A"/>
    <w:rsid w:val="00182EE6"/>
    <w:rsid w:val="00186214"/>
    <w:rsid w:val="001914D7"/>
    <w:rsid w:val="00193A8F"/>
    <w:rsid w:val="001A4F67"/>
    <w:rsid w:val="001B0FD7"/>
    <w:rsid w:val="001B1E78"/>
    <w:rsid w:val="001D5F6F"/>
    <w:rsid w:val="001F78B0"/>
    <w:rsid w:val="002048B9"/>
    <w:rsid w:val="00205165"/>
    <w:rsid w:val="00213C00"/>
    <w:rsid w:val="00220028"/>
    <w:rsid w:val="002233F4"/>
    <w:rsid w:val="002276C9"/>
    <w:rsid w:val="0023246A"/>
    <w:rsid w:val="00246C7E"/>
    <w:rsid w:val="00255ED2"/>
    <w:rsid w:val="00257074"/>
    <w:rsid w:val="002613D4"/>
    <w:rsid w:val="00265AC4"/>
    <w:rsid w:val="002A0F54"/>
    <w:rsid w:val="002A2732"/>
    <w:rsid w:val="002C3972"/>
    <w:rsid w:val="002C6407"/>
    <w:rsid w:val="002D780F"/>
    <w:rsid w:val="002F2638"/>
    <w:rsid w:val="002F445C"/>
    <w:rsid w:val="002F4BE7"/>
    <w:rsid w:val="00322C08"/>
    <w:rsid w:val="00330000"/>
    <w:rsid w:val="00331F7A"/>
    <w:rsid w:val="00334321"/>
    <w:rsid w:val="00336561"/>
    <w:rsid w:val="00356CD0"/>
    <w:rsid w:val="00363AF1"/>
    <w:rsid w:val="00367BF4"/>
    <w:rsid w:val="003A0EA0"/>
    <w:rsid w:val="003A4BE2"/>
    <w:rsid w:val="003A4C21"/>
    <w:rsid w:val="003A6EEF"/>
    <w:rsid w:val="003B5751"/>
    <w:rsid w:val="003D4B47"/>
    <w:rsid w:val="003E5023"/>
    <w:rsid w:val="003E756C"/>
    <w:rsid w:val="003F3C1E"/>
    <w:rsid w:val="003F5688"/>
    <w:rsid w:val="003F570B"/>
    <w:rsid w:val="003F6F0D"/>
    <w:rsid w:val="00406C7B"/>
    <w:rsid w:val="00414A3F"/>
    <w:rsid w:val="00436047"/>
    <w:rsid w:val="00440927"/>
    <w:rsid w:val="004657F5"/>
    <w:rsid w:val="004862DB"/>
    <w:rsid w:val="004C174F"/>
    <w:rsid w:val="004E49EE"/>
    <w:rsid w:val="00506730"/>
    <w:rsid w:val="00513D15"/>
    <w:rsid w:val="005163AA"/>
    <w:rsid w:val="00542525"/>
    <w:rsid w:val="00561183"/>
    <w:rsid w:val="00564319"/>
    <w:rsid w:val="00565050"/>
    <w:rsid w:val="005677CC"/>
    <w:rsid w:val="005710AD"/>
    <w:rsid w:val="0057539D"/>
    <w:rsid w:val="00583385"/>
    <w:rsid w:val="005A67E6"/>
    <w:rsid w:val="005B248F"/>
    <w:rsid w:val="005F432B"/>
    <w:rsid w:val="005F7494"/>
    <w:rsid w:val="006110FD"/>
    <w:rsid w:val="006124FE"/>
    <w:rsid w:val="00624FC4"/>
    <w:rsid w:val="00651ABF"/>
    <w:rsid w:val="00651E42"/>
    <w:rsid w:val="006661D0"/>
    <w:rsid w:val="006725DB"/>
    <w:rsid w:val="0068582E"/>
    <w:rsid w:val="00685B3B"/>
    <w:rsid w:val="0069768B"/>
    <w:rsid w:val="006A2636"/>
    <w:rsid w:val="006B5B5F"/>
    <w:rsid w:val="006C5565"/>
    <w:rsid w:val="006D3954"/>
    <w:rsid w:val="006D635A"/>
    <w:rsid w:val="006F20C5"/>
    <w:rsid w:val="006F340A"/>
    <w:rsid w:val="006F4267"/>
    <w:rsid w:val="00706B81"/>
    <w:rsid w:val="00715A88"/>
    <w:rsid w:val="00715B20"/>
    <w:rsid w:val="00736672"/>
    <w:rsid w:val="00753852"/>
    <w:rsid w:val="0075565D"/>
    <w:rsid w:val="00782C40"/>
    <w:rsid w:val="007912EC"/>
    <w:rsid w:val="007B768E"/>
    <w:rsid w:val="007C1857"/>
    <w:rsid w:val="007C1CB2"/>
    <w:rsid w:val="007C2DDF"/>
    <w:rsid w:val="007C4420"/>
    <w:rsid w:val="007C5DA6"/>
    <w:rsid w:val="007E5C96"/>
    <w:rsid w:val="008008E7"/>
    <w:rsid w:val="008058DD"/>
    <w:rsid w:val="008153C2"/>
    <w:rsid w:val="00821673"/>
    <w:rsid w:val="00821C63"/>
    <w:rsid w:val="00823E2B"/>
    <w:rsid w:val="00833C40"/>
    <w:rsid w:val="0084533B"/>
    <w:rsid w:val="00847CBE"/>
    <w:rsid w:val="00853F03"/>
    <w:rsid w:val="0085704E"/>
    <w:rsid w:val="00861096"/>
    <w:rsid w:val="00882AE2"/>
    <w:rsid w:val="00891BB4"/>
    <w:rsid w:val="008B04BC"/>
    <w:rsid w:val="008B5A11"/>
    <w:rsid w:val="008B7D3A"/>
    <w:rsid w:val="008C139C"/>
    <w:rsid w:val="008D1016"/>
    <w:rsid w:val="008D5A96"/>
    <w:rsid w:val="008E14EA"/>
    <w:rsid w:val="008E36C8"/>
    <w:rsid w:val="008F4614"/>
    <w:rsid w:val="00905A47"/>
    <w:rsid w:val="009068CE"/>
    <w:rsid w:val="00925205"/>
    <w:rsid w:val="00931A5B"/>
    <w:rsid w:val="009542AE"/>
    <w:rsid w:val="0097049E"/>
    <w:rsid w:val="00974092"/>
    <w:rsid w:val="00977F0B"/>
    <w:rsid w:val="00984DFA"/>
    <w:rsid w:val="009A3430"/>
    <w:rsid w:val="009B247A"/>
    <w:rsid w:val="009B4454"/>
    <w:rsid w:val="009D56E8"/>
    <w:rsid w:val="009D6DFE"/>
    <w:rsid w:val="009D7823"/>
    <w:rsid w:val="009E3E38"/>
    <w:rsid w:val="009F5473"/>
    <w:rsid w:val="00A201EE"/>
    <w:rsid w:val="00A359A4"/>
    <w:rsid w:val="00A360C8"/>
    <w:rsid w:val="00A4225E"/>
    <w:rsid w:val="00A547CC"/>
    <w:rsid w:val="00A70B5B"/>
    <w:rsid w:val="00A70CAB"/>
    <w:rsid w:val="00A820FE"/>
    <w:rsid w:val="00A91FBE"/>
    <w:rsid w:val="00A93EC1"/>
    <w:rsid w:val="00AB4A3E"/>
    <w:rsid w:val="00AB562F"/>
    <w:rsid w:val="00AD1C06"/>
    <w:rsid w:val="00AE0B37"/>
    <w:rsid w:val="00AF1B76"/>
    <w:rsid w:val="00B0612F"/>
    <w:rsid w:val="00B12380"/>
    <w:rsid w:val="00B311F1"/>
    <w:rsid w:val="00B45DBF"/>
    <w:rsid w:val="00B6122E"/>
    <w:rsid w:val="00B712FD"/>
    <w:rsid w:val="00B745C7"/>
    <w:rsid w:val="00B754A8"/>
    <w:rsid w:val="00B7707D"/>
    <w:rsid w:val="00B80CDB"/>
    <w:rsid w:val="00B93AE6"/>
    <w:rsid w:val="00B95BB7"/>
    <w:rsid w:val="00BA4358"/>
    <w:rsid w:val="00BB29AB"/>
    <w:rsid w:val="00BB6734"/>
    <w:rsid w:val="00BC1F6D"/>
    <w:rsid w:val="00BC69AD"/>
    <w:rsid w:val="00BE2A40"/>
    <w:rsid w:val="00BF3150"/>
    <w:rsid w:val="00BF7DF6"/>
    <w:rsid w:val="00C031D4"/>
    <w:rsid w:val="00C05F80"/>
    <w:rsid w:val="00C1017C"/>
    <w:rsid w:val="00C11480"/>
    <w:rsid w:val="00C14AB2"/>
    <w:rsid w:val="00C17BD3"/>
    <w:rsid w:val="00C31E43"/>
    <w:rsid w:val="00C5755D"/>
    <w:rsid w:val="00C63B1B"/>
    <w:rsid w:val="00C67EB4"/>
    <w:rsid w:val="00C952B1"/>
    <w:rsid w:val="00C95443"/>
    <w:rsid w:val="00CC6CE6"/>
    <w:rsid w:val="00CE120D"/>
    <w:rsid w:val="00CE798C"/>
    <w:rsid w:val="00CF0B5B"/>
    <w:rsid w:val="00CF223B"/>
    <w:rsid w:val="00D03165"/>
    <w:rsid w:val="00D04367"/>
    <w:rsid w:val="00D05E6E"/>
    <w:rsid w:val="00D06545"/>
    <w:rsid w:val="00D24BBD"/>
    <w:rsid w:val="00D427F0"/>
    <w:rsid w:val="00D42A75"/>
    <w:rsid w:val="00D443EF"/>
    <w:rsid w:val="00D50615"/>
    <w:rsid w:val="00D52E29"/>
    <w:rsid w:val="00D67A64"/>
    <w:rsid w:val="00DB15CA"/>
    <w:rsid w:val="00DC409F"/>
    <w:rsid w:val="00DC63EF"/>
    <w:rsid w:val="00DD01A7"/>
    <w:rsid w:val="00DD49A5"/>
    <w:rsid w:val="00DD4DB2"/>
    <w:rsid w:val="00DD6704"/>
    <w:rsid w:val="00DE2588"/>
    <w:rsid w:val="00DE45BB"/>
    <w:rsid w:val="00E07348"/>
    <w:rsid w:val="00E16C42"/>
    <w:rsid w:val="00E20566"/>
    <w:rsid w:val="00E353DC"/>
    <w:rsid w:val="00E37D35"/>
    <w:rsid w:val="00E47BE2"/>
    <w:rsid w:val="00E54335"/>
    <w:rsid w:val="00E80115"/>
    <w:rsid w:val="00E83816"/>
    <w:rsid w:val="00E843E4"/>
    <w:rsid w:val="00E84830"/>
    <w:rsid w:val="00E97C3D"/>
    <w:rsid w:val="00EA55FD"/>
    <w:rsid w:val="00EB754B"/>
    <w:rsid w:val="00EC4184"/>
    <w:rsid w:val="00ED075D"/>
    <w:rsid w:val="00ED1ADE"/>
    <w:rsid w:val="00EF237F"/>
    <w:rsid w:val="00EF40C0"/>
    <w:rsid w:val="00F05C0E"/>
    <w:rsid w:val="00F1180E"/>
    <w:rsid w:val="00F12EAD"/>
    <w:rsid w:val="00F13BA0"/>
    <w:rsid w:val="00F236B2"/>
    <w:rsid w:val="00F26DC4"/>
    <w:rsid w:val="00F5571F"/>
    <w:rsid w:val="00F61B6C"/>
    <w:rsid w:val="00F82290"/>
    <w:rsid w:val="00F82508"/>
    <w:rsid w:val="00FB5449"/>
    <w:rsid w:val="00FD04E8"/>
    <w:rsid w:val="00FD123B"/>
    <w:rsid w:val="00FD144A"/>
    <w:rsid w:val="00FD752F"/>
    <w:rsid w:val="00FF071B"/>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82E"/>
    <w:rPr>
      <w:sz w:val="24"/>
      <w:szCs w:val="24"/>
    </w:rPr>
  </w:style>
  <w:style w:type="paragraph" w:styleId="1">
    <w:name w:val="heading 1"/>
    <w:basedOn w:val="a"/>
    <w:next w:val="a"/>
    <w:link w:val="10"/>
    <w:qFormat/>
    <w:rsid w:val="001152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8C139C"/>
    <w:pPr>
      <w:keepNext/>
      <w:outlineLvl w:val="1"/>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F0B"/>
    <w:pPr>
      <w:widowControl w:val="0"/>
      <w:autoSpaceDE w:val="0"/>
      <w:autoSpaceDN w:val="0"/>
      <w:adjustRightInd w:val="0"/>
      <w:ind w:firstLine="720"/>
    </w:pPr>
    <w:rPr>
      <w:rFonts w:ascii="Arial" w:hAnsi="Arial" w:cs="Arial"/>
    </w:rPr>
  </w:style>
  <w:style w:type="paragraph" w:customStyle="1" w:styleId="ConsPlusNonformat">
    <w:name w:val="ConsPlusNonformat"/>
    <w:rsid w:val="00977F0B"/>
    <w:pPr>
      <w:widowControl w:val="0"/>
      <w:autoSpaceDE w:val="0"/>
      <w:autoSpaceDN w:val="0"/>
      <w:adjustRightInd w:val="0"/>
    </w:pPr>
    <w:rPr>
      <w:rFonts w:ascii="Courier New" w:hAnsi="Courier New" w:cs="Courier New"/>
    </w:rPr>
  </w:style>
  <w:style w:type="paragraph" w:customStyle="1" w:styleId="ConsPlusTitle">
    <w:name w:val="ConsPlusTitle"/>
    <w:rsid w:val="007C5DA6"/>
    <w:pPr>
      <w:widowControl w:val="0"/>
      <w:autoSpaceDE w:val="0"/>
      <w:autoSpaceDN w:val="0"/>
      <w:adjustRightInd w:val="0"/>
    </w:pPr>
    <w:rPr>
      <w:rFonts w:ascii="Arial" w:hAnsi="Arial" w:cs="Arial"/>
      <w:b/>
      <w:bCs/>
    </w:rPr>
  </w:style>
  <w:style w:type="paragraph" w:styleId="a3">
    <w:name w:val="caption"/>
    <w:basedOn w:val="a"/>
    <w:next w:val="a"/>
    <w:qFormat/>
    <w:rsid w:val="00D06545"/>
    <w:pPr>
      <w:widowControl w:val="0"/>
      <w:spacing w:before="720" w:line="240" w:lineRule="atLeast"/>
      <w:ind w:firstLine="709"/>
      <w:jc w:val="both"/>
    </w:pPr>
    <w:rPr>
      <w:sz w:val="28"/>
      <w:szCs w:val="28"/>
    </w:rPr>
  </w:style>
  <w:style w:type="table" w:styleId="a4">
    <w:name w:val="Table Grid"/>
    <w:basedOn w:val="a1"/>
    <w:rsid w:val="00D0654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3A6EEF"/>
    <w:pPr>
      <w:tabs>
        <w:tab w:val="center" w:pos="4677"/>
        <w:tab w:val="right" w:pos="9355"/>
      </w:tabs>
    </w:pPr>
  </w:style>
  <w:style w:type="character" w:styleId="a6">
    <w:name w:val="page number"/>
    <w:basedOn w:val="a0"/>
    <w:rsid w:val="003A6EEF"/>
  </w:style>
  <w:style w:type="paragraph" w:styleId="a7">
    <w:name w:val="footer"/>
    <w:basedOn w:val="a"/>
    <w:rsid w:val="000307C6"/>
    <w:pPr>
      <w:tabs>
        <w:tab w:val="center" w:pos="4677"/>
        <w:tab w:val="right" w:pos="9355"/>
      </w:tabs>
    </w:pPr>
  </w:style>
  <w:style w:type="paragraph" w:customStyle="1" w:styleId="consplusnonformat0">
    <w:name w:val="consplusnonformat"/>
    <w:basedOn w:val="a"/>
    <w:rsid w:val="00367BF4"/>
    <w:pPr>
      <w:spacing w:before="100" w:beforeAutospacing="1" w:after="100" w:afterAutospacing="1"/>
    </w:pPr>
  </w:style>
  <w:style w:type="paragraph" w:customStyle="1" w:styleId="consplusnormal0">
    <w:name w:val="consplusnormal"/>
    <w:basedOn w:val="a"/>
    <w:rsid w:val="00367BF4"/>
    <w:pPr>
      <w:spacing w:before="100" w:beforeAutospacing="1" w:after="100" w:afterAutospacing="1"/>
    </w:pPr>
  </w:style>
  <w:style w:type="character" w:styleId="a8">
    <w:name w:val="Strong"/>
    <w:basedOn w:val="a0"/>
    <w:uiPriority w:val="22"/>
    <w:qFormat/>
    <w:rsid w:val="0016025D"/>
    <w:rPr>
      <w:b/>
      <w:bCs/>
    </w:rPr>
  </w:style>
  <w:style w:type="character" w:customStyle="1" w:styleId="10">
    <w:name w:val="Заголовок 1 Знак"/>
    <w:basedOn w:val="a0"/>
    <w:link w:val="1"/>
    <w:rsid w:val="001152BF"/>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1152BF"/>
    <w:rPr>
      <w:color w:val="0000FF"/>
      <w:u w:val="single"/>
    </w:rPr>
  </w:style>
  <w:style w:type="paragraph" w:styleId="aa">
    <w:name w:val="List Paragraph"/>
    <w:basedOn w:val="a"/>
    <w:uiPriority w:val="34"/>
    <w:qFormat/>
    <w:rsid w:val="001152BF"/>
    <w:pPr>
      <w:spacing w:line="360" w:lineRule="auto"/>
      <w:ind w:left="720" w:firstLine="709"/>
      <w:contextualSpacing/>
      <w:jc w:val="both"/>
    </w:pPr>
    <w:rPr>
      <w:rFonts w:ascii="Calibri" w:eastAsia="Calibri" w:hAnsi="Calibri"/>
      <w:sz w:val="22"/>
      <w:szCs w:val="22"/>
      <w:lang w:eastAsia="en-US"/>
    </w:rPr>
  </w:style>
  <w:style w:type="paragraph" w:styleId="ab">
    <w:name w:val="Body Text"/>
    <w:basedOn w:val="a"/>
    <w:link w:val="ac"/>
    <w:rsid w:val="001152BF"/>
    <w:pPr>
      <w:jc w:val="both"/>
    </w:pPr>
    <w:rPr>
      <w:szCs w:val="20"/>
    </w:rPr>
  </w:style>
  <w:style w:type="character" w:customStyle="1" w:styleId="ac">
    <w:name w:val="Основной текст Знак"/>
    <w:basedOn w:val="a0"/>
    <w:link w:val="ab"/>
    <w:rsid w:val="001152BF"/>
    <w:rPr>
      <w:sz w:val="24"/>
    </w:rPr>
  </w:style>
  <w:style w:type="paragraph" w:styleId="ad">
    <w:name w:val="Body Text Indent"/>
    <w:basedOn w:val="a"/>
    <w:link w:val="ae"/>
    <w:rsid w:val="001152BF"/>
    <w:pPr>
      <w:ind w:left="360"/>
      <w:jc w:val="both"/>
    </w:pPr>
    <w:rPr>
      <w:sz w:val="26"/>
      <w:szCs w:val="20"/>
    </w:rPr>
  </w:style>
  <w:style w:type="character" w:customStyle="1" w:styleId="ae">
    <w:name w:val="Основной текст с отступом Знак"/>
    <w:basedOn w:val="a0"/>
    <w:link w:val="ad"/>
    <w:rsid w:val="001152BF"/>
    <w:rPr>
      <w:sz w:val="26"/>
    </w:rPr>
  </w:style>
  <w:style w:type="paragraph" w:styleId="3">
    <w:name w:val="Body Text 3"/>
    <w:basedOn w:val="a"/>
    <w:link w:val="30"/>
    <w:rsid w:val="001152BF"/>
    <w:pPr>
      <w:jc w:val="center"/>
    </w:pPr>
    <w:rPr>
      <w:b/>
      <w:bCs/>
      <w:sz w:val="32"/>
      <w:szCs w:val="20"/>
    </w:rPr>
  </w:style>
  <w:style w:type="character" w:customStyle="1" w:styleId="30">
    <w:name w:val="Основной текст 3 Знак"/>
    <w:basedOn w:val="a0"/>
    <w:link w:val="3"/>
    <w:rsid w:val="001152BF"/>
    <w:rPr>
      <w:b/>
      <w:bCs/>
      <w:sz w:val="32"/>
    </w:rPr>
  </w:style>
  <w:style w:type="character" w:customStyle="1" w:styleId="apple-converted-space">
    <w:name w:val="apple-converted-space"/>
    <w:basedOn w:val="a0"/>
    <w:rsid w:val="001363D0"/>
  </w:style>
  <w:style w:type="paragraph" w:styleId="af">
    <w:name w:val="No Spacing"/>
    <w:uiPriority w:val="1"/>
    <w:qFormat/>
    <w:rsid w:val="00BA4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539495">
      <w:bodyDiv w:val="1"/>
      <w:marLeft w:val="0"/>
      <w:marRight w:val="0"/>
      <w:marTop w:val="0"/>
      <w:marBottom w:val="0"/>
      <w:divBdr>
        <w:top w:val="none" w:sz="0" w:space="0" w:color="auto"/>
        <w:left w:val="none" w:sz="0" w:space="0" w:color="auto"/>
        <w:bottom w:val="none" w:sz="0" w:space="0" w:color="auto"/>
        <w:right w:val="none" w:sz="0" w:space="0" w:color="auto"/>
      </w:divBdr>
    </w:div>
    <w:div w:id="1470590336">
      <w:bodyDiv w:val="1"/>
      <w:marLeft w:val="0"/>
      <w:marRight w:val="0"/>
      <w:marTop w:val="0"/>
      <w:marBottom w:val="0"/>
      <w:divBdr>
        <w:top w:val="none" w:sz="0" w:space="0" w:color="auto"/>
        <w:left w:val="none" w:sz="0" w:space="0" w:color="auto"/>
        <w:bottom w:val="none" w:sz="0" w:space="0" w:color="auto"/>
        <w:right w:val="none" w:sz="0" w:space="0" w:color="auto"/>
      </w:divBdr>
      <w:divsChild>
        <w:div w:id="434592133">
          <w:marLeft w:val="0"/>
          <w:marRight w:val="0"/>
          <w:marTop w:val="0"/>
          <w:marBottom w:val="0"/>
          <w:divBdr>
            <w:top w:val="none" w:sz="0" w:space="0" w:color="auto"/>
            <w:left w:val="none" w:sz="0" w:space="0" w:color="auto"/>
            <w:bottom w:val="none" w:sz="0" w:space="0" w:color="auto"/>
            <w:right w:val="none" w:sz="0" w:space="0" w:color="auto"/>
          </w:divBdr>
          <w:divsChild>
            <w:div w:id="19842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A2BE5154669101FA46496841C486AE38C93B2709B8C67B2002967B2aFQ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ru.wikipedia.org/wiki/%D0%91%D1%83%D1%80%D0%B5%D0%BD%D0%B8%D0%B5" TargetMode="External"/><Relationship Id="rId4" Type="http://schemas.openxmlformats.org/officeDocument/2006/relationships/settings" Target="settings.xml"/><Relationship Id="rId9" Type="http://schemas.openxmlformats.org/officeDocument/2006/relationships/hyperlink" Target="consultantplus://offline/ref=34DA2BE5154669101FA46598911C486AE38F93B274998C67B2002967B2aFQ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F3BA-6E0D-45F8-8E27-C8387EB5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3995</Words>
  <Characters>22775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I</vt:lpstr>
    </vt:vector>
  </TitlesOfParts>
  <Company>Мэрия</Company>
  <LinksUpToDate>false</LinksUpToDate>
  <CharactersWithSpaces>26717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Юрочкина</dc:creator>
  <cp:lastModifiedBy>dolores</cp:lastModifiedBy>
  <cp:revision>44</cp:revision>
  <cp:lastPrinted>2015-05-21T03:26:00Z</cp:lastPrinted>
  <dcterms:created xsi:type="dcterms:W3CDTF">2015-05-13T00:29:00Z</dcterms:created>
  <dcterms:modified xsi:type="dcterms:W3CDTF">2015-10-21T05:55:00Z</dcterms:modified>
</cp:coreProperties>
</file>