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5AF" w:rsidRPr="000C75AF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Ад</w:t>
      </w:r>
      <w:r w:rsidRPr="000C75AF">
        <w:rPr>
          <w:rFonts w:ascii="Times New Roman" w:hAnsi="Times New Roman" w:cs="Times New Roman"/>
          <w:b/>
          <w:sz w:val="36"/>
        </w:rPr>
        <w:softHyphen/>
        <w:t>ми</w:t>
      </w:r>
      <w:r w:rsidRPr="000C75AF">
        <w:rPr>
          <w:rFonts w:ascii="Times New Roman" w:hAnsi="Times New Roman" w:cs="Times New Roman"/>
          <w:b/>
          <w:sz w:val="36"/>
        </w:rPr>
        <w:softHyphen/>
        <w:t>ни</w:t>
      </w:r>
      <w:r w:rsidRPr="000C75AF">
        <w:rPr>
          <w:rFonts w:ascii="Times New Roman" w:hAnsi="Times New Roman" w:cs="Times New Roman"/>
          <w:b/>
          <w:sz w:val="36"/>
        </w:rPr>
        <w:softHyphen/>
        <w:t>ст</w:t>
      </w:r>
      <w:r w:rsidRPr="000C75AF">
        <w:rPr>
          <w:rFonts w:ascii="Times New Roman" w:hAnsi="Times New Roman" w:cs="Times New Roman"/>
          <w:b/>
          <w:sz w:val="36"/>
        </w:rPr>
        <w:softHyphen/>
        <w:t>ра</w:t>
      </w:r>
      <w:r w:rsidRPr="000C75AF">
        <w:rPr>
          <w:rFonts w:ascii="Times New Roman" w:hAnsi="Times New Roman" w:cs="Times New Roman"/>
          <w:b/>
          <w:sz w:val="36"/>
        </w:rPr>
        <w:softHyphen/>
        <w:t xml:space="preserve">ция муниципального района </w:t>
      </w:r>
    </w:p>
    <w:p w:rsidR="00411A39" w:rsidRDefault="000C75AF" w:rsidP="000C75AF">
      <w:pPr>
        <w:jc w:val="center"/>
        <w:rPr>
          <w:rFonts w:ascii="Times New Roman" w:hAnsi="Times New Roman" w:cs="Times New Roman"/>
          <w:b/>
          <w:sz w:val="36"/>
        </w:rPr>
      </w:pPr>
      <w:r w:rsidRPr="000C75AF">
        <w:rPr>
          <w:rFonts w:ascii="Times New Roman" w:hAnsi="Times New Roman" w:cs="Times New Roman"/>
          <w:b/>
          <w:sz w:val="36"/>
        </w:rPr>
        <w:t>«Ка</w:t>
      </w:r>
      <w:r w:rsidRPr="000C75AF">
        <w:rPr>
          <w:rFonts w:ascii="Times New Roman" w:hAnsi="Times New Roman" w:cs="Times New Roman"/>
          <w:b/>
          <w:sz w:val="36"/>
        </w:rPr>
        <w:softHyphen/>
        <w:t>рым</w:t>
      </w:r>
      <w:r w:rsidRPr="000C75AF">
        <w:rPr>
          <w:rFonts w:ascii="Times New Roman" w:hAnsi="Times New Roman" w:cs="Times New Roman"/>
          <w:b/>
          <w:sz w:val="36"/>
        </w:rPr>
        <w:softHyphen/>
        <w:t>ский рай</w:t>
      </w:r>
      <w:r w:rsidRPr="000C75AF">
        <w:rPr>
          <w:rFonts w:ascii="Times New Roman" w:hAnsi="Times New Roman" w:cs="Times New Roman"/>
          <w:b/>
          <w:sz w:val="36"/>
        </w:rPr>
        <w:softHyphen/>
        <w:t>он</w:t>
      </w:r>
      <w:r w:rsidR="00411A39">
        <w:rPr>
          <w:rFonts w:ascii="Times New Roman" w:hAnsi="Times New Roman" w:cs="Times New Roman"/>
          <w:b/>
          <w:sz w:val="36"/>
        </w:rPr>
        <w:t>»</w:t>
      </w:r>
    </w:p>
    <w:p w:rsidR="00411A39" w:rsidRDefault="00411A39" w:rsidP="000C75AF">
      <w:pPr>
        <w:jc w:val="center"/>
        <w:rPr>
          <w:rFonts w:ascii="Times New Roman" w:hAnsi="Times New Roman" w:cs="Times New Roman"/>
          <w:b/>
          <w:sz w:val="36"/>
        </w:rPr>
      </w:pPr>
    </w:p>
    <w:p w:rsidR="000C75AF" w:rsidRPr="000C75AF" w:rsidRDefault="000C75AF" w:rsidP="000C75AF">
      <w:pPr>
        <w:jc w:val="center"/>
        <w:rPr>
          <w:rFonts w:ascii="Times New Roman" w:hAnsi="Times New Roman" w:cs="Times New Roman"/>
        </w:rPr>
      </w:pPr>
      <w:proofErr w:type="gramStart"/>
      <w:r w:rsidRPr="000C75AF">
        <w:rPr>
          <w:rFonts w:ascii="Times New Roman" w:hAnsi="Times New Roman" w:cs="Times New Roman"/>
          <w:b/>
          <w:sz w:val="52"/>
        </w:rPr>
        <w:t>П</w:t>
      </w:r>
      <w:proofErr w:type="gramEnd"/>
      <w:r w:rsidRPr="000C75AF">
        <w:rPr>
          <w:rFonts w:ascii="Times New Roman" w:hAnsi="Times New Roman" w:cs="Times New Roman"/>
          <w:b/>
          <w:sz w:val="52"/>
        </w:rPr>
        <w:t xml:space="preserve"> О С Т А Н О В Л Е Н И Е</w:t>
      </w: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Default="000C75AF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jc w:val="both"/>
        <w:rPr>
          <w:rFonts w:ascii="Times New Roman" w:hAnsi="Times New Roman" w:cs="Times New Roman"/>
          <w:sz w:val="28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0C75AF" w:rsidRPr="000C75AF">
        <w:rPr>
          <w:rFonts w:ascii="Times New Roman" w:hAnsi="Times New Roman" w:cs="Times New Roman"/>
          <w:sz w:val="28"/>
        </w:rPr>
        <w:t>от «</w:t>
      </w:r>
      <w:r w:rsidR="00AC10E7">
        <w:rPr>
          <w:rFonts w:ascii="Times New Roman" w:hAnsi="Times New Roman" w:cs="Times New Roman"/>
          <w:sz w:val="28"/>
        </w:rPr>
        <w:t>26</w:t>
      </w:r>
      <w:r w:rsidR="000C75AF" w:rsidRPr="000C75AF">
        <w:rPr>
          <w:rFonts w:ascii="Times New Roman" w:hAnsi="Times New Roman" w:cs="Times New Roman"/>
          <w:sz w:val="28"/>
        </w:rPr>
        <w:t xml:space="preserve">»  </w:t>
      </w:r>
      <w:r w:rsidR="00AC10E7" w:rsidRPr="00AC10E7">
        <w:rPr>
          <w:rFonts w:ascii="Times New Roman" w:hAnsi="Times New Roman" w:cs="Times New Roman"/>
          <w:sz w:val="28"/>
          <w:u w:val="single"/>
        </w:rPr>
        <w:t xml:space="preserve">июля  </w:t>
      </w:r>
      <w:r w:rsidR="000C75AF" w:rsidRPr="000C75AF">
        <w:rPr>
          <w:rFonts w:ascii="Times New Roman" w:hAnsi="Times New Roman" w:cs="Times New Roman"/>
          <w:sz w:val="28"/>
        </w:rPr>
        <w:t xml:space="preserve"> 201</w:t>
      </w:r>
      <w:r w:rsidR="000C75AF">
        <w:rPr>
          <w:rFonts w:ascii="Times New Roman" w:hAnsi="Times New Roman" w:cs="Times New Roman"/>
          <w:sz w:val="28"/>
        </w:rPr>
        <w:t>6</w:t>
      </w:r>
      <w:r w:rsidR="000C75AF" w:rsidRPr="000C75AF">
        <w:rPr>
          <w:rFonts w:ascii="Times New Roman" w:hAnsi="Times New Roman" w:cs="Times New Roman"/>
          <w:sz w:val="28"/>
        </w:rPr>
        <w:t>г.</w:t>
      </w:r>
      <w:r w:rsidR="000C75AF" w:rsidRPr="000C75AF">
        <w:rPr>
          <w:rFonts w:ascii="Times New Roman" w:hAnsi="Times New Roman" w:cs="Times New Roman"/>
          <w:sz w:val="28"/>
        </w:rPr>
        <w:tab/>
        <w:t xml:space="preserve">                                   </w:t>
      </w:r>
      <w:r w:rsidR="00AC10E7">
        <w:rPr>
          <w:rFonts w:ascii="Times New Roman" w:hAnsi="Times New Roman" w:cs="Times New Roman"/>
          <w:sz w:val="28"/>
        </w:rPr>
        <w:t xml:space="preserve">         </w:t>
      </w:r>
      <w:r w:rsidR="000C75AF" w:rsidRPr="000C75AF">
        <w:rPr>
          <w:rFonts w:ascii="Times New Roman" w:hAnsi="Times New Roman" w:cs="Times New Roman"/>
          <w:sz w:val="28"/>
        </w:rPr>
        <w:t xml:space="preserve">                            № </w:t>
      </w:r>
      <w:r w:rsidR="00AC10E7">
        <w:rPr>
          <w:rFonts w:ascii="Times New Roman" w:hAnsi="Times New Roman" w:cs="Times New Roman"/>
          <w:sz w:val="28"/>
        </w:rPr>
        <w:t>204</w:t>
      </w:r>
      <w:r w:rsidR="000C75AF" w:rsidRPr="000C75AF">
        <w:rPr>
          <w:rFonts w:ascii="Times New Roman" w:hAnsi="Times New Roman" w:cs="Times New Roman"/>
          <w:sz w:val="28"/>
        </w:rPr>
        <w:t xml:space="preserve">  </w:t>
      </w:r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0C75AF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 разработке стратегии </w:t>
      </w:r>
      <w:proofErr w:type="gramStart"/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социально-экономического</w:t>
      </w:r>
      <w:proofErr w:type="gramEnd"/>
    </w:p>
    <w:p w:rsidR="00477FF5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развития муниципального района «</w:t>
      </w:r>
      <w:r w:rsidR="008616BC"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Карымский район</w:t>
      </w: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</w:p>
    <w:p w:rsidR="00477FF5" w:rsidRPr="000C75AF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C75A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на период 2017-2030 годы</w:t>
      </w:r>
    </w:p>
    <w:p w:rsidR="00477FF5" w:rsidRDefault="00477FF5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5D486E" w:rsidRDefault="005D486E" w:rsidP="000C75AF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6F4827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 </w:t>
      </w:r>
      <w:proofErr w:type="gramStart"/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статьей 39 Федерального закона от 28.06.2014 № 172-ФЗ «О стратегическом планировании в Российской Федерации», решением Совета муниципального района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  от 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.0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.2016 года № 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280 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«О разработке стратегии социально-экономического развития муниципального района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 на период 2017-2030 годы», статьей 25 Устава муниципального района  «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8616BC" w:rsidRPr="006F482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целях разработки стратегии социально-экономического развития муниципального района «Карымский район» на период 2017-2030 годы</w:t>
      </w:r>
      <w:proofErr w:type="gramEnd"/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(далее Стратегия), </w:t>
      </w:r>
      <w:r w:rsidR="00394B9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постановляю:</w:t>
      </w:r>
    </w:p>
    <w:p w:rsidR="00477FF5" w:rsidRPr="00303104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  <w:r w:rsidR="00411A39">
        <w:rPr>
          <w:rFonts w:eastAsia="Times New Roman"/>
          <w:color w:val="333333"/>
          <w:sz w:val="19"/>
          <w:szCs w:val="19"/>
          <w:lang w:eastAsia="ru-RU"/>
        </w:rPr>
        <w:tab/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Утвердить состав рабочей группы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 разработке Стратегии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1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Утвердить план мероприятий  по разрабо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тке  Стратегии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r w:rsidR="00394B9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приложение № 2</w:t>
      </w:r>
      <w:r w:rsidR="005D48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3. </w:t>
      </w:r>
      <w:r w:rsidR="00411A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тделу экономики и инвестиционной политики администрации муниципального района «Карымский район»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 принять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участие в разработке Стратегии;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Вынести Стратегию  на рассмотрение  Совета муниципального района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»  в срок до </w:t>
      </w:r>
      <w:r w:rsidR="00CA5E7E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20 января 2017г.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303104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5. </w:t>
      </w:r>
      <w:proofErr w:type="gramStart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Контроль за</w:t>
      </w:r>
      <w:proofErr w:type="gramEnd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выполнением настоящего постановления возложить на руководителя администрации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 «Карымский район»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77FF5" w:rsidRPr="00303104" w:rsidRDefault="00477FF5" w:rsidP="00411A39">
      <w:pPr>
        <w:widowControl/>
        <w:shd w:val="clear" w:color="auto" w:fill="FFFFFF"/>
        <w:autoSpaceDE/>
        <w:autoSpaceDN/>
        <w:adjustRightInd/>
        <w:spacing w:line="278" w:lineRule="atLeast"/>
        <w:ind w:firstLine="70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Настоящее постановление вступает  в силу после</w:t>
      </w:r>
      <w:r w:rsidR="00990EF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его официального опубликования;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         7.Настоящее постановление  опубликовать в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районной газете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Красное знамя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разместить на официальном сайте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муниципального района «Карымский район»  в информационно-телекоммуникационной сети «Интернет»: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http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://</w:t>
      </w:r>
      <w:proofErr w:type="spellStart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карымское</w:t>
      </w:r>
      <w:proofErr w:type="gramStart"/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proofErr w:type="gramEnd"/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proofErr w:type="spellEnd"/>
    </w:p>
    <w:p w:rsidR="00477FF5" w:rsidRP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both"/>
        <w:rPr>
          <w:rFonts w:eastAsia="Times New Roman"/>
          <w:color w:val="333333"/>
          <w:sz w:val="19"/>
          <w:szCs w:val="19"/>
          <w:lang w:eastAsia="ru-RU"/>
        </w:rPr>
      </w:pPr>
      <w:r w:rsidRPr="00477FF5">
        <w:rPr>
          <w:rFonts w:eastAsia="Times New Roman"/>
          <w:color w:val="333333"/>
          <w:sz w:val="19"/>
          <w:szCs w:val="19"/>
          <w:lang w:eastAsia="ru-RU"/>
        </w:rPr>
        <w:t> </w:t>
      </w: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Pr="00303104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И.о. 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руководителя</w:t>
      </w:r>
      <w:r w:rsidR="00477FF5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администрации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Карымский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район»         </w:t>
      </w:r>
      <w:r w:rsid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     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О.А.Павлов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477FF5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p w:rsidR="00676671" w:rsidRDefault="00676671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eastAsia="Times New Roman"/>
          <w:color w:val="333333"/>
          <w:sz w:val="19"/>
          <w:szCs w:val="19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B98" w:rsidTr="00394B98">
        <w:tc>
          <w:tcPr>
            <w:tcW w:w="4785" w:type="dxa"/>
          </w:tcPr>
          <w:p w:rsidR="00394B98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1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п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</w:t>
            </w:r>
          </w:p>
          <w:p w:rsidR="00394B98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Default="00AC10E7" w:rsidP="00AC10E7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«26</w:t>
            </w:r>
            <w:r w:rsidR="00394B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394B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_</w:t>
            </w:r>
            <w:r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июля</w:t>
            </w:r>
            <w:proofErr w:type="spellEnd"/>
            <w:r w:rsidR="00394B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 2016 г. № </w:t>
            </w:r>
            <w:r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204</w:t>
            </w:r>
          </w:p>
        </w:tc>
      </w:tr>
    </w:tbl>
    <w:p w:rsidR="00411A39" w:rsidRDefault="00411A39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 рабочей группы по разработке стратегии социально-экономического развития муниципального района «</w:t>
      </w:r>
      <w:r w:rsidR="008616BC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2017-2030 годы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25"/>
        <w:gridCol w:w="6880"/>
      </w:tblGrid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  <w:p w:rsidR="00477FF5" w:rsidRPr="00303104" w:rsidRDefault="00961DC6" w:rsidP="00961DC6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А.С.Сидельников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Первый заместитель руководителя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О.А.Павлов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Члены рабочей группы: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руководителя администрации</w:t>
            </w:r>
          </w:p>
          <w:p w:rsidR="00477FF5" w:rsidRPr="00303104" w:rsidRDefault="005D486E" w:rsidP="005D486E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по социальным вопросам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В.А.Кузнецова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Управляющий делами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Т.В.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Забелина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Председатель Комитета по финансам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О.А.Подойницына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268D4" w:rsidRPr="00303104" w:rsidRDefault="00C268D4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экономики и инвестиционной политики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администрации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</w:p>
          <w:p w:rsidR="00477FF5" w:rsidRPr="00303104" w:rsidRDefault="00C268D4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268D4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сельского хозяйства администрации </w:t>
            </w:r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  <w:proofErr w:type="spellStart"/>
            <w:r w:rsidR="00C268D4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А.М.Бянкин</w:t>
            </w:r>
            <w:proofErr w:type="spellEnd"/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268D4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Председатель Комитета образования муниципального района «Карымский район»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К.С. Евдокимов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культуры,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молодёжной политики, </w:t>
            </w:r>
            <w:r w:rsidR="005D486E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физической культуры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и спорта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муниципального района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» 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В.А.Широкова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Заместитель Председателя Комитета по управлению имуществом, земельным вопросам и градостроительной деятельности администрации муниципального района «»Карымский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А.А.Юрьева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отдела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мобилизационной подготовки ГО и ЧС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В.А.Налбандян</w:t>
            </w:r>
            <w:proofErr w:type="spellEnd"/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врач ГУЗ </w:t>
            </w:r>
            <w:proofErr w:type="spellStart"/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Карымская</w:t>
            </w:r>
            <w:proofErr w:type="spellEnd"/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ЦРБ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Т.З.Дульская</w:t>
            </w:r>
            <w:proofErr w:type="spellEnd"/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AE35AA" w:rsidRPr="00303104" w:rsidRDefault="00477FF5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ОМВД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России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по </w:t>
            </w:r>
            <w:r w:rsidR="00AE35AA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Карымскому району </w:t>
            </w:r>
          </w:p>
          <w:p w:rsidR="00477FF5" w:rsidRPr="00303104" w:rsidRDefault="00AE35AA" w:rsidP="00AE35AA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А.В. Киреев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Начальник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Карымского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отдела социальной защиты населения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ГКУ «Краевой центр социальной защиты населения»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Забайкальск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ого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кра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О.Ю.Размахнина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  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Директор ГКУ Центр занятости населения </w:t>
            </w:r>
            <w:r w:rsidR="009D52D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Карымского района</w:t>
            </w:r>
          </w:p>
          <w:p w:rsidR="00477FF5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Н.Д.Ворфоломеева</w:t>
            </w:r>
            <w:proofErr w:type="spellEnd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Представители </w:t>
            </w: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бизнессообщества</w:t>
            </w:r>
            <w:proofErr w:type="spellEnd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Маслов В.Н.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</w:p>
          <w:p w:rsidR="00477FF5" w:rsidRPr="00303104" w:rsidRDefault="00477FF5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9D52D8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Индивидуальный предприниматель Карпова М.А.</w:t>
            </w:r>
          </w:p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477FF5" w:rsidRPr="00303104" w:rsidTr="00C268D4"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9D52D8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Индивидуальный предприниматель </w:t>
            </w: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Рубанович</w:t>
            </w:r>
            <w:proofErr w:type="spellEnd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К.Ю.</w:t>
            </w:r>
          </w:p>
          <w:p w:rsidR="00477FF5" w:rsidRPr="00303104" w:rsidRDefault="009D52D8" w:rsidP="009D52D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(по согласованию)</w:t>
            </w:r>
          </w:p>
        </w:tc>
      </w:tr>
    </w:tbl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990EFB" w:rsidRDefault="00990EFB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394B98" w:rsidTr="00394B98">
        <w:tc>
          <w:tcPr>
            <w:tcW w:w="4785" w:type="dxa"/>
          </w:tcPr>
          <w:p w:rsidR="00394B98" w:rsidRDefault="00394B98" w:rsidP="00477FF5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Приложение № 2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 п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ю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администрации</w:t>
            </w:r>
          </w:p>
          <w:p w:rsidR="00394B98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</w:t>
            </w:r>
          </w:p>
          <w:p w:rsidR="00394B98" w:rsidRPr="00303104" w:rsidRDefault="00394B98" w:rsidP="00394B98">
            <w:pPr>
              <w:widowControl/>
              <w:shd w:val="clear" w:color="auto" w:fill="FFFFFF"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«Карымский район»</w:t>
            </w:r>
          </w:p>
          <w:p w:rsidR="00394B98" w:rsidRDefault="00394B98" w:rsidP="00AC10E7">
            <w:pPr>
              <w:widowControl/>
              <w:autoSpaceDE/>
              <w:autoSpaceDN/>
              <w:adjustRightInd/>
              <w:spacing w:line="278" w:lineRule="atLeast"/>
              <w:jc w:val="right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 «</w:t>
            </w:r>
            <w:r w:rsid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26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  <w:r w:rsid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AC10E7"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 xml:space="preserve">июля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__ 2016 г. № </w:t>
            </w:r>
            <w:r w:rsidR="00AC10E7" w:rsidRPr="00AC10E7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u w:val="single"/>
                <w:lang w:eastAsia="ru-RU"/>
              </w:rPr>
              <w:t>204</w:t>
            </w:r>
          </w:p>
        </w:tc>
      </w:tr>
    </w:tbl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9D52D8" w:rsidRPr="00303104" w:rsidRDefault="009D52D8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righ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План мероприятий  по разработке  стратегии социально-экономического развития муниципального района «</w:t>
      </w:r>
      <w:r w:rsidR="009D52D8"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Карымский район</w:t>
      </w: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477FF5" w:rsidRPr="00303104" w:rsidRDefault="00477FF5" w:rsidP="00477FF5">
      <w:pPr>
        <w:widowControl/>
        <w:shd w:val="clear" w:color="auto" w:fill="FFFFFF"/>
        <w:autoSpaceDE/>
        <w:autoSpaceDN/>
        <w:adjustRightInd/>
        <w:spacing w:line="278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3031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период 2017-2030 годы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102"/>
        <w:gridCol w:w="1903"/>
        <w:gridCol w:w="3800"/>
      </w:tblGrid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Ответственное лицо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Принятие решения о порядке разработки  стратегии социально-экономического развития муниципального района «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на период 2017-2030 годы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394B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до 01 апреля 2016г.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конкретных функциональных обязанностей членов рабочей группы, закрепление их за формированием определенных разделов, подразделов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мая 20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Руководитель администрации</w:t>
            </w:r>
          </w:p>
          <w:p w:rsidR="00477FF5" w:rsidRPr="00303104" w:rsidRDefault="00DF3AA0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  <w:p w:rsidR="00477FF5" w:rsidRPr="00303104" w:rsidRDefault="00DF3AA0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А.С.Сидельников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</w:t>
            </w:r>
          </w:p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Сбор статистической информации, информации органов федеральной налоговой службы и т.д. по вопросам развития экономики и социальной сферы </w:t>
            </w:r>
            <w:r w:rsidR="00DF3AA0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 за послед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ние 5 лет</w:t>
            </w:r>
            <w:proofErr w:type="gramEnd"/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 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Сбор информации об имеющемся ресурсном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потенциале (наличие разведанных полезных ископаемых, оценка лесных и водных ресурсов и т.д.)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Начальник отдела экономики и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Анкетирование руководителей структурных подразделений администрации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муниципального района «Карымский район»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руководителей организаций, выборочно граждан по выявлению проблем социально-экономического развития и вопросам желаемого будущего развития 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сентября 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77FF5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DF3AA0" w:rsidRPr="00303104" w:rsidRDefault="00DF3AA0" w:rsidP="00DF3AA0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DF3AA0" w:rsidRPr="00303104" w:rsidRDefault="00DF3AA0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  <w:proofErr w:type="spellEnd"/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текущей  социально-экономической ситуации  и степени достижения целей социально-экономического развития</w:t>
            </w:r>
          </w:p>
          <w:p w:rsidR="00477FF5" w:rsidRPr="00303104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15 октября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CA6A98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CA6A98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  <w:proofErr w:type="spellEnd"/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Формирование приоритетов, целей, задач и направлений социально-экономической политики муниципального района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15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сентября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Разработка разделов стратегии: развитие основных отраслей социально-экономического развития муниципального района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до 15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ноября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Оценка ожидаемых результатов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Определение основных направлений, мероприятий, механизмов и этапов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Оценка финансовых ресурсов, необходимых для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CA6A98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Председатель Комитета по финансам администрации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муниципального района «Карымский район» </w:t>
            </w:r>
          </w:p>
          <w:p w:rsidR="00477FF5" w:rsidRPr="00303104" w:rsidRDefault="00CA6A98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О.А.Подойницына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начальник отдела экономики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и инвестиционной политики</w:t>
            </w:r>
            <w:r w:rsidR="004B4A12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администрации муниципального района «Карымский район» О.А.Сидорова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информации о муниципальных программах муниципального района, утверждаемых в целях реализации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до 01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декабря</w:t>
            </w: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Начальник отдела экономики и инвестиционной политики администрации муниципального района «Карымский район»</w:t>
            </w:r>
          </w:p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О.А.Сидорова, </w:t>
            </w:r>
          </w:p>
          <w:p w:rsidR="004B4A12" w:rsidRPr="00303104" w:rsidRDefault="004B4A12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4B4A12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  <w:proofErr w:type="spellEnd"/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B4A12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Размещение  проекта стратегии на официальном сайте администрации </w:t>
            </w:r>
            <w:r w:rsidR="004B4A12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декабря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2016 года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0C75AF" w:rsidRPr="00303104" w:rsidRDefault="000C75AF" w:rsidP="000C75AF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Главный специалист отдела экономики и инвестиционной политики администрации муниципального района «Карымский район» </w:t>
            </w:r>
          </w:p>
          <w:p w:rsidR="00477FF5" w:rsidRPr="00303104" w:rsidRDefault="000C75AF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Е.В.</w:t>
            </w:r>
            <w:r w:rsidR="00990EF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Немешкина</w:t>
            </w:r>
            <w:proofErr w:type="spellEnd"/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Прохождение процедуры общественного обсуждения проекта стратегии, рассмотрение предложений, замечаний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 20 декабря 2016г. по 10 января 2017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Проведение публичных слушаний по проекту стратегии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CA6A98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11 января 2017г.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Рабочая группа по разработке стратегии</w:t>
            </w:r>
          </w:p>
        </w:tc>
      </w:tr>
      <w:tr w:rsidR="00990EFB" w:rsidRPr="00303104" w:rsidTr="00477FF5"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477FF5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Направление проекта стратегии на утверждение в Совет</w:t>
            </w:r>
          </w:p>
          <w:p w:rsidR="00477FF5" w:rsidRPr="00303104" w:rsidRDefault="000C75AF" w:rsidP="000C75AF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«Карымский район»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Pr="00303104" w:rsidRDefault="00477FF5" w:rsidP="00CA6A98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 до </w:t>
            </w:r>
            <w:r w:rsidR="00CA6A98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 января 2017 г.</w:t>
            </w:r>
          </w:p>
        </w:tc>
        <w:tc>
          <w:tcPr>
            <w:tcW w:w="3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225" w:type="dxa"/>
              <w:bottom w:w="150" w:type="dxa"/>
              <w:right w:w="225" w:type="dxa"/>
            </w:tcMar>
            <w:hideMark/>
          </w:tcPr>
          <w:p w:rsidR="00477FF5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Руководитель администрации 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муниципального района «</w:t>
            </w:r>
            <w:r w:rsidR="000C75AF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Карымский район</w:t>
            </w:r>
            <w:r w:rsidR="00477FF5" w:rsidRPr="0030310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990EFB" w:rsidRPr="00303104" w:rsidRDefault="00990EFB" w:rsidP="00990EFB">
            <w:pPr>
              <w:widowControl/>
              <w:autoSpaceDE/>
              <w:autoSpaceDN/>
              <w:adjustRightInd/>
              <w:spacing w:line="278" w:lineRule="atLeast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А.С.Сидельников</w:t>
            </w:r>
          </w:p>
        </w:tc>
      </w:tr>
    </w:tbl>
    <w:p w:rsidR="002A58D2" w:rsidRPr="00303104" w:rsidRDefault="00AC10E7">
      <w:pPr>
        <w:rPr>
          <w:rFonts w:ascii="Times New Roman" w:hAnsi="Times New Roman" w:cs="Times New Roman"/>
          <w:sz w:val="28"/>
          <w:szCs w:val="28"/>
        </w:rPr>
      </w:pPr>
    </w:p>
    <w:sectPr w:rsidR="002A58D2" w:rsidRPr="00303104" w:rsidSect="00394B98">
      <w:pgSz w:w="11906" w:h="16838"/>
      <w:pgMar w:top="993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FF5"/>
    <w:rsid w:val="000A2874"/>
    <w:rsid w:val="000C75AF"/>
    <w:rsid w:val="0014020C"/>
    <w:rsid w:val="00214317"/>
    <w:rsid w:val="00303104"/>
    <w:rsid w:val="00394B98"/>
    <w:rsid w:val="003B0AA6"/>
    <w:rsid w:val="00411A39"/>
    <w:rsid w:val="00477FF5"/>
    <w:rsid w:val="004B4A12"/>
    <w:rsid w:val="005D486E"/>
    <w:rsid w:val="00637803"/>
    <w:rsid w:val="00676671"/>
    <w:rsid w:val="006F4827"/>
    <w:rsid w:val="00833B2D"/>
    <w:rsid w:val="0084242A"/>
    <w:rsid w:val="008616BC"/>
    <w:rsid w:val="008A2530"/>
    <w:rsid w:val="008E3357"/>
    <w:rsid w:val="00943330"/>
    <w:rsid w:val="00961DC6"/>
    <w:rsid w:val="00990EFB"/>
    <w:rsid w:val="00994406"/>
    <w:rsid w:val="009D52D8"/>
    <w:rsid w:val="00AC10E7"/>
    <w:rsid w:val="00AE35AA"/>
    <w:rsid w:val="00BC62F7"/>
    <w:rsid w:val="00C268D4"/>
    <w:rsid w:val="00CA5E7E"/>
    <w:rsid w:val="00CA6A98"/>
    <w:rsid w:val="00D3166A"/>
    <w:rsid w:val="00D422E8"/>
    <w:rsid w:val="00DF3AA0"/>
    <w:rsid w:val="00E014E5"/>
    <w:rsid w:val="00E3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B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link w:val="1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77FF5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FF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77FF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77FF5"/>
    <w:rPr>
      <w:b/>
      <w:bCs/>
    </w:rPr>
  </w:style>
  <w:style w:type="paragraph" w:styleId="a4">
    <w:name w:val="Normal (Web)"/>
    <w:basedOn w:val="a"/>
    <w:uiPriority w:val="99"/>
    <w:unhideWhenUsed/>
    <w:rsid w:val="00477FF5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77FF5"/>
  </w:style>
  <w:style w:type="character" w:styleId="a5">
    <w:name w:val="Hyperlink"/>
    <w:basedOn w:val="a0"/>
    <w:uiPriority w:val="99"/>
    <w:semiHidden/>
    <w:unhideWhenUsed/>
    <w:rsid w:val="00477FF5"/>
    <w:rPr>
      <w:color w:val="0000FF"/>
      <w:u w:val="single"/>
    </w:rPr>
  </w:style>
  <w:style w:type="table" w:styleId="a6">
    <w:name w:val="Table Grid"/>
    <w:basedOn w:val="a1"/>
    <w:uiPriority w:val="59"/>
    <w:rsid w:val="0039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5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103655-F5F3-4049-9DA0-8A61B0A2D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1327</Words>
  <Characters>7567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2016-07-25T04:20:00Z</cp:lastPrinted>
  <dcterms:created xsi:type="dcterms:W3CDTF">2016-07-25T04:20:00Z</dcterms:created>
  <dcterms:modified xsi:type="dcterms:W3CDTF">2016-07-26T00:26:00Z</dcterms:modified>
</cp:coreProperties>
</file>