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81" w:rsidRPr="00BC0781" w:rsidRDefault="00BC0781" w:rsidP="00BC0781">
      <w:pPr>
        <w:pStyle w:val="2"/>
        <w:jc w:val="right"/>
        <w:rPr>
          <w:rFonts w:ascii="Times New Roman" w:hAnsi="Times New Roman"/>
          <w:color w:val="auto"/>
          <w:sz w:val="36"/>
          <w:szCs w:val="36"/>
        </w:rPr>
      </w:pPr>
      <w:r>
        <w:rPr>
          <w:rFonts w:ascii="Times New Roman" w:hAnsi="Times New Roman"/>
          <w:color w:val="auto"/>
          <w:sz w:val="36"/>
          <w:szCs w:val="36"/>
        </w:rPr>
        <w:t>ПРОЕКТ</w:t>
      </w:r>
    </w:p>
    <w:p w:rsidR="00BC0781" w:rsidRDefault="00BC0781" w:rsidP="00E02C1A">
      <w:pPr>
        <w:pStyle w:val="2"/>
        <w:jc w:val="center"/>
        <w:rPr>
          <w:rFonts w:ascii="Times New Roman" w:hAnsi="Times New Roman"/>
          <w:color w:val="auto"/>
          <w:sz w:val="36"/>
          <w:szCs w:val="36"/>
          <w:lang w:val="en-US"/>
        </w:rPr>
      </w:pPr>
    </w:p>
    <w:p w:rsidR="00E02C1A" w:rsidRPr="0075600D" w:rsidRDefault="00E02C1A" w:rsidP="00E02C1A">
      <w:pPr>
        <w:pStyle w:val="2"/>
        <w:jc w:val="center"/>
        <w:rPr>
          <w:rFonts w:ascii="Times New Roman" w:hAnsi="Times New Roman"/>
          <w:color w:val="auto"/>
          <w:sz w:val="36"/>
          <w:szCs w:val="36"/>
        </w:rPr>
      </w:pPr>
      <w:r w:rsidRPr="0075600D">
        <w:rPr>
          <w:rFonts w:ascii="Times New Roman" w:hAnsi="Times New Roman"/>
          <w:color w:val="auto"/>
          <w:sz w:val="36"/>
          <w:szCs w:val="36"/>
        </w:rPr>
        <w:t>Ад</w:t>
      </w:r>
      <w:r w:rsidRPr="0075600D">
        <w:rPr>
          <w:rFonts w:ascii="Times New Roman" w:hAnsi="Times New Roman"/>
          <w:color w:val="auto"/>
          <w:sz w:val="36"/>
          <w:szCs w:val="36"/>
        </w:rPr>
        <w:softHyphen/>
        <w:t>ми</w:t>
      </w:r>
      <w:r w:rsidRPr="0075600D">
        <w:rPr>
          <w:rFonts w:ascii="Times New Roman" w:hAnsi="Times New Roman"/>
          <w:color w:val="auto"/>
          <w:sz w:val="36"/>
          <w:szCs w:val="36"/>
        </w:rPr>
        <w:softHyphen/>
        <w:t>ни</w:t>
      </w:r>
      <w:r w:rsidRPr="0075600D">
        <w:rPr>
          <w:rFonts w:ascii="Times New Roman" w:hAnsi="Times New Roman"/>
          <w:color w:val="auto"/>
          <w:sz w:val="36"/>
          <w:szCs w:val="36"/>
        </w:rPr>
        <w:softHyphen/>
        <w:t>ст</w:t>
      </w:r>
      <w:r w:rsidRPr="0075600D">
        <w:rPr>
          <w:rFonts w:ascii="Times New Roman" w:hAnsi="Times New Roman"/>
          <w:color w:val="auto"/>
          <w:sz w:val="36"/>
          <w:szCs w:val="36"/>
        </w:rPr>
        <w:softHyphen/>
        <w:t>ра</w:t>
      </w:r>
      <w:r w:rsidRPr="0075600D">
        <w:rPr>
          <w:rFonts w:ascii="Times New Roman" w:hAnsi="Times New Roman"/>
          <w:color w:val="auto"/>
          <w:sz w:val="36"/>
          <w:szCs w:val="36"/>
        </w:rPr>
        <w:softHyphen/>
        <w:t>ция муниципального района</w:t>
      </w:r>
    </w:p>
    <w:p w:rsidR="00E02C1A" w:rsidRPr="0075600D" w:rsidRDefault="00E02C1A" w:rsidP="00E02C1A">
      <w:pPr>
        <w:pStyle w:val="2"/>
        <w:jc w:val="center"/>
        <w:rPr>
          <w:rFonts w:ascii="Times New Roman" w:hAnsi="Times New Roman"/>
          <w:color w:val="auto"/>
          <w:sz w:val="36"/>
          <w:szCs w:val="36"/>
        </w:rPr>
      </w:pPr>
      <w:r w:rsidRPr="0075600D">
        <w:rPr>
          <w:rFonts w:ascii="Times New Roman" w:hAnsi="Times New Roman"/>
          <w:color w:val="auto"/>
          <w:sz w:val="36"/>
          <w:szCs w:val="36"/>
        </w:rPr>
        <w:t>«Карымский район» Забайкальского края</w:t>
      </w:r>
    </w:p>
    <w:p w:rsidR="00E02C1A" w:rsidRPr="006D7D1F" w:rsidRDefault="00E02C1A" w:rsidP="00E02C1A">
      <w:pPr>
        <w:jc w:val="center"/>
        <w:rPr>
          <w:b/>
          <w:sz w:val="34"/>
        </w:rPr>
      </w:pPr>
    </w:p>
    <w:p w:rsidR="00E02C1A" w:rsidRPr="00132BE0" w:rsidRDefault="00E02C1A" w:rsidP="00E02C1A">
      <w:pPr>
        <w:jc w:val="center"/>
        <w:rPr>
          <w:b/>
          <w:sz w:val="52"/>
          <w:szCs w:val="52"/>
        </w:rPr>
      </w:pPr>
      <w:proofErr w:type="gramStart"/>
      <w:r w:rsidRPr="006D7D1F">
        <w:rPr>
          <w:b/>
          <w:sz w:val="52"/>
          <w:szCs w:val="52"/>
        </w:rPr>
        <w:t>П</w:t>
      </w:r>
      <w:proofErr w:type="gramEnd"/>
      <w:r w:rsidRPr="006D7D1F">
        <w:rPr>
          <w:b/>
          <w:sz w:val="52"/>
          <w:szCs w:val="52"/>
        </w:rPr>
        <w:t xml:space="preserve"> О С Т А Н О В Л Е Н И Е</w:t>
      </w:r>
    </w:p>
    <w:p w:rsidR="00E02C1A" w:rsidRPr="00132BE0" w:rsidRDefault="00E02C1A" w:rsidP="00E02C1A">
      <w:pPr>
        <w:jc w:val="center"/>
        <w:rPr>
          <w:b/>
          <w:sz w:val="52"/>
          <w:szCs w:val="52"/>
        </w:rPr>
      </w:pPr>
    </w:p>
    <w:p w:rsidR="00E02C1A" w:rsidRPr="00D47192" w:rsidRDefault="00E02C1A" w:rsidP="00E02C1A">
      <w:pPr>
        <w:jc w:val="both"/>
        <w:rPr>
          <w:sz w:val="28"/>
          <w:lang w:val="en-US"/>
        </w:rPr>
      </w:pPr>
      <w:r w:rsidRPr="006D7D1F">
        <w:rPr>
          <w:sz w:val="28"/>
        </w:rPr>
        <w:t>от «</w:t>
      </w:r>
      <w:r>
        <w:rPr>
          <w:sz w:val="28"/>
          <w:lang w:val="en-US"/>
        </w:rPr>
        <w:t>_</w:t>
      </w:r>
      <w:r w:rsidRPr="00D47192">
        <w:rPr>
          <w:sz w:val="28"/>
        </w:rPr>
        <w:t>__</w:t>
      </w:r>
      <w:r w:rsidRPr="006D7D1F">
        <w:rPr>
          <w:sz w:val="28"/>
        </w:rPr>
        <w:t xml:space="preserve">» </w:t>
      </w:r>
      <w:r w:rsidRPr="00D47192">
        <w:rPr>
          <w:sz w:val="28"/>
        </w:rPr>
        <w:t>________</w:t>
      </w:r>
      <w:r w:rsidRPr="006D7D1F">
        <w:rPr>
          <w:sz w:val="28"/>
        </w:rPr>
        <w:t>201</w:t>
      </w:r>
      <w:r>
        <w:rPr>
          <w:sz w:val="28"/>
        </w:rPr>
        <w:t>6</w:t>
      </w:r>
      <w:r w:rsidRPr="006D7D1F">
        <w:rPr>
          <w:sz w:val="28"/>
        </w:rPr>
        <w:t xml:space="preserve"> г.</w:t>
      </w:r>
      <w:r w:rsidRPr="006D7D1F">
        <w:rPr>
          <w:sz w:val="28"/>
        </w:rPr>
        <w:tab/>
      </w:r>
      <w:r w:rsidRPr="006D7D1F">
        <w:rPr>
          <w:sz w:val="28"/>
        </w:rPr>
        <w:tab/>
      </w:r>
      <w:r w:rsidRPr="006D7D1F">
        <w:rPr>
          <w:sz w:val="28"/>
        </w:rPr>
        <w:tab/>
      </w:r>
      <w:r w:rsidRPr="006D7D1F">
        <w:rPr>
          <w:sz w:val="28"/>
        </w:rPr>
        <w:tab/>
        <w:t xml:space="preserve">              </w:t>
      </w:r>
      <w:r w:rsidRPr="006D7D1F">
        <w:rPr>
          <w:sz w:val="28"/>
        </w:rPr>
        <w:tab/>
      </w:r>
      <w:r w:rsidRPr="006D7D1F">
        <w:rPr>
          <w:sz w:val="28"/>
        </w:rPr>
        <w:tab/>
        <w:t xml:space="preserve">     № </w:t>
      </w:r>
    </w:p>
    <w:p w:rsidR="00E02C1A" w:rsidRPr="006D7D1F" w:rsidRDefault="00E02C1A" w:rsidP="00E02C1A">
      <w:pPr>
        <w:pStyle w:val="a3"/>
      </w:pPr>
      <w:r w:rsidRPr="006D7D1F">
        <w:t xml:space="preserve">            </w:t>
      </w:r>
    </w:p>
    <w:tbl>
      <w:tblPr>
        <w:tblW w:w="0" w:type="auto"/>
        <w:tblLook w:val="04A0"/>
      </w:tblPr>
      <w:tblGrid>
        <w:gridCol w:w="4785"/>
        <w:gridCol w:w="4785"/>
      </w:tblGrid>
      <w:tr w:rsidR="00E02C1A" w:rsidRPr="006D7D1F" w:rsidTr="00E10743">
        <w:tc>
          <w:tcPr>
            <w:tcW w:w="4785" w:type="dxa"/>
          </w:tcPr>
          <w:p w:rsidR="00E02C1A" w:rsidRPr="0075600D" w:rsidRDefault="00E02C1A" w:rsidP="00E10743">
            <w:pPr>
              <w:pStyle w:val="a3"/>
              <w:jc w:val="left"/>
              <w:rPr>
                <w:szCs w:val="28"/>
              </w:rPr>
            </w:pPr>
            <w:r w:rsidRPr="0075600D">
              <w:rPr>
                <w:szCs w:val="28"/>
              </w:rPr>
              <w:t>Об утверждении административного регламента по предоставлению муниципальной услуги «</w:t>
            </w:r>
            <w:r w:rsidRPr="006A69AA">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w:t>
            </w:r>
            <w:r w:rsidRPr="0075600D">
              <w:t>дорогам местного значения в границах  муниципального района «Карымский район»</w:t>
            </w:r>
            <w:r>
              <w:t xml:space="preserve"> вне границ городских поселений</w:t>
            </w:r>
          </w:p>
        </w:tc>
        <w:tc>
          <w:tcPr>
            <w:tcW w:w="4786" w:type="dxa"/>
          </w:tcPr>
          <w:p w:rsidR="00E02C1A" w:rsidRPr="0075600D" w:rsidRDefault="00E02C1A" w:rsidP="00E10743">
            <w:pPr>
              <w:pStyle w:val="a3"/>
              <w:rPr>
                <w:szCs w:val="28"/>
              </w:rPr>
            </w:pPr>
          </w:p>
        </w:tc>
      </w:tr>
    </w:tbl>
    <w:p w:rsidR="00E02C1A" w:rsidRPr="006A69AA" w:rsidRDefault="00E02C1A" w:rsidP="00E02C1A">
      <w:pPr>
        <w:pStyle w:val="ConsPlusTitle"/>
        <w:widowControl/>
        <w:jc w:val="center"/>
        <w:rPr>
          <w:b w:val="0"/>
          <w:bCs w:val="0"/>
        </w:rPr>
      </w:pPr>
    </w:p>
    <w:p w:rsidR="00E02C1A" w:rsidRPr="006D7D1F" w:rsidRDefault="00E02C1A" w:rsidP="00E02C1A">
      <w:pPr>
        <w:ind w:firstLine="708"/>
        <w:jc w:val="both"/>
        <w:rPr>
          <w:sz w:val="28"/>
          <w:szCs w:val="28"/>
        </w:rPr>
      </w:pPr>
      <w:proofErr w:type="gramStart"/>
      <w:r w:rsidRPr="006D7D1F">
        <w:rPr>
          <w:sz w:val="28"/>
          <w:szCs w:val="28"/>
        </w:rPr>
        <w:t>В соответствии с Федеральным законом «Об общих принципах организации местного самоуправлени</w:t>
      </w:r>
      <w:r>
        <w:rPr>
          <w:sz w:val="28"/>
          <w:szCs w:val="28"/>
        </w:rPr>
        <w:t xml:space="preserve">я в Российской Федерации» от 06 декабря </w:t>
      </w:r>
      <w:r w:rsidRPr="006D7D1F">
        <w:rPr>
          <w:sz w:val="28"/>
          <w:szCs w:val="28"/>
        </w:rPr>
        <w:t>2003 г</w:t>
      </w:r>
      <w:r w:rsidRPr="006D7D1F">
        <w:rPr>
          <w:color w:val="000000"/>
          <w:sz w:val="28"/>
          <w:szCs w:val="28"/>
          <w:shd w:val="clear" w:color="auto" w:fill="FFFFFF"/>
        </w:rPr>
        <w:t xml:space="preserve">ода  </w:t>
      </w:r>
      <w:r>
        <w:rPr>
          <w:color w:val="000000"/>
          <w:sz w:val="28"/>
          <w:szCs w:val="28"/>
          <w:shd w:val="clear" w:color="auto" w:fill="FFFFFF"/>
        </w:rPr>
        <w:t xml:space="preserve">№131-ФЗ, Федеральным законом №257-ФЗ от 08 ноября </w:t>
      </w:r>
      <w:r w:rsidRPr="006D7D1F">
        <w:rPr>
          <w:color w:val="000000"/>
          <w:sz w:val="28"/>
          <w:szCs w:val="28"/>
          <w:shd w:val="clear" w:color="auto" w:fill="FFFFFF"/>
        </w:rPr>
        <w:t>2007 года «Об автомобильных дорогах и о дорожной деятельности в Российской Федерации»</w:t>
      </w:r>
      <w:r>
        <w:rPr>
          <w:color w:val="000000"/>
          <w:sz w:val="28"/>
          <w:szCs w:val="28"/>
          <w:shd w:val="clear" w:color="auto" w:fill="FFFFFF"/>
        </w:rPr>
        <w:t xml:space="preserve">, </w:t>
      </w:r>
      <w:r>
        <w:rPr>
          <w:sz w:val="28"/>
          <w:szCs w:val="28"/>
        </w:rPr>
        <w:t xml:space="preserve">Федеральным законом от 27 июля </w:t>
      </w:r>
      <w:r w:rsidRPr="006D7D1F">
        <w:rPr>
          <w:sz w:val="28"/>
          <w:szCs w:val="28"/>
        </w:rPr>
        <w:t>2010г. № 210-ФЗ «Об организации и представлении государственных и муниципальных</w:t>
      </w:r>
      <w:proofErr w:type="gramEnd"/>
      <w:r w:rsidRPr="006D7D1F">
        <w:rPr>
          <w:sz w:val="28"/>
          <w:szCs w:val="28"/>
        </w:rPr>
        <w:t xml:space="preserve"> </w:t>
      </w:r>
      <w:proofErr w:type="gramStart"/>
      <w:r w:rsidRPr="006D7D1F">
        <w:rPr>
          <w:sz w:val="28"/>
          <w:szCs w:val="28"/>
        </w:rPr>
        <w:t>услуг»,</w:t>
      </w:r>
      <w:r>
        <w:rPr>
          <w:sz w:val="28"/>
          <w:szCs w:val="28"/>
        </w:rPr>
        <w:t xml:space="preserve"> Постановлением администрации муниципального района «Карымский район» от 15 сентября 2011 года №126 «Об утверждении порядка разработки и утверждения административных регламентов предоставления муниципальных услуг», Постановлением администрации муниципального района «Карымский район» от 02 февраля 2012 года № 33</w:t>
      </w:r>
      <w:r w:rsidRPr="00C5040D">
        <w:rPr>
          <w:sz w:val="28"/>
          <w:szCs w:val="28"/>
        </w:rPr>
        <w:t xml:space="preserve"> </w:t>
      </w:r>
      <w:r>
        <w:rPr>
          <w:sz w:val="28"/>
          <w:szCs w:val="28"/>
        </w:rPr>
        <w:t>«О внесении изменений и дополнений в постановление администрации муниципального района «Карымский район»</w:t>
      </w:r>
      <w:r w:rsidRPr="006D7D1F">
        <w:rPr>
          <w:sz w:val="28"/>
          <w:szCs w:val="28"/>
        </w:rPr>
        <w:t xml:space="preserve"> </w:t>
      </w:r>
      <w:r>
        <w:rPr>
          <w:sz w:val="28"/>
          <w:szCs w:val="28"/>
        </w:rPr>
        <w:t xml:space="preserve">от 15 сентября 2011 года № 126» </w:t>
      </w:r>
      <w:r w:rsidRPr="006D7D1F">
        <w:rPr>
          <w:sz w:val="28"/>
          <w:szCs w:val="28"/>
        </w:rPr>
        <w:t>и руководствуясь статьей 25 Устава муниципального</w:t>
      </w:r>
      <w:proofErr w:type="gramEnd"/>
      <w:r w:rsidRPr="006D7D1F">
        <w:rPr>
          <w:sz w:val="28"/>
          <w:szCs w:val="28"/>
        </w:rPr>
        <w:t xml:space="preserve"> района «Карымский район»  постановляю:</w:t>
      </w:r>
    </w:p>
    <w:p w:rsidR="00E02C1A" w:rsidRPr="0075600D" w:rsidRDefault="00E02C1A" w:rsidP="00E02C1A">
      <w:pPr>
        <w:numPr>
          <w:ilvl w:val="0"/>
          <w:numId w:val="2"/>
        </w:numPr>
        <w:ind w:left="0" w:firstLine="709"/>
        <w:jc w:val="both"/>
        <w:rPr>
          <w:sz w:val="28"/>
          <w:szCs w:val="28"/>
        </w:rPr>
      </w:pPr>
      <w:r w:rsidRPr="006A69AA">
        <w:rPr>
          <w:sz w:val="28"/>
          <w:szCs w:val="28"/>
        </w:rPr>
        <w:t xml:space="preserve"> Утвердить прилагаемый административный </w:t>
      </w:r>
      <w:hyperlink r:id="rId7" w:history="1">
        <w:r w:rsidRPr="006A69AA">
          <w:rPr>
            <w:color w:val="000000"/>
            <w:sz w:val="28"/>
            <w:szCs w:val="28"/>
          </w:rPr>
          <w:t>регламент</w:t>
        </w:r>
      </w:hyperlink>
      <w:r w:rsidRPr="006A69AA">
        <w:rPr>
          <w:sz w:val="28"/>
          <w:szCs w:val="28"/>
        </w:rPr>
        <w:t xml:space="preserve"> по предоставлению муниципальной услуги по предоставлению муниципальной услуги «Выдача разрешений на автомобильные перевозки тяжеловесных </w:t>
      </w:r>
      <w:r w:rsidRPr="006A69AA">
        <w:rPr>
          <w:sz w:val="28"/>
          <w:szCs w:val="28"/>
        </w:rPr>
        <w:lastRenderedPageBreak/>
        <w:t xml:space="preserve">грузов, крупногабаритных грузов по маршрутам, проходящим полностью или частично по дорогам местного значения в </w:t>
      </w:r>
      <w:r w:rsidRPr="0075600D">
        <w:rPr>
          <w:sz w:val="28"/>
          <w:szCs w:val="28"/>
        </w:rPr>
        <w:t>границах  муниципального района «Карымский район»</w:t>
      </w:r>
      <w:r>
        <w:rPr>
          <w:sz w:val="28"/>
          <w:szCs w:val="28"/>
        </w:rPr>
        <w:t xml:space="preserve"> вне границ городских поселений.</w:t>
      </w:r>
    </w:p>
    <w:p w:rsidR="00E02C1A" w:rsidRDefault="00E02C1A" w:rsidP="00E02C1A">
      <w:pPr>
        <w:pStyle w:val="ad"/>
        <w:numPr>
          <w:ilvl w:val="0"/>
          <w:numId w:val="2"/>
        </w:numPr>
        <w:ind w:left="0" w:firstLine="568"/>
        <w:jc w:val="both"/>
        <w:rPr>
          <w:rFonts w:ascii="Times New Roman" w:hAnsi="Times New Roman" w:cs="Times New Roman"/>
          <w:sz w:val="28"/>
          <w:szCs w:val="28"/>
        </w:rPr>
      </w:pPr>
      <w:r w:rsidRPr="006D7D1F">
        <w:rPr>
          <w:rFonts w:ascii="Times New Roman" w:hAnsi="Times New Roman" w:cs="Times New Roman"/>
          <w:sz w:val="28"/>
          <w:szCs w:val="28"/>
        </w:rPr>
        <w:t>Настоящее постановление опубликовать в газете «</w:t>
      </w:r>
      <w:r>
        <w:rPr>
          <w:rFonts w:ascii="Times New Roman" w:hAnsi="Times New Roman" w:cs="Times New Roman"/>
          <w:sz w:val="28"/>
          <w:szCs w:val="28"/>
        </w:rPr>
        <w:t>Красное знамя</w:t>
      </w:r>
      <w:r w:rsidRPr="006D7D1F">
        <w:rPr>
          <w:rFonts w:ascii="Times New Roman" w:hAnsi="Times New Roman" w:cs="Times New Roman"/>
          <w:sz w:val="28"/>
          <w:szCs w:val="28"/>
        </w:rPr>
        <w:t xml:space="preserve">» и разместить в информационно-телекоммуникационной сети «Интернет» на официальном сайте администрации </w:t>
      </w:r>
      <w:r>
        <w:rPr>
          <w:rFonts w:ascii="Times New Roman" w:hAnsi="Times New Roman" w:cs="Times New Roman"/>
          <w:sz w:val="28"/>
          <w:szCs w:val="28"/>
        </w:rPr>
        <w:t>муниципального района «Карымский район».</w:t>
      </w:r>
    </w:p>
    <w:p w:rsidR="00E02C1A" w:rsidRDefault="00E02C1A" w:rsidP="00E02C1A">
      <w:pPr>
        <w:pStyle w:val="a3"/>
        <w:numPr>
          <w:ilvl w:val="0"/>
          <w:numId w:val="2"/>
        </w:numPr>
        <w:ind w:left="0" w:firstLine="568"/>
        <w:rPr>
          <w:szCs w:val="28"/>
        </w:rPr>
      </w:pPr>
      <w:proofErr w:type="gramStart"/>
      <w:r>
        <w:rPr>
          <w:szCs w:val="28"/>
        </w:rPr>
        <w:t>Контроль за</w:t>
      </w:r>
      <w:proofErr w:type="gramEnd"/>
      <w:r>
        <w:rPr>
          <w:szCs w:val="28"/>
        </w:rPr>
        <w:t xml:space="preserve"> исполнением настоящего постановления возложить на первого заместителя руководителя администрации муниципального района «Карымский район» Павлова О.А.</w:t>
      </w:r>
    </w:p>
    <w:p w:rsidR="00E02C1A" w:rsidRPr="006D7D1F" w:rsidRDefault="00E02C1A" w:rsidP="00E02C1A">
      <w:pPr>
        <w:pStyle w:val="ad"/>
        <w:ind w:left="568"/>
        <w:jc w:val="both"/>
        <w:rPr>
          <w:rFonts w:ascii="Times New Roman" w:hAnsi="Times New Roman" w:cs="Times New Roman"/>
          <w:sz w:val="28"/>
          <w:szCs w:val="28"/>
        </w:rPr>
      </w:pPr>
    </w:p>
    <w:p w:rsidR="00E02C1A" w:rsidRDefault="00E02C1A" w:rsidP="00E02C1A">
      <w:pPr>
        <w:ind w:left="568"/>
        <w:jc w:val="both"/>
        <w:rPr>
          <w:sz w:val="28"/>
          <w:szCs w:val="28"/>
        </w:rPr>
      </w:pPr>
    </w:p>
    <w:p w:rsidR="00E02C1A" w:rsidRPr="006A69AA" w:rsidRDefault="00E02C1A" w:rsidP="00E02C1A">
      <w:pPr>
        <w:pStyle w:val="ConsPlusTitle"/>
        <w:widowControl/>
        <w:jc w:val="both"/>
        <w:rPr>
          <w:b w:val="0"/>
          <w:i/>
        </w:rPr>
      </w:pPr>
    </w:p>
    <w:p w:rsidR="00E02C1A" w:rsidRPr="005A7085" w:rsidRDefault="00E02C1A" w:rsidP="00E02C1A">
      <w:pPr>
        <w:jc w:val="both"/>
        <w:rPr>
          <w:sz w:val="28"/>
          <w:szCs w:val="28"/>
        </w:rPr>
      </w:pPr>
    </w:p>
    <w:p w:rsidR="00E02C1A" w:rsidRPr="005A7085" w:rsidRDefault="00E02C1A" w:rsidP="00E02C1A">
      <w:pPr>
        <w:pStyle w:val="a3"/>
        <w:rPr>
          <w:szCs w:val="28"/>
        </w:rPr>
      </w:pPr>
      <w:r w:rsidRPr="005A7085">
        <w:rPr>
          <w:szCs w:val="28"/>
        </w:rPr>
        <w:t>Руководитель  администрации</w:t>
      </w:r>
    </w:p>
    <w:p w:rsidR="00E02C1A" w:rsidRPr="005A7085" w:rsidRDefault="00E02C1A" w:rsidP="00E02C1A">
      <w:pPr>
        <w:pStyle w:val="a3"/>
        <w:rPr>
          <w:szCs w:val="28"/>
        </w:rPr>
      </w:pPr>
      <w:r w:rsidRPr="005A7085">
        <w:rPr>
          <w:szCs w:val="28"/>
        </w:rPr>
        <w:t>муниципального района</w:t>
      </w:r>
    </w:p>
    <w:p w:rsidR="00E02C1A" w:rsidRPr="005A7085" w:rsidRDefault="00E02C1A" w:rsidP="00E02C1A">
      <w:pPr>
        <w:rPr>
          <w:sz w:val="28"/>
          <w:szCs w:val="28"/>
        </w:rPr>
      </w:pPr>
      <w:r w:rsidRPr="005A7085">
        <w:rPr>
          <w:sz w:val="28"/>
          <w:szCs w:val="28"/>
        </w:rPr>
        <w:t xml:space="preserve">«Карымский район»                                                                   А.С. </w:t>
      </w:r>
      <w:proofErr w:type="spellStart"/>
      <w:r w:rsidRPr="005A7085">
        <w:rPr>
          <w:sz w:val="28"/>
          <w:szCs w:val="28"/>
        </w:rPr>
        <w:t>Сидельников</w:t>
      </w:r>
      <w:proofErr w:type="spellEnd"/>
      <w:r w:rsidRPr="005A7085">
        <w:rPr>
          <w:sz w:val="28"/>
          <w:szCs w:val="28"/>
        </w:rPr>
        <w:t xml:space="preserve">    </w:t>
      </w:r>
    </w:p>
    <w:p w:rsidR="00E02C1A" w:rsidRPr="006A69AA" w:rsidRDefault="00E02C1A" w:rsidP="00E02C1A">
      <w:pPr>
        <w:pStyle w:val="ConsPlusTitle"/>
        <w:widowControl/>
        <w:jc w:val="center"/>
        <w:outlineLvl w:val="0"/>
        <w:rPr>
          <w:b w:val="0"/>
          <w:bCs w:val="0"/>
        </w:rPr>
        <w:sectPr w:rsidR="00E02C1A" w:rsidRPr="006A69AA" w:rsidSect="006A69AA">
          <w:headerReference w:type="default" r:id="rId8"/>
          <w:pgSz w:w="11906" w:h="16838"/>
          <w:pgMar w:top="992" w:right="851" w:bottom="1134" w:left="1701" w:header="720" w:footer="720" w:gutter="0"/>
          <w:cols w:space="720"/>
          <w:titlePg/>
        </w:sectPr>
      </w:pPr>
    </w:p>
    <w:p w:rsidR="00E02C1A" w:rsidRDefault="00E02C1A" w:rsidP="00E02C1A">
      <w:pPr>
        <w:pStyle w:val="ad"/>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УТВЕРЖДЕН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постановлением администрации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муниципального района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«Карымский район»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от «__»_______ 201</w:t>
      </w:r>
      <w:r>
        <w:rPr>
          <w:rFonts w:ascii="Times New Roman" w:hAnsi="Times New Roman" w:cs="Times New Roman"/>
          <w:sz w:val="28"/>
          <w:szCs w:val="28"/>
        </w:rPr>
        <w:t>6</w:t>
      </w:r>
      <w:r w:rsidRPr="00AD3EFC">
        <w:rPr>
          <w:rFonts w:ascii="Times New Roman" w:hAnsi="Times New Roman" w:cs="Times New Roman"/>
          <w:sz w:val="28"/>
          <w:szCs w:val="28"/>
        </w:rPr>
        <w:t xml:space="preserve"> г. № ___</w:t>
      </w:r>
    </w:p>
    <w:p w:rsidR="00E02C1A" w:rsidRPr="00AD3EFC" w:rsidRDefault="00E02C1A" w:rsidP="00E02C1A">
      <w:pPr>
        <w:pStyle w:val="ad"/>
        <w:jc w:val="right"/>
        <w:rPr>
          <w:rFonts w:ascii="Times New Roman" w:hAnsi="Times New Roman" w:cs="Times New Roman"/>
          <w:sz w:val="28"/>
          <w:szCs w:val="28"/>
        </w:rPr>
      </w:pPr>
    </w:p>
    <w:p w:rsidR="00E02C1A" w:rsidRPr="00B20FA1" w:rsidRDefault="00E02C1A" w:rsidP="00E02C1A">
      <w:pPr>
        <w:jc w:val="center"/>
        <w:rPr>
          <w:sz w:val="28"/>
          <w:szCs w:val="28"/>
        </w:rPr>
      </w:pPr>
    </w:p>
    <w:p w:rsidR="00E02C1A" w:rsidRPr="00B20FA1" w:rsidRDefault="00E02C1A" w:rsidP="00E02C1A">
      <w:pPr>
        <w:jc w:val="center"/>
        <w:rPr>
          <w:sz w:val="28"/>
          <w:szCs w:val="28"/>
        </w:rPr>
      </w:pPr>
      <w:r w:rsidRPr="00B20FA1">
        <w:rPr>
          <w:sz w:val="28"/>
          <w:szCs w:val="28"/>
        </w:rPr>
        <w:t xml:space="preserve">Административный регламент </w:t>
      </w:r>
    </w:p>
    <w:p w:rsidR="00E02C1A" w:rsidRPr="00B20FA1" w:rsidRDefault="00E02C1A" w:rsidP="00E02C1A">
      <w:pPr>
        <w:jc w:val="center"/>
        <w:rPr>
          <w:sz w:val="28"/>
          <w:szCs w:val="28"/>
        </w:rPr>
      </w:pPr>
      <w:r w:rsidRPr="00B20FA1">
        <w:rPr>
          <w:sz w:val="28"/>
          <w:szCs w:val="28"/>
        </w:rPr>
        <w:t>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«Карымский район»</w:t>
      </w:r>
      <w:r>
        <w:rPr>
          <w:sz w:val="28"/>
          <w:szCs w:val="28"/>
        </w:rPr>
        <w:t xml:space="preserve"> вне границ городских поселений</w:t>
      </w:r>
    </w:p>
    <w:p w:rsidR="00E02C1A" w:rsidRPr="00B20FA1" w:rsidRDefault="00E02C1A" w:rsidP="00E02C1A">
      <w:pPr>
        <w:rPr>
          <w:sz w:val="28"/>
          <w:szCs w:val="28"/>
        </w:rPr>
      </w:pPr>
    </w:p>
    <w:p w:rsidR="00E02C1A" w:rsidRPr="006A69AA" w:rsidRDefault="00E02C1A" w:rsidP="00E02C1A">
      <w:pPr>
        <w:ind w:firstLine="851"/>
        <w:jc w:val="center"/>
        <w:rPr>
          <w:b/>
          <w:sz w:val="28"/>
          <w:szCs w:val="28"/>
        </w:rPr>
      </w:pPr>
      <w:r w:rsidRPr="006A69AA">
        <w:rPr>
          <w:b/>
          <w:sz w:val="28"/>
          <w:szCs w:val="28"/>
        </w:rPr>
        <w:t>1.Общие положения</w:t>
      </w:r>
    </w:p>
    <w:p w:rsidR="00E02C1A" w:rsidRPr="006A69AA" w:rsidRDefault="00E02C1A" w:rsidP="00E02C1A">
      <w:pPr>
        <w:jc w:val="center"/>
        <w:rPr>
          <w:sz w:val="28"/>
          <w:szCs w:val="28"/>
        </w:rPr>
      </w:pPr>
    </w:p>
    <w:p w:rsidR="00E02C1A" w:rsidRDefault="00E02C1A" w:rsidP="00E02C1A">
      <w:pPr>
        <w:pStyle w:val="a5"/>
        <w:numPr>
          <w:ilvl w:val="1"/>
          <w:numId w:val="3"/>
        </w:numPr>
        <w:ind w:right="-57"/>
        <w:jc w:val="both"/>
        <w:rPr>
          <w:b/>
          <w:sz w:val="28"/>
          <w:szCs w:val="28"/>
        </w:rPr>
      </w:pPr>
      <w:r w:rsidRPr="006A69AA">
        <w:rPr>
          <w:b/>
          <w:sz w:val="28"/>
          <w:szCs w:val="28"/>
        </w:rPr>
        <w:t>Предмет регулирования регламента</w:t>
      </w:r>
    </w:p>
    <w:p w:rsidR="00E02C1A" w:rsidRPr="006A69AA" w:rsidRDefault="00E02C1A" w:rsidP="00E02C1A">
      <w:pPr>
        <w:ind w:firstLine="708"/>
        <w:jc w:val="both"/>
        <w:rPr>
          <w:b/>
          <w:sz w:val="28"/>
          <w:szCs w:val="28"/>
        </w:rPr>
      </w:pPr>
      <w:r>
        <w:rPr>
          <w:sz w:val="28"/>
          <w:szCs w:val="28"/>
        </w:rPr>
        <w:t xml:space="preserve">  </w:t>
      </w:r>
      <w:proofErr w:type="gramStart"/>
      <w:r w:rsidRPr="006F2F19">
        <w:rPr>
          <w:sz w:val="28"/>
          <w:szCs w:val="28"/>
        </w:rPr>
        <w:t xml:space="preserve">Административный регламент предоставления муниципальной услуги по выдаче </w:t>
      </w:r>
      <w:r w:rsidRPr="00B20FA1">
        <w:rPr>
          <w:sz w:val="28"/>
          <w:szCs w:val="28"/>
        </w:rPr>
        <w:t>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«Карымский район»</w:t>
      </w:r>
      <w:r w:rsidRPr="00132BE0">
        <w:rPr>
          <w:sz w:val="28"/>
          <w:szCs w:val="28"/>
        </w:rPr>
        <w:t xml:space="preserve"> </w:t>
      </w:r>
      <w:r>
        <w:rPr>
          <w:sz w:val="28"/>
          <w:szCs w:val="28"/>
        </w:rPr>
        <w:t>вне границ городских поселений</w:t>
      </w:r>
      <w:r w:rsidRPr="006F2F19">
        <w:rPr>
          <w:sz w:val="28"/>
          <w:szCs w:val="28"/>
        </w:rPr>
        <w:t xml:space="preserve"> (далее – Регламент) устанавливает сроки и последовательность административных процедур и административных действий</w:t>
      </w:r>
      <w:r>
        <w:rPr>
          <w:sz w:val="28"/>
          <w:szCs w:val="28"/>
        </w:rPr>
        <w:t xml:space="preserve"> Администрации муниципального района «Карымский район» в лице</w:t>
      </w:r>
      <w:r w:rsidRPr="006F2F19">
        <w:rPr>
          <w:sz w:val="28"/>
          <w:szCs w:val="28"/>
        </w:rPr>
        <w:t xml:space="preserve"> </w:t>
      </w:r>
      <w:r>
        <w:rPr>
          <w:sz w:val="28"/>
          <w:szCs w:val="28"/>
        </w:rPr>
        <w:t>Комитета по управлению имуществом, земельным вопросам и</w:t>
      </w:r>
      <w:proofErr w:type="gramEnd"/>
      <w:r>
        <w:rPr>
          <w:sz w:val="28"/>
          <w:szCs w:val="28"/>
        </w:rPr>
        <w:t xml:space="preserve"> градостроительной деятельности администрации муниципального района «Карымский район»</w:t>
      </w:r>
      <w:r w:rsidRPr="006F2F19">
        <w:rPr>
          <w:sz w:val="28"/>
          <w:szCs w:val="28"/>
        </w:rPr>
        <w:t xml:space="preserve"> (далее – </w:t>
      </w:r>
      <w:r>
        <w:rPr>
          <w:sz w:val="28"/>
          <w:szCs w:val="28"/>
        </w:rPr>
        <w:t>Комитет),</w:t>
      </w:r>
      <w:r w:rsidRPr="006F2F19">
        <w:rPr>
          <w:sz w:val="28"/>
          <w:szCs w:val="28"/>
        </w:rPr>
        <w:t xml:space="preserve"> </w:t>
      </w:r>
      <w:r>
        <w:rPr>
          <w:sz w:val="28"/>
          <w:szCs w:val="28"/>
        </w:rPr>
        <w:t>порядок</w:t>
      </w:r>
      <w:r w:rsidRPr="006F2F19">
        <w:rPr>
          <w:sz w:val="28"/>
          <w:szCs w:val="28"/>
        </w:rPr>
        <w:t xml:space="preserve"> взаимодействи</w:t>
      </w:r>
      <w:r>
        <w:rPr>
          <w:sz w:val="28"/>
          <w:szCs w:val="28"/>
        </w:rPr>
        <w:t>я</w:t>
      </w:r>
      <w:r w:rsidRPr="006F2F19">
        <w:rPr>
          <w:sz w:val="28"/>
          <w:szCs w:val="28"/>
        </w:rPr>
        <w:t xml:space="preserve"> </w:t>
      </w:r>
      <w:r>
        <w:rPr>
          <w:sz w:val="28"/>
          <w:szCs w:val="28"/>
        </w:rPr>
        <w:t>Комитета</w:t>
      </w:r>
      <w:r w:rsidRPr="006F2F19">
        <w:rPr>
          <w:sz w:val="28"/>
          <w:szCs w:val="28"/>
        </w:rPr>
        <w:t xml:space="preserve"> с заявителями, органами государственной власти, органами местного самоуправления в Забайкальском крае, а также учреждениями и организациями при предоставлении муниципальной услуги</w:t>
      </w:r>
    </w:p>
    <w:p w:rsidR="00E02C1A" w:rsidRPr="006A69AA" w:rsidRDefault="00E02C1A" w:rsidP="00E02C1A">
      <w:pPr>
        <w:pStyle w:val="a5"/>
        <w:ind w:left="0" w:right="-57" w:firstLine="851"/>
        <w:jc w:val="both"/>
        <w:rPr>
          <w:b/>
          <w:sz w:val="28"/>
          <w:szCs w:val="28"/>
        </w:rPr>
      </w:pPr>
      <w:r w:rsidRPr="006A69AA">
        <w:rPr>
          <w:b/>
          <w:sz w:val="28"/>
          <w:szCs w:val="28"/>
        </w:rPr>
        <w:t>1.2. Круг заявителей, имеющих право на получение муниципальной услуги</w:t>
      </w:r>
    </w:p>
    <w:p w:rsidR="00E02C1A" w:rsidRPr="006A69AA" w:rsidRDefault="00E02C1A" w:rsidP="00E02C1A">
      <w:pPr>
        <w:pStyle w:val="a5"/>
        <w:ind w:left="0" w:right="-57" w:firstLine="851"/>
        <w:jc w:val="both"/>
        <w:rPr>
          <w:sz w:val="28"/>
          <w:szCs w:val="28"/>
        </w:rPr>
      </w:pPr>
      <w:r w:rsidRPr="006A69AA">
        <w:rPr>
          <w:sz w:val="28"/>
          <w:szCs w:val="28"/>
        </w:rPr>
        <w:t xml:space="preserve">Правом на предоставление муниципальной услуги обладают физические, юридические лица и индивидуальные предприниматели, намеревающиеся осуществить перевозку крупногабаритных и тяжеловесных грузов по маршрутам, проходящим полностью или частично по дорогам местного значения  в границах </w:t>
      </w:r>
      <w:r>
        <w:rPr>
          <w:sz w:val="28"/>
          <w:szCs w:val="28"/>
        </w:rPr>
        <w:t>муниципального района «Карымский район».</w:t>
      </w:r>
    </w:p>
    <w:p w:rsidR="00E02C1A" w:rsidRPr="006A69AA" w:rsidRDefault="00E02C1A" w:rsidP="00E02C1A">
      <w:pPr>
        <w:autoSpaceDE w:val="0"/>
        <w:autoSpaceDN w:val="0"/>
        <w:adjustRightInd w:val="0"/>
        <w:ind w:firstLine="851"/>
        <w:jc w:val="both"/>
        <w:outlineLvl w:val="2"/>
        <w:rPr>
          <w:b/>
          <w:sz w:val="28"/>
          <w:szCs w:val="28"/>
        </w:rPr>
      </w:pPr>
      <w:r w:rsidRPr="006A69AA">
        <w:rPr>
          <w:b/>
          <w:sz w:val="28"/>
          <w:szCs w:val="28"/>
        </w:rPr>
        <w:t>1.3. Требования к порядку информирования о предоставлении муниципальной услуги.</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1.3.1. Сведения о месте нахождения, графике работы, телефонах для справок и ко</w:t>
      </w:r>
      <w:r>
        <w:rPr>
          <w:rFonts w:ascii="Times New Roman" w:hAnsi="Times New Roman" w:cs="Times New Roman"/>
          <w:sz w:val="28"/>
          <w:szCs w:val="28"/>
        </w:rPr>
        <w:t>нсультаций, справочных телефонах</w:t>
      </w:r>
      <w:r w:rsidRPr="006F2F19">
        <w:rPr>
          <w:rFonts w:ascii="Times New Roman" w:hAnsi="Times New Roman" w:cs="Times New Roman"/>
          <w:sz w:val="28"/>
          <w:szCs w:val="28"/>
        </w:rPr>
        <w:t xml:space="preserve">, официальном сайте, </w:t>
      </w:r>
      <w:r w:rsidRPr="006F2F19">
        <w:rPr>
          <w:rFonts w:ascii="Times New Roman" w:hAnsi="Times New Roman" w:cs="Times New Roman"/>
          <w:sz w:val="28"/>
          <w:szCs w:val="28"/>
        </w:rPr>
        <w:lastRenderedPageBreak/>
        <w:t xml:space="preserve">электронной почте </w:t>
      </w:r>
      <w:r>
        <w:rPr>
          <w:rFonts w:ascii="Times New Roman" w:hAnsi="Times New Roman" w:cs="Times New Roman"/>
          <w:sz w:val="28"/>
          <w:szCs w:val="28"/>
        </w:rPr>
        <w:t xml:space="preserve">Комитета </w:t>
      </w:r>
      <w:r w:rsidRPr="006F2F19">
        <w:rPr>
          <w:rFonts w:ascii="Times New Roman" w:hAnsi="Times New Roman" w:cs="Times New Roman"/>
          <w:sz w:val="28"/>
          <w:szCs w:val="28"/>
        </w:rPr>
        <w:t xml:space="preserve">приводятся в приложении № 1 к настоящему Регламенту.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1.3.2. Порядок получения информации заявителями: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Информацию о правилах предоставления муниципальной услуги, а также о ходе её предоставления можно получить </w:t>
      </w:r>
      <w:proofErr w:type="gramStart"/>
      <w:r w:rsidRPr="006F2F19">
        <w:rPr>
          <w:rFonts w:ascii="Times New Roman" w:hAnsi="Times New Roman" w:cs="Times New Roman"/>
          <w:sz w:val="28"/>
          <w:szCs w:val="28"/>
        </w:rPr>
        <w:t>в</w:t>
      </w:r>
      <w:proofErr w:type="gramEnd"/>
      <w:r>
        <w:rPr>
          <w:rFonts w:ascii="Times New Roman" w:hAnsi="Times New Roman" w:cs="Times New Roman"/>
          <w:sz w:val="28"/>
          <w:szCs w:val="28"/>
        </w:rPr>
        <w:t>:</w:t>
      </w:r>
    </w:p>
    <w:p w:rsidR="00E02C1A"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1)</w:t>
      </w:r>
      <w:r w:rsidRPr="006F2F19">
        <w:rPr>
          <w:rFonts w:ascii="Times New Roman" w:hAnsi="Times New Roman" w:cs="Times New Roman"/>
          <w:sz w:val="28"/>
          <w:szCs w:val="28"/>
        </w:rPr>
        <w:t xml:space="preserve"> </w:t>
      </w:r>
      <w:proofErr w:type="gramStart"/>
      <w:r>
        <w:rPr>
          <w:rFonts w:ascii="Times New Roman" w:hAnsi="Times New Roman" w:cs="Times New Roman"/>
          <w:sz w:val="28"/>
          <w:szCs w:val="28"/>
        </w:rPr>
        <w:t>Комитете</w:t>
      </w:r>
      <w:proofErr w:type="gramEnd"/>
      <w:r>
        <w:rPr>
          <w:rFonts w:ascii="Times New Roman" w:hAnsi="Times New Roman" w:cs="Times New Roman"/>
          <w:sz w:val="28"/>
          <w:szCs w:val="28"/>
        </w:rPr>
        <w:t xml:space="preserve"> по управлению имуществом, земельным вопросам и градостроительной деятельности</w:t>
      </w:r>
      <w:r w:rsidRPr="006F2F19">
        <w:rPr>
          <w:rFonts w:ascii="Times New Roman" w:hAnsi="Times New Roman" w:cs="Times New Roman"/>
          <w:sz w:val="28"/>
          <w:szCs w:val="28"/>
        </w:rPr>
        <w:t xml:space="preserve">: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при личном обращении;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по письменным обращениям заявителей; </w:t>
      </w:r>
    </w:p>
    <w:p w:rsidR="00E02C1A"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2)</w:t>
      </w:r>
      <w:r w:rsidRPr="006F2F19">
        <w:rPr>
          <w:rFonts w:ascii="Times New Roman" w:hAnsi="Times New Roman" w:cs="Times New Roman"/>
          <w:sz w:val="28"/>
          <w:szCs w:val="28"/>
        </w:rPr>
        <w:t xml:space="preserve"> с использованием средств телефонной связи; </w:t>
      </w:r>
    </w:p>
    <w:p w:rsidR="00E02C1A" w:rsidRPr="00404F5D"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Pr="006F2F19">
        <w:rPr>
          <w:rFonts w:ascii="Times New Roman" w:hAnsi="Times New Roman" w:cs="Times New Roman"/>
          <w:sz w:val="28"/>
          <w:szCs w:val="28"/>
        </w:rPr>
        <w:t xml:space="preserve"> посредством электронной почты: </w:t>
      </w:r>
      <w:proofErr w:type="spellStart"/>
      <w:r>
        <w:rPr>
          <w:rFonts w:ascii="Times New Roman" w:hAnsi="Times New Roman" w:cs="Times New Roman"/>
          <w:sz w:val="28"/>
          <w:szCs w:val="28"/>
          <w:lang w:val="en-US"/>
        </w:rPr>
        <w:t>imushestvo</w:t>
      </w:r>
      <w:proofErr w:type="spellEnd"/>
      <w:r w:rsidRPr="00396509">
        <w:rPr>
          <w:rFonts w:ascii="Times New Roman" w:hAnsi="Times New Roman" w:cs="Times New Roman"/>
          <w:sz w:val="28"/>
          <w:szCs w:val="28"/>
        </w:rPr>
        <w:t>2011@</w:t>
      </w:r>
      <w:r>
        <w:rPr>
          <w:rFonts w:ascii="Times New Roman" w:hAnsi="Times New Roman" w:cs="Times New Roman"/>
          <w:sz w:val="28"/>
          <w:szCs w:val="28"/>
          <w:lang w:val="en-US"/>
        </w:rPr>
        <w:t>mail</w:t>
      </w:r>
      <w:r w:rsidRPr="0039650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E02C1A"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6F2F19">
        <w:rPr>
          <w:rFonts w:ascii="Times New Roman" w:hAnsi="Times New Roman" w:cs="Times New Roman"/>
          <w:sz w:val="28"/>
          <w:szCs w:val="28"/>
        </w:rPr>
        <w:t>посредство</w:t>
      </w:r>
      <w:r>
        <w:rPr>
          <w:rFonts w:ascii="Times New Roman" w:hAnsi="Times New Roman" w:cs="Times New Roman"/>
          <w:sz w:val="28"/>
          <w:szCs w:val="28"/>
        </w:rPr>
        <w:t>м интернета: сайт Администрации муниципального района «Карымский район».</w:t>
      </w:r>
    </w:p>
    <w:p w:rsidR="00E02C1A" w:rsidRPr="00B20FA1" w:rsidRDefault="00E02C1A" w:rsidP="00E02C1A">
      <w:pPr>
        <w:autoSpaceDE w:val="0"/>
        <w:autoSpaceDN w:val="0"/>
        <w:adjustRightInd w:val="0"/>
        <w:ind w:firstLine="851"/>
        <w:jc w:val="both"/>
        <w:outlineLvl w:val="1"/>
        <w:rPr>
          <w:sz w:val="28"/>
          <w:szCs w:val="28"/>
        </w:rPr>
      </w:pPr>
      <w:r w:rsidRPr="00B20FA1">
        <w:rPr>
          <w:sz w:val="28"/>
          <w:szCs w:val="28"/>
        </w:rPr>
        <w:t>На официальном сайте в информационно-телекоммуникационной сети «Интернет» размещается следующая информация:</w:t>
      </w:r>
    </w:p>
    <w:p w:rsidR="00E02C1A" w:rsidRPr="00B20FA1" w:rsidRDefault="00E02C1A" w:rsidP="00E02C1A">
      <w:pPr>
        <w:ind w:firstLine="709"/>
        <w:jc w:val="both"/>
        <w:rPr>
          <w:sz w:val="28"/>
          <w:szCs w:val="28"/>
        </w:rPr>
      </w:pPr>
      <w:r w:rsidRPr="00B20FA1">
        <w:rPr>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E02C1A" w:rsidRPr="00B20FA1" w:rsidRDefault="00E02C1A" w:rsidP="00E02C1A">
      <w:pPr>
        <w:ind w:firstLine="709"/>
        <w:jc w:val="both"/>
        <w:rPr>
          <w:sz w:val="28"/>
          <w:szCs w:val="28"/>
        </w:rPr>
      </w:pPr>
      <w:r w:rsidRPr="00B20FA1">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E02C1A" w:rsidRPr="00B20FA1" w:rsidRDefault="00E02C1A" w:rsidP="00E02C1A">
      <w:pPr>
        <w:ind w:firstLine="709"/>
        <w:jc w:val="both"/>
        <w:rPr>
          <w:sz w:val="28"/>
          <w:szCs w:val="28"/>
        </w:rPr>
      </w:pPr>
      <w:r w:rsidRPr="00B20FA1">
        <w:rPr>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E02C1A" w:rsidRPr="00B20FA1" w:rsidRDefault="00E02C1A" w:rsidP="00E02C1A">
      <w:pPr>
        <w:ind w:firstLine="709"/>
        <w:jc w:val="both"/>
        <w:rPr>
          <w:sz w:val="28"/>
          <w:szCs w:val="28"/>
        </w:rPr>
      </w:pPr>
      <w:r w:rsidRPr="00B20FA1">
        <w:rPr>
          <w:sz w:val="28"/>
          <w:szCs w:val="28"/>
        </w:rPr>
        <w:t>порядок предоставления муниципальной услуги в виде блок-схемы (приложение № 2 к настоящему регламенту);</w:t>
      </w:r>
    </w:p>
    <w:p w:rsidR="00E02C1A" w:rsidRPr="00B20FA1" w:rsidRDefault="00E02C1A" w:rsidP="00E02C1A">
      <w:pPr>
        <w:ind w:firstLine="709"/>
        <w:jc w:val="both"/>
        <w:rPr>
          <w:sz w:val="28"/>
          <w:szCs w:val="28"/>
        </w:rPr>
      </w:pPr>
      <w:r w:rsidRPr="00B20FA1">
        <w:rPr>
          <w:sz w:val="28"/>
          <w:szCs w:val="28"/>
        </w:rPr>
        <w:t>порядок досудебного (внесудебного) обжалования решений и действий (бездействия) органа местного самоуправления</w:t>
      </w:r>
      <w:r>
        <w:rPr>
          <w:sz w:val="28"/>
          <w:szCs w:val="28"/>
        </w:rPr>
        <w:t>, а также его должностных лиц».</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w:t>
      </w:r>
      <w:r>
        <w:rPr>
          <w:rFonts w:ascii="Times New Roman" w:hAnsi="Times New Roman" w:cs="Times New Roman"/>
          <w:sz w:val="28"/>
          <w:szCs w:val="28"/>
        </w:rPr>
        <w:t>ь</w:t>
      </w:r>
      <w:r w:rsidRPr="006F2F19">
        <w:rPr>
          <w:rFonts w:ascii="Times New Roman" w:hAnsi="Times New Roman" w:cs="Times New Roman"/>
          <w:sz w:val="28"/>
          <w:szCs w:val="28"/>
        </w:rPr>
        <w:t xml:space="preserve">ся к заявителям, не унижая их чести и достоинства. Консультирование должно проводиться без больших пауз, лишних слов и эмоций. </w:t>
      </w:r>
    </w:p>
    <w:p w:rsidR="00E02C1A" w:rsidRDefault="00E02C1A" w:rsidP="00E02C1A">
      <w:pPr>
        <w:pStyle w:val="ad"/>
        <w:ind w:firstLine="708"/>
        <w:jc w:val="both"/>
        <w:rPr>
          <w:rFonts w:ascii="Times New Roman" w:hAnsi="Times New Roman" w:cs="Times New Roman"/>
          <w:sz w:val="28"/>
          <w:szCs w:val="28"/>
        </w:rPr>
      </w:pPr>
      <w:proofErr w:type="gramStart"/>
      <w:r w:rsidRPr="006F2F19">
        <w:rPr>
          <w:rFonts w:ascii="Times New Roman" w:hAnsi="Times New Roman" w:cs="Times New Roman"/>
          <w:sz w:val="28"/>
          <w:szCs w:val="28"/>
        </w:rPr>
        <w:t>При консультировании по телефону специалист должен назвать свою фамилию, имя, отчество</w:t>
      </w:r>
      <w:r>
        <w:rPr>
          <w:rFonts w:ascii="Times New Roman" w:hAnsi="Times New Roman" w:cs="Times New Roman"/>
          <w:sz w:val="28"/>
          <w:szCs w:val="28"/>
        </w:rPr>
        <w:t xml:space="preserve"> (при наличии)</w:t>
      </w:r>
      <w:r w:rsidRPr="006F2F19">
        <w:rPr>
          <w:rFonts w:ascii="Times New Roman" w:hAnsi="Times New Roman" w:cs="Times New Roman"/>
          <w:sz w:val="28"/>
          <w:szCs w:val="28"/>
        </w:rPr>
        <w:t xml:space="preserve">, должность, а затем в вежливой форме четко и подробно проинформировать обратившегося по интересующим его вопросам: </w:t>
      </w:r>
      <w:proofErr w:type="gramEnd"/>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о перечне документов, необходимых для предоставления муниципальной услуги;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о графике работы, справочных телефонах структурного подразделения, предоставляющего муниципальную услугу;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о входящем номере документов и т.д.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lastRenderedPageBreak/>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1.3.4.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поступления запроса. 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1.3.5. Требования к размещению и оформлению визуальной, тексто</w:t>
      </w:r>
      <w:r>
        <w:rPr>
          <w:rFonts w:ascii="Times New Roman" w:hAnsi="Times New Roman" w:cs="Times New Roman"/>
          <w:sz w:val="28"/>
          <w:szCs w:val="28"/>
        </w:rPr>
        <w:t xml:space="preserve">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Тексты информационных материалов печатаются удобным для чтения шрифтом, без исправлений, наиболее важные места подчеркиваются. </w:t>
      </w:r>
      <w:r>
        <w:rPr>
          <w:rFonts w:ascii="Times New Roman" w:hAnsi="Times New Roman" w:cs="Times New Roman"/>
          <w:sz w:val="28"/>
          <w:szCs w:val="28"/>
        </w:rPr>
        <w:t xml:space="preserve">В </w:t>
      </w:r>
      <w:r w:rsidRPr="006F2F19">
        <w:rPr>
          <w:rFonts w:ascii="Times New Roman" w:hAnsi="Times New Roman" w:cs="Times New Roman"/>
          <w:sz w:val="28"/>
          <w:szCs w:val="28"/>
        </w:rPr>
        <w:t xml:space="preserve">сети Интернет размещается информация, о местонахождении и графике работы </w:t>
      </w:r>
      <w:r>
        <w:rPr>
          <w:rFonts w:ascii="Times New Roman" w:hAnsi="Times New Roman" w:cs="Times New Roman"/>
          <w:sz w:val="28"/>
          <w:szCs w:val="28"/>
        </w:rPr>
        <w:t>Комитета</w:t>
      </w:r>
      <w:r w:rsidRPr="006F2F19">
        <w:rPr>
          <w:rFonts w:ascii="Times New Roman" w:hAnsi="Times New Roman" w:cs="Times New Roman"/>
          <w:sz w:val="28"/>
          <w:szCs w:val="28"/>
        </w:rPr>
        <w:t xml:space="preserve">, а также следующая информация: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а) текст административного регламента;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б) блок-схема и краткое описание порядка предоставления муниципальной услуги;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в) перечень документов, необходимых для предоставления муниципальной услуги;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г) образец формы заявления на выдачу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w:t>
      </w:r>
    </w:p>
    <w:p w:rsidR="00E02C1A" w:rsidRPr="006A69AA" w:rsidRDefault="00E02C1A" w:rsidP="00E02C1A">
      <w:pPr>
        <w:tabs>
          <w:tab w:val="num" w:pos="-360"/>
        </w:tabs>
        <w:ind w:firstLine="851"/>
        <w:jc w:val="both"/>
        <w:rPr>
          <w:sz w:val="28"/>
          <w:szCs w:val="28"/>
        </w:rPr>
      </w:pPr>
    </w:p>
    <w:p w:rsidR="00E02C1A" w:rsidRPr="006A69AA" w:rsidRDefault="00E02C1A" w:rsidP="00E02C1A">
      <w:pPr>
        <w:autoSpaceDE w:val="0"/>
        <w:autoSpaceDN w:val="0"/>
        <w:adjustRightInd w:val="0"/>
        <w:ind w:firstLine="708"/>
        <w:jc w:val="center"/>
        <w:outlineLvl w:val="1"/>
        <w:rPr>
          <w:b/>
          <w:sz w:val="28"/>
          <w:szCs w:val="28"/>
        </w:rPr>
      </w:pPr>
      <w:r w:rsidRPr="006A69AA">
        <w:rPr>
          <w:b/>
          <w:sz w:val="28"/>
          <w:szCs w:val="28"/>
        </w:rPr>
        <w:t>2. Стандарт предоставления муниципальной услуги</w:t>
      </w:r>
    </w:p>
    <w:p w:rsidR="00E02C1A" w:rsidRPr="006A69AA" w:rsidRDefault="00E02C1A" w:rsidP="00E02C1A">
      <w:pPr>
        <w:autoSpaceDE w:val="0"/>
        <w:autoSpaceDN w:val="0"/>
        <w:adjustRightInd w:val="0"/>
        <w:ind w:firstLine="709"/>
        <w:jc w:val="center"/>
        <w:outlineLvl w:val="1"/>
        <w:rPr>
          <w:sz w:val="28"/>
          <w:szCs w:val="28"/>
        </w:rPr>
      </w:pPr>
    </w:p>
    <w:p w:rsidR="00E02C1A" w:rsidRPr="00F83EE8"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2.1. Наименование муниципальной </w:t>
      </w:r>
      <w:r w:rsidRPr="00F83EE8">
        <w:rPr>
          <w:rFonts w:ascii="Times New Roman" w:hAnsi="Times New Roman" w:cs="Times New Roman"/>
          <w:sz w:val="28"/>
          <w:szCs w:val="28"/>
        </w:rPr>
        <w:t>услуги –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w:t>
      </w:r>
      <w:r>
        <w:rPr>
          <w:rFonts w:ascii="Times New Roman" w:hAnsi="Times New Roman" w:cs="Times New Roman"/>
          <w:sz w:val="28"/>
          <w:szCs w:val="28"/>
        </w:rPr>
        <w:t xml:space="preserve"> муниципального района «Карымский район».</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2.2. Наименование органа и учреждения, предоставляющего муниципальную услугу: </w:t>
      </w:r>
      <w:r>
        <w:rPr>
          <w:rFonts w:ascii="Times New Roman" w:hAnsi="Times New Roman" w:cs="Times New Roman"/>
          <w:sz w:val="28"/>
          <w:szCs w:val="28"/>
        </w:rPr>
        <w:t>Комитет по управлению имуществом, земельным вопросам и градостроительной деятельности администрации муниципального района «Карымский район» (далее - Комитет).</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2.3. Результатом предоставления муниципальной услуги является</w:t>
      </w:r>
      <w:r>
        <w:rPr>
          <w:rFonts w:ascii="Times New Roman" w:hAnsi="Times New Roman" w:cs="Times New Roman"/>
          <w:sz w:val="28"/>
          <w:szCs w:val="28"/>
        </w:rPr>
        <w:t>:</w:t>
      </w:r>
      <w:r w:rsidRPr="006F2F1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02C1A"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F2F19">
        <w:rPr>
          <w:rFonts w:ascii="Times New Roman" w:hAnsi="Times New Roman" w:cs="Times New Roman"/>
          <w:sz w:val="28"/>
          <w:szCs w:val="28"/>
        </w:rPr>
        <w:t>выдача разрешения</w:t>
      </w:r>
      <w:r w:rsidRPr="00C1793C">
        <w:rPr>
          <w:sz w:val="28"/>
          <w:szCs w:val="28"/>
        </w:rPr>
        <w:t xml:space="preserve"> </w:t>
      </w:r>
      <w:r w:rsidRPr="00C1793C">
        <w:rPr>
          <w:rFonts w:ascii="Times New Roman" w:hAnsi="Times New Roman" w:cs="Times New Roman"/>
          <w:sz w:val="28"/>
          <w:szCs w:val="28"/>
        </w:rPr>
        <w:t xml:space="preserve">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Pr>
          <w:rFonts w:ascii="Times New Roman" w:hAnsi="Times New Roman" w:cs="Times New Roman"/>
          <w:sz w:val="28"/>
          <w:szCs w:val="28"/>
        </w:rPr>
        <w:t>муниципального района «Карымский район» вне границ городских поселений;</w:t>
      </w:r>
    </w:p>
    <w:p w:rsidR="00E02C1A" w:rsidRPr="006A69AA" w:rsidRDefault="00E02C1A" w:rsidP="00E02C1A">
      <w:pPr>
        <w:pStyle w:val="a7"/>
        <w:ind w:firstLine="851"/>
        <w:jc w:val="both"/>
        <w:rPr>
          <w:color w:val="auto"/>
          <w:sz w:val="28"/>
          <w:szCs w:val="28"/>
        </w:rPr>
      </w:pPr>
      <w:r>
        <w:rPr>
          <w:sz w:val="28"/>
          <w:szCs w:val="28"/>
        </w:rPr>
        <w:lastRenderedPageBreak/>
        <w:t xml:space="preserve">- </w:t>
      </w:r>
      <w:r w:rsidRPr="006A69AA">
        <w:rPr>
          <w:color w:val="auto"/>
          <w:sz w:val="28"/>
          <w:szCs w:val="28"/>
        </w:rPr>
        <w:t xml:space="preserve">мотивированный отказ в 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r>
        <w:rPr>
          <w:color w:val="auto"/>
          <w:sz w:val="28"/>
          <w:szCs w:val="28"/>
        </w:rPr>
        <w:t>муниципального района «Карымский район» вне границ городских поселений.</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2.4. Срок пред</w:t>
      </w:r>
      <w:r>
        <w:rPr>
          <w:rFonts w:ascii="Times New Roman" w:hAnsi="Times New Roman" w:cs="Times New Roman"/>
          <w:sz w:val="28"/>
          <w:szCs w:val="28"/>
        </w:rPr>
        <w:t>оставления муниципальной услуги:</w:t>
      </w:r>
    </w:p>
    <w:p w:rsidR="00E02C1A" w:rsidRPr="00C1793C" w:rsidRDefault="00E02C1A" w:rsidP="00E02C1A">
      <w:pPr>
        <w:autoSpaceDE w:val="0"/>
        <w:autoSpaceDN w:val="0"/>
        <w:adjustRightInd w:val="0"/>
        <w:jc w:val="both"/>
        <w:rPr>
          <w:sz w:val="28"/>
          <w:szCs w:val="28"/>
        </w:rPr>
      </w:pPr>
      <w:r w:rsidRPr="00C1793C">
        <w:rPr>
          <w:sz w:val="28"/>
          <w:szCs w:val="28"/>
        </w:rPr>
        <w:t xml:space="preserve">- для перевозки крупногабаритных и тяжеловесных грузов категории 1 – 7 дней; </w:t>
      </w:r>
    </w:p>
    <w:p w:rsidR="00E02C1A" w:rsidRPr="00C1793C" w:rsidRDefault="00E02C1A" w:rsidP="00E02C1A">
      <w:pPr>
        <w:pStyle w:val="a7"/>
        <w:tabs>
          <w:tab w:val="left" w:pos="0"/>
        </w:tabs>
        <w:jc w:val="both"/>
        <w:rPr>
          <w:color w:val="auto"/>
          <w:sz w:val="28"/>
          <w:szCs w:val="28"/>
        </w:rPr>
      </w:pPr>
      <w:r w:rsidRPr="00C1793C">
        <w:rPr>
          <w:color w:val="auto"/>
          <w:sz w:val="28"/>
          <w:szCs w:val="28"/>
        </w:rPr>
        <w:t>- для перевозки крупногабаритных и тяжеловесных грузов категории 2 – 20 дней.</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6F2F19">
        <w:rPr>
          <w:rFonts w:ascii="Times New Roman" w:hAnsi="Times New Roman" w:cs="Times New Roman"/>
          <w:sz w:val="28"/>
          <w:szCs w:val="28"/>
        </w:rPr>
        <w:t>с</w:t>
      </w:r>
      <w:proofErr w:type="gramEnd"/>
      <w:r w:rsidRPr="006F2F19">
        <w:rPr>
          <w:rFonts w:ascii="Times New Roman" w:hAnsi="Times New Roman" w:cs="Times New Roman"/>
          <w:sz w:val="28"/>
          <w:szCs w:val="28"/>
        </w:rPr>
        <w:t xml:space="preserve">: </w:t>
      </w:r>
    </w:p>
    <w:p w:rsidR="00E02C1A" w:rsidRDefault="00E02C1A" w:rsidP="00E02C1A">
      <w:pPr>
        <w:pStyle w:val="ad"/>
        <w:ind w:firstLine="708"/>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Градостроительным кодексом Российской Федерации</w:t>
      </w:r>
      <w:r>
        <w:rPr>
          <w:rFonts w:ascii="Times New Roman" w:hAnsi="Times New Roman" w:cs="Times New Roman"/>
          <w:sz w:val="28"/>
          <w:szCs w:val="28"/>
        </w:rPr>
        <w:t>;</w:t>
      </w:r>
      <w:r w:rsidRPr="006F2F19">
        <w:rPr>
          <w:rFonts w:ascii="Times New Roman" w:hAnsi="Times New Roman" w:cs="Times New Roman"/>
          <w:sz w:val="28"/>
          <w:szCs w:val="28"/>
        </w:rPr>
        <w:t xml:space="preserve">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Федеральным Законом от 08.11.2007 г. № 257-ФЗ «Об автомобильных дорогах и дорожной деятельности в Российской Федерации»;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Федеральны</w:t>
      </w:r>
      <w:r>
        <w:rPr>
          <w:rFonts w:ascii="Times New Roman" w:hAnsi="Times New Roman" w:cs="Times New Roman"/>
          <w:sz w:val="28"/>
          <w:szCs w:val="28"/>
        </w:rPr>
        <w:t>м</w:t>
      </w:r>
      <w:r w:rsidRPr="006F2F19">
        <w:rPr>
          <w:rFonts w:ascii="Times New Roman" w:hAnsi="Times New Roman" w:cs="Times New Roman"/>
          <w:sz w:val="28"/>
          <w:szCs w:val="28"/>
        </w:rPr>
        <w:t xml:space="preserve"> </w:t>
      </w:r>
      <w:r>
        <w:rPr>
          <w:rFonts w:ascii="Times New Roman" w:hAnsi="Times New Roman" w:cs="Times New Roman"/>
          <w:sz w:val="28"/>
          <w:szCs w:val="28"/>
        </w:rPr>
        <w:t>З</w:t>
      </w:r>
      <w:r w:rsidRPr="006F2F19">
        <w:rPr>
          <w:rFonts w:ascii="Times New Roman" w:hAnsi="Times New Roman" w:cs="Times New Roman"/>
          <w:sz w:val="28"/>
          <w:szCs w:val="28"/>
        </w:rPr>
        <w:t>акон</w:t>
      </w:r>
      <w:r>
        <w:rPr>
          <w:rFonts w:ascii="Times New Roman" w:hAnsi="Times New Roman" w:cs="Times New Roman"/>
          <w:sz w:val="28"/>
          <w:szCs w:val="28"/>
        </w:rPr>
        <w:t>ом</w:t>
      </w:r>
      <w:r w:rsidRPr="006F2F19">
        <w:rPr>
          <w:rFonts w:ascii="Times New Roman" w:hAnsi="Times New Roman" w:cs="Times New Roman"/>
          <w:sz w:val="28"/>
          <w:szCs w:val="28"/>
        </w:rPr>
        <w:t xml:space="preserve"> от </w:t>
      </w:r>
      <w:r>
        <w:rPr>
          <w:rFonts w:ascii="Times New Roman" w:hAnsi="Times New Roman" w:cs="Times New Roman"/>
          <w:sz w:val="28"/>
          <w:szCs w:val="28"/>
        </w:rPr>
        <w:t>0</w:t>
      </w:r>
      <w:r w:rsidRPr="006F2F19">
        <w:rPr>
          <w:rFonts w:ascii="Times New Roman" w:hAnsi="Times New Roman" w:cs="Times New Roman"/>
          <w:sz w:val="28"/>
          <w:szCs w:val="28"/>
        </w:rPr>
        <w:t xml:space="preserve">2.05.2006 г. № 59-ФЗ «О порядке рассмотрения обращений граждан Российской Федерации»;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w:t>
      </w:r>
      <w:r>
        <w:rPr>
          <w:rFonts w:ascii="Times New Roman" w:hAnsi="Times New Roman" w:cs="Times New Roman"/>
          <w:sz w:val="28"/>
          <w:szCs w:val="28"/>
        </w:rPr>
        <w:t xml:space="preserve"> </w:t>
      </w:r>
      <w:r w:rsidRPr="006F2F19">
        <w:rPr>
          <w:rFonts w:ascii="Times New Roman" w:hAnsi="Times New Roman" w:cs="Times New Roman"/>
          <w:sz w:val="28"/>
          <w:szCs w:val="28"/>
        </w:rPr>
        <w:t>Федеральны</w:t>
      </w:r>
      <w:r>
        <w:rPr>
          <w:rFonts w:ascii="Times New Roman" w:hAnsi="Times New Roman" w:cs="Times New Roman"/>
          <w:sz w:val="28"/>
          <w:szCs w:val="28"/>
        </w:rPr>
        <w:t>м</w:t>
      </w:r>
      <w:r w:rsidRPr="006F2F19">
        <w:rPr>
          <w:rFonts w:ascii="Times New Roman" w:hAnsi="Times New Roman" w:cs="Times New Roman"/>
          <w:sz w:val="28"/>
          <w:szCs w:val="28"/>
        </w:rPr>
        <w:t xml:space="preserve"> закон</w:t>
      </w:r>
      <w:r>
        <w:rPr>
          <w:rFonts w:ascii="Times New Roman" w:hAnsi="Times New Roman" w:cs="Times New Roman"/>
          <w:sz w:val="28"/>
          <w:szCs w:val="28"/>
        </w:rPr>
        <w:t>ом</w:t>
      </w:r>
      <w:r w:rsidRPr="006F2F19">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w:t>
      </w:r>
    </w:p>
    <w:p w:rsidR="00E02C1A" w:rsidRDefault="00E02C1A" w:rsidP="00E02C1A">
      <w:pPr>
        <w:pStyle w:val="ad"/>
        <w:ind w:firstLine="708"/>
        <w:jc w:val="both"/>
        <w:rPr>
          <w:rFonts w:ascii="Times New Roman" w:hAnsi="Times New Roman" w:cs="Times New Roman"/>
          <w:sz w:val="28"/>
          <w:szCs w:val="28"/>
        </w:rPr>
      </w:pPr>
      <w:r w:rsidRPr="006F2F19">
        <w:rPr>
          <w:rFonts w:ascii="Times New Roman" w:hAnsi="Times New Roman" w:cs="Times New Roman"/>
          <w:sz w:val="28"/>
          <w:szCs w:val="28"/>
        </w:rPr>
        <w:t xml:space="preserve">- Уставом </w:t>
      </w:r>
      <w:r>
        <w:rPr>
          <w:rFonts w:ascii="Times New Roman" w:hAnsi="Times New Roman" w:cs="Times New Roman"/>
          <w:sz w:val="28"/>
          <w:szCs w:val="28"/>
        </w:rPr>
        <w:t>муниципального района «Карымский район».</w:t>
      </w:r>
    </w:p>
    <w:p w:rsidR="00E02C1A" w:rsidRPr="006A69AA" w:rsidRDefault="00E02C1A" w:rsidP="00E02C1A">
      <w:pPr>
        <w:autoSpaceDE w:val="0"/>
        <w:autoSpaceDN w:val="0"/>
        <w:adjustRightInd w:val="0"/>
        <w:ind w:firstLine="709"/>
        <w:jc w:val="both"/>
        <w:rPr>
          <w:sz w:val="28"/>
          <w:szCs w:val="28"/>
        </w:rPr>
      </w:pPr>
      <w:r w:rsidRPr="006A69AA">
        <w:rPr>
          <w:sz w:val="28"/>
          <w:szCs w:val="28"/>
        </w:rPr>
        <w:t xml:space="preserve">- </w:t>
      </w:r>
      <w:r>
        <w:rPr>
          <w:sz w:val="28"/>
          <w:szCs w:val="28"/>
        </w:rPr>
        <w:t>П</w:t>
      </w:r>
      <w:r w:rsidRPr="006A69AA">
        <w:rPr>
          <w:sz w:val="28"/>
          <w:szCs w:val="28"/>
        </w:rPr>
        <w:t>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02C1A" w:rsidRPr="006A69AA" w:rsidRDefault="00E02C1A" w:rsidP="00E02C1A">
      <w:pPr>
        <w:autoSpaceDE w:val="0"/>
        <w:autoSpaceDN w:val="0"/>
        <w:adjustRightInd w:val="0"/>
        <w:ind w:firstLine="709"/>
        <w:jc w:val="both"/>
        <w:rPr>
          <w:sz w:val="28"/>
          <w:szCs w:val="28"/>
        </w:rPr>
      </w:pPr>
      <w:r w:rsidRPr="006A69AA">
        <w:rPr>
          <w:sz w:val="28"/>
          <w:szCs w:val="28"/>
        </w:rPr>
        <w:t xml:space="preserve">- </w:t>
      </w:r>
      <w:r>
        <w:rPr>
          <w:sz w:val="28"/>
          <w:szCs w:val="28"/>
        </w:rPr>
        <w:t>П</w:t>
      </w:r>
      <w:r w:rsidRPr="006A69AA">
        <w:rPr>
          <w:sz w:val="28"/>
          <w:szCs w:val="28"/>
        </w:rPr>
        <w:t>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w:t>
      </w:r>
      <w:r>
        <w:rPr>
          <w:sz w:val="28"/>
          <w:szCs w:val="28"/>
        </w:rPr>
        <w:t>рганов местного самоуправления»;</w:t>
      </w:r>
    </w:p>
    <w:p w:rsidR="00E02C1A" w:rsidRPr="006A69AA" w:rsidRDefault="00E02C1A" w:rsidP="00E02C1A">
      <w:pPr>
        <w:autoSpaceDE w:val="0"/>
        <w:autoSpaceDN w:val="0"/>
        <w:adjustRightInd w:val="0"/>
        <w:ind w:firstLine="709"/>
        <w:jc w:val="both"/>
        <w:rPr>
          <w:sz w:val="28"/>
          <w:szCs w:val="28"/>
        </w:rPr>
      </w:pPr>
      <w:r w:rsidRPr="006A69AA">
        <w:rPr>
          <w:sz w:val="28"/>
          <w:szCs w:val="28"/>
        </w:rPr>
        <w:t xml:space="preserve">- </w:t>
      </w:r>
      <w:r>
        <w:rPr>
          <w:sz w:val="28"/>
          <w:szCs w:val="28"/>
        </w:rPr>
        <w:t xml:space="preserve"> П</w:t>
      </w:r>
      <w:r w:rsidRPr="006A69AA">
        <w:rPr>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02C1A" w:rsidRDefault="00E02C1A" w:rsidP="00E02C1A">
      <w:pPr>
        <w:autoSpaceDE w:val="0"/>
        <w:autoSpaceDN w:val="0"/>
        <w:adjustRightInd w:val="0"/>
        <w:ind w:firstLine="709"/>
        <w:jc w:val="both"/>
        <w:rPr>
          <w:sz w:val="28"/>
          <w:szCs w:val="28"/>
        </w:rPr>
      </w:pPr>
      <w:r w:rsidRPr="006A69AA">
        <w:rPr>
          <w:sz w:val="28"/>
          <w:szCs w:val="28"/>
        </w:rPr>
        <w:t xml:space="preserve">- </w:t>
      </w:r>
      <w:r>
        <w:rPr>
          <w:sz w:val="28"/>
          <w:szCs w:val="28"/>
        </w:rPr>
        <w:t>П</w:t>
      </w:r>
      <w:r w:rsidRPr="006A69AA">
        <w:rPr>
          <w:sz w:val="28"/>
          <w:szCs w:val="28"/>
        </w:rPr>
        <w:t xml:space="preserve">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E02C1A" w:rsidRPr="006A69AA" w:rsidRDefault="00E02C1A" w:rsidP="00E02C1A">
      <w:pPr>
        <w:autoSpaceDE w:val="0"/>
        <w:autoSpaceDN w:val="0"/>
        <w:adjustRightInd w:val="0"/>
        <w:ind w:firstLine="709"/>
        <w:jc w:val="both"/>
        <w:rPr>
          <w:sz w:val="28"/>
          <w:szCs w:val="28"/>
        </w:rPr>
      </w:pPr>
      <w:proofErr w:type="gramStart"/>
      <w:r>
        <w:rPr>
          <w:bCs/>
          <w:color w:val="000000"/>
          <w:sz w:val="28"/>
          <w:szCs w:val="28"/>
          <w:shd w:val="clear" w:color="auto" w:fill="FFFFFF"/>
        </w:rPr>
        <w:t xml:space="preserve">- </w:t>
      </w:r>
      <w:r w:rsidRPr="00C87925">
        <w:rPr>
          <w:bCs/>
          <w:color w:val="000000"/>
          <w:sz w:val="28"/>
          <w:szCs w:val="28"/>
          <w:shd w:val="clear" w:color="auto" w:fill="FFFFFF"/>
        </w:rPr>
        <w:t>Постановление</w:t>
      </w:r>
      <w:r>
        <w:rPr>
          <w:bCs/>
          <w:color w:val="000000"/>
          <w:sz w:val="28"/>
          <w:szCs w:val="28"/>
          <w:shd w:val="clear" w:color="auto" w:fill="FFFFFF"/>
        </w:rPr>
        <w:t>м</w:t>
      </w:r>
      <w:r w:rsidRPr="00C87925">
        <w:rPr>
          <w:bCs/>
          <w:color w:val="000000"/>
          <w:sz w:val="28"/>
          <w:szCs w:val="28"/>
          <w:shd w:val="clear" w:color="auto" w:fill="FFFFFF"/>
        </w:rPr>
        <w:t xml:space="preserve"> Правительства РФ от 16 ноября 2009 г.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C87925">
        <w:rPr>
          <w:bCs/>
          <w:color w:val="000000"/>
          <w:sz w:val="28"/>
          <w:szCs w:val="28"/>
        </w:rPr>
        <w:br/>
      </w:r>
      <w:r>
        <w:rPr>
          <w:sz w:val="28"/>
          <w:szCs w:val="28"/>
        </w:rPr>
        <w:t xml:space="preserve">         </w:t>
      </w:r>
      <w:r w:rsidRPr="006A69AA">
        <w:rPr>
          <w:sz w:val="28"/>
          <w:szCs w:val="28"/>
        </w:rPr>
        <w:t>-</w:t>
      </w:r>
      <w:r>
        <w:rPr>
          <w:sz w:val="28"/>
          <w:szCs w:val="28"/>
        </w:rPr>
        <w:t xml:space="preserve"> </w:t>
      </w:r>
      <w:hyperlink r:id="rId9" w:history="1">
        <w:r w:rsidRPr="006A69AA">
          <w:rPr>
            <w:sz w:val="28"/>
            <w:szCs w:val="28"/>
          </w:rPr>
          <w:t>Положением</w:t>
        </w:r>
      </w:hyperlink>
      <w:r w:rsidRPr="006A69AA">
        <w:rPr>
          <w:sz w:val="28"/>
          <w:szCs w:val="28"/>
        </w:rPr>
        <w:t xml:space="preserve"> о порядке компенсации ущерба, наносимого тяжеловесными автотранспортными средствами при проезде по федеральным </w:t>
      </w:r>
      <w:r w:rsidRPr="006A69AA">
        <w:rPr>
          <w:sz w:val="28"/>
          <w:szCs w:val="28"/>
        </w:rPr>
        <w:lastRenderedPageBreak/>
        <w:t>автомобильным дорогам, утвержденным Министерством транспорта Российско</w:t>
      </w:r>
      <w:r>
        <w:rPr>
          <w:sz w:val="28"/>
          <w:szCs w:val="28"/>
        </w:rPr>
        <w:t>й Федерации 30 апреля 1997 года;</w:t>
      </w:r>
      <w:proofErr w:type="gramEnd"/>
    </w:p>
    <w:p w:rsidR="00E02C1A" w:rsidRPr="006A69AA" w:rsidRDefault="00E02C1A" w:rsidP="00E02C1A">
      <w:pPr>
        <w:autoSpaceDE w:val="0"/>
        <w:autoSpaceDN w:val="0"/>
        <w:adjustRightInd w:val="0"/>
        <w:ind w:firstLine="709"/>
        <w:jc w:val="both"/>
        <w:rPr>
          <w:sz w:val="28"/>
          <w:szCs w:val="28"/>
        </w:rPr>
      </w:pPr>
      <w:r w:rsidRPr="006A69AA">
        <w:rPr>
          <w:bCs/>
          <w:sz w:val="28"/>
          <w:szCs w:val="28"/>
        </w:rPr>
        <w:t>-</w:t>
      </w:r>
      <w:r>
        <w:rPr>
          <w:bCs/>
          <w:sz w:val="28"/>
          <w:szCs w:val="28"/>
        </w:rPr>
        <w:t xml:space="preserve"> </w:t>
      </w:r>
      <w:r w:rsidRPr="006A69AA">
        <w:rPr>
          <w:bCs/>
          <w:sz w:val="28"/>
          <w:szCs w:val="28"/>
        </w:rPr>
        <w:t xml:space="preserve"> Инструкция по перевозке крупногабаритных и тяжеловесных грузов автомобильным транспортом по дорогам Российской Федерации, утверж</w:t>
      </w:r>
      <w:r>
        <w:rPr>
          <w:bCs/>
          <w:sz w:val="28"/>
          <w:szCs w:val="28"/>
        </w:rPr>
        <w:t>денной Минтрансом РФ 27.05.1996 года.</w:t>
      </w:r>
    </w:p>
    <w:p w:rsidR="00E02C1A" w:rsidRPr="006A69AA" w:rsidRDefault="00E02C1A" w:rsidP="00E02C1A">
      <w:pPr>
        <w:pStyle w:val="a7"/>
        <w:tabs>
          <w:tab w:val="left" w:pos="0"/>
        </w:tabs>
        <w:jc w:val="both"/>
        <w:rPr>
          <w:color w:val="auto"/>
          <w:sz w:val="28"/>
          <w:szCs w:val="28"/>
        </w:rPr>
      </w:pPr>
      <w:r w:rsidRPr="006A69AA">
        <w:rPr>
          <w:color w:val="auto"/>
          <w:sz w:val="28"/>
          <w:szCs w:val="28"/>
        </w:rPr>
        <w:tab/>
        <w:t>2.6. Перечень документов, необходимых для предоставления муниципальной услуги:</w:t>
      </w:r>
    </w:p>
    <w:p w:rsidR="00E02C1A" w:rsidRPr="00C87925" w:rsidRDefault="00E02C1A" w:rsidP="00E02C1A">
      <w:pPr>
        <w:pStyle w:val="ConsPlusNonformat"/>
        <w:ind w:left="0" w:firstLine="566"/>
        <w:jc w:val="both"/>
        <w:rPr>
          <w:sz w:val="28"/>
          <w:szCs w:val="28"/>
        </w:rPr>
      </w:pPr>
      <w:r w:rsidRPr="00C87925">
        <w:rPr>
          <w:sz w:val="28"/>
          <w:szCs w:val="28"/>
        </w:rPr>
        <w:t xml:space="preserve">- заявление перевозчика груза на получение разрешения для перевозки крупногабаритного и (или) тяжеловесного груза по форме согласно приложению № 4 к </w:t>
      </w:r>
      <w:r w:rsidRPr="00C87925">
        <w:rPr>
          <w:bCs/>
          <w:sz w:val="28"/>
          <w:szCs w:val="28"/>
        </w:rPr>
        <w:t>Инструкции по перевозке крупногабаритных и тяжеловесных грузов автомобильным транспортом по дорогам Российской Федерации, утвержденной Минтрансом РФ 27.05.1996</w:t>
      </w:r>
      <w:r w:rsidRPr="00C87925">
        <w:rPr>
          <w:sz w:val="28"/>
          <w:szCs w:val="28"/>
        </w:rPr>
        <w:t>;</w:t>
      </w:r>
    </w:p>
    <w:p w:rsidR="00E02C1A" w:rsidRPr="006A69AA" w:rsidRDefault="00E02C1A" w:rsidP="00E02C1A">
      <w:pPr>
        <w:tabs>
          <w:tab w:val="left" w:pos="720"/>
        </w:tabs>
        <w:ind w:firstLine="709"/>
        <w:jc w:val="both"/>
        <w:rPr>
          <w:b/>
          <w:sz w:val="28"/>
          <w:szCs w:val="28"/>
        </w:rPr>
      </w:pPr>
      <w:r w:rsidRPr="006A69AA">
        <w:rPr>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E02C1A" w:rsidRPr="006A69AA" w:rsidRDefault="00E02C1A" w:rsidP="00E02C1A">
      <w:pPr>
        <w:tabs>
          <w:tab w:val="left" w:pos="720"/>
        </w:tabs>
        <w:ind w:firstLine="709"/>
        <w:jc w:val="both"/>
        <w:rPr>
          <w:sz w:val="28"/>
          <w:szCs w:val="28"/>
        </w:rPr>
      </w:pPr>
      <w:r w:rsidRPr="006A69AA">
        <w:rPr>
          <w:sz w:val="28"/>
          <w:szCs w:val="28"/>
        </w:rPr>
        <w:t>- документы, подтверждающие полномочия представителя, в случае подачи заявления представителем перевозчика;</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 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- 1 000 рублей;</w:t>
      </w:r>
    </w:p>
    <w:p w:rsidR="00E02C1A" w:rsidRPr="006A69AA" w:rsidRDefault="00E02C1A" w:rsidP="00E02C1A">
      <w:pPr>
        <w:autoSpaceDE w:val="0"/>
        <w:autoSpaceDN w:val="0"/>
        <w:adjustRightInd w:val="0"/>
        <w:ind w:firstLine="709"/>
        <w:jc w:val="both"/>
        <w:outlineLvl w:val="1"/>
        <w:rPr>
          <w:sz w:val="28"/>
          <w:szCs w:val="28"/>
        </w:rPr>
      </w:pPr>
      <w:proofErr w:type="gramStart"/>
      <w:r w:rsidRPr="006A69AA">
        <w:rPr>
          <w:sz w:val="28"/>
          <w:szCs w:val="28"/>
        </w:rPr>
        <w:t>-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(данный пункт действует для перевозки крупногабаритных и тяжеловесных грузов категории 2);</w:t>
      </w:r>
      <w:proofErr w:type="gramEnd"/>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транспортного средства,  предполагаемого для перевозки  крупногабаритного и тяжеловесного груза;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копия свидетельства о подготовке водителя (ей) для  перевозки  крупногабаритного и тяжеловесного груза;</w:t>
      </w:r>
    </w:p>
    <w:p w:rsidR="00E02C1A" w:rsidRPr="00535D69" w:rsidRDefault="00E02C1A" w:rsidP="00E02C1A">
      <w:pPr>
        <w:autoSpaceDE w:val="0"/>
        <w:autoSpaceDN w:val="0"/>
        <w:adjustRightInd w:val="0"/>
        <w:ind w:firstLine="709"/>
        <w:jc w:val="both"/>
        <w:outlineLvl w:val="1"/>
        <w:rPr>
          <w:sz w:val="28"/>
          <w:szCs w:val="28"/>
        </w:rPr>
      </w:pPr>
      <w:r w:rsidRPr="006A69AA">
        <w:rPr>
          <w:sz w:val="28"/>
          <w:szCs w:val="28"/>
        </w:rPr>
        <w:t>- информация о полной массе транспортного средства, допустимая масса, габариты транспортного средства, предполагаемого для перевозки  крупногабаритного и тяжеловесно</w:t>
      </w:r>
      <w:r>
        <w:rPr>
          <w:sz w:val="28"/>
          <w:szCs w:val="28"/>
        </w:rPr>
        <w:t>го груза.</w:t>
      </w:r>
    </w:p>
    <w:p w:rsidR="00E02C1A" w:rsidRPr="00535D69" w:rsidRDefault="00E02C1A" w:rsidP="00E02C1A">
      <w:pPr>
        <w:autoSpaceDE w:val="0"/>
        <w:autoSpaceDN w:val="0"/>
        <w:adjustRightInd w:val="0"/>
        <w:ind w:firstLine="709"/>
        <w:jc w:val="both"/>
        <w:outlineLvl w:val="1"/>
        <w:rPr>
          <w:sz w:val="28"/>
          <w:szCs w:val="28"/>
        </w:rPr>
      </w:pP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lastRenderedPageBreak/>
        <w:t xml:space="preserve">Сведения, приведенные в заявлении, заверяются подписью руководителя или его заместителя и печатью организации или подписью физического лица, намеревающегося осуществить перевозку. </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Документы предоставляются только на русском языке.</w:t>
      </w:r>
    </w:p>
    <w:p w:rsidR="00E02C1A" w:rsidRPr="006A69AA" w:rsidRDefault="00E02C1A" w:rsidP="00E02C1A">
      <w:pPr>
        <w:pStyle w:val="a9"/>
        <w:spacing w:after="0" w:line="240" w:lineRule="auto"/>
        <w:ind w:left="0" w:firstLine="708"/>
        <w:jc w:val="both"/>
        <w:rPr>
          <w:rFonts w:ascii="Times New Roman" w:hAnsi="Times New Roman"/>
          <w:sz w:val="28"/>
          <w:szCs w:val="28"/>
        </w:rPr>
      </w:pPr>
      <w:r w:rsidRPr="006A69AA">
        <w:rPr>
          <w:rFonts w:ascii="Times New Roman" w:hAnsi="Times New Roman"/>
          <w:sz w:val="28"/>
          <w:szCs w:val="28"/>
        </w:rPr>
        <w:t xml:space="preserve">2.7. Исчерпывающий перечень документов, необходимых для предоставления муниципальной услуги, полученных посредством межведомственного взаимодействия. </w:t>
      </w:r>
    </w:p>
    <w:p w:rsidR="00E02C1A" w:rsidRPr="006A69AA" w:rsidRDefault="00E02C1A" w:rsidP="00E02C1A">
      <w:pPr>
        <w:pStyle w:val="a9"/>
        <w:spacing w:after="0" w:line="240" w:lineRule="auto"/>
        <w:ind w:left="0" w:firstLine="540"/>
        <w:jc w:val="both"/>
        <w:rPr>
          <w:rFonts w:ascii="Times New Roman" w:hAnsi="Times New Roman"/>
          <w:sz w:val="28"/>
          <w:szCs w:val="28"/>
        </w:rPr>
      </w:pPr>
      <w:r w:rsidRPr="006A69AA">
        <w:rPr>
          <w:rFonts w:ascii="Times New Roman" w:hAnsi="Times New Roman"/>
          <w:sz w:val="28"/>
          <w:szCs w:val="28"/>
        </w:rPr>
        <w:t>При предоставлении муниципальной услуги данным документом является:</w:t>
      </w:r>
      <w:r w:rsidRPr="006A69AA">
        <w:rPr>
          <w:rFonts w:ascii="Times New Roman" w:hAnsi="Times New Roman"/>
          <w:sz w:val="28"/>
          <w:szCs w:val="28"/>
        </w:rPr>
        <w:tab/>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копия свидетельства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p w:rsidR="00E02C1A" w:rsidRPr="006A69AA" w:rsidRDefault="00E02C1A" w:rsidP="00E02C1A">
      <w:pPr>
        <w:tabs>
          <w:tab w:val="num" w:pos="1980"/>
        </w:tabs>
        <w:ind w:firstLine="570"/>
        <w:jc w:val="both"/>
        <w:rPr>
          <w:sz w:val="28"/>
          <w:szCs w:val="28"/>
        </w:rPr>
      </w:pPr>
      <w:r w:rsidRPr="006A69AA">
        <w:rPr>
          <w:sz w:val="28"/>
          <w:szCs w:val="28"/>
        </w:rPr>
        <w:t xml:space="preserve"> 2.8. Исчерпывающий перечень оснований для отказа в приеме документов, необходимых для предоставления услуги</w:t>
      </w:r>
    </w:p>
    <w:p w:rsidR="00E02C1A" w:rsidRPr="006A69AA" w:rsidRDefault="00E02C1A" w:rsidP="00E02C1A">
      <w:pPr>
        <w:tabs>
          <w:tab w:val="num" w:pos="1980"/>
        </w:tabs>
        <w:ind w:left="570"/>
        <w:jc w:val="both"/>
        <w:rPr>
          <w:sz w:val="28"/>
          <w:szCs w:val="28"/>
        </w:rPr>
      </w:pPr>
      <w:r w:rsidRPr="006A69AA">
        <w:rPr>
          <w:sz w:val="28"/>
          <w:szCs w:val="28"/>
        </w:rPr>
        <w:t>Отказ в приеме документов не допускается.</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2.9. Исчерпывающий перечень оснований для отказа в предоставления услуги</w:t>
      </w:r>
      <w:r>
        <w:rPr>
          <w:sz w:val="28"/>
          <w:szCs w:val="28"/>
        </w:rPr>
        <w:t>.</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Основанием  для отказа в предоставлении муниципальной услуги  является:</w:t>
      </w:r>
    </w:p>
    <w:p w:rsidR="00E02C1A" w:rsidRPr="006A69AA" w:rsidRDefault="00E02C1A" w:rsidP="00E02C1A">
      <w:pPr>
        <w:ind w:firstLine="709"/>
        <w:jc w:val="both"/>
        <w:rPr>
          <w:sz w:val="28"/>
          <w:szCs w:val="28"/>
        </w:rPr>
      </w:pPr>
      <w:proofErr w:type="gramStart"/>
      <w:r w:rsidRPr="006A69AA">
        <w:rPr>
          <w:sz w:val="28"/>
          <w:szCs w:val="28"/>
        </w:rPr>
        <w:t>- непредставление документов, указанных в пункте 2.</w:t>
      </w:r>
      <w:r>
        <w:rPr>
          <w:sz w:val="28"/>
          <w:szCs w:val="28"/>
        </w:rPr>
        <w:t>6</w:t>
      </w:r>
      <w:r w:rsidRPr="006A69AA">
        <w:rPr>
          <w:sz w:val="28"/>
          <w:szCs w:val="28"/>
        </w:rPr>
        <w:t>. настоящего административного регламента;</w:t>
      </w:r>
      <w:proofErr w:type="gramEnd"/>
    </w:p>
    <w:p w:rsidR="00E02C1A" w:rsidRPr="006A69AA" w:rsidRDefault="00E02C1A" w:rsidP="00E02C1A">
      <w:pPr>
        <w:pStyle w:val="a3"/>
        <w:rPr>
          <w:szCs w:val="28"/>
        </w:rPr>
      </w:pPr>
      <w:r w:rsidRPr="006A69AA">
        <w:rPr>
          <w:szCs w:val="28"/>
        </w:rPr>
        <w:tab/>
        <w:t>- 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
    <w:p w:rsidR="00E02C1A" w:rsidRPr="006A69AA" w:rsidRDefault="00E02C1A" w:rsidP="00E02C1A">
      <w:pPr>
        <w:pStyle w:val="a3"/>
        <w:rPr>
          <w:szCs w:val="28"/>
        </w:rPr>
      </w:pPr>
      <w:r w:rsidRPr="006A69AA">
        <w:rPr>
          <w:szCs w:val="28"/>
        </w:rPr>
        <w:tab/>
        <w:t>- перевозимый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E02C1A" w:rsidRPr="006A69AA" w:rsidRDefault="00E02C1A" w:rsidP="00E02C1A">
      <w:pPr>
        <w:tabs>
          <w:tab w:val="left" w:pos="720"/>
        </w:tabs>
        <w:jc w:val="both"/>
        <w:rPr>
          <w:sz w:val="28"/>
          <w:szCs w:val="28"/>
        </w:rPr>
      </w:pPr>
      <w:r w:rsidRPr="006A69AA">
        <w:rPr>
          <w:sz w:val="28"/>
          <w:szCs w:val="28"/>
        </w:rPr>
        <w:tab/>
        <w:t>- отказ владельца или уполномоченного органа в согласовании маршрута;</w:t>
      </w:r>
    </w:p>
    <w:p w:rsidR="00E02C1A" w:rsidRPr="006A69AA" w:rsidRDefault="00E02C1A" w:rsidP="00E02C1A">
      <w:pPr>
        <w:tabs>
          <w:tab w:val="left" w:pos="720"/>
        </w:tabs>
        <w:jc w:val="both"/>
        <w:rPr>
          <w:sz w:val="28"/>
          <w:szCs w:val="28"/>
        </w:rPr>
      </w:pPr>
      <w:r w:rsidRPr="006A69AA">
        <w:rPr>
          <w:sz w:val="28"/>
          <w:szCs w:val="28"/>
        </w:rPr>
        <w:tab/>
        <w:t>- наличие в документах, предоставленных заявителем, недостаточной, недостоверной или искаженной информации;</w:t>
      </w:r>
    </w:p>
    <w:p w:rsidR="00E02C1A" w:rsidRPr="006A69AA" w:rsidRDefault="00E02C1A" w:rsidP="00E02C1A">
      <w:pPr>
        <w:ind w:firstLine="709"/>
        <w:jc w:val="both"/>
        <w:rPr>
          <w:sz w:val="28"/>
          <w:szCs w:val="28"/>
        </w:rPr>
      </w:pPr>
      <w:r w:rsidRPr="006A69AA">
        <w:rPr>
          <w:sz w:val="28"/>
          <w:szCs w:val="28"/>
        </w:rPr>
        <w:t>- отсутствие технической возможности проезда по маршруту, предлагаемому заявителем.</w:t>
      </w:r>
    </w:p>
    <w:p w:rsidR="00E02C1A" w:rsidRPr="006A69AA" w:rsidRDefault="00E02C1A" w:rsidP="00E02C1A">
      <w:pPr>
        <w:ind w:firstLine="709"/>
        <w:jc w:val="both"/>
        <w:rPr>
          <w:sz w:val="28"/>
          <w:szCs w:val="28"/>
        </w:rPr>
      </w:pPr>
      <w:r w:rsidRPr="006A69AA">
        <w:rPr>
          <w:sz w:val="28"/>
          <w:szCs w:val="28"/>
        </w:rPr>
        <w:t>- наличие случаев, предусмотренных статьей 11 Федерального закона от 02.05.2006 №59-ФЗ «О порядке рассмотрения обращений граждан Российской Федерации.</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lastRenderedPageBreak/>
        <w:t>2.10. Предоставление муниципальной услуги осуществляется на бесплатной основе.</w:t>
      </w:r>
    </w:p>
    <w:p w:rsidR="00E02C1A" w:rsidRPr="006A69AA" w:rsidRDefault="00E02C1A" w:rsidP="00E02C1A">
      <w:pPr>
        <w:numPr>
          <w:ilvl w:val="1"/>
          <w:numId w:val="1"/>
        </w:numPr>
        <w:autoSpaceDE w:val="0"/>
        <w:autoSpaceDN w:val="0"/>
        <w:adjustRightInd w:val="0"/>
        <w:ind w:left="0" w:firstLine="709"/>
        <w:jc w:val="both"/>
        <w:outlineLvl w:val="2"/>
        <w:rPr>
          <w:sz w:val="28"/>
          <w:szCs w:val="28"/>
        </w:rPr>
      </w:pPr>
      <w:r w:rsidRPr="006A69AA">
        <w:rPr>
          <w:sz w:val="28"/>
          <w:szCs w:val="28"/>
        </w:rPr>
        <w:t xml:space="preserve">Заявление и иные документы для получения разрешения подаются непосредственно Исполнителю, лично, по почте либо в электронном виде. </w:t>
      </w:r>
    </w:p>
    <w:p w:rsidR="00E02C1A" w:rsidRPr="00E63FC9" w:rsidRDefault="00E02C1A" w:rsidP="00E02C1A">
      <w:pPr>
        <w:autoSpaceDE w:val="0"/>
        <w:autoSpaceDN w:val="0"/>
        <w:adjustRightInd w:val="0"/>
        <w:ind w:firstLine="540"/>
        <w:jc w:val="both"/>
        <w:outlineLvl w:val="2"/>
        <w:rPr>
          <w:sz w:val="28"/>
          <w:szCs w:val="28"/>
        </w:rPr>
      </w:pPr>
      <w:r w:rsidRPr="00E63FC9">
        <w:rPr>
          <w:sz w:val="28"/>
          <w:szCs w:val="28"/>
        </w:rPr>
        <w:t xml:space="preserve">Для получения муниципальной услуги в электронном виде заявителям предоставляется возможность направить заявление с использованием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E63FC9">
        <w:rPr>
          <w:sz w:val="28"/>
          <w:szCs w:val="28"/>
          <w:lang w:val="en-US"/>
        </w:rPr>
        <w:t>http</w:t>
      </w:r>
      <w:r w:rsidRPr="00E63FC9">
        <w:rPr>
          <w:sz w:val="28"/>
          <w:szCs w:val="28"/>
        </w:rPr>
        <w:t xml:space="preserve">: // </w:t>
      </w:r>
      <w:hyperlink r:id="rId10" w:history="1">
        <w:r w:rsidRPr="00E63FC9">
          <w:rPr>
            <w:rStyle w:val="a8"/>
            <w:rFonts w:eastAsiaTheme="majorEastAsia"/>
            <w:sz w:val="28"/>
            <w:szCs w:val="28"/>
            <w:lang w:val="en-US"/>
          </w:rPr>
          <w:t>www</w:t>
        </w:r>
        <w:r w:rsidRPr="00E63FC9">
          <w:rPr>
            <w:rStyle w:val="a8"/>
            <w:rFonts w:eastAsiaTheme="majorEastAsia"/>
            <w:sz w:val="28"/>
            <w:szCs w:val="28"/>
          </w:rPr>
          <w:t>.</w:t>
        </w:r>
        <w:proofErr w:type="spellStart"/>
        <w:r w:rsidRPr="00E63FC9">
          <w:rPr>
            <w:rStyle w:val="a8"/>
            <w:rFonts w:eastAsiaTheme="majorEastAsia"/>
            <w:sz w:val="28"/>
            <w:szCs w:val="28"/>
            <w:lang w:val="en-US"/>
          </w:rPr>
          <w:t>pgu</w:t>
        </w:r>
        <w:proofErr w:type="spellEnd"/>
        <w:r w:rsidRPr="00E63FC9">
          <w:rPr>
            <w:rStyle w:val="a8"/>
            <w:rFonts w:eastAsiaTheme="majorEastAsia"/>
            <w:sz w:val="28"/>
            <w:szCs w:val="28"/>
          </w:rPr>
          <w:t>.</w:t>
        </w:r>
        <w:r w:rsidRPr="00E63FC9">
          <w:rPr>
            <w:rStyle w:val="a8"/>
            <w:rFonts w:eastAsiaTheme="majorEastAsia"/>
            <w:sz w:val="28"/>
            <w:szCs w:val="28"/>
            <w:lang w:val="en-US"/>
          </w:rPr>
          <w:t>e</w:t>
        </w:r>
        <w:r w:rsidRPr="00E63FC9">
          <w:rPr>
            <w:rStyle w:val="a8"/>
            <w:rFonts w:eastAsiaTheme="majorEastAsia"/>
            <w:sz w:val="28"/>
            <w:szCs w:val="28"/>
          </w:rPr>
          <w:t>-</w:t>
        </w:r>
        <w:proofErr w:type="spellStart"/>
        <w:r w:rsidRPr="00E63FC9">
          <w:rPr>
            <w:rStyle w:val="a8"/>
            <w:rFonts w:eastAsiaTheme="majorEastAsia"/>
            <w:sz w:val="28"/>
            <w:szCs w:val="28"/>
            <w:lang w:val="en-US"/>
          </w:rPr>
          <w:t>zab</w:t>
        </w:r>
        <w:proofErr w:type="spellEnd"/>
        <w:r w:rsidRPr="00E63FC9">
          <w:rPr>
            <w:rStyle w:val="a8"/>
            <w:rFonts w:eastAsiaTheme="majorEastAsia"/>
            <w:sz w:val="28"/>
            <w:szCs w:val="28"/>
          </w:rPr>
          <w:t>.</w:t>
        </w:r>
        <w:proofErr w:type="spellStart"/>
        <w:r w:rsidRPr="00E63FC9">
          <w:rPr>
            <w:rStyle w:val="a8"/>
            <w:rFonts w:eastAsiaTheme="majorEastAsia"/>
            <w:sz w:val="28"/>
            <w:szCs w:val="28"/>
            <w:lang w:val="en-US"/>
          </w:rPr>
          <w:t>ru</w:t>
        </w:r>
        <w:proofErr w:type="spellEnd"/>
      </w:hyperlink>
      <w:r w:rsidRPr="00E63FC9">
        <w:rPr>
          <w:sz w:val="28"/>
          <w:szCs w:val="28"/>
        </w:rPr>
        <w:t xml:space="preserve"> (далее – Портал)</w:t>
      </w:r>
      <w:r>
        <w:rPr>
          <w:sz w:val="28"/>
          <w:szCs w:val="28"/>
        </w:rPr>
        <w:t>.</w:t>
      </w:r>
      <w:r w:rsidRPr="00E63FC9">
        <w:rPr>
          <w:sz w:val="28"/>
          <w:szCs w:val="28"/>
        </w:rPr>
        <w:t xml:space="preserve"> </w:t>
      </w:r>
    </w:p>
    <w:p w:rsidR="00E02C1A" w:rsidRPr="006A69AA" w:rsidRDefault="00E02C1A" w:rsidP="00E02C1A">
      <w:pPr>
        <w:autoSpaceDE w:val="0"/>
        <w:autoSpaceDN w:val="0"/>
        <w:adjustRightInd w:val="0"/>
        <w:ind w:firstLine="540"/>
        <w:jc w:val="both"/>
        <w:outlineLvl w:val="2"/>
        <w:rPr>
          <w:sz w:val="28"/>
          <w:szCs w:val="28"/>
        </w:rPr>
      </w:pPr>
      <w:r w:rsidRPr="006A69AA">
        <w:rPr>
          <w:sz w:val="28"/>
          <w:szCs w:val="28"/>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Портал.</w:t>
      </w:r>
    </w:p>
    <w:p w:rsidR="00E02C1A" w:rsidRPr="00E63FC9" w:rsidRDefault="00E02C1A" w:rsidP="00E02C1A">
      <w:pPr>
        <w:autoSpaceDE w:val="0"/>
        <w:autoSpaceDN w:val="0"/>
        <w:adjustRightInd w:val="0"/>
        <w:ind w:firstLine="540"/>
        <w:jc w:val="both"/>
        <w:outlineLvl w:val="2"/>
        <w:rPr>
          <w:sz w:val="28"/>
          <w:szCs w:val="28"/>
        </w:rPr>
      </w:pPr>
      <w:r w:rsidRPr="006A69AA">
        <w:rPr>
          <w:sz w:val="28"/>
          <w:szCs w:val="28"/>
        </w:rPr>
        <w:t xml:space="preserve">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w:t>
      </w:r>
      <w:r w:rsidRPr="00E63FC9">
        <w:rPr>
          <w:sz w:val="28"/>
          <w:szCs w:val="28"/>
        </w:rPr>
        <w:t xml:space="preserve">том числе информационно-телекоммуникационной сети «Интернет» (на сайте </w:t>
      </w:r>
      <w:r>
        <w:rPr>
          <w:sz w:val="28"/>
          <w:szCs w:val="28"/>
        </w:rPr>
        <w:t xml:space="preserve"> </w:t>
      </w:r>
      <w:proofErr w:type="spellStart"/>
      <w:r>
        <w:rPr>
          <w:sz w:val="28"/>
          <w:szCs w:val="28"/>
        </w:rPr>
        <w:t>карымское</w:t>
      </w:r>
      <w:proofErr w:type="gramStart"/>
      <w:r>
        <w:rPr>
          <w:sz w:val="28"/>
          <w:szCs w:val="28"/>
        </w:rPr>
        <w:t>.р</w:t>
      </w:r>
      <w:proofErr w:type="gramEnd"/>
      <w:r>
        <w:rPr>
          <w:sz w:val="28"/>
          <w:szCs w:val="28"/>
        </w:rPr>
        <w:t>ф</w:t>
      </w:r>
      <w:proofErr w:type="spellEnd"/>
      <w:r>
        <w:rPr>
          <w:sz w:val="28"/>
          <w:szCs w:val="28"/>
        </w:rPr>
        <w:t>)</w:t>
      </w:r>
      <w:r w:rsidRPr="00E63FC9">
        <w:rPr>
          <w:sz w:val="28"/>
          <w:szCs w:val="28"/>
        </w:rPr>
        <w:t xml:space="preserve"> и на Портале.</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2.11. Прием Заявителей ведется в порядке живой очереди.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2.10. Регистрация заявления о предоставлении муниципальной услуги производится в день подачи заявления.</w:t>
      </w:r>
    </w:p>
    <w:p w:rsidR="00E02C1A" w:rsidRPr="006A69AA" w:rsidRDefault="00E02C1A" w:rsidP="00E02C1A">
      <w:pPr>
        <w:ind w:firstLine="709"/>
        <w:jc w:val="both"/>
        <w:rPr>
          <w:sz w:val="28"/>
          <w:szCs w:val="28"/>
        </w:rPr>
      </w:pPr>
      <w:bookmarkStart w:id="0" w:name="sub_212"/>
      <w:r w:rsidRPr="006A69AA">
        <w:rPr>
          <w:sz w:val="28"/>
          <w:szCs w:val="28"/>
        </w:rPr>
        <w:t>2.11. Требования к помещениям, в которых предоставляется муниципальная услуга</w:t>
      </w:r>
      <w:r>
        <w:rPr>
          <w:sz w:val="28"/>
          <w:szCs w:val="28"/>
        </w:rPr>
        <w:t>.</w:t>
      </w:r>
    </w:p>
    <w:bookmarkEnd w:id="0"/>
    <w:p w:rsidR="00E02C1A" w:rsidRPr="006A69AA" w:rsidRDefault="00E02C1A" w:rsidP="00E02C1A">
      <w:pPr>
        <w:ind w:firstLine="709"/>
        <w:jc w:val="both"/>
        <w:rPr>
          <w:sz w:val="28"/>
          <w:szCs w:val="28"/>
        </w:rPr>
      </w:pPr>
      <w:r w:rsidRPr="006A69AA">
        <w:rPr>
          <w:sz w:val="28"/>
          <w:szCs w:val="28"/>
        </w:rPr>
        <w:t>2.11.1. Прием граждан осуществляется в специально выделенных для предоставления муниципальных услуг помещениях.</w:t>
      </w:r>
    </w:p>
    <w:p w:rsidR="00E02C1A" w:rsidRPr="006A69AA" w:rsidRDefault="00E02C1A" w:rsidP="00E02C1A">
      <w:pPr>
        <w:ind w:firstLine="709"/>
        <w:jc w:val="both"/>
        <w:rPr>
          <w:sz w:val="28"/>
          <w:szCs w:val="28"/>
        </w:rPr>
      </w:pPr>
      <w:r w:rsidRPr="006A69AA">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02C1A" w:rsidRPr="006A69AA" w:rsidRDefault="00E02C1A" w:rsidP="00E02C1A">
      <w:pPr>
        <w:ind w:firstLine="709"/>
        <w:jc w:val="both"/>
        <w:rPr>
          <w:sz w:val="28"/>
          <w:szCs w:val="28"/>
        </w:rPr>
      </w:pPr>
      <w:r w:rsidRPr="006A69AA">
        <w:rPr>
          <w:sz w:val="28"/>
          <w:szCs w:val="28"/>
        </w:rPr>
        <w:t>2.11.2.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E02C1A" w:rsidRPr="00E63FC9" w:rsidRDefault="00E02C1A" w:rsidP="00E02C1A">
      <w:pPr>
        <w:ind w:firstLine="709"/>
        <w:jc w:val="both"/>
        <w:rPr>
          <w:sz w:val="28"/>
          <w:szCs w:val="28"/>
        </w:rPr>
      </w:pPr>
      <w:r w:rsidRPr="006A69AA">
        <w:rPr>
          <w:sz w:val="28"/>
          <w:szCs w:val="28"/>
        </w:rPr>
        <w:t>2.11.3. Центральный вход в здание</w:t>
      </w:r>
      <w:r>
        <w:rPr>
          <w:sz w:val="28"/>
          <w:szCs w:val="28"/>
        </w:rPr>
        <w:t xml:space="preserve"> </w:t>
      </w:r>
      <w:r w:rsidRPr="006A69AA">
        <w:rPr>
          <w:sz w:val="28"/>
          <w:szCs w:val="28"/>
        </w:rPr>
        <w:t xml:space="preserve">оборудуется информационной табличкой (вывеской), содержащей информацию о наименовании, месте нахождения, режиме работы, телефонных номерах </w:t>
      </w:r>
      <w:r>
        <w:rPr>
          <w:sz w:val="28"/>
          <w:szCs w:val="28"/>
        </w:rPr>
        <w:t>Комитета</w:t>
      </w:r>
      <w:r w:rsidRPr="00E63FC9">
        <w:rPr>
          <w:sz w:val="28"/>
          <w:szCs w:val="28"/>
        </w:rPr>
        <w:t xml:space="preserve"> и  обеспечивается наличием пандусов, расширенных проходов, позволяющих </w:t>
      </w:r>
      <w:r w:rsidRPr="00E63FC9">
        <w:rPr>
          <w:sz w:val="28"/>
          <w:szCs w:val="28"/>
        </w:rPr>
        <w:lastRenderedPageBreak/>
        <w:t>обеспечить беспрепятственный доступ инвалидов, в том числе инвалидов-колясочников.</w:t>
      </w:r>
    </w:p>
    <w:p w:rsidR="00E02C1A" w:rsidRDefault="00E02C1A" w:rsidP="00E02C1A">
      <w:pPr>
        <w:ind w:firstLine="709"/>
        <w:jc w:val="both"/>
        <w:rPr>
          <w:sz w:val="28"/>
          <w:szCs w:val="28"/>
        </w:rPr>
      </w:pPr>
      <w:r w:rsidRPr="006A69AA">
        <w:rPr>
          <w:sz w:val="28"/>
          <w:szCs w:val="28"/>
        </w:rPr>
        <w:t>2.11.4.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w:t>
      </w:r>
      <w:r>
        <w:rPr>
          <w:sz w:val="28"/>
          <w:szCs w:val="28"/>
        </w:rPr>
        <w:t>.</w:t>
      </w:r>
      <w:r w:rsidRPr="006A69AA">
        <w:rPr>
          <w:sz w:val="28"/>
          <w:szCs w:val="28"/>
        </w:rPr>
        <w:t xml:space="preserve"> </w:t>
      </w:r>
    </w:p>
    <w:p w:rsidR="00E02C1A" w:rsidRPr="006A69AA" w:rsidRDefault="00E02C1A" w:rsidP="00E02C1A">
      <w:pPr>
        <w:ind w:firstLine="709"/>
        <w:jc w:val="both"/>
        <w:rPr>
          <w:sz w:val="28"/>
          <w:szCs w:val="28"/>
        </w:rPr>
      </w:pPr>
      <w:r w:rsidRPr="006A69AA">
        <w:rPr>
          <w:sz w:val="28"/>
          <w:szCs w:val="28"/>
        </w:rPr>
        <w:t>2.11.5. Места информирования, предназначенные для ознакомления заявителей с информационными материалами, оборудуются:</w:t>
      </w:r>
    </w:p>
    <w:p w:rsidR="00E02C1A" w:rsidRPr="006A69AA" w:rsidRDefault="00E02C1A" w:rsidP="00E02C1A">
      <w:pPr>
        <w:ind w:firstLine="709"/>
        <w:jc w:val="both"/>
        <w:rPr>
          <w:sz w:val="28"/>
          <w:szCs w:val="28"/>
        </w:rPr>
      </w:pPr>
      <w:r w:rsidRPr="006A69AA">
        <w:rPr>
          <w:sz w:val="28"/>
          <w:szCs w:val="28"/>
        </w:rPr>
        <w:t>- информационными стендами, на которых размещается текстовая информация;</w:t>
      </w:r>
    </w:p>
    <w:p w:rsidR="00E02C1A" w:rsidRPr="006A69AA" w:rsidRDefault="00E02C1A" w:rsidP="00E02C1A">
      <w:pPr>
        <w:ind w:firstLine="709"/>
        <w:jc w:val="both"/>
        <w:rPr>
          <w:sz w:val="28"/>
          <w:szCs w:val="28"/>
        </w:rPr>
      </w:pPr>
      <w:r w:rsidRPr="006A69AA">
        <w:rPr>
          <w:sz w:val="28"/>
          <w:szCs w:val="28"/>
        </w:rPr>
        <w:t>- стульями и столами для оформления документов.</w:t>
      </w:r>
    </w:p>
    <w:p w:rsidR="00E02C1A" w:rsidRPr="006A69AA" w:rsidRDefault="00E02C1A" w:rsidP="00E02C1A">
      <w:pPr>
        <w:ind w:firstLine="709"/>
        <w:jc w:val="both"/>
        <w:rPr>
          <w:sz w:val="28"/>
          <w:szCs w:val="28"/>
        </w:rPr>
      </w:pPr>
      <w:r w:rsidRPr="006A69AA">
        <w:rPr>
          <w:sz w:val="28"/>
          <w:szCs w:val="28"/>
        </w:rPr>
        <w:t>К информационным стендам должна быть обеспечена возможность свободного доступа граждан.</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 xml:space="preserve">2.11.6. Помещения для приема заявителей оборудуются табличками с указанием номера кабинета и должности лица, осуществляющего прием, либо специалисты </w:t>
      </w:r>
      <w:r>
        <w:rPr>
          <w:sz w:val="28"/>
          <w:szCs w:val="28"/>
        </w:rPr>
        <w:t>Комитета</w:t>
      </w:r>
      <w:r w:rsidRPr="006A69AA">
        <w:rPr>
          <w:sz w:val="28"/>
          <w:szCs w:val="28"/>
        </w:rPr>
        <w:t xml:space="preserve">, осуществляющие прием заявителей, обеспечиваются настольными табличками или нагрудными </w:t>
      </w:r>
      <w:proofErr w:type="spellStart"/>
      <w:r w:rsidRPr="006A69AA">
        <w:rPr>
          <w:sz w:val="28"/>
          <w:szCs w:val="28"/>
        </w:rPr>
        <w:t>бэйджами</w:t>
      </w:r>
      <w:proofErr w:type="spellEnd"/>
      <w:r w:rsidRPr="006A69AA">
        <w:rPr>
          <w:sz w:val="28"/>
          <w:szCs w:val="28"/>
        </w:rPr>
        <w:t xml:space="preserve">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E02C1A" w:rsidRPr="006A69AA" w:rsidRDefault="00E02C1A" w:rsidP="00E02C1A">
      <w:pPr>
        <w:ind w:firstLine="709"/>
        <w:jc w:val="both"/>
        <w:rPr>
          <w:sz w:val="28"/>
          <w:szCs w:val="28"/>
        </w:rPr>
      </w:pPr>
      <w:r w:rsidRPr="006A69AA">
        <w:rPr>
          <w:sz w:val="28"/>
          <w:szCs w:val="28"/>
        </w:rPr>
        <w:t>2.12. Показатели доступности и качества муниципальной услуги</w:t>
      </w:r>
    </w:p>
    <w:p w:rsidR="00E02C1A" w:rsidRPr="006A69AA" w:rsidRDefault="00E02C1A" w:rsidP="00E02C1A">
      <w:pPr>
        <w:ind w:firstLine="709"/>
        <w:jc w:val="both"/>
        <w:rPr>
          <w:sz w:val="28"/>
          <w:szCs w:val="28"/>
        </w:rPr>
      </w:pPr>
      <w:r w:rsidRPr="006A69AA">
        <w:rPr>
          <w:sz w:val="28"/>
          <w:szCs w:val="28"/>
        </w:rPr>
        <w:t>Показателями доступности и качества муниципальной услуги являются:</w:t>
      </w:r>
    </w:p>
    <w:p w:rsidR="00E02C1A" w:rsidRPr="006A69AA" w:rsidRDefault="00E02C1A" w:rsidP="00E02C1A">
      <w:pPr>
        <w:ind w:firstLine="709"/>
        <w:jc w:val="both"/>
        <w:rPr>
          <w:sz w:val="28"/>
          <w:szCs w:val="28"/>
        </w:rPr>
      </w:pPr>
      <w:r w:rsidRPr="006A69AA">
        <w:rPr>
          <w:sz w:val="28"/>
          <w:szCs w:val="28"/>
        </w:rPr>
        <w:t>- соблюдение сроков предоставления муниципальной услуги и условий ожидания приема;</w:t>
      </w:r>
    </w:p>
    <w:p w:rsidR="00E02C1A" w:rsidRPr="006A69AA" w:rsidRDefault="00E02C1A" w:rsidP="00E02C1A">
      <w:pPr>
        <w:ind w:firstLine="709"/>
        <w:jc w:val="both"/>
        <w:rPr>
          <w:sz w:val="28"/>
          <w:szCs w:val="28"/>
        </w:rPr>
      </w:pPr>
      <w:r w:rsidRPr="006A69AA">
        <w:rPr>
          <w:sz w:val="28"/>
          <w:szCs w:val="28"/>
        </w:rPr>
        <w:t>- полное информирование о муниципальной услуге;</w:t>
      </w:r>
    </w:p>
    <w:p w:rsidR="00E02C1A" w:rsidRPr="006A69AA" w:rsidRDefault="00E02C1A" w:rsidP="00E02C1A">
      <w:pPr>
        <w:ind w:firstLine="709"/>
        <w:jc w:val="both"/>
        <w:rPr>
          <w:sz w:val="28"/>
          <w:szCs w:val="28"/>
        </w:rPr>
      </w:pPr>
      <w:r w:rsidRPr="006A69AA">
        <w:rPr>
          <w:sz w:val="28"/>
          <w:szCs w:val="28"/>
        </w:rPr>
        <w:t>- обоснованность отказов в предоставлении муниципальной услуги;</w:t>
      </w:r>
    </w:p>
    <w:p w:rsidR="00E02C1A" w:rsidRPr="006A69AA" w:rsidRDefault="00E02C1A" w:rsidP="00E02C1A">
      <w:pPr>
        <w:ind w:firstLine="709"/>
        <w:jc w:val="both"/>
        <w:rPr>
          <w:sz w:val="28"/>
          <w:szCs w:val="28"/>
        </w:rPr>
      </w:pPr>
      <w:r w:rsidRPr="006A69AA">
        <w:rPr>
          <w:sz w:val="28"/>
          <w:szCs w:val="28"/>
        </w:rPr>
        <w:t>- получение муниципальной услуги в формах по выбору заявителя;</w:t>
      </w:r>
    </w:p>
    <w:p w:rsidR="00E02C1A" w:rsidRPr="006A69AA" w:rsidRDefault="00E02C1A" w:rsidP="00E02C1A">
      <w:pPr>
        <w:ind w:firstLine="709"/>
        <w:jc w:val="both"/>
        <w:rPr>
          <w:sz w:val="28"/>
          <w:szCs w:val="28"/>
        </w:rPr>
      </w:pPr>
      <w:r w:rsidRPr="006A69AA">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E02C1A" w:rsidRPr="006A69AA" w:rsidRDefault="00E02C1A" w:rsidP="00E02C1A">
      <w:pPr>
        <w:ind w:firstLine="709"/>
        <w:jc w:val="both"/>
        <w:rPr>
          <w:sz w:val="28"/>
          <w:szCs w:val="28"/>
        </w:rPr>
      </w:pPr>
      <w:r w:rsidRPr="006A69AA">
        <w:rPr>
          <w:sz w:val="28"/>
          <w:szCs w:val="28"/>
        </w:rPr>
        <w:t>- ресурсное обеспечение исполнения Административного регламента;</w:t>
      </w:r>
    </w:p>
    <w:p w:rsidR="00E02C1A" w:rsidRPr="006A69AA" w:rsidRDefault="00E02C1A" w:rsidP="00E02C1A">
      <w:pPr>
        <w:ind w:firstLine="709"/>
        <w:jc w:val="both"/>
        <w:rPr>
          <w:sz w:val="28"/>
          <w:szCs w:val="28"/>
        </w:rPr>
      </w:pPr>
      <w:r w:rsidRPr="006A69AA">
        <w:rPr>
          <w:sz w:val="28"/>
          <w:szCs w:val="28"/>
        </w:rPr>
        <w:t>- отсутствие жалоб со стороны заявителей на нарушение требований стандарта предо</w:t>
      </w:r>
      <w:r>
        <w:rPr>
          <w:sz w:val="28"/>
          <w:szCs w:val="28"/>
        </w:rPr>
        <w:t>ставления муниципальной услуги</w:t>
      </w:r>
      <w:r w:rsidRPr="006A69AA">
        <w:rPr>
          <w:sz w:val="28"/>
          <w:szCs w:val="28"/>
        </w:rPr>
        <w:t xml:space="preserve">. </w:t>
      </w:r>
    </w:p>
    <w:p w:rsidR="00E02C1A" w:rsidRPr="006A69AA" w:rsidRDefault="00E02C1A" w:rsidP="00E02C1A">
      <w:pPr>
        <w:pStyle w:val="ConsPlusNormal"/>
        <w:widowControl/>
        <w:ind w:firstLine="709"/>
        <w:jc w:val="both"/>
        <w:rPr>
          <w:rFonts w:ascii="Times New Roman" w:hAnsi="Times New Roman" w:cs="Times New Roman"/>
          <w:sz w:val="28"/>
          <w:szCs w:val="28"/>
        </w:rPr>
      </w:pPr>
      <w:r w:rsidRPr="006A69AA">
        <w:rPr>
          <w:rFonts w:ascii="Times New Roman" w:hAnsi="Times New Roman" w:cs="Times New Roman"/>
          <w:color w:val="052635"/>
          <w:sz w:val="28"/>
          <w:szCs w:val="28"/>
        </w:rPr>
        <w:t xml:space="preserve">2.13. </w:t>
      </w:r>
      <w:r w:rsidRPr="006A69AA">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2C1A" w:rsidRPr="006A69AA" w:rsidRDefault="00E02C1A" w:rsidP="00E02C1A">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2.13.1. Иные требования к предоставлению муниципальной услуги:</w:t>
      </w:r>
    </w:p>
    <w:p w:rsidR="00E02C1A" w:rsidRPr="006A69AA" w:rsidRDefault="00E02C1A" w:rsidP="00E02C1A">
      <w:pPr>
        <w:pStyle w:val="ConsPlusNormal"/>
        <w:widowControl/>
        <w:ind w:firstLine="851"/>
        <w:jc w:val="both"/>
        <w:rPr>
          <w:rFonts w:ascii="Times New Roman" w:hAnsi="Times New Roman" w:cs="Times New Roman"/>
          <w:sz w:val="28"/>
          <w:szCs w:val="28"/>
        </w:rPr>
      </w:pPr>
      <w:r w:rsidRPr="006A69A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Pr>
          <w:rFonts w:ascii="Times New Roman" w:hAnsi="Times New Roman" w:cs="Times New Roman"/>
          <w:sz w:val="28"/>
          <w:szCs w:val="28"/>
        </w:rPr>
        <w:t>Администрации муниципального района «Карымский район»</w:t>
      </w:r>
      <w:r w:rsidRPr="006A69AA">
        <w:rPr>
          <w:rFonts w:ascii="Times New Roman" w:hAnsi="Times New Roman" w:cs="Times New Roman"/>
          <w:sz w:val="28"/>
          <w:szCs w:val="28"/>
        </w:rPr>
        <w:t xml:space="preserve"> и Портале;</w:t>
      </w:r>
    </w:p>
    <w:p w:rsidR="00E02C1A" w:rsidRPr="006A69AA" w:rsidRDefault="00E02C1A" w:rsidP="00E02C1A">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02C1A" w:rsidRPr="006A69AA" w:rsidRDefault="00E02C1A" w:rsidP="00E02C1A">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Pr>
          <w:rFonts w:ascii="Times New Roman" w:hAnsi="Times New Roman" w:cs="Times New Roman"/>
          <w:sz w:val="28"/>
          <w:szCs w:val="28"/>
        </w:rPr>
        <w:t>Администрации муниципального района «Карымский район»</w:t>
      </w:r>
      <w:r w:rsidRPr="006A69AA">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w:t>
      </w:r>
      <w:r>
        <w:rPr>
          <w:rFonts w:ascii="Times New Roman" w:hAnsi="Times New Roman" w:cs="Times New Roman"/>
          <w:sz w:val="28"/>
          <w:szCs w:val="28"/>
        </w:rPr>
        <w:t>а</w:t>
      </w:r>
      <w:r w:rsidRPr="006A69AA">
        <w:rPr>
          <w:rFonts w:ascii="Times New Roman" w:hAnsi="Times New Roman" w:cs="Times New Roman"/>
          <w:sz w:val="28"/>
          <w:szCs w:val="28"/>
        </w:rPr>
        <w:t xml:space="preserve"> хода предоставления муниципальной услуги.</w:t>
      </w:r>
    </w:p>
    <w:p w:rsidR="00E02C1A" w:rsidRPr="006A69AA" w:rsidRDefault="00E02C1A" w:rsidP="00E02C1A">
      <w:pPr>
        <w:pStyle w:val="ConsPlusNormal"/>
        <w:widowControl/>
        <w:ind w:firstLine="709"/>
        <w:jc w:val="both"/>
        <w:rPr>
          <w:rFonts w:ascii="Times New Roman" w:hAnsi="Times New Roman" w:cs="Times New Roman"/>
          <w:sz w:val="28"/>
          <w:szCs w:val="28"/>
        </w:rPr>
      </w:pPr>
      <w:r w:rsidRPr="006A69AA">
        <w:rPr>
          <w:rFonts w:ascii="Times New Roman" w:hAnsi="Times New Roman" w:cs="Times New Roman"/>
          <w:sz w:val="28"/>
          <w:szCs w:val="28"/>
        </w:rPr>
        <w:t>2.13.2. </w:t>
      </w:r>
      <w:proofErr w:type="gramStart"/>
      <w:r w:rsidRPr="006A69A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E02C1A" w:rsidRPr="006A69AA" w:rsidRDefault="00E02C1A" w:rsidP="00E02C1A">
      <w:pPr>
        <w:ind w:firstLine="851"/>
        <w:jc w:val="both"/>
        <w:rPr>
          <w:sz w:val="28"/>
          <w:szCs w:val="28"/>
        </w:rPr>
      </w:pPr>
      <w:r w:rsidRPr="006A69AA">
        <w:rPr>
          <w:sz w:val="28"/>
          <w:szCs w:val="28"/>
        </w:rPr>
        <w:t>2.14. Особенности предоставления муниципальной услуги в электронной форме.</w:t>
      </w:r>
    </w:p>
    <w:p w:rsidR="00E02C1A" w:rsidRPr="006A69AA" w:rsidRDefault="00E02C1A" w:rsidP="00E02C1A">
      <w:pPr>
        <w:ind w:firstLine="851"/>
        <w:jc w:val="both"/>
        <w:rPr>
          <w:sz w:val="28"/>
          <w:szCs w:val="28"/>
        </w:rPr>
      </w:pPr>
      <w:r w:rsidRPr="006A69AA">
        <w:rPr>
          <w:sz w:val="28"/>
          <w:szCs w:val="28"/>
        </w:rPr>
        <w:t>Предоставление муниципальной услуги в электронной форме осуществляется путем использования средств электронной связи.</w:t>
      </w:r>
    </w:p>
    <w:p w:rsidR="00E02C1A" w:rsidRPr="006A69AA" w:rsidRDefault="00E02C1A" w:rsidP="00E02C1A">
      <w:pPr>
        <w:rPr>
          <w:sz w:val="28"/>
          <w:szCs w:val="28"/>
        </w:rPr>
        <w:sectPr w:rsidR="00E02C1A" w:rsidRPr="006A69AA" w:rsidSect="006A69AA">
          <w:pgSz w:w="11906" w:h="16838"/>
          <w:pgMar w:top="992" w:right="851" w:bottom="1134" w:left="1701" w:header="708" w:footer="708" w:gutter="0"/>
          <w:cols w:space="708"/>
          <w:docGrid w:linePitch="360"/>
        </w:sectPr>
      </w:pPr>
    </w:p>
    <w:p w:rsidR="00E02C1A" w:rsidRPr="006A69AA" w:rsidRDefault="00E02C1A" w:rsidP="00E02C1A">
      <w:pPr>
        <w:rPr>
          <w:sz w:val="28"/>
          <w:szCs w:val="28"/>
        </w:rPr>
      </w:pPr>
      <w:r w:rsidRPr="006A69AA">
        <w:rPr>
          <w:sz w:val="28"/>
          <w:szCs w:val="28"/>
        </w:rPr>
        <w:lastRenderedPageBreak/>
        <w:t>Формы и виды обращений заявителя:</w:t>
      </w:r>
    </w:p>
    <w:p w:rsidR="00E02C1A" w:rsidRPr="006A69AA" w:rsidRDefault="00E02C1A" w:rsidP="00E02C1A">
      <w:pPr>
        <w:ind w:firstLine="851"/>
        <w:jc w:val="both"/>
        <w:rPr>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3546"/>
        <w:gridCol w:w="992"/>
        <w:gridCol w:w="579"/>
        <w:gridCol w:w="567"/>
        <w:gridCol w:w="567"/>
        <w:gridCol w:w="2126"/>
        <w:gridCol w:w="1547"/>
      </w:tblGrid>
      <w:tr w:rsidR="00E02C1A" w:rsidRPr="006A69AA" w:rsidTr="00E10743">
        <w:trPr>
          <w:trHeight w:val="1710"/>
        </w:trPr>
        <w:tc>
          <w:tcPr>
            <w:tcW w:w="424" w:type="dxa"/>
            <w:vMerge w:val="restart"/>
            <w:hideMark/>
          </w:tcPr>
          <w:p w:rsidR="00E02C1A" w:rsidRPr="006A69AA" w:rsidRDefault="00E02C1A" w:rsidP="00E10743">
            <w:pPr>
              <w:jc w:val="both"/>
              <w:rPr>
                <w:color w:val="000000"/>
                <w:sz w:val="20"/>
                <w:szCs w:val="20"/>
              </w:rPr>
            </w:pPr>
            <w:r w:rsidRPr="006A69AA">
              <w:rPr>
                <w:color w:val="000000"/>
                <w:sz w:val="20"/>
                <w:szCs w:val="20"/>
              </w:rPr>
              <w:t>№</w:t>
            </w:r>
          </w:p>
        </w:tc>
        <w:tc>
          <w:tcPr>
            <w:tcW w:w="3546" w:type="dxa"/>
            <w:vMerge w:val="restart"/>
            <w:hideMark/>
          </w:tcPr>
          <w:p w:rsidR="00E02C1A" w:rsidRPr="006A69AA" w:rsidRDefault="00E02C1A" w:rsidP="00E10743">
            <w:pPr>
              <w:jc w:val="both"/>
              <w:rPr>
                <w:b/>
                <w:bCs/>
                <w:color w:val="000000"/>
                <w:sz w:val="20"/>
                <w:szCs w:val="20"/>
              </w:rPr>
            </w:pPr>
            <w:r w:rsidRPr="006A69AA">
              <w:rPr>
                <w:b/>
                <w:bCs/>
                <w:color w:val="000000"/>
                <w:sz w:val="20"/>
                <w:szCs w:val="20"/>
              </w:rPr>
              <w:t>Наименование документа</w:t>
            </w:r>
          </w:p>
        </w:tc>
        <w:tc>
          <w:tcPr>
            <w:tcW w:w="992" w:type="dxa"/>
            <w:vMerge w:val="restart"/>
            <w:textDirection w:val="btLr"/>
            <w:hideMark/>
          </w:tcPr>
          <w:p w:rsidR="00E02C1A" w:rsidRPr="006A69AA" w:rsidRDefault="00E02C1A" w:rsidP="00E10743">
            <w:pPr>
              <w:jc w:val="both"/>
              <w:rPr>
                <w:b/>
                <w:bCs/>
                <w:color w:val="000000"/>
                <w:sz w:val="20"/>
                <w:szCs w:val="20"/>
              </w:rPr>
            </w:pPr>
            <w:r w:rsidRPr="006A69AA">
              <w:rPr>
                <w:b/>
                <w:bCs/>
                <w:color w:val="000000"/>
                <w:sz w:val="20"/>
                <w:szCs w:val="20"/>
              </w:rPr>
              <w:t>Необходимость предоставления, в следующих случаях</w:t>
            </w:r>
          </w:p>
        </w:tc>
        <w:tc>
          <w:tcPr>
            <w:tcW w:w="1713" w:type="dxa"/>
            <w:gridSpan w:val="3"/>
            <w:hideMark/>
          </w:tcPr>
          <w:p w:rsidR="00E02C1A" w:rsidRPr="006A69AA" w:rsidRDefault="00E02C1A" w:rsidP="00E10743">
            <w:pPr>
              <w:jc w:val="both"/>
              <w:rPr>
                <w:b/>
                <w:bCs/>
                <w:color w:val="000000"/>
                <w:sz w:val="20"/>
                <w:szCs w:val="20"/>
              </w:rPr>
            </w:pPr>
            <w:r w:rsidRPr="006A69AA">
              <w:rPr>
                <w:b/>
                <w:bCs/>
                <w:color w:val="000000"/>
                <w:sz w:val="20"/>
                <w:szCs w:val="20"/>
              </w:rPr>
              <w:t>Личный прием</w:t>
            </w:r>
          </w:p>
        </w:tc>
        <w:tc>
          <w:tcPr>
            <w:tcW w:w="3673" w:type="dxa"/>
            <w:gridSpan w:val="2"/>
          </w:tcPr>
          <w:p w:rsidR="00E02C1A" w:rsidRPr="006A69AA" w:rsidRDefault="00E02C1A" w:rsidP="00E10743">
            <w:pPr>
              <w:jc w:val="both"/>
              <w:rPr>
                <w:b/>
                <w:bCs/>
                <w:color w:val="000000"/>
                <w:sz w:val="20"/>
                <w:szCs w:val="20"/>
              </w:rPr>
            </w:pPr>
            <w:r w:rsidRPr="006A69AA">
              <w:rPr>
                <w:b/>
                <w:bCs/>
                <w:color w:val="000000"/>
                <w:sz w:val="20"/>
                <w:szCs w:val="20"/>
              </w:rPr>
              <w:t>Обращение через «Портал государственных и муниципальных услуг Забайкальского края»</w:t>
            </w:r>
          </w:p>
        </w:tc>
      </w:tr>
      <w:tr w:rsidR="00E02C1A" w:rsidRPr="006A69AA" w:rsidTr="00E10743">
        <w:trPr>
          <w:trHeight w:val="1420"/>
        </w:trPr>
        <w:tc>
          <w:tcPr>
            <w:tcW w:w="424" w:type="dxa"/>
            <w:vMerge/>
            <w:hideMark/>
          </w:tcPr>
          <w:p w:rsidR="00E02C1A" w:rsidRPr="006A69AA" w:rsidRDefault="00E02C1A" w:rsidP="00E10743">
            <w:pPr>
              <w:jc w:val="both"/>
              <w:rPr>
                <w:color w:val="000000"/>
                <w:sz w:val="20"/>
                <w:szCs w:val="20"/>
              </w:rPr>
            </w:pPr>
          </w:p>
        </w:tc>
        <w:tc>
          <w:tcPr>
            <w:tcW w:w="3546" w:type="dxa"/>
            <w:vMerge/>
            <w:hideMark/>
          </w:tcPr>
          <w:p w:rsidR="00E02C1A" w:rsidRPr="006A69AA" w:rsidRDefault="00E02C1A" w:rsidP="00E10743">
            <w:pPr>
              <w:jc w:val="both"/>
              <w:rPr>
                <w:b/>
                <w:bCs/>
                <w:color w:val="000000"/>
                <w:sz w:val="20"/>
                <w:szCs w:val="20"/>
              </w:rPr>
            </w:pPr>
          </w:p>
        </w:tc>
        <w:tc>
          <w:tcPr>
            <w:tcW w:w="992" w:type="dxa"/>
            <w:vMerge/>
            <w:hideMark/>
          </w:tcPr>
          <w:p w:rsidR="00E02C1A" w:rsidRPr="006A69AA" w:rsidRDefault="00E02C1A" w:rsidP="00E10743">
            <w:pPr>
              <w:jc w:val="both"/>
              <w:rPr>
                <w:b/>
                <w:bCs/>
                <w:color w:val="000000"/>
                <w:sz w:val="20"/>
                <w:szCs w:val="20"/>
              </w:rPr>
            </w:pPr>
          </w:p>
        </w:tc>
        <w:tc>
          <w:tcPr>
            <w:tcW w:w="1146" w:type="dxa"/>
            <w:gridSpan w:val="2"/>
            <w:hideMark/>
          </w:tcPr>
          <w:p w:rsidR="00E02C1A" w:rsidRPr="006A69AA" w:rsidRDefault="00E02C1A" w:rsidP="00E10743">
            <w:pPr>
              <w:jc w:val="both"/>
              <w:rPr>
                <w:b/>
                <w:bCs/>
                <w:color w:val="000000"/>
                <w:sz w:val="20"/>
                <w:szCs w:val="20"/>
              </w:rPr>
            </w:pPr>
            <w:r w:rsidRPr="006A69AA">
              <w:rPr>
                <w:b/>
                <w:bCs/>
                <w:color w:val="000000"/>
                <w:sz w:val="20"/>
                <w:szCs w:val="20"/>
              </w:rPr>
              <w:t>Бумажный вид</w:t>
            </w:r>
          </w:p>
        </w:tc>
        <w:tc>
          <w:tcPr>
            <w:tcW w:w="567" w:type="dxa"/>
            <w:hideMark/>
          </w:tcPr>
          <w:p w:rsidR="00E02C1A" w:rsidRPr="006A69AA" w:rsidRDefault="00E02C1A" w:rsidP="00E10743">
            <w:pPr>
              <w:jc w:val="both"/>
              <w:rPr>
                <w:b/>
                <w:bCs/>
                <w:color w:val="000000"/>
                <w:sz w:val="20"/>
                <w:szCs w:val="20"/>
              </w:rPr>
            </w:pPr>
            <w:r w:rsidRPr="006A69AA">
              <w:rPr>
                <w:b/>
                <w:bCs/>
                <w:color w:val="000000"/>
                <w:sz w:val="20"/>
                <w:szCs w:val="20"/>
              </w:rPr>
              <w:t>Электронный вид</w:t>
            </w:r>
          </w:p>
        </w:tc>
        <w:tc>
          <w:tcPr>
            <w:tcW w:w="2126" w:type="dxa"/>
            <w:hideMark/>
          </w:tcPr>
          <w:p w:rsidR="00E02C1A" w:rsidRPr="006A69AA" w:rsidRDefault="00E02C1A" w:rsidP="00E10743">
            <w:pPr>
              <w:jc w:val="both"/>
              <w:rPr>
                <w:b/>
                <w:bCs/>
                <w:color w:val="000000"/>
                <w:sz w:val="20"/>
                <w:szCs w:val="20"/>
              </w:rPr>
            </w:pPr>
            <w:r w:rsidRPr="006A69AA">
              <w:rPr>
                <w:b/>
                <w:bCs/>
                <w:color w:val="000000"/>
                <w:sz w:val="20"/>
                <w:szCs w:val="20"/>
              </w:rPr>
              <w:t>Бумажно-электронный вид</w:t>
            </w:r>
          </w:p>
        </w:tc>
        <w:tc>
          <w:tcPr>
            <w:tcW w:w="1547" w:type="dxa"/>
            <w:hideMark/>
          </w:tcPr>
          <w:p w:rsidR="00E02C1A" w:rsidRPr="006A69AA" w:rsidRDefault="00E02C1A" w:rsidP="00E10743">
            <w:pPr>
              <w:jc w:val="both"/>
              <w:rPr>
                <w:b/>
                <w:bCs/>
                <w:color w:val="000000"/>
                <w:sz w:val="20"/>
                <w:szCs w:val="20"/>
              </w:rPr>
            </w:pPr>
            <w:r w:rsidRPr="006A69AA">
              <w:rPr>
                <w:b/>
                <w:bCs/>
                <w:color w:val="000000"/>
                <w:sz w:val="20"/>
                <w:szCs w:val="20"/>
              </w:rPr>
              <w:t>Электронный</w:t>
            </w:r>
          </w:p>
          <w:p w:rsidR="00E02C1A" w:rsidRPr="006A69AA" w:rsidRDefault="00E02C1A" w:rsidP="00E10743">
            <w:pPr>
              <w:jc w:val="both"/>
              <w:rPr>
                <w:b/>
                <w:bCs/>
                <w:color w:val="000000"/>
                <w:sz w:val="20"/>
                <w:szCs w:val="20"/>
              </w:rPr>
            </w:pPr>
            <w:r w:rsidRPr="006A69AA">
              <w:rPr>
                <w:b/>
                <w:bCs/>
                <w:color w:val="000000"/>
                <w:sz w:val="20"/>
                <w:szCs w:val="20"/>
              </w:rPr>
              <w:t> вид</w:t>
            </w:r>
          </w:p>
        </w:tc>
      </w:tr>
      <w:tr w:rsidR="00E02C1A" w:rsidRPr="006A69AA" w:rsidTr="00E10743">
        <w:trPr>
          <w:trHeight w:val="870"/>
        </w:trPr>
        <w:tc>
          <w:tcPr>
            <w:tcW w:w="424" w:type="dxa"/>
            <w:vMerge/>
            <w:hideMark/>
          </w:tcPr>
          <w:p w:rsidR="00E02C1A" w:rsidRPr="006A69AA" w:rsidRDefault="00E02C1A" w:rsidP="00E10743">
            <w:pPr>
              <w:jc w:val="both"/>
              <w:rPr>
                <w:color w:val="000000"/>
                <w:sz w:val="20"/>
                <w:szCs w:val="20"/>
              </w:rPr>
            </w:pPr>
          </w:p>
        </w:tc>
        <w:tc>
          <w:tcPr>
            <w:tcW w:w="3546" w:type="dxa"/>
            <w:vMerge/>
            <w:hideMark/>
          </w:tcPr>
          <w:p w:rsidR="00E02C1A" w:rsidRPr="006A69AA" w:rsidRDefault="00E02C1A" w:rsidP="00E10743">
            <w:pPr>
              <w:jc w:val="both"/>
              <w:rPr>
                <w:b/>
                <w:bCs/>
                <w:color w:val="000000"/>
                <w:sz w:val="20"/>
                <w:szCs w:val="20"/>
              </w:rPr>
            </w:pPr>
          </w:p>
        </w:tc>
        <w:tc>
          <w:tcPr>
            <w:tcW w:w="992" w:type="dxa"/>
            <w:vMerge/>
            <w:hideMark/>
          </w:tcPr>
          <w:p w:rsidR="00E02C1A" w:rsidRPr="006A69AA" w:rsidRDefault="00E02C1A" w:rsidP="00E10743">
            <w:pPr>
              <w:jc w:val="both"/>
              <w:rPr>
                <w:b/>
                <w:bCs/>
                <w:color w:val="000000"/>
                <w:sz w:val="20"/>
                <w:szCs w:val="20"/>
              </w:rPr>
            </w:pPr>
          </w:p>
        </w:tc>
        <w:tc>
          <w:tcPr>
            <w:tcW w:w="579" w:type="dxa"/>
            <w:hideMark/>
          </w:tcPr>
          <w:p w:rsidR="00E02C1A" w:rsidRPr="006A69AA" w:rsidRDefault="00E02C1A" w:rsidP="00E10743">
            <w:pPr>
              <w:jc w:val="both"/>
              <w:rPr>
                <w:b/>
                <w:bCs/>
                <w:color w:val="000000"/>
                <w:sz w:val="20"/>
                <w:szCs w:val="20"/>
              </w:rPr>
            </w:pPr>
            <w:r w:rsidRPr="006A69AA">
              <w:rPr>
                <w:b/>
                <w:bCs/>
                <w:color w:val="000000"/>
                <w:sz w:val="20"/>
                <w:szCs w:val="20"/>
              </w:rPr>
              <w:t>Вид документа</w:t>
            </w:r>
          </w:p>
        </w:tc>
        <w:tc>
          <w:tcPr>
            <w:tcW w:w="567" w:type="dxa"/>
            <w:hideMark/>
          </w:tcPr>
          <w:p w:rsidR="00E02C1A" w:rsidRPr="006A69AA" w:rsidRDefault="00E02C1A" w:rsidP="00E10743">
            <w:pPr>
              <w:jc w:val="both"/>
              <w:rPr>
                <w:b/>
                <w:bCs/>
                <w:color w:val="000000"/>
                <w:sz w:val="20"/>
                <w:szCs w:val="20"/>
              </w:rPr>
            </w:pPr>
            <w:r w:rsidRPr="006A69AA">
              <w:rPr>
                <w:b/>
                <w:bCs/>
                <w:color w:val="000000"/>
                <w:sz w:val="20"/>
                <w:szCs w:val="20"/>
              </w:rPr>
              <w:t>Кол-во</w:t>
            </w:r>
          </w:p>
        </w:tc>
        <w:tc>
          <w:tcPr>
            <w:tcW w:w="567" w:type="dxa"/>
            <w:hideMark/>
          </w:tcPr>
          <w:p w:rsidR="00E02C1A" w:rsidRPr="006A69AA" w:rsidRDefault="00E02C1A" w:rsidP="00E10743">
            <w:pPr>
              <w:jc w:val="both"/>
              <w:rPr>
                <w:b/>
                <w:bCs/>
                <w:color w:val="000000"/>
                <w:sz w:val="20"/>
                <w:szCs w:val="20"/>
              </w:rPr>
            </w:pPr>
            <w:r w:rsidRPr="006A69AA">
              <w:rPr>
                <w:b/>
                <w:bCs/>
                <w:color w:val="000000"/>
                <w:sz w:val="20"/>
                <w:szCs w:val="20"/>
              </w:rPr>
              <w:t>Вид документа</w:t>
            </w:r>
          </w:p>
        </w:tc>
        <w:tc>
          <w:tcPr>
            <w:tcW w:w="2126" w:type="dxa"/>
            <w:hideMark/>
          </w:tcPr>
          <w:p w:rsidR="00E02C1A" w:rsidRPr="006A69AA" w:rsidRDefault="00E02C1A" w:rsidP="00E10743">
            <w:pPr>
              <w:jc w:val="both"/>
              <w:rPr>
                <w:b/>
                <w:bCs/>
                <w:color w:val="000000"/>
                <w:sz w:val="20"/>
                <w:szCs w:val="20"/>
              </w:rPr>
            </w:pPr>
            <w:r w:rsidRPr="006A69AA">
              <w:rPr>
                <w:b/>
                <w:bCs/>
                <w:color w:val="000000"/>
                <w:sz w:val="20"/>
                <w:szCs w:val="20"/>
              </w:rPr>
              <w:t>Вид документа</w:t>
            </w:r>
          </w:p>
        </w:tc>
        <w:tc>
          <w:tcPr>
            <w:tcW w:w="1547" w:type="dxa"/>
            <w:hideMark/>
          </w:tcPr>
          <w:p w:rsidR="00E02C1A" w:rsidRPr="006A69AA" w:rsidRDefault="00E02C1A" w:rsidP="00E10743">
            <w:pPr>
              <w:jc w:val="both"/>
              <w:rPr>
                <w:b/>
                <w:bCs/>
                <w:color w:val="000000"/>
                <w:sz w:val="20"/>
                <w:szCs w:val="20"/>
              </w:rPr>
            </w:pPr>
            <w:r w:rsidRPr="006A69AA">
              <w:rPr>
                <w:b/>
                <w:bCs/>
                <w:color w:val="000000"/>
                <w:sz w:val="20"/>
                <w:szCs w:val="20"/>
              </w:rPr>
              <w:t>Вид документа</w:t>
            </w:r>
          </w:p>
        </w:tc>
      </w:tr>
      <w:tr w:rsidR="00E02C1A" w:rsidRPr="006A69AA" w:rsidTr="00E10743">
        <w:trPr>
          <w:trHeight w:val="1132"/>
        </w:trPr>
        <w:tc>
          <w:tcPr>
            <w:tcW w:w="424" w:type="dxa"/>
            <w:hideMark/>
          </w:tcPr>
          <w:p w:rsidR="00E02C1A" w:rsidRPr="006A69AA" w:rsidRDefault="00E02C1A" w:rsidP="00E10743">
            <w:pPr>
              <w:jc w:val="both"/>
              <w:rPr>
                <w:color w:val="000000"/>
                <w:sz w:val="20"/>
                <w:szCs w:val="20"/>
              </w:rPr>
            </w:pPr>
            <w:r w:rsidRPr="006A69AA">
              <w:rPr>
                <w:color w:val="000000"/>
                <w:sz w:val="20"/>
                <w:szCs w:val="20"/>
              </w:rPr>
              <w:t>1</w:t>
            </w:r>
          </w:p>
        </w:tc>
        <w:tc>
          <w:tcPr>
            <w:tcW w:w="3546" w:type="dxa"/>
            <w:hideMark/>
          </w:tcPr>
          <w:p w:rsidR="00E02C1A" w:rsidRPr="006A69AA" w:rsidRDefault="00E02C1A" w:rsidP="00E10743">
            <w:pPr>
              <w:jc w:val="both"/>
              <w:rPr>
                <w:sz w:val="20"/>
                <w:szCs w:val="20"/>
              </w:rPr>
            </w:pPr>
            <w:r w:rsidRPr="006A69AA">
              <w:rPr>
                <w:sz w:val="20"/>
                <w:szCs w:val="20"/>
              </w:rPr>
              <w:t xml:space="preserve">Заявление перевозчика груза на получение разрешения для перевозки крупногабаритного и (или) тяжеловесного груза по форме согласно приложению № 4 к </w:t>
            </w:r>
            <w:r w:rsidRPr="006A69AA">
              <w:rPr>
                <w:bCs/>
                <w:sz w:val="20"/>
                <w:szCs w:val="20"/>
              </w:rPr>
              <w:t>Инструкции по перевозке крупногабаритных и тяжеловесных грузов автомобильным транспортом по дорогам Российской Федерации, утвержденной Минтрансом РФ 27.05.1996</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 xml:space="preserve">Оригинал </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 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простой ЭЦП</w:t>
            </w:r>
          </w:p>
          <w:p w:rsidR="00E02C1A" w:rsidRPr="006A69AA" w:rsidRDefault="00E02C1A" w:rsidP="00E10743">
            <w:pPr>
              <w:jc w:val="both"/>
              <w:rPr>
                <w:color w:val="000000"/>
                <w:sz w:val="20"/>
                <w:szCs w:val="20"/>
              </w:rPr>
            </w:pPr>
            <w:r w:rsidRPr="006A69AA">
              <w:rPr>
                <w:color w:val="000000"/>
                <w:sz w:val="20"/>
                <w:szCs w:val="20"/>
              </w:rPr>
              <w:t> </w:t>
            </w:r>
          </w:p>
          <w:p w:rsidR="00E02C1A" w:rsidRPr="006A69AA" w:rsidRDefault="00E02C1A" w:rsidP="00E10743">
            <w:pPr>
              <w:jc w:val="both"/>
              <w:rPr>
                <w:color w:val="000000"/>
                <w:sz w:val="20"/>
                <w:szCs w:val="20"/>
              </w:rPr>
            </w:pPr>
            <w:r w:rsidRPr="006A69AA">
              <w:rPr>
                <w:color w:val="000000"/>
                <w:sz w:val="20"/>
                <w:szCs w:val="20"/>
              </w:rPr>
              <w:t> </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 Документ, подписанный простой ЭЦП</w:t>
            </w:r>
          </w:p>
        </w:tc>
      </w:tr>
      <w:tr w:rsidR="00E02C1A" w:rsidRPr="006A69AA" w:rsidTr="00E10743">
        <w:trPr>
          <w:trHeight w:val="1338"/>
        </w:trPr>
        <w:tc>
          <w:tcPr>
            <w:tcW w:w="424" w:type="dxa"/>
            <w:hideMark/>
          </w:tcPr>
          <w:p w:rsidR="00E02C1A" w:rsidRPr="006A69AA" w:rsidRDefault="00E02C1A" w:rsidP="00E10743">
            <w:pPr>
              <w:jc w:val="both"/>
              <w:rPr>
                <w:color w:val="000000"/>
                <w:sz w:val="20"/>
                <w:szCs w:val="20"/>
              </w:rPr>
            </w:pPr>
            <w:r w:rsidRPr="006A69AA">
              <w:rPr>
                <w:color w:val="000000"/>
                <w:sz w:val="20"/>
                <w:szCs w:val="20"/>
              </w:rPr>
              <w:t>2</w:t>
            </w:r>
          </w:p>
        </w:tc>
        <w:tc>
          <w:tcPr>
            <w:tcW w:w="3546" w:type="dxa"/>
            <w:hideMark/>
          </w:tcPr>
          <w:p w:rsidR="00E02C1A" w:rsidRPr="006A69AA" w:rsidRDefault="00E02C1A" w:rsidP="00E10743">
            <w:pPr>
              <w:jc w:val="both"/>
              <w:rPr>
                <w:spacing w:val="-4"/>
                <w:sz w:val="20"/>
                <w:szCs w:val="20"/>
              </w:rPr>
            </w:pPr>
            <w:r w:rsidRPr="006A69AA">
              <w:rPr>
                <w:sz w:val="20"/>
                <w:szCs w:val="20"/>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Оригинал</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УЭК</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spellStart"/>
            <w:r w:rsidRPr="006A69AA">
              <w:rPr>
                <w:color w:val="000000"/>
                <w:sz w:val="20"/>
                <w:szCs w:val="20"/>
              </w:rPr>
              <w:t>завереннаяусиленной</w:t>
            </w:r>
            <w:proofErr w:type="spellEnd"/>
            <w:r w:rsidRPr="006A69AA">
              <w:rPr>
                <w:color w:val="000000"/>
                <w:sz w:val="20"/>
                <w:szCs w:val="20"/>
              </w:rPr>
              <w:t xml:space="preserve"> </w:t>
            </w:r>
            <w:proofErr w:type="gramStart"/>
            <w:r w:rsidRPr="006A69AA">
              <w:rPr>
                <w:color w:val="000000"/>
                <w:sz w:val="20"/>
                <w:szCs w:val="20"/>
              </w:rPr>
              <w:t>квалифицированной</w:t>
            </w:r>
            <w:proofErr w:type="gramEnd"/>
            <w:r w:rsidRPr="006A69AA">
              <w:rPr>
                <w:color w:val="000000"/>
                <w:sz w:val="20"/>
                <w:szCs w:val="20"/>
              </w:rPr>
              <w:t xml:space="preserve">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УЭК</w:t>
            </w:r>
          </w:p>
        </w:tc>
      </w:tr>
      <w:tr w:rsidR="00E02C1A" w:rsidRPr="006A69AA" w:rsidTr="00E10743">
        <w:trPr>
          <w:trHeight w:val="556"/>
        </w:trPr>
        <w:tc>
          <w:tcPr>
            <w:tcW w:w="424" w:type="dxa"/>
            <w:hideMark/>
          </w:tcPr>
          <w:p w:rsidR="00E02C1A" w:rsidRPr="006A69AA" w:rsidRDefault="00E02C1A" w:rsidP="00E10743">
            <w:pPr>
              <w:jc w:val="both"/>
              <w:rPr>
                <w:color w:val="000000"/>
                <w:sz w:val="20"/>
                <w:szCs w:val="20"/>
              </w:rPr>
            </w:pPr>
            <w:r w:rsidRPr="006A69AA">
              <w:rPr>
                <w:color w:val="000000"/>
                <w:sz w:val="20"/>
                <w:szCs w:val="20"/>
              </w:rPr>
              <w:t>3</w:t>
            </w:r>
          </w:p>
        </w:tc>
        <w:tc>
          <w:tcPr>
            <w:tcW w:w="3546" w:type="dxa"/>
            <w:hideMark/>
          </w:tcPr>
          <w:p w:rsidR="00E02C1A" w:rsidRPr="006A69AA" w:rsidRDefault="00E02C1A" w:rsidP="00E10743">
            <w:pPr>
              <w:suppressAutoHyphens/>
              <w:jc w:val="both"/>
              <w:rPr>
                <w:spacing w:val="-4"/>
                <w:sz w:val="20"/>
                <w:szCs w:val="20"/>
              </w:rPr>
            </w:pPr>
            <w:r w:rsidRPr="006A69AA">
              <w:rPr>
                <w:sz w:val="20"/>
                <w:szCs w:val="20"/>
              </w:rPr>
              <w:t>Свидетельство о государственной регистрации юридического лица (для юридических лиц)  либо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государственного реестра о юридическом лице (индивидуальном предпринимателе), являющемся заявителем</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Не 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Копия</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Запрос в ФНС</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Запрос в ФНС</w:t>
            </w:r>
          </w:p>
        </w:tc>
      </w:tr>
      <w:tr w:rsidR="00E02C1A" w:rsidRPr="006A69AA" w:rsidTr="00E10743">
        <w:trPr>
          <w:trHeight w:val="813"/>
        </w:trPr>
        <w:tc>
          <w:tcPr>
            <w:tcW w:w="424" w:type="dxa"/>
            <w:hideMark/>
          </w:tcPr>
          <w:p w:rsidR="00E02C1A" w:rsidRPr="006A69AA" w:rsidRDefault="00E02C1A" w:rsidP="00E10743">
            <w:pPr>
              <w:jc w:val="both"/>
              <w:rPr>
                <w:color w:val="000000"/>
                <w:sz w:val="20"/>
                <w:szCs w:val="20"/>
              </w:rPr>
            </w:pPr>
            <w:r w:rsidRPr="006A69AA">
              <w:rPr>
                <w:color w:val="000000"/>
                <w:sz w:val="20"/>
                <w:szCs w:val="20"/>
              </w:rPr>
              <w:t>4</w:t>
            </w:r>
          </w:p>
        </w:tc>
        <w:tc>
          <w:tcPr>
            <w:tcW w:w="3546" w:type="dxa"/>
            <w:hideMark/>
          </w:tcPr>
          <w:p w:rsidR="00E02C1A" w:rsidRPr="006A69AA" w:rsidRDefault="00E02C1A" w:rsidP="00E10743">
            <w:pPr>
              <w:jc w:val="both"/>
              <w:rPr>
                <w:spacing w:val="-4"/>
                <w:sz w:val="20"/>
                <w:szCs w:val="20"/>
              </w:rPr>
            </w:pPr>
            <w:r w:rsidRPr="006A69AA">
              <w:rPr>
                <w:sz w:val="20"/>
                <w:szCs w:val="20"/>
              </w:rPr>
              <w:t>Документы, подтверждающие полномочия представителя, в случае подачи заявления представителем перевозчика</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Оригинал</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 xml:space="preserve">Документ, подписанный </w:t>
            </w:r>
            <w:proofErr w:type="gramStart"/>
            <w:r w:rsidRPr="006A69AA">
              <w:rPr>
                <w:color w:val="000000"/>
                <w:sz w:val="20"/>
                <w:szCs w:val="20"/>
              </w:rPr>
              <w:t>усиленной</w:t>
            </w:r>
            <w:proofErr w:type="gramEnd"/>
            <w:r w:rsidRPr="006A69AA">
              <w:rPr>
                <w:color w:val="000000"/>
                <w:sz w:val="20"/>
                <w:szCs w:val="20"/>
              </w:rPr>
              <w:t xml:space="preserve"> квалифицированной ЭЦП</w:t>
            </w:r>
          </w:p>
        </w:tc>
      </w:tr>
      <w:tr w:rsidR="00E02C1A" w:rsidRPr="006A69AA" w:rsidTr="00E10743">
        <w:trPr>
          <w:trHeight w:val="416"/>
        </w:trPr>
        <w:tc>
          <w:tcPr>
            <w:tcW w:w="424" w:type="dxa"/>
            <w:hideMark/>
          </w:tcPr>
          <w:p w:rsidR="00E02C1A" w:rsidRPr="006A69AA" w:rsidRDefault="00E02C1A" w:rsidP="00E10743">
            <w:pPr>
              <w:jc w:val="both"/>
              <w:rPr>
                <w:color w:val="000000"/>
                <w:sz w:val="20"/>
                <w:szCs w:val="20"/>
              </w:rPr>
            </w:pPr>
            <w:r w:rsidRPr="006A69AA">
              <w:rPr>
                <w:color w:val="000000"/>
                <w:sz w:val="20"/>
                <w:szCs w:val="20"/>
              </w:rPr>
              <w:t>5</w:t>
            </w:r>
          </w:p>
        </w:tc>
        <w:tc>
          <w:tcPr>
            <w:tcW w:w="3546" w:type="dxa"/>
            <w:hideMark/>
          </w:tcPr>
          <w:p w:rsidR="00E02C1A" w:rsidRPr="006A69AA" w:rsidRDefault="00E02C1A" w:rsidP="00E10743">
            <w:pPr>
              <w:jc w:val="both"/>
              <w:rPr>
                <w:spacing w:val="-4"/>
                <w:sz w:val="20"/>
                <w:szCs w:val="20"/>
              </w:rPr>
            </w:pPr>
            <w:r w:rsidRPr="006A69AA">
              <w:rPr>
                <w:sz w:val="20"/>
                <w:szCs w:val="20"/>
              </w:rPr>
              <w:t xml:space="preserve">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 </w:t>
            </w:r>
            <w:r w:rsidRPr="006A69AA">
              <w:rPr>
                <w:sz w:val="20"/>
                <w:szCs w:val="20"/>
              </w:rPr>
              <w:lastRenderedPageBreak/>
              <w:t>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- 1 000 рублей</w:t>
            </w:r>
          </w:p>
        </w:tc>
        <w:tc>
          <w:tcPr>
            <w:tcW w:w="992" w:type="dxa"/>
            <w:hideMark/>
          </w:tcPr>
          <w:p w:rsidR="00E02C1A" w:rsidRPr="006A69AA" w:rsidRDefault="00E02C1A" w:rsidP="00E10743">
            <w:pPr>
              <w:jc w:val="both"/>
              <w:rPr>
                <w:color w:val="000000"/>
                <w:sz w:val="20"/>
                <w:szCs w:val="20"/>
              </w:rPr>
            </w:pPr>
            <w:r w:rsidRPr="006A69AA">
              <w:rPr>
                <w:color w:val="000000"/>
                <w:sz w:val="20"/>
                <w:szCs w:val="20"/>
              </w:rPr>
              <w:lastRenderedPageBreak/>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Оригинал</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Запрос в Федера</w:t>
            </w:r>
            <w:r w:rsidRPr="006A69AA">
              <w:rPr>
                <w:color w:val="000000"/>
                <w:sz w:val="20"/>
                <w:szCs w:val="20"/>
              </w:rPr>
              <w:lastRenderedPageBreak/>
              <w:t>льное Казначейство (ГИС ГМП)</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lastRenderedPageBreak/>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w:t>
            </w:r>
            <w:r w:rsidRPr="006A69AA">
              <w:rPr>
                <w:color w:val="000000"/>
                <w:sz w:val="20"/>
                <w:szCs w:val="20"/>
              </w:rPr>
              <w:lastRenderedPageBreak/>
              <w:t>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lastRenderedPageBreak/>
              <w:t>Запрос в Федеральное Казначейство (ГИС ГМП)</w:t>
            </w:r>
          </w:p>
        </w:tc>
      </w:tr>
      <w:tr w:rsidR="00E02C1A" w:rsidRPr="006A69AA" w:rsidTr="00E10743">
        <w:trPr>
          <w:trHeight w:val="416"/>
        </w:trPr>
        <w:tc>
          <w:tcPr>
            <w:tcW w:w="424" w:type="dxa"/>
            <w:hideMark/>
          </w:tcPr>
          <w:p w:rsidR="00E02C1A" w:rsidRPr="006A69AA" w:rsidRDefault="00E02C1A" w:rsidP="00E10743">
            <w:pPr>
              <w:jc w:val="both"/>
              <w:rPr>
                <w:color w:val="000000"/>
                <w:sz w:val="20"/>
                <w:szCs w:val="20"/>
              </w:rPr>
            </w:pPr>
            <w:r w:rsidRPr="006A69AA">
              <w:rPr>
                <w:color w:val="000000"/>
                <w:sz w:val="20"/>
                <w:szCs w:val="20"/>
              </w:rPr>
              <w:lastRenderedPageBreak/>
              <w:t>6</w:t>
            </w:r>
          </w:p>
        </w:tc>
        <w:tc>
          <w:tcPr>
            <w:tcW w:w="3546" w:type="dxa"/>
            <w:hideMark/>
          </w:tcPr>
          <w:p w:rsidR="00E02C1A" w:rsidRPr="006A69AA" w:rsidRDefault="00E02C1A" w:rsidP="00E10743">
            <w:pPr>
              <w:jc w:val="both"/>
              <w:rPr>
                <w:sz w:val="20"/>
                <w:szCs w:val="20"/>
              </w:rPr>
            </w:pPr>
            <w:r w:rsidRPr="006A69AA">
              <w:rPr>
                <w:sz w:val="20"/>
                <w:szCs w:val="20"/>
              </w:rPr>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(для перевозки крупногабаритных и тяжеловесных грузов категории)</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Оригинал</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 xml:space="preserve">Документ, подписанный </w:t>
            </w:r>
            <w:proofErr w:type="gramStart"/>
            <w:r w:rsidRPr="006A69AA">
              <w:rPr>
                <w:color w:val="000000"/>
                <w:sz w:val="20"/>
                <w:szCs w:val="20"/>
              </w:rPr>
              <w:t>усиленной</w:t>
            </w:r>
            <w:proofErr w:type="gramEnd"/>
            <w:r w:rsidRPr="006A69AA">
              <w:rPr>
                <w:color w:val="000000"/>
                <w:sz w:val="20"/>
                <w:szCs w:val="20"/>
              </w:rPr>
              <w:t xml:space="preserve"> квалифицированной ЭЦП</w:t>
            </w:r>
          </w:p>
        </w:tc>
      </w:tr>
      <w:tr w:rsidR="00E02C1A" w:rsidRPr="006A69AA" w:rsidTr="00E10743">
        <w:trPr>
          <w:trHeight w:val="416"/>
        </w:trPr>
        <w:tc>
          <w:tcPr>
            <w:tcW w:w="424" w:type="dxa"/>
            <w:hideMark/>
          </w:tcPr>
          <w:p w:rsidR="00E02C1A" w:rsidRPr="006A69AA" w:rsidRDefault="00E02C1A" w:rsidP="00E10743">
            <w:pPr>
              <w:jc w:val="both"/>
              <w:rPr>
                <w:color w:val="000000"/>
                <w:sz w:val="20"/>
                <w:szCs w:val="20"/>
              </w:rPr>
            </w:pPr>
            <w:r w:rsidRPr="006A69AA">
              <w:rPr>
                <w:color w:val="000000"/>
                <w:sz w:val="20"/>
                <w:szCs w:val="20"/>
              </w:rPr>
              <w:t>7</w:t>
            </w:r>
          </w:p>
        </w:tc>
        <w:tc>
          <w:tcPr>
            <w:tcW w:w="3546" w:type="dxa"/>
            <w:hideMark/>
          </w:tcPr>
          <w:p w:rsidR="00E02C1A" w:rsidRPr="006A69AA" w:rsidRDefault="00E02C1A" w:rsidP="00E10743">
            <w:pPr>
              <w:jc w:val="both"/>
              <w:rPr>
                <w:sz w:val="20"/>
                <w:szCs w:val="20"/>
              </w:rPr>
            </w:pPr>
            <w:r w:rsidRPr="006A69AA">
              <w:rPr>
                <w:sz w:val="20"/>
                <w:szCs w:val="20"/>
              </w:rPr>
              <w:t>Свидетельство о государственной регистрации транспортного средства,  предполагаемого для перевозки  крупногабаритного и тяжеловесного груза</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Копия</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1</w:t>
            </w: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w:t>
            </w:r>
          </w:p>
        </w:tc>
      </w:tr>
      <w:tr w:rsidR="00E02C1A" w:rsidRPr="006A69AA" w:rsidTr="00E10743">
        <w:trPr>
          <w:trHeight w:val="416"/>
        </w:trPr>
        <w:tc>
          <w:tcPr>
            <w:tcW w:w="424" w:type="dxa"/>
            <w:hideMark/>
          </w:tcPr>
          <w:p w:rsidR="00E02C1A" w:rsidRPr="006A69AA" w:rsidRDefault="00E02C1A" w:rsidP="00E10743">
            <w:pPr>
              <w:jc w:val="both"/>
              <w:rPr>
                <w:color w:val="000000"/>
                <w:sz w:val="20"/>
                <w:szCs w:val="20"/>
              </w:rPr>
            </w:pPr>
            <w:r w:rsidRPr="006A69AA">
              <w:rPr>
                <w:color w:val="000000"/>
                <w:sz w:val="20"/>
                <w:szCs w:val="20"/>
              </w:rPr>
              <w:t>8</w:t>
            </w:r>
          </w:p>
        </w:tc>
        <w:tc>
          <w:tcPr>
            <w:tcW w:w="3546" w:type="dxa"/>
            <w:hideMark/>
          </w:tcPr>
          <w:p w:rsidR="00E02C1A" w:rsidRPr="006A69AA" w:rsidRDefault="00E02C1A" w:rsidP="00E10743">
            <w:pPr>
              <w:jc w:val="both"/>
              <w:rPr>
                <w:sz w:val="20"/>
                <w:szCs w:val="20"/>
              </w:rPr>
            </w:pPr>
            <w:r w:rsidRPr="006A69AA">
              <w:rPr>
                <w:sz w:val="20"/>
                <w:szCs w:val="20"/>
              </w:rPr>
              <w:t>Свидетельство о подготовке водителя (ей) для  перевозки  крупногабаритного и тяжеловесного груза</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Копия</w:t>
            </w:r>
          </w:p>
        </w:tc>
        <w:tc>
          <w:tcPr>
            <w:tcW w:w="567" w:type="dxa"/>
            <w:hideMark/>
          </w:tcPr>
          <w:p w:rsidR="00E02C1A" w:rsidRPr="006A69AA" w:rsidRDefault="00E02C1A" w:rsidP="00E10743">
            <w:pPr>
              <w:jc w:val="both"/>
              <w:rPr>
                <w:color w:val="000000"/>
                <w:sz w:val="20"/>
                <w:szCs w:val="20"/>
              </w:rPr>
            </w:pP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Pr="006A69AA" w:rsidRDefault="00E02C1A" w:rsidP="00E10743">
            <w:pPr>
              <w:jc w:val="both"/>
              <w:rPr>
                <w:color w:val="000000"/>
                <w:sz w:val="20"/>
                <w:szCs w:val="20"/>
              </w:rPr>
            </w:pPr>
            <w:r w:rsidRPr="006A69AA">
              <w:rPr>
                <w:color w:val="000000"/>
                <w:sz w:val="20"/>
                <w:szCs w:val="20"/>
              </w:rPr>
              <w:t>-</w:t>
            </w:r>
          </w:p>
        </w:tc>
      </w:tr>
      <w:tr w:rsidR="00E02C1A" w:rsidRPr="006A69AA" w:rsidTr="00E10743">
        <w:trPr>
          <w:trHeight w:val="416"/>
        </w:trPr>
        <w:tc>
          <w:tcPr>
            <w:tcW w:w="424" w:type="dxa"/>
            <w:hideMark/>
          </w:tcPr>
          <w:p w:rsidR="00E02C1A" w:rsidRPr="006A69AA" w:rsidRDefault="00E02C1A" w:rsidP="00E10743">
            <w:pPr>
              <w:jc w:val="both"/>
              <w:rPr>
                <w:color w:val="000000"/>
                <w:sz w:val="20"/>
                <w:szCs w:val="20"/>
              </w:rPr>
            </w:pPr>
            <w:r w:rsidRPr="006A69AA">
              <w:rPr>
                <w:color w:val="000000"/>
                <w:sz w:val="20"/>
                <w:szCs w:val="20"/>
              </w:rPr>
              <w:t>9</w:t>
            </w:r>
          </w:p>
        </w:tc>
        <w:tc>
          <w:tcPr>
            <w:tcW w:w="3546" w:type="dxa"/>
            <w:hideMark/>
          </w:tcPr>
          <w:p w:rsidR="00E02C1A" w:rsidRPr="006A69AA" w:rsidRDefault="00E02C1A" w:rsidP="00E10743">
            <w:pPr>
              <w:jc w:val="both"/>
              <w:rPr>
                <w:sz w:val="20"/>
                <w:szCs w:val="20"/>
              </w:rPr>
            </w:pPr>
            <w:r w:rsidRPr="006A69AA">
              <w:rPr>
                <w:sz w:val="20"/>
                <w:szCs w:val="20"/>
              </w:rPr>
              <w:t>Информация о полной массе транспортного средства, допустимая масса, габариты транспортного средства, предполагаемого для перевозки  крупногабаритного и тяжеловесного груза</w:t>
            </w:r>
          </w:p>
        </w:tc>
        <w:tc>
          <w:tcPr>
            <w:tcW w:w="992" w:type="dxa"/>
            <w:hideMark/>
          </w:tcPr>
          <w:p w:rsidR="00E02C1A" w:rsidRPr="006A69AA" w:rsidRDefault="00E02C1A" w:rsidP="00E10743">
            <w:pPr>
              <w:jc w:val="both"/>
              <w:rPr>
                <w:color w:val="000000"/>
                <w:sz w:val="20"/>
                <w:szCs w:val="20"/>
              </w:rPr>
            </w:pPr>
            <w:r w:rsidRPr="006A69AA">
              <w:rPr>
                <w:color w:val="000000"/>
                <w:sz w:val="20"/>
                <w:szCs w:val="20"/>
              </w:rPr>
              <w:t>Обязательно</w:t>
            </w:r>
          </w:p>
        </w:tc>
        <w:tc>
          <w:tcPr>
            <w:tcW w:w="579" w:type="dxa"/>
            <w:hideMark/>
          </w:tcPr>
          <w:p w:rsidR="00E02C1A" w:rsidRPr="006A69AA" w:rsidRDefault="00E02C1A" w:rsidP="00E10743">
            <w:pPr>
              <w:jc w:val="both"/>
              <w:rPr>
                <w:color w:val="000000"/>
                <w:sz w:val="20"/>
                <w:szCs w:val="20"/>
              </w:rPr>
            </w:pPr>
            <w:r w:rsidRPr="006A69AA">
              <w:rPr>
                <w:color w:val="000000"/>
                <w:sz w:val="20"/>
                <w:szCs w:val="20"/>
              </w:rPr>
              <w:t>Оригинал</w:t>
            </w:r>
          </w:p>
        </w:tc>
        <w:tc>
          <w:tcPr>
            <w:tcW w:w="567" w:type="dxa"/>
            <w:hideMark/>
          </w:tcPr>
          <w:p w:rsidR="00E02C1A" w:rsidRPr="006A69AA" w:rsidRDefault="00E02C1A" w:rsidP="00E10743">
            <w:pPr>
              <w:jc w:val="both"/>
              <w:rPr>
                <w:color w:val="000000"/>
                <w:sz w:val="20"/>
                <w:szCs w:val="20"/>
              </w:rPr>
            </w:pPr>
          </w:p>
        </w:tc>
        <w:tc>
          <w:tcPr>
            <w:tcW w:w="567" w:type="dxa"/>
            <w:hideMark/>
          </w:tcPr>
          <w:p w:rsidR="00E02C1A" w:rsidRPr="006A69AA" w:rsidRDefault="00E02C1A" w:rsidP="00E10743">
            <w:pPr>
              <w:jc w:val="both"/>
              <w:rPr>
                <w:color w:val="000000"/>
                <w:sz w:val="20"/>
                <w:szCs w:val="20"/>
              </w:rPr>
            </w:pPr>
            <w:r w:rsidRPr="006A69AA">
              <w:rPr>
                <w:color w:val="000000"/>
                <w:sz w:val="20"/>
                <w:szCs w:val="20"/>
              </w:rPr>
              <w:t>-</w:t>
            </w:r>
          </w:p>
        </w:tc>
        <w:tc>
          <w:tcPr>
            <w:tcW w:w="2126" w:type="dxa"/>
            <w:hideMark/>
          </w:tcPr>
          <w:p w:rsidR="00E02C1A" w:rsidRPr="006A69AA" w:rsidRDefault="00E02C1A" w:rsidP="00E10743">
            <w:pPr>
              <w:jc w:val="both"/>
              <w:rPr>
                <w:color w:val="000000"/>
                <w:sz w:val="20"/>
                <w:szCs w:val="20"/>
              </w:rPr>
            </w:pPr>
            <w:r w:rsidRPr="006A69AA">
              <w:rPr>
                <w:color w:val="000000"/>
                <w:sz w:val="20"/>
                <w:szCs w:val="20"/>
              </w:rPr>
              <w:t xml:space="preserve">Скан-копия документа, сформированного в бумажном виде, </w:t>
            </w:r>
            <w:proofErr w:type="gramStart"/>
            <w:r w:rsidRPr="006A69AA">
              <w:rPr>
                <w:color w:val="000000"/>
                <w:sz w:val="20"/>
                <w:szCs w:val="20"/>
              </w:rPr>
              <w:t>заверенная</w:t>
            </w:r>
            <w:proofErr w:type="gramEnd"/>
            <w:r w:rsidRPr="006A69AA">
              <w:rPr>
                <w:color w:val="000000"/>
                <w:sz w:val="20"/>
                <w:szCs w:val="20"/>
              </w:rPr>
              <w:t xml:space="preserve"> усиленной квалифицированной ЭЦП</w:t>
            </w:r>
          </w:p>
        </w:tc>
        <w:tc>
          <w:tcPr>
            <w:tcW w:w="1547" w:type="dxa"/>
            <w:hideMark/>
          </w:tcPr>
          <w:p w:rsidR="00E02C1A" w:rsidRDefault="00E02C1A" w:rsidP="00E10743">
            <w:pPr>
              <w:jc w:val="both"/>
              <w:rPr>
                <w:color w:val="000000"/>
                <w:sz w:val="20"/>
                <w:szCs w:val="20"/>
              </w:rPr>
            </w:pPr>
            <w:r w:rsidRPr="006A69AA">
              <w:rPr>
                <w:color w:val="000000"/>
                <w:sz w:val="20"/>
                <w:szCs w:val="20"/>
              </w:rPr>
              <w:t xml:space="preserve">Документ, </w:t>
            </w:r>
            <w:r>
              <w:rPr>
                <w:color w:val="000000"/>
                <w:sz w:val="20"/>
                <w:szCs w:val="20"/>
              </w:rPr>
              <w:t>подписанный</w:t>
            </w:r>
          </w:p>
          <w:p w:rsidR="00E02C1A" w:rsidRPr="006A69AA" w:rsidRDefault="00E02C1A" w:rsidP="00E10743">
            <w:pPr>
              <w:jc w:val="both"/>
              <w:rPr>
                <w:color w:val="000000"/>
                <w:sz w:val="20"/>
                <w:szCs w:val="20"/>
              </w:rPr>
            </w:pPr>
            <w:r w:rsidRPr="006A69AA">
              <w:rPr>
                <w:color w:val="000000"/>
                <w:sz w:val="20"/>
                <w:szCs w:val="20"/>
              </w:rPr>
              <w:t>уси</w:t>
            </w:r>
            <w:bookmarkStart w:id="1" w:name="_GoBack"/>
            <w:bookmarkEnd w:id="1"/>
            <w:r>
              <w:rPr>
                <w:color w:val="000000"/>
                <w:sz w:val="20"/>
                <w:szCs w:val="20"/>
              </w:rPr>
              <w:t>ленной квалифицирован</w:t>
            </w:r>
            <w:r w:rsidRPr="006A69AA">
              <w:rPr>
                <w:color w:val="000000"/>
                <w:sz w:val="20"/>
                <w:szCs w:val="20"/>
              </w:rPr>
              <w:t>ной ЭЦП</w:t>
            </w:r>
          </w:p>
        </w:tc>
      </w:tr>
    </w:tbl>
    <w:p w:rsidR="00E02C1A" w:rsidRPr="006A69AA" w:rsidRDefault="00E02C1A" w:rsidP="00E02C1A">
      <w:pPr>
        <w:ind w:firstLine="851"/>
        <w:jc w:val="both"/>
        <w:rPr>
          <w:color w:val="052635"/>
          <w:sz w:val="28"/>
          <w:szCs w:val="28"/>
        </w:rPr>
      </w:pPr>
    </w:p>
    <w:p w:rsidR="00E02C1A" w:rsidRPr="006A69AA" w:rsidRDefault="00E02C1A" w:rsidP="00E02C1A">
      <w:pPr>
        <w:autoSpaceDE w:val="0"/>
        <w:autoSpaceDN w:val="0"/>
        <w:adjustRightInd w:val="0"/>
        <w:ind w:firstLine="851"/>
        <w:jc w:val="center"/>
        <w:outlineLvl w:val="2"/>
        <w:rPr>
          <w:b/>
          <w:sz w:val="28"/>
          <w:szCs w:val="28"/>
        </w:rPr>
      </w:pPr>
      <w:r w:rsidRPr="006A69AA">
        <w:rPr>
          <w:b/>
          <w:sz w:val="28"/>
          <w:szCs w:val="28"/>
        </w:rPr>
        <w:t>3. Состав, последовательность и сроки выполнения административных процедур, требования к порядку их выполнения</w:t>
      </w:r>
    </w:p>
    <w:p w:rsidR="00E02C1A" w:rsidRPr="006A69AA" w:rsidRDefault="00E02C1A" w:rsidP="00E02C1A">
      <w:pPr>
        <w:autoSpaceDE w:val="0"/>
        <w:autoSpaceDN w:val="0"/>
        <w:adjustRightInd w:val="0"/>
        <w:ind w:firstLine="540"/>
        <w:jc w:val="center"/>
        <w:outlineLvl w:val="2"/>
        <w:rPr>
          <w:sz w:val="28"/>
          <w:szCs w:val="28"/>
        </w:rPr>
      </w:pP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3.1. Предоставление муниципальной услуги включает в себя следующие административные процедуры:</w:t>
      </w:r>
    </w:p>
    <w:p w:rsidR="00E02C1A" w:rsidRPr="006A69AA" w:rsidRDefault="00E02C1A" w:rsidP="00E02C1A">
      <w:pPr>
        <w:autoSpaceDE w:val="0"/>
        <w:autoSpaceDN w:val="0"/>
        <w:adjustRightInd w:val="0"/>
        <w:ind w:firstLine="540"/>
        <w:jc w:val="both"/>
        <w:rPr>
          <w:sz w:val="28"/>
          <w:szCs w:val="28"/>
        </w:rPr>
      </w:pPr>
      <w:r w:rsidRPr="006A69AA">
        <w:rPr>
          <w:sz w:val="28"/>
          <w:szCs w:val="28"/>
        </w:rPr>
        <w:t>- прием, регистрация и проверка документов для получения разрешения;</w:t>
      </w:r>
    </w:p>
    <w:p w:rsidR="00E02C1A" w:rsidRDefault="00E02C1A" w:rsidP="00E02C1A">
      <w:pPr>
        <w:autoSpaceDE w:val="0"/>
        <w:autoSpaceDN w:val="0"/>
        <w:adjustRightInd w:val="0"/>
        <w:ind w:firstLine="540"/>
        <w:jc w:val="both"/>
        <w:rPr>
          <w:sz w:val="28"/>
          <w:szCs w:val="28"/>
        </w:rPr>
      </w:pPr>
      <w:r w:rsidRPr="006A69AA">
        <w:rPr>
          <w:sz w:val="28"/>
          <w:szCs w:val="28"/>
        </w:rPr>
        <w:t>- оформление и выдача разрешения; подготовка уведомления об отказе в выдаче разрешения или приеме заявления или об отказе в рассмотрении документов.</w:t>
      </w:r>
    </w:p>
    <w:p w:rsidR="00E02C1A" w:rsidRDefault="00E02C1A" w:rsidP="00E02C1A">
      <w:pPr>
        <w:autoSpaceDE w:val="0"/>
        <w:autoSpaceDN w:val="0"/>
        <w:adjustRightInd w:val="0"/>
        <w:ind w:firstLine="540"/>
        <w:jc w:val="both"/>
        <w:rPr>
          <w:sz w:val="28"/>
          <w:szCs w:val="28"/>
        </w:rPr>
      </w:pPr>
      <w:r>
        <w:rPr>
          <w:sz w:val="28"/>
          <w:szCs w:val="28"/>
        </w:rPr>
        <w:t xml:space="preserve">В случае если Исполнителем принято решение о выдаче разрешения </w:t>
      </w:r>
      <w:r w:rsidRPr="00B20FA1">
        <w:rPr>
          <w:sz w:val="28"/>
          <w:szCs w:val="28"/>
        </w:rPr>
        <w:t>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«Карымский район»</w:t>
      </w:r>
      <w:r w:rsidRPr="00132BE0">
        <w:rPr>
          <w:sz w:val="28"/>
          <w:szCs w:val="28"/>
        </w:rPr>
        <w:t xml:space="preserve"> </w:t>
      </w:r>
      <w:r>
        <w:rPr>
          <w:sz w:val="28"/>
          <w:szCs w:val="28"/>
        </w:rPr>
        <w:t xml:space="preserve">вне </w:t>
      </w:r>
      <w:r>
        <w:rPr>
          <w:sz w:val="28"/>
          <w:szCs w:val="28"/>
        </w:rPr>
        <w:lastRenderedPageBreak/>
        <w:t>границ городских поселений, Заявителю необходимо возместить ущерб, причиняемый автомобильным дорогам транспортными средствами. Внесение платы в счет возмещения вреда осуществляется при оформлении разрешения на движение транспортных средств.</w:t>
      </w:r>
    </w:p>
    <w:p w:rsidR="00E02C1A" w:rsidRDefault="00E02C1A" w:rsidP="00E02C1A">
      <w:pPr>
        <w:ind w:firstLine="540"/>
        <w:jc w:val="both"/>
        <w:rPr>
          <w:bCs/>
          <w:color w:val="000000"/>
          <w:sz w:val="28"/>
          <w:szCs w:val="28"/>
        </w:rPr>
      </w:pPr>
      <w:r>
        <w:rPr>
          <w:bCs/>
          <w:color w:val="000000"/>
          <w:sz w:val="28"/>
          <w:szCs w:val="28"/>
        </w:rPr>
        <w:t xml:space="preserve"> </w:t>
      </w:r>
      <w:r>
        <w:rPr>
          <w:bCs/>
          <w:color w:val="000000"/>
          <w:sz w:val="28"/>
          <w:szCs w:val="28"/>
        </w:rPr>
        <w:tab/>
      </w:r>
      <w:proofErr w:type="gramStart"/>
      <w:r w:rsidRPr="00535D69">
        <w:rPr>
          <w:bCs/>
          <w:color w:val="000000"/>
          <w:sz w:val="28"/>
          <w:szCs w:val="28"/>
        </w:rPr>
        <w:t xml:space="preserve">Осуществление расчета, начисления и взимания платы в счет возмещения вреда организуется Федеральным дорожным агентством, органами исполнительной власти субъектов Российской Федерации, органами местного самоуправления, владельцами частных автомобильных дорог в отношении соответственно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w:t>
      </w:r>
      <w:r>
        <w:rPr>
          <w:bCs/>
          <w:color w:val="000000"/>
          <w:sz w:val="28"/>
          <w:szCs w:val="28"/>
        </w:rPr>
        <w:t>движения транспортного средства и определено</w:t>
      </w:r>
      <w:proofErr w:type="gramEnd"/>
      <w:r>
        <w:rPr>
          <w:bCs/>
          <w:color w:val="000000"/>
          <w:sz w:val="28"/>
          <w:szCs w:val="28"/>
        </w:rPr>
        <w:t xml:space="preserve">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года №934.</w:t>
      </w:r>
    </w:p>
    <w:p w:rsidR="00E02C1A" w:rsidRDefault="00E02C1A" w:rsidP="00E02C1A">
      <w:pPr>
        <w:ind w:firstLine="708"/>
        <w:jc w:val="both"/>
        <w:rPr>
          <w:bCs/>
          <w:color w:val="000000"/>
          <w:sz w:val="28"/>
          <w:szCs w:val="28"/>
        </w:rPr>
      </w:pPr>
      <w:r w:rsidRPr="00535D69">
        <w:rPr>
          <w:bCs/>
          <w:color w:val="000000"/>
          <w:sz w:val="28"/>
          <w:szCs w:val="28"/>
        </w:rPr>
        <w:t>Расчет платы в счет возмещения вреда осуществляется на безвозмездной основе.</w:t>
      </w:r>
    </w:p>
    <w:p w:rsidR="00E02C1A" w:rsidRPr="00535D69" w:rsidRDefault="00E02C1A" w:rsidP="00E02C1A">
      <w:pPr>
        <w:ind w:firstLine="708"/>
        <w:jc w:val="both"/>
        <w:rPr>
          <w:bCs/>
          <w:color w:val="000000"/>
          <w:sz w:val="28"/>
          <w:szCs w:val="28"/>
        </w:rPr>
      </w:pPr>
      <w:r w:rsidRPr="00535D69">
        <w:rPr>
          <w:bCs/>
          <w:color w:val="000000"/>
          <w:sz w:val="28"/>
          <w:szCs w:val="28"/>
        </w:rPr>
        <w:t xml:space="preserve">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w:t>
      </w:r>
      <w:r>
        <w:rPr>
          <w:bCs/>
          <w:color w:val="000000"/>
          <w:sz w:val="28"/>
          <w:szCs w:val="28"/>
        </w:rPr>
        <w:t>Исполнителем.</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Последовательность административных процедур предоставления муниципальной услуги представлена в блок-схеме, указанной в приложение 2 к настоящему Административному регламенту.</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3.2. Прием, регистрация и проверка документов Заявителя.</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3.2.1. Основанием для начала предоставления муниципальной услуги является обращение Заявителя к Исполнителю с заявлением, оформленного по форме, указанной в приложении № 1 к настоящему Административному регламенту, и документов, указанных в п. 2.</w:t>
      </w:r>
      <w:r>
        <w:rPr>
          <w:sz w:val="28"/>
          <w:szCs w:val="28"/>
        </w:rPr>
        <w:t>6.</w:t>
      </w:r>
      <w:r w:rsidRPr="006A69AA">
        <w:rPr>
          <w:sz w:val="28"/>
          <w:szCs w:val="28"/>
        </w:rPr>
        <w:t xml:space="preserve"> Административного регламента.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3.2.2. Заявление с приложенными документами регистрируется в журнале входящих документов ответственным исполнителем.</w:t>
      </w:r>
    </w:p>
    <w:p w:rsidR="00E02C1A" w:rsidRPr="006A69AA" w:rsidRDefault="00E02C1A" w:rsidP="00E02C1A">
      <w:pPr>
        <w:pStyle w:val="3"/>
        <w:spacing w:after="0"/>
        <w:ind w:left="0" w:firstLine="709"/>
        <w:jc w:val="both"/>
        <w:rPr>
          <w:sz w:val="28"/>
          <w:szCs w:val="28"/>
        </w:rPr>
      </w:pPr>
      <w:r w:rsidRPr="006A69AA">
        <w:rPr>
          <w:sz w:val="28"/>
          <w:szCs w:val="28"/>
        </w:rPr>
        <w:t xml:space="preserve">Ответственный исполнитель в день регистрации передает заявление и приложенные к нему документы на рассмотрение </w:t>
      </w:r>
      <w:r>
        <w:rPr>
          <w:sz w:val="28"/>
          <w:szCs w:val="28"/>
        </w:rPr>
        <w:t>руководителю</w:t>
      </w:r>
      <w:r w:rsidRPr="006A69AA">
        <w:rPr>
          <w:sz w:val="28"/>
          <w:szCs w:val="28"/>
        </w:rPr>
        <w:t xml:space="preserve"> администрации, либо лицу, испо</w:t>
      </w:r>
      <w:r>
        <w:rPr>
          <w:sz w:val="28"/>
          <w:szCs w:val="28"/>
        </w:rPr>
        <w:t>лняющему его обязанности.</w:t>
      </w:r>
    </w:p>
    <w:p w:rsidR="00E02C1A" w:rsidRPr="006A69AA" w:rsidRDefault="00E02C1A" w:rsidP="00E02C1A">
      <w:pPr>
        <w:pStyle w:val="3"/>
        <w:spacing w:after="0"/>
        <w:ind w:left="0" w:firstLine="709"/>
        <w:jc w:val="both"/>
        <w:rPr>
          <w:sz w:val="28"/>
          <w:szCs w:val="28"/>
        </w:rPr>
      </w:pPr>
      <w:r>
        <w:rPr>
          <w:sz w:val="28"/>
          <w:szCs w:val="28"/>
        </w:rPr>
        <w:t>Руководитель</w:t>
      </w:r>
      <w:r w:rsidRPr="006A69AA">
        <w:rPr>
          <w:sz w:val="28"/>
          <w:szCs w:val="28"/>
        </w:rPr>
        <w:t xml:space="preserve"> Администрации, лицо, исполняющее его обязанности, передает заявление на рассмотрение </w:t>
      </w:r>
      <w:r>
        <w:rPr>
          <w:sz w:val="28"/>
          <w:szCs w:val="28"/>
        </w:rPr>
        <w:t>Председателю Комитета</w:t>
      </w:r>
      <w:r w:rsidRPr="006A69AA">
        <w:rPr>
          <w:sz w:val="28"/>
          <w:szCs w:val="28"/>
        </w:rPr>
        <w:t>, либо лицу, исполняющему его обязанности.</w:t>
      </w:r>
    </w:p>
    <w:p w:rsidR="00E02C1A" w:rsidRPr="006A69AA" w:rsidRDefault="00E02C1A" w:rsidP="00E02C1A">
      <w:pPr>
        <w:pStyle w:val="3"/>
        <w:spacing w:after="0"/>
        <w:ind w:left="0" w:firstLine="709"/>
        <w:jc w:val="both"/>
        <w:rPr>
          <w:sz w:val="28"/>
          <w:szCs w:val="28"/>
        </w:rPr>
      </w:pPr>
      <w:r w:rsidRPr="006A69AA">
        <w:rPr>
          <w:sz w:val="28"/>
          <w:szCs w:val="28"/>
        </w:rPr>
        <w:t xml:space="preserve"> Специалист</w:t>
      </w:r>
      <w:r>
        <w:rPr>
          <w:sz w:val="28"/>
          <w:szCs w:val="28"/>
        </w:rPr>
        <w:t xml:space="preserve"> Комитета</w:t>
      </w:r>
      <w:r w:rsidRPr="006A69AA">
        <w:rPr>
          <w:sz w:val="28"/>
          <w:szCs w:val="28"/>
        </w:rPr>
        <w:t xml:space="preserve">, после получения документов от </w:t>
      </w:r>
      <w:r>
        <w:rPr>
          <w:sz w:val="28"/>
          <w:szCs w:val="28"/>
        </w:rPr>
        <w:t>Председателя Комитета</w:t>
      </w:r>
      <w:r w:rsidRPr="006A69AA">
        <w:rPr>
          <w:sz w:val="28"/>
          <w:szCs w:val="28"/>
        </w:rPr>
        <w:t>, проводит проверку представленных документов на предмет соответствия их установленным законодательством требованиям, а именно:</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документы по комплектности соответствуют перечню документов, указанному в п. 2.</w:t>
      </w:r>
      <w:r>
        <w:rPr>
          <w:sz w:val="28"/>
          <w:szCs w:val="28"/>
        </w:rPr>
        <w:t>6.</w:t>
      </w:r>
      <w:r w:rsidRPr="006A69AA">
        <w:rPr>
          <w:sz w:val="28"/>
          <w:szCs w:val="28"/>
        </w:rPr>
        <w:t xml:space="preserve"> настоящего Административного регламента;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lastRenderedPageBreak/>
        <w:t>- тексты документов написаны разборчиво;</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документы не имеют серьезных повреждений, наличие которых не позволяет однозначно истолковать их содержание;</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документы не исполнены карандашом;</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не истек срок действия представленного документа;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фамилии, имена, отчества</w:t>
      </w:r>
      <w:r>
        <w:rPr>
          <w:sz w:val="28"/>
          <w:szCs w:val="28"/>
        </w:rPr>
        <w:t xml:space="preserve"> (при наличии)</w:t>
      </w:r>
      <w:r w:rsidRPr="006A69AA">
        <w:rPr>
          <w:sz w:val="28"/>
          <w:szCs w:val="28"/>
        </w:rPr>
        <w:t>, адреса проживания написаны полностью.</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xml:space="preserve">3.2.3. При направлении заявления почтой заявитель в почтовое отправление должен вложить пакет документов, перечисленных в </w:t>
      </w:r>
      <w:hyperlink r:id="rId11" w:history="1">
        <w:r w:rsidRPr="006A69AA">
          <w:rPr>
            <w:sz w:val="28"/>
            <w:szCs w:val="28"/>
          </w:rPr>
          <w:t>пункте</w:t>
        </w:r>
      </w:hyperlink>
      <w:r w:rsidRPr="006A69AA">
        <w:rPr>
          <w:sz w:val="28"/>
          <w:szCs w:val="28"/>
        </w:rPr>
        <w:t xml:space="preserve"> 2.</w:t>
      </w:r>
      <w:r>
        <w:rPr>
          <w:sz w:val="28"/>
          <w:szCs w:val="28"/>
        </w:rPr>
        <w:t>6.</w:t>
      </w:r>
      <w:r w:rsidRPr="006A69AA">
        <w:rPr>
          <w:sz w:val="28"/>
          <w:szCs w:val="28"/>
        </w:rPr>
        <w:t xml:space="preserve"> настоящего Административного регламента.</w:t>
      </w:r>
    </w:p>
    <w:p w:rsidR="00E02C1A" w:rsidRPr="006A69AA" w:rsidRDefault="00E02C1A" w:rsidP="00E02C1A">
      <w:pPr>
        <w:autoSpaceDE w:val="0"/>
        <w:autoSpaceDN w:val="0"/>
        <w:adjustRightInd w:val="0"/>
        <w:ind w:firstLine="709"/>
        <w:jc w:val="both"/>
        <w:outlineLvl w:val="1"/>
        <w:rPr>
          <w:sz w:val="28"/>
          <w:szCs w:val="28"/>
        </w:rPr>
      </w:pPr>
      <w:r w:rsidRPr="006A69AA">
        <w:rPr>
          <w:sz w:val="28"/>
          <w:szCs w:val="28"/>
        </w:rPr>
        <w:t xml:space="preserve">3.2.4. При установлении фактов отсутствия необходимых документов, несоответствия предоставленных документов  Заявителю, сотрудник </w:t>
      </w:r>
      <w:r>
        <w:rPr>
          <w:sz w:val="28"/>
          <w:szCs w:val="28"/>
        </w:rPr>
        <w:t>Комитета</w:t>
      </w:r>
      <w:r w:rsidRPr="006A69AA">
        <w:rPr>
          <w:sz w:val="28"/>
          <w:szCs w:val="28"/>
        </w:rPr>
        <w:t>, ответственный за прием документов,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3.3. Оформление и выдача разрешения; подготовка уведомления об отказе в выдаче разрешения или приеме заявления или об отказе в рассмотрении документов</w:t>
      </w:r>
      <w:r>
        <w:rPr>
          <w:sz w:val="28"/>
          <w:szCs w:val="28"/>
        </w:rPr>
        <w:t>.</w:t>
      </w:r>
    </w:p>
    <w:p w:rsidR="00E02C1A" w:rsidRPr="006A69AA" w:rsidRDefault="00E02C1A" w:rsidP="00E02C1A">
      <w:pPr>
        <w:autoSpaceDE w:val="0"/>
        <w:autoSpaceDN w:val="0"/>
        <w:adjustRightInd w:val="0"/>
        <w:ind w:firstLine="709"/>
        <w:jc w:val="both"/>
        <w:rPr>
          <w:sz w:val="28"/>
          <w:szCs w:val="28"/>
        </w:rPr>
      </w:pPr>
      <w:r w:rsidRPr="006A69AA">
        <w:rPr>
          <w:sz w:val="28"/>
          <w:szCs w:val="28"/>
        </w:rPr>
        <w:t>3.3.1. При отсутствии препятствий для положительного решения вопроса о выдаче разрешения специалист:</w:t>
      </w:r>
    </w:p>
    <w:p w:rsidR="00E02C1A" w:rsidRPr="006A69AA" w:rsidRDefault="00E02C1A" w:rsidP="00E02C1A">
      <w:pPr>
        <w:autoSpaceDE w:val="0"/>
        <w:autoSpaceDN w:val="0"/>
        <w:adjustRightInd w:val="0"/>
        <w:ind w:firstLine="540"/>
        <w:jc w:val="both"/>
        <w:rPr>
          <w:i/>
          <w:sz w:val="28"/>
          <w:szCs w:val="28"/>
        </w:rPr>
      </w:pPr>
      <w:r w:rsidRPr="006A69AA">
        <w:rPr>
          <w:sz w:val="28"/>
          <w:szCs w:val="28"/>
        </w:rPr>
        <w:t xml:space="preserve">- заполняет бланк разрешения  и представляет его на подпись </w:t>
      </w:r>
      <w:r>
        <w:rPr>
          <w:sz w:val="28"/>
          <w:szCs w:val="28"/>
        </w:rPr>
        <w:t>руководителю администрации муниципального района «Карымский район».</w:t>
      </w:r>
    </w:p>
    <w:p w:rsidR="00E02C1A" w:rsidRPr="006A69AA" w:rsidRDefault="00E02C1A" w:rsidP="00E02C1A">
      <w:pPr>
        <w:autoSpaceDE w:val="0"/>
        <w:autoSpaceDN w:val="0"/>
        <w:adjustRightInd w:val="0"/>
        <w:ind w:firstLine="540"/>
        <w:jc w:val="both"/>
        <w:rPr>
          <w:sz w:val="28"/>
          <w:szCs w:val="28"/>
        </w:rPr>
      </w:pPr>
      <w:r w:rsidRPr="006A69AA">
        <w:rPr>
          <w:sz w:val="28"/>
          <w:szCs w:val="28"/>
        </w:rPr>
        <w:t xml:space="preserve"> - готовит сопроводительное письмо с личной визой, визой</w:t>
      </w:r>
      <w:r>
        <w:rPr>
          <w:sz w:val="28"/>
          <w:szCs w:val="28"/>
        </w:rPr>
        <w:t xml:space="preserve"> руководителя администрации муниципального района «Карымский район».</w:t>
      </w:r>
    </w:p>
    <w:p w:rsidR="00E02C1A" w:rsidRPr="006A69AA" w:rsidRDefault="00E02C1A" w:rsidP="00E02C1A">
      <w:pPr>
        <w:autoSpaceDE w:val="0"/>
        <w:autoSpaceDN w:val="0"/>
        <w:adjustRightInd w:val="0"/>
        <w:ind w:firstLine="709"/>
        <w:jc w:val="both"/>
        <w:outlineLvl w:val="2"/>
        <w:rPr>
          <w:sz w:val="28"/>
          <w:szCs w:val="28"/>
        </w:rPr>
      </w:pPr>
      <w:r w:rsidRPr="006A69AA">
        <w:rPr>
          <w:sz w:val="28"/>
          <w:szCs w:val="28"/>
        </w:rPr>
        <w:t>Разрешение направляется заявителю с сопроводительным письмом заказной почтой. По желанию заявителя разрешение может быть вручено ему лично. В этом случае сопроводительное письмо не готовится, а выдача разрешения подтверждается личной подписью заявителя в журнале выдачи разрешений на перевозку крупногабаритных и/или тяжеловесных грузов по автомобильным дорогам общего пользования местного значения.</w:t>
      </w:r>
    </w:p>
    <w:p w:rsidR="00E02C1A" w:rsidRPr="006A69AA" w:rsidRDefault="00E02C1A" w:rsidP="00E02C1A">
      <w:pPr>
        <w:autoSpaceDE w:val="0"/>
        <w:autoSpaceDN w:val="0"/>
        <w:adjustRightInd w:val="0"/>
        <w:ind w:firstLine="540"/>
        <w:jc w:val="both"/>
        <w:outlineLvl w:val="1"/>
        <w:rPr>
          <w:sz w:val="28"/>
          <w:szCs w:val="28"/>
        </w:rPr>
      </w:pPr>
      <w:r w:rsidRPr="006A69AA">
        <w:rPr>
          <w:sz w:val="28"/>
          <w:szCs w:val="28"/>
        </w:rPr>
        <w:t>3.3.2. Решение об отказе в выдаче разрешения, выдается или направляется заявителю не позднее, чем через три рабочих дня со дня принятия такого решения.</w:t>
      </w:r>
    </w:p>
    <w:p w:rsidR="00E02C1A" w:rsidRPr="006A69AA" w:rsidRDefault="00E02C1A" w:rsidP="00E02C1A">
      <w:pPr>
        <w:autoSpaceDE w:val="0"/>
        <w:autoSpaceDN w:val="0"/>
        <w:adjustRightInd w:val="0"/>
        <w:ind w:firstLine="851"/>
        <w:jc w:val="center"/>
        <w:outlineLvl w:val="1"/>
        <w:rPr>
          <w:sz w:val="28"/>
          <w:szCs w:val="28"/>
        </w:rPr>
      </w:pPr>
    </w:p>
    <w:p w:rsidR="00E02C1A" w:rsidRPr="006A69AA" w:rsidRDefault="00E02C1A" w:rsidP="00E02C1A">
      <w:pPr>
        <w:autoSpaceDE w:val="0"/>
        <w:autoSpaceDN w:val="0"/>
        <w:adjustRightInd w:val="0"/>
        <w:ind w:firstLine="851"/>
        <w:jc w:val="center"/>
        <w:outlineLvl w:val="1"/>
        <w:rPr>
          <w:b/>
          <w:sz w:val="28"/>
          <w:szCs w:val="28"/>
        </w:rPr>
      </w:pPr>
      <w:r w:rsidRPr="006A69AA">
        <w:rPr>
          <w:b/>
          <w:sz w:val="28"/>
          <w:szCs w:val="28"/>
        </w:rPr>
        <w:t xml:space="preserve">4. Формы </w:t>
      </w:r>
      <w:proofErr w:type="gramStart"/>
      <w:r w:rsidRPr="006A69AA">
        <w:rPr>
          <w:b/>
          <w:sz w:val="28"/>
          <w:szCs w:val="28"/>
        </w:rPr>
        <w:t>контроля за</w:t>
      </w:r>
      <w:proofErr w:type="gramEnd"/>
      <w:r w:rsidRPr="006A69AA">
        <w:rPr>
          <w:b/>
          <w:sz w:val="28"/>
          <w:szCs w:val="28"/>
        </w:rPr>
        <w:t xml:space="preserve"> исполнением административного регламента</w:t>
      </w:r>
    </w:p>
    <w:p w:rsidR="00E02C1A" w:rsidRPr="006A69AA" w:rsidRDefault="00E02C1A" w:rsidP="00E02C1A">
      <w:pPr>
        <w:autoSpaceDE w:val="0"/>
        <w:autoSpaceDN w:val="0"/>
        <w:adjustRightInd w:val="0"/>
        <w:jc w:val="center"/>
        <w:outlineLvl w:val="1"/>
        <w:rPr>
          <w:sz w:val="28"/>
          <w:szCs w:val="28"/>
        </w:rPr>
      </w:pP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4.1. Порядок осуществления текущего контроля</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 xml:space="preserve">4.1.1. Текущий </w:t>
      </w:r>
      <w:proofErr w:type="gramStart"/>
      <w:r w:rsidRPr="006A69AA">
        <w:rPr>
          <w:sz w:val="28"/>
          <w:szCs w:val="28"/>
        </w:rPr>
        <w:t>контроль за</w:t>
      </w:r>
      <w:proofErr w:type="gramEnd"/>
      <w:r w:rsidRPr="006A69A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w:t>
      </w:r>
      <w:r w:rsidRPr="006A69AA">
        <w:rPr>
          <w:sz w:val="28"/>
          <w:szCs w:val="28"/>
        </w:rPr>
        <w:lastRenderedPageBreak/>
        <w:t>определяющих порядок выполнения административных процедур, осуществляется</w:t>
      </w:r>
      <w:r>
        <w:rPr>
          <w:sz w:val="28"/>
          <w:szCs w:val="28"/>
        </w:rPr>
        <w:t xml:space="preserve"> Председателем Комитета</w:t>
      </w:r>
      <w:r w:rsidRPr="006A69AA">
        <w:rPr>
          <w:sz w:val="28"/>
          <w:szCs w:val="28"/>
        </w:rPr>
        <w:t>.</w:t>
      </w:r>
    </w:p>
    <w:p w:rsidR="00E02C1A" w:rsidRPr="006A69AA" w:rsidRDefault="00E02C1A" w:rsidP="00E02C1A">
      <w:pPr>
        <w:autoSpaceDE w:val="0"/>
        <w:autoSpaceDN w:val="0"/>
        <w:adjustRightInd w:val="0"/>
        <w:ind w:firstLine="708"/>
        <w:jc w:val="both"/>
        <w:outlineLvl w:val="2"/>
        <w:rPr>
          <w:sz w:val="28"/>
          <w:szCs w:val="28"/>
        </w:rPr>
      </w:pPr>
      <w:r w:rsidRPr="006A69AA">
        <w:rPr>
          <w:sz w:val="28"/>
          <w:szCs w:val="28"/>
        </w:rPr>
        <w:t xml:space="preserve">4.1.2. По результатам проверок </w:t>
      </w:r>
      <w:r>
        <w:rPr>
          <w:sz w:val="28"/>
          <w:szCs w:val="28"/>
        </w:rPr>
        <w:t>Председатель Комитета</w:t>
      </w:r>
      <w:r w:rsidRPr="006A69AA">
        <w:rPr>
          <w:i/>
          <w:sz w:val="28"/>
          <w:szCs w:val="28"/>
        </w:rPr>
        <w:t xml:space="preserve"> </w:t>
      </w:r>
      <w:r w:rsidRPr="006A69AA">
        <w:rPr>
          <w:sz w:val="28"/>
          <w:szCs w:val="28"/>
        </w:rPr>
        <w:t>дает указания по устранению выявленных нарушений и контролирует их исполнение.</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 xml:space="preserve">4.1.3. Периодичность осуществления текущего контроля устанавливается </w:t>
      </w:r>
      <w:r>
        <w:rPr>
          <w:sz w:val="28"/>
          <w:szCs w:val="28"/>
        </w:rPr>
        <w:t>Председателем Комитета.</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4.1.4. Проверки полноты и качества предоставления муниципальной функции осуществляются на основании распоряжений Администрации.</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Проверки могут быть плановыми и внеплановыми.</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При проверке рассматриваются все вопросы, связанные с предоставлением муниципальной услуги (комплексные проверки), либо отдельный вопрос, связанный с предоставлением муниципальной услуги (тематические проверки). Кроме того, основанием для проведения проверки является конкретное обращение Заявителя.</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4.2. Ответственность должностных лиц за решения и действия (бездействие), принимаемые (осуществляемые) в ходе предоставления муниципальной услуги</w:t>
      </w:r>
    </w:p>
    <w:p w:rsidR="00E02C1A" w:rsidRPr="006A69AA" w:rsidRDefault="00E02C1A" w:rsidP="00E02C1A">
      <w:pPr>
        <w:autoSpaceDE w:val="0"/>
        <w:autoSpaceDN w:val="0"/>
        <w:adjustRightInd w:val="0"/>
        <w:ind w:firstLine="851"/>
        <w:jc w:val="both"/>
        <w:outlineLvl w:val="2"/>
        <w:rPr>
          <w:sz w:val="28"/>
          <w:szCs w:val="28"/>
        </w:rPr>
      </w:pPr>
      <w:r w:rsidRPr="006A69AA">
        <w:rPr>
          <w:sz w:val="28"/>
          <w:szCs w:val="28"/>
        </w:rPr>
        <w:t>4.2.1. Должностные лица Администрации несут ответственность в соответствии с законодательством Российской Федерации.</w:t>
      </w:r>
    </w:p>
    <w:p w:rsidR="00E02C1A" w:rsidRPr="006A69AA" w:rsidRDefault="00E02C1A" w:rsidP="00E02C1A">
      <w:pPr>
        <w:autoSpaceDE w:val="0"/>
        <w:autoSpaceDN w:val="0"/>
        <w:adjustRightInd w:val="0"/>
        <w:ind w:firstLine="851"/>
        <w:jc w:val="both"/>
        <w:outlineLvl w:val="2"/>
        <w:rPr>
          <w:sz w:val="28"/>
          <w:szCs w:val="28"/>
        </w:rPr>
      </w:pPr>
    </w:p>
    <w:p w:rsidR="00E02C1A" w:rsidRPr="006A69AA" w:rsidRDefault="00E02C1A" w:rsidP="00E02C1A">
      <w:pPr>
        <w:pStyle w:val="1"/>
        <w:spacing w:before="0" w:after="0"/>
        <w:ind w:firstLine="720"/>
        <w:jc w:val="center"/>
        <w:rPr>
          <w:rFonts w:ascii="Times New Roman" w:hAnsi="Times New Roman" w:cs="Times New Roman"/>
          <w:sz w:val="28"/>
          <w:szCs w:val="28"/>
        </w:rPr>
      </w:pPr>
      <w:bookmarkStart w:id="2" w:name="sub_500"/>
      <w:r w:rsidRPr="006A69AA">
        <w:rPr>
          <w:rFonts w:ascii="Times New Roman" w:hAnsi="Times New Roman" w:cs="Times New Roman"/>
          <w:sz w:val="28"/>
          <w:szCs w:val="28"/>
        </w:rPr>
        <w:t>5. Досудебный (внесудебный) порядок обжалования</w:t>
      </w:r>
    </w:p>
    <w:p w:rsidR="00E02C1A" w:rsidRPr="006A69AA" w:rsidRDefault="00E02C1A" w:rsidP="00E02C1A">
      <w:pPr>
        <w:pStyle w:val="1"/>
        <w:spacing w:before="0" w:after="0"/>
        <w:ind w:firstLine="720"/>
        <w:jc w:val="center"/>
        <w:rPr>
          <w:rFonts w:ascii="Times New Roman" w:hAnsi="Times New Roman" w:cs="Times New Roman"/>
          <w:sz w:val="28"/>
          <w:szCs w:val="28"/>
        </w:rPr>
      </w:pPr>
      <w:r w:rsidRPr="006A69AA">
        <w:rPr>
          <w:rFonts w:ascii="Times New Roman" w:hAnsi="Times New Roman" w:cs="Times New Roman"/>
          <w:sz w:val="28"/>
          <w:szCs w:val="28"/>
        </w:rPr>
        <w:t>решений и действий (бездействия) Исполнителя, а также</w:t>
      </w:r>
    </w:p>
    <w:p w:rsidR="00E02C1A" w:rsidRPr="006A69AA" w:rsidRDefault="00E02C1A" w:rsidP="00E02C1A">
      <w:pPr>
        <w:pStyle w:val="1"/>
        <w:spacing w:before="0" w:after="0"/>
        <w:ind w:firstLine="720"/>
        <w:jc w:val="center"/>
        <w:rPr>
          <w:rFonts w:ascii="Times New Roman" w:hAnsi="Times New Roman" w:cs="Times New Roman"/>
          <w:sz w:val="28"/>
          <w:szCs w:val="28"/>
        </w:rPr>
      </w:pPr>
      <w:r w:rsidRPr="006A69AA">
        <w:rPr>
          <w:rFonts w:ascii="Times New Roman" w:hAnsi="Times New Roman" w:cs="Times New Roman"/>
          <w:sz w:val="28"/>
          <w:szCs w:val="28"/>
        </w:rPr>
        <w:t>его должностных лиц, муниципальных служащих</w:t>
      </w:r>
    </w:p>
    <w:bookmarkEnd w:id="2"/>
    <w:p w:rsidR="00E02C1A" w:rsidRPr="006A69AA" w:rsidRDefault="00E02C1A" w:rsidP="00E02C1A">
      <w:pPr>
        <w:pStyle w:val="ConsPlusNormal"/>
        <w:widowControl/>
        <w:jc w:val="center"/>
        <w:rPr>
          <w:rFonts w:ascii="Times New Roman" w:hAnsi="Times New Roman" w:cs="Times New Roman"/>
          <w:sz w:val="28"/>
          <w:szCs w:val="28"/>
        </w:rPr>
      </w:pPr>
    </w:p>
    <w:p w:rsidR="00E02C1A" w:rsidRPr="006A69AA" w:rsidRDefault="00E02C1A" w:rsidP="00E02C1A">
      <w:pPr>
        <w:ind w:firstLine="720"/>
        <w:jc w:val="both"/>
        <w:rPr>
          <w:sz w:val="28"/>
          <w:szCs w:val="28"/>
        </w:rPr>
      </w:pPr>
      <w:bookmarkStart w:id="3" w:name="sub_51"/>
      <w:r w:rsidRPr="006A69AA">
        <w:rPr>
          <w:sz w:val="28"/>
          <w:szCs w:val="28"/>
        </w:rPr>
        <w:t>5.1. В соответствии со статьями 11.1, 11.2 Федерального закона № 210-ФЗ заявитель вправе обжаловать решение</w:t>
      </w:r>
      <w:r>
        <w:rPr>
          <w:sz w:val="28"/>
          <w:szCs w:val="28"/>
        </w:rPr>
        <w:t xml:space="preserve"> и (или) действие (бездействие) Исполнителя</w:t>
      </w:r>
      <w:r w:rsidRPr="006A69AA">
        <w:rPr>
          <w:sz w:val="28"/>
          <w:szCs w:val="28"/>
        </w:rPr>
        <w:t xml:space="preserve">, а также специалистов </w:t>
      </w:r>
      <w:r>
        <w:rPr>
          <w:sz w:val="28"/>
          <w:szCs w:val="28"/>
        </w:rPr>
        <w:t>Исполнителя</w:t>
      </w:r>
      <w:r w:rsidRPr="006A69AA">
        <w:rPr>
          <w:sz w:val="28"/>
          <w:szCs w:val="28"/>
        </w:rPr>
        <w:t>, ответственных за осуществление административных процедур, связанных с предоставлением муниципальной услуги.</w:t>
      </w:r>
    </w:p>
    <w:p w:rsidR="00E02C1A" w:rsidRPr="006A69AA" w:rsidRDefault="00E02C1A" w:rsidP="00E02C1A">
      <w:pPr>
        <w:ind w:firstLine="720"/>
        <w:jc w:val="both"/>
        <w:rPr>
          <w:sz w:val="28"/>
          <w:szCs w:val="28"/>
        </w:rPr>
      </w:pPr>
      <w:bookmarkStart w:id="4" w:name="sub_110101"/>
      <w:r w:rsidRPr="006A69AA">
        <w:rPr>
          <w:sz w:val="28"/>
          <w:szCs w:val="28"/>
        </w:rPr>
        <w:t xml:space="preserve">5.2. Заявитель может обратиться с </w:t>
      </w:r>
      <w:proofErr w:type="gramStart"/>
      <w:r w:rsidRPr="006A69AA">
        <w:rPr>
          <w:sz w:val="28"/>
          <w:szCs w:val="28"/>
        </w:rPr>
        <w:t>жалобой</w:t>
      </w:r>
      <w:proofErr w:type="gramEnd"/>
      <w:r w:rsidRPr="006A69AA">
        <w:rPr>
          <w:sz w:val="28"/>
          <w:szCs w:val="28"/>
        </w:rPr>
        <w:t xml:space="preserve"> в том числе в следующих случаях:</w:t>
      </w:r>
    </w:p>
    <w:p w:rsidR="00E02C1A" w:rsidRPr="006A69AA" w:rsidRDefault="00E02C1A" w:rsidP="00E02C1A">
      <w:pPr>
        <w:ind w:firstLine="720"/>
        <w:jc w:val="both"/>
        <w:rPr>
          <w:sz w:val="28"/>
          <w:szCs w:val="28"/>
          <w:lang w:eastAsia="en-US"/>
        </w:rPr>
      </w:pPr>
      <w:r w:rsidRPr="006A69AA">
        <w:rPr>
          <w:sz w:val="28"/>
          <w:szCs w:val="28"/>
          <w:lang w:eastAsia="en-US"/>
        </w:rPr>
        <w:t>нарушение срока регистрации запроса заявителя</w:t>
      </w:r>
      <w:r w:rsidRPr="006A69AA">
        <w:rPr>
          <w:sz w:val="28"/>
          <w:szCs w:val="28"/>
        </w:rPr>
        <w:t xml:space="preserve"> о предоставлении муниципальной услуги</w:t>
      </w:r>
      <w:r w:rsidRPr="006A69AA">
        <w:rPr>
          <w:sz w:val="28"/>
          <w:szCs w:val="28"/>
          <w:lang w:eastAsia="en-US"/>
        </w:rPr>
        <w:t>;</w:t>
      </w:r>
    </w:p>
    <w:p w:rsidR="00E02C1A" w:rsidRPr="006A69AA" w:rsidRDefault="00E02C1A" w:rsidP="00E02C1A">
      <w:pPr>
        <w:ind w:firstLine="720"/>
        <w:jc w:val="both"/>
        <w:rPr>
          <w:sz w:val="28"/>
          <w:szCs w:val="28"/>
          <w:lang w:eastAsia="en-US"/>
        </w:rPr>
      </w:pPr>
      <w:bookmarkStart w:id="5" w:name="sub_110102"/>
      <w:bookmarkEnd w:id="4"/>
      <w:r w:rsidRPr="006A69AA">
        <w:rPr>
          <w:sz w:val="28"/>
          <w:szCs w:val="28"/>
          <w:lang w:eastAsia="en-US"/>
        </w:rPr>
        <w:t xml:space="preserve">нарушение срока предоставления </w:t>
      </w:r>
      <w:r w:rsidRPr="006A69AA">
        <w:rPr>
          <w:sz w:val="28"/>
          <w:szCs w:val="28"/>
        </w:rPr>
        <w:t xml:space="preserve">муниципальной </w:t>
      </w:r>
      <w:r w:rsidRPr="006A69AA">
        <w:rPr>
          <w:sz w:val="28"/>
          <w:szCs w:val="28"/>
          <w:lang w:eastAsia="en-US"/>
        </w:rPr>
        <w:t>услуги;</w:t>
      </w:r>
    </w:p>
    <w:p w:rsidR="00E02C1A" w:rsidRPr="001F6DAE" w:rsidRDefault="00E02C1A" w:rsidP="00E02C1A">
      <w:pPr>
        <w:ind w:firstLine="720"/>
        <w:jc w:val="both"/>
        <w:rPr>
          <w:sz w:val="28"/>
          <w:szCs w:val="28"/>
          <w:lang w:eastAsia="en-US"/>
        </w:rPr>
      </w:pPr>
      <w:bookmarkStart w:id="6" w:name="sub_110103"/>
      <w:bookmarkEnd w:id="5"/>
      <w:r w:rsidRPr="006A69AA">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1F6DAE">
        <w:rPr>
          <w:sz w:val="28"/>
          <w:szCs w:val="28"/>
        </w:rPr>
        <w:t xml:space="preserve">муниципального района «Карымский район» </w:t>
      </w:r>
      <w:r w:rsidRPr="001F6DAE">
        <w:rPr>
          <w:sz w:val="28"/>
          <w:szCs w:val="28"/>
          <w:lang w:eastAsia="en-US"/>
        </w:rPr>
        <w:t xml:space="preserve">для предоставления </w:t>
      </w:r>
      <w:r w:rsidRPr="001F6DAE">
        <w:rPr>
          <w:sz w:val="28"/>
          <w:szCs w:val="28"/>
        </w:rPr>
        <w:t xml:space="preserve">муниципальной </w:t>
      </w:r>
      <w:r w:rsidRPr="001F6DAE">
        <w:rPr>
          <w:sz w:val="28"/>
          <w:szCs w:val="28"/>
          <w:lang w:eastAsia="en-US"/>
        </w:rPr>
        <w:t>услуги;</w:t>
      </w:r>
    </w:p>
    <w:p w:rsidR="00E02C1A" w:rsidRPr="006A69AA" w:rsidRDefault="00E02C1A" w:rsidP="00E02C1A">
      <w:pPr>
        <w:ind w:firstLine="720"/>
        <w:jc w:val="both"/>
        <w:rPr>
          <w:sz w:val="28"/>
          <w:szCs w:val="28"/>
          <w:lang w:eastAsia="en-US"/>
        </w:rPr>
      </w:pPr>
      <w:bookmarkStart w:id="7" w:name="sub_110104"/>
      <w:bookmarkEnd w:id="6"/>
      <w:r w:rsidRPr="006A69AA">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1F6DAE">
        <w:rPr>
          <w:sz w:val="28"/>
          <w:szCs w:val="28"/>
        </w:rPr>
        <w:t>муниципального района «Карымский район»</w:t>
      </w:r>
      <w:r w:rsidRPr="006A69AA">
        <w:rPr>
          <w:sz w:val="28"/>
          <w:szCs w:val="28"/>
          <w:lang w:eastAsia="en-US"/>
        </w:rPr>
        <w:t xml:space="preserve"> для предоставления </w:t>
      </w:r>
      <w:r w:rsidRPr="006A69AA">
        <w:rPr>
          <w:sz w:val="28"/>
          <w:szCs w:val="28"/>
        </w:rPr>
        <w:t xml:space="preserve">муниципальной </w:t>
      </w:r>
      <w:r w:rsidRPr="006A69AA">
        <w:rPr>
          <w:sz w:val="28"/>
          <w:szCs w:val="28"/>
          <w:lang w:eastAsia="en-US"/>
        </w:rPr>
        <w:t>услуги, у заявителя;</w:t>
      </w:r>
    </w:p>
    <w:p w:rsidR="00E02C1A" w:rsidRPr="001F6DAE" w:rsidRDefault="00E02C1A" w:rsidP="00E02C1A">
      <w:pPr>
        <w:ind w:firstLine="720"/>
        <w:jc w:val="both"/>
        <w:rPr>
          <w:sz w:val="28"/>
          <w:szCs w:val="28"/>
          <w:lang w:eastAsia="en-US"/>
        </w:rPr>
      </w:pPr>
      <w:bookmarkStart w:id="8" w:name="sub_110105"/>
      <w:bookmarkEnd w:id="7"/>
      <w:proofErr w:type="gramStart"/>
      <w:r w:rsidRPr="006A69AA">
        <w:rPr>
          <w:sz w:val="28"/>
          <w:szCs w:val="28"/>
          <w:lang w:eastAsia="en-US"/>
        </w:rPr>
        <w:lastRenderedPageBreak/>
        <w:t xml:space="preserve">отказ в предоставлении </w:t>
      </w:r>
      <w:r w:rsidRPr="006A69AA">
        <w:rPr>
          <w:sz w:val="28"/>
          <w:szCs w:val="28"/>
        </w:rPr>
        <w:t xml:space="preserve">муниципальной </w:t>
      </w:r>
      <w:r w:rsidRPr="006A69AA">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w:t>
      </w:r>
      <w:r w:rsidRPr="001F6DAE">
        <w:rPr>
          <w:sz w:val="28"/>
          <w:szCs w:val="28"/>
          <w:lang w:eastAsia="en-US"/>
        </w:rPr>
        <w:t xml:space="preserve">актами </w:t>
      </w:r>
      <w:r w:rsidRPr="001F6DAE">
        <w:rPr>
          <w:sz w:val="28"/>
          <w:szCs w:val="28"/>
        </w:rPr>
        <w:t>муниципального района «Карымский район»;</w:t>
      </w:r>
      <w:proofErr w:type="gramEnd"/>
    </w:p>
    <w:p w:rsidR="00E02C1A" w:rsidRPr="001F6DAE" w:rsidRDefault="00E02C1A" w:rsidP="00E02C1A">
      <w:pPr>
        <w:ind w:firstLine="720"/>
        <w:jc w:val="both"/>
        <w:rPr>
          <w:sz w:val="28"/>
          <w:szCs w:val="28"/>
          <w:lang w:eastAsia="en-US"/>
        </w:rPr>
      </w:pPr>
      <w:bookmarkStart w:id="9" w:name="sub_110106"/>
      <w:bookmarkEnd w:id="8"/>
      <w:r w:rsidRPr="006A69AA">
        <w:rPr>
          <w:sz w:val="28"/>
          <w:szCs w:val="28"/>
          <w:lang w:eastAsia="en-US"/>
        </w:rPr>
        <w:t xml:space="preserve">затребование с заявителя при предоставлении </w:t>
      </w:r>
      <w:r w:rsidRPr="006A69AA">
        <w:rPr>
          <w:sz w:val="28"/>
          <w:szCs w:val="28"/>
        </w:rPr>
        <w:t xml:space="preserve">муниципальной </w:t>
      </w:r>
      <w:r w:rsidRPr="006A69AA">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w:t>
      </w:r>
      <w:r w:rsidRPr="001F6DAE">
        <w:rPr>
          <w:sz w:val="28"/>
          <w:szCs w:val="28"/>
          <w:lang w:eastAsia="en-US"/>
        </w:rPr>
        <w:t xml:space="preserve">актами </w:t>
      </w:r>
      <w:r w:rsidRPr="001F6DAE">
        <w:rPr>
          <w:sz w:val="28"/>
          <w:szCs w:val="28"/>
        </w:rPr>
        <w:t>муниципального района «Карымский район»;</w:t>
      </w:r>
    </w:p>
    <w:p w:rsidR="00E02C1A" w:rsidRPr="006A69AA" w:rsidRDefault="00E02C1A" w:rsidP="00E02C1A">
      <w:pPr>
        <w:ind w:firstLine="720"/>
        <w:jc w:val="both"/>
        <w:rPr>
          <w:sz w:val="28"/>
          <w:szCs w:val="28"/>
          <w:lang w:eastAsia="en-US"/>
        </w:rPr>
      </w:pPr>
      <w:bookmarkStart w:id="10" w:name="sub_110107"/>
      <w:bookmarkEnd w:id="9"/>
      <w:proofErr w:type="gramStart"/>
      <w:r w:rsidRPr="006A69AA">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6A69AA">
        <w:rPr>
          <w:sz w:val="28"/>
          <w:szCs w:val="28"/>
        </w:rPr>
        <w:t xml:space="preserve">муниципальной </w:t>
      </w:r>
      <w:r w:rsidRPr="006A69AA">
        <w:rPr>
          <w:sz w:val="28"/>
          <w:szCs w:val="28"/>
          <w:lang w:eastAsia="en-US"/>
        </w:rPr>
        <w:t>услуги документах либо нарушение установленного срока таких исправлений</w:t>
      </w:r>
      <w:bookmarkEnd w:id="10"/>
      <w:r w:rsidRPr="006A69AA">
        <w:rPr>
          <w:sz w:val="28"/>
          <w:szCs w:val="28"/>
          <w:lang w:eastAsia="en-US"/>
        </w:rPr>
        <w:t>.</w:t>
      </w:r>
      <w:proofErr w:type="gramEnd"/>
    </w:p>
    <w:p w:rsidR="00E02C1A" w:rsidRPr="006A69AA" w:rsidRDefault="00E02C1A" w:rsidP="00E02C1A">
      <w:pPr>
        <w:ind w:firstLine="720"/>
        <w:jc w:val="both"/>
        <w:rPr>
          <w:sz w:val="28"/>
          <w:szCs w:val="28"/>
        </w:rPr>
      </w:pPr>
      <w:r w:rsidRPr="006A69AA">
        <w:rPr>
          <w:sz w:val="28"/>
          <w:szCs w:val="28"/>
        </w:rPr>
        <w:t>5.3. Жалоба может быть направлена следующим органам и должностным лицам:</w:t>
      </w:r>
    </w:p>
    <w:p w:rsidR="00E02C1A" w:rsidRPr="006A69AA" w:rsidRDefault="00E02C1A" w:rsidP="00E02C1A">
      <w:pPr>
        <w:ind w:firstLine="720"/>
        <w:jc w:val="both"/>
        <w:rPr>
          <w:sz w:val="28"/>
          <w:szCs w:val="28"/>
        </w:rPr>
      </w:pPr>
      <w:r w:rsidRPr="006A69AA">
        <w:rPr>
          <w:sz w:val="28"/>
          <w:szCs w:val="28"/>
        </w:rPr>
        <w:t xml:space="preserve">руководителю </w:t>
      </w:r>
      <w:r>
        <w:rPr>
          <w:sz w:val="28"/>
          <w:szCs w:val="28"/>
        </w:rPr>
        <w:t>администрации муниципального района «Карымский район»</w:t>
      </w:r>
      <w:r w:rsidRPr="006A69AA">
        <w:rPr>
          <w:sz w:val="28"/>
          <w:szCs w:val="28"/>
        </w:rPr>
        <w:t>;</w:t>
      </w:r>
    </w:p>
    <w:p w:rsidR="00E02C1A" w:rsidRPr="006A69AA" w:rsidRDefault="00E02C1A" w:rsidP="00E02C1A">
      <w:pPr>
        <w:ind w:firstLine="720"/>
        <w:jc w:val="both"/>
        <w:rPr>
          <w:sz w:val="28"/>
          <w:szCs w:val="28"/>
        </w:rPr>
      </w:pPr>
      <w:r w:rsidRPr="006A69AA">
        <w:rPr>
          <w:sz w:val="28"/>
          <w:szCs w:val="28"/>
        </w:rPr>
        <w:t xml:space="preserve">заместителю руководителя </w:t>
      </w:r>
      <w:r w:rsidRPr="001650F4">
        <w:rPr>
          <w:sz w:val="28"/>
          <w:szCs w:val="28"/>
        </w:rPr>
        <w:t>администрации муниципального района «Карымский район», курирующему соответствующее направление</w:t>
      </w:r>
      <w:r w:rsidRPr="006A69AA">
        <w:rPr>
          <w:sz w:val="28"/>
          <w:szCs w:val="28"/>
        </w:rPr>
        <w:t xml:space="preserve"> деятельности;</w:t>
      </w:r>
    </w:p>
    <w:p w:rsidR="00E02C1A" w:rsidRPr="006A69AA" w:rsidRDefault="00E02C1A" w:rsidP="00E02C1A">
      <w:pPr>
        <w:ind w:firstLine="720"/>
        <w:jc w:val="both"/>
        <w:rPr>
          <w:sz w:val="28"/>
          <w:szCs w:val="28"/>
        </w:rPr>
      </w:pPr>
      <w:r w:rsidRPr="006A69AA">
        <w:rPr>
          <w:sz w:val="28"/>
          <w:szCs w:val="28"/>
        </w:rPr>
        <w:t>5.4. Рассмотрение жалобы не может быть поручено лицу, чьи решения и (или) действия (бездействие) обжалуются.</w:t>
      </w:r>
    </w:p>
    <w:p w:rsidR="00E02C1A" w:rsidRPr="006A69AA" w:rsidRDefault="00E02C1A" w:rsidP="00E02C1A">
      <w:pPr>
        <w:ind w:firstLine="720"/>
        <w:jc w:val="both"/>
        <w:outlineLvl w:val="1"/>
        <w:rPr>
          <w:sz w:val="28"/>
          <w:szCs w:val="28"/>
        </w:rPr>
      </w:pPr>
      <w:bookmarkStart w:id="11" w:name="sub_55"/>
      <w:r w:rsidRPr="006A69AA">
        <w:rPr>
          <w:sz w:val="28"/>
          <w:szCs w:val="28"/>
        </w:rPr>
        <w:t xml:space="preserve">Жалоба на решения, принятые руководителем Исполнителя подаются в вышестоящий </w:t>
      </w:r>
      <w:r w:rsidRPr="001650F4">
        <w:rPr>
          <w:sz w:val="28"/>
          <w:szCs w:val="28"/>
        </w:rPr>
        <w:t>орган (при его наличии)</w:t>
      </w:r>
      <w:r w:rsidRPr="006A69AA">
        <w:rPr>
          <w:sz w:val="28"/>
          <w:szCs w:val="28"/>
        </w:rPr>
        <w:t xml:space="preserve"> либо в случае его отсутствия рассматриваются непосредственно руководителем Исполнителя.</w:t>
      </w:r>
    </w:p>
    <w:p w:rsidR="00E02C1A" w:rsidRPr="006A69AA" w:rsidRDefault="00E02C1A" w:rsidP="00E02C1A">
      <w:pPr>
        <w:ind w:firstLine="720"/>
        <w:jc w:val="both"/>
        <w:rPr>
          <w:sz w:val="28"/>
          <w:szCs w:val="28"/>
        </w:rPr>
      </w:pPr>
      <w:r w:rsidRPr="006A69AA">
        <w:rPr>
          <w:sz w:val="28"/>
          <w:szCs w:val="28"/>
        </w:rPr>
        <w:t>5.5. Должностное лицо, уполномоченное на рассмотрение жалобы, обязано:</w:t>
      </w:r>
    </w:p>
    <w:bookmarkEnd w:id="11"/>
    <w:p w:rsidR="00E02C1A" w:rsidRPr="006A69AA" w:rsidRDefault="00E02C1A" w:rsidP="00E02C1A">
      <w:pPr>
        <w:ind w:firstLine="720"/>
        <w:jc w:val="both"/>
        <w:rPr>
          <w:sz w:val="28"/>
          <w:szCs w:val="28"/>
        </w:rPr>
      </w:pPr>
      <w:r w:rsidRPr="006A69AA">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02C1A" w:rsidRPr="006A69AA" w:rsidRDefault="00E02C1A" w:rsidP="00E02C1A">
      <w:pPr>
        <w:ind w:firstLine="720"/>
        <w:jc w:val="both"/>
        <w:rPr>
          <w:sz w:val="28"/>
          <w:szCs w:val="28"/>
        </w:rPr>
      </w:pPr>
      <w:r w:rsidRPr="006A69AA">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02C1A" w:rsidRPr="006A69AA" w:rsidRDefault="00E02C1A" w:rsidP="00E02C1A">
      <w:pPr>
        <w:ind w:firstLine="720"/>
        <w:jc w:val="both"/>
        <w:outlineLvl w:val="1"/>
        <w:rPr>
          <w:sz w:val="28"/>
          <w:szCs w:val="28"/>
        </w:rPr>
      </w:pPr>
      <w:r w:rsidRPr="006A69AA">
        <w:rPr>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E02C1A" w:rsidRPr="006A69AA" w:rsidRDefault="00E02C1A" w:rsidP="00E02C1A">
      <w:pPr>
        <w:ind w:firstLine="720"/>
        <w:jc w:val="both"/>
        <w:rPr>
          <w:sz w:val="28"/>
          <w:szCs w:val="28"/>
        </w:rPr>
      </w:pPr>
      <w:r w:rsidRPr="006A69AA">
        <w:rPr>
          <w:sz w:val="28"/>
          <w:szCs w:val="28"/>
        </w:rPr>
        <w:t>5.7. Жалоба может быть направлена:</w:t>
      </w:r>
    </w:p>
    <w:p w:rsidR="00E02C1A" w:rsidRPr="00216CF8" w:rsidRDefault="00E02C1A" w:rsidP="00E02C1A">
      <w:pPr>
        <w:ind w:firstLine="720"/>
        <w:jc w:val="both"/>
        <w:rPr>
          <w:sz w:val="28"/>
          <w:szCs w:val="28"/>
        </w:rPr>
      </w:pPr>
      <w:r w:rsidRPr="006A69AA">
        <w:rPr>
          <w:sz w:val="28"/>
          <w:szCs w:val="28"/>
        </w:rPr>
        <w:t xml:space="preserve">по почте (в адрес руководителя Исполнителя по </w:t>
      </w:r>
      <w:r w:rsidRPr="00216CF8">
        <w:rPr>
          <w:sz w:val="28"/>
          <w:szCs w:val="28"/>
        </w:rPr>
        <w:t>адресу: 673300, Забайкальский край, п.</w:t>
      </w:r>
      <w:r>
        <w:rPr>
          <w:sz w:val="28"/>
          <w:szCs w:val="28"/>
        </w:rPr>
        <w:t xml:space="preserve"> </w:t>
      </w:r>
      <w:proofErr w:type="spellStart"/>
      <w:r w:rsidRPr="00216CF8">
        <w:rPr>
          <w:sz w:val="28"/>
          <w:szCs w:val="28"/>
        </w:rPr>
        <w:t>Карымское</w:t>
      </w:r>
      <w:proofErr w:type="spellEnd"/>
      <w:r w:rsidRPr="00216CF8">
        <w:rPr>
          <w:sz w:val="28"/>
          <w:szCs w:val="28"/>
        </w:rPr>
        <w:t>, ул</w:t>
      </w:r>
      <w:proofErr w:type="gramStart"/>
      <w:r w:rsidRPr="00216CF8">
        <w:rPr>
          <w:sz w:val="28"/>
          <w:szCs w:val="28"/>
        </w:rPr>
        <w:t>.Л</w:t>
      </w:r>
      <w:proofErr w:type="gramEnd"/>
      <w:r w:rsidRPr="00216CF8">
        <w:rPr>
          <w:sz w:val="28"/>
          <w:szCs w:val="28"/>
        </w:rPr>
        <w:t>енинградская. д.77;</w:t>
      </w:r>
    </w:p>
    <w:p w:rsidR="00E02C1A" w:rsidRPr="00216CF8" w:rsidRDefault="00E02C1A" w:rsidP="00E02C1A">
      <w:pPr>
        <w:ind w:firstLine="720"/>
        <w:jc w:val="both"/>
        <w:rPr>
          <w:sz w:val="28"/>
          <w:szCs w:val="28"/>
        </w:rPr>
      </w:pPr>
      <w:r w:rsidRPr="006A69AA">
        <w:rPr>
          <w:sz w:val="28"/>
          <w:szCs w:val="28"/>
        </w:rPr>
        <w:t xml:space="preserve">в адрес заместителя руководителя </w:t>
      </w:r>
      <w:r w:rsidRPr="00216CF8">
        <w:rPr>
          <w:sz w:val="28"/>
          <w:szCs w:val="28"/>
        </w:rPr>
        <w:t>администрации муниципального района «Карымский район»,</w:t>
      </w:r>
      <w:r w:rsidRPr="006A69AA">
        <w:rPr>
          <w:sz w:val="28"/>
          <w:szCs w:val="28"/>
        </w:rPr>
        <w:t xml:space="preserve"> курирующего соответствующее направление деятельности, по адресу: </w:t>
      </w:r>
      <w:r w:rsidRPr="00216CF8">
        <w:rPr>
          <w:sz w:val="28"/>
          <w:szCs w:val="28"/>
        </w:rPr>
        <w:t xml:space="preserve">673300, Забайкальский край, </w:t>
      </w:r>
      <w:proofErr w:type="spellStart"/>
      <w:r w:rsidRPr="00216CF8">
        <w:rPr>
          <w:sz w:val="28"/>
          <w:szCs w:val="28"/>
        </w:rPr>
        <w:t>п</w:t>
      </w:r>
      <w:proofErr w:type="gramStart"/>
      <w:r w:rsidRPr="00216CF8">
        <w:rPr>
          <w:sz w:val="28"/>
          <w:szCs w:val="28"/>
        </w:rPr>
        <w:t>.К</w:t>
      </w:r>
      <w:proofErr w:type="gramEnd"/>
      <w:r w:rsidRPr="00216CF8">
        <w:rPr>
          <w:sz w:val="28"/>
          <w:szCs w:val="28"/>
        </w:rPr>
        <w:t>арымское</w:t>
      </w:r>
      <w:proofErr w:type="spellEnd"/>
      <w:r w:rsidRPr="00216CF8">
        <w:rPr>
          <w:sz w:val="28"/>
          <w:szCs w:val="28"/>
        </w:rPr>
        <w:t>, ул.Ленинградская. д.77;</w:t>
      </w:r>
    </w:p>
    <w:p w:rsidR="00E02C1A" w:rsidRPr="006A69AA" w:rsidRDefault="00E02C1A" w:rsidP="00E02C1A">
      <w:pPr>
        <w:ind w:firstLine="720"/>
        <w:jc w:val="both"/>
        <w:rPr>
          <w:sz w:val="28"/>
          <w:szCs w:val="28"/>
        </w:rPr>
      </w:pPr>
      <w:r w:rsidRPr="006A69AA">
        <w:rPr>
          <w:sz w:val="28"/>
          <w:szCs w:val="28"/>
        </w:rPr>
        <w:lastRenderedPageBreak/>
        <w:t>с использованием официального сайта Исполнителя</w:t>
      </w:r>
      <w:r>
        <w:rPr>
          <w:sz w:val="28"/>
          <w:szCs w:val="28"/>
        </w:rPr>
        <w:t>:</w:t>
      </w:r>
      <w:r w:rsidRPr="006A69AA">
        <w:rPr>
          <w:sz w:val="28"/>
          <w:szCs w:val="28"/>
        </w:rPr>
        <w:t xml:space="preserve"> </w:t>
      </w:r>
      <w:proofErr w:type="spellStart"/>
      <w:r w:rsidRPr="00216CF8">
        <w:rPr>
          <w:sz w:val="28"/>
          <w:szCs w:val="28"/>
        </w:rPr>
        <w:t>карымское</w:t>
      </w:r>
      <w:proofErr w:type="gramStart"/>
      <w:r w:rsidRPr="00216CF8">
        <w:rPr>
          <w:sz w:val="28"/>
          <w:szCs w:val="28"/>
        </w:rPr>
        <w:t>.р</w:t>
      </w:r>
      <w:proofErr w:type="gramEnd"/>
      <w:r w:rsidRPr="00216CF8">
        <w:rPr>
          <w:sz w:val="28"/>
          <w:szCs w:val="28"/>
        </w:rPr>
        <w:t>ф</w:t>
      </w:r>
      <w:proofErr w:type="spellEnd"/>
      <w:r w:rsidRPr="00216CF8">
        <w:rPr>
          <w:sz w:val="28"/>
          <w:szCs w:val="28"/>
        </w:rPr>
        <w:t xml:space="preserve">  в</w:t>
      </w:r>
      <w:r w:rsidRPr="006A69AA">
        <w:rPr>
          <w:sz w:val="28"/>
          <w:szCs w:val="28"/>
        </w:rPr>
        <w:t xml:space="preserve"> информационно-телекоммуникационной сети «Интерн</w:t>
      </w:r>
      <w:r>
        <w:rPr>
          <w:sz w:val="28"/>
          <w:szCs w:val="28"/>
        </w:rPr>
        <w:t>ет»;</w:t>
      </w:r>
    </w:p>
    <w:p w:rsidR="00E02C1A" w:rsidRPr="00216CF8" w:rsidRDefault="00E02C1A" w:rsidP="00E02C1A">
      <w:pPr>
        <w:autoSpaceDE w:val="0"/>
        <w:autoSpaceDN w:val="0"/>
        <w:adjustRightInd w:val="0"/>
        <w:ind w:firstLine="709"/>
        <w:jc w:val="both"/>
        <w:outlineLvl w:val="2"/>
        <w:rPr>
          <w:sz w:val="28"/>
          <w:szCs w:val="28"/>
        </w:rPr>
      </w:pPr>
      <w:r w:rsidRPr="00216CF8">
        <w:rPr>
          <w:sz w:val="28"/>
          <w:szCs w:val="28"/>
        </w:rPr>
        <w:t xml:space="preserve">с использованием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 </w:t>
      </w:r>
      <w:r w:rsidRPr="00216CF8">
        <w:rPr>
          <w:sz w:val="28"/>
          <w:szCs w:val="28"/>
          <w:lang w:val="en-US"/>
        </w:rPr>
        <w:t>http</w:t>
      </w:r>
      <w:r w:rsidRPr="00216CF8">
        <w:rPr>
          <w:sz w:val="28"/>
          <w:szCs w:val="28"/>
        </w:rPr>
        <w:t xml:space="preserve">: // </w:t>
      </w:r>
      <w:hyperlink r:id="rId12" w:history="1">
        <w:r w:rsidRPr="00216CF8">
          <w:rPr>
            <w:rStyle w:val="a8"/>
            <w:rFonts w:eastAsiaTheme="majorEastAsia"/>
            <w:sz w:val="28"/>
            <w:szCs w:val="28"/>
            <w:lang w:val="en-US"/>
          </w:rPr>
          <w:t>www</w:t>
        </w:r>
        <w:r w:rsidRPr="00216CF8">
          <w:rPr>
            <w:rStyle w:val="a8"/>
            <w:rFonts w:eastAsiaTheme="majorEastAsia"/>
            <w:sz w:val="28"/>
            <w:szCs w:val="28"/>
          </w:rPr>
          <w:t>.</w:t>
        </w:r>
        <w:proofErr w:type="spellStart"/>
        <w:r w:rsidRPr="00216CF8">
          <w:rPr>
            <w:rStyle w:val="a8"/>
            <w:rFonts w:eastAsiaTheme="majorEastAsia"/>
            <w:sz w:val="28"/>
            <w:szCs w:val="28"/>
            <w:lang w:val="en-US"/>
          </w:rPr>
          <w:t>pgu</w:t>
        </w:r>
        <w:proofErr w:type="spellEnd"/>
        <w:r w:rsidRPr="00216CF8">
          <w:rPr>
            <w:rStyle w:val="a8"/>
            <w:rFonts w:eastAsiaTheme="majorEastAsia"/>
            <w:sz w:val="28"/>
            <w:szCs w:val="28"/>
          </w:rPr>
          <w:t>.</w:t>
        </w:r>
        <w:r w:rsidRPr="00216CF8">
          <w:rPr>
            <w:rStyle w:val="a8"/>
            <w:rFonts w:eastAsiaTheme="majorEastAsia"/>
            <w:sz w:val="28"/>
            <w:szCs w:val="28"/>
            <w:lang w:val="en-US"/>
          </w:rPr>
          <w:t>e</w:t>
        </w:r>
        <w:r w:rsidRPr="00216CF8">
          <w:rPr>
            <w:rStyle w:val="a8"/>
            <w:rFonts w:eastAsiaTheme="majorEastAsia"/>
            <w:sz w:val="28"/>
            <w:szCs w:val="28"/>
          </w:rPr>
          <w:t>-</w:t>
        </w:r>
        <w:proofErr w:type="spellStart"/>
        <w:r w:rsidRPr="00216CF8">
          <w:rPr>
            <w:rStyle w:val="a8"/>
            <w:rFonts w:eastAsiaTheme="majorEastAsia"/>
            <w:sz w:val="28"/>
            <w:szCs w:val="28"/>
            <w:lang w:val="en-US"/>
          </w:rPr>
          <w:t>zab</w:t>
        </w:r>
        <w:proofErr w:type="spellEnd"/>
        <w:r w:rsidRPr="00216CF8">
          <w:rPr>
            <w:rStyle w:val="a8"/>
            <w:rFonts w:eastAsiaTheme="majorEastAsia"/>
            <w:sz w:val="28"/>
            <w:szCs w:val="28"/>
          </w:rPr>
          <w:t>.</w:t>
        </w:r>
        <w:proofErr w:type="spellStart"/>
        <w:r w:rsidRPr="00216CF8">
          <w:rPr>
            <w:rStyle w:val="a8"/>
            <w:rFonts w:eastAsiaTheme="majorEastAsia"/>
            <w:sz w:val="28"/>
            <w:szCs w:val="28"/>
            <w:lang w:val="en-US"/>
          </w:rPr>
          <w:t>ru</w:t>
        </w:r>
        <w:proofErr w:type="spellEnd"/>
        <w:r w:rsidRPr="00216CF8">
          <w:rPr>
            <w:rStyle w:val="a8"/>
            <w:rFonts w:eastAsiaTheme="majorEastAsia"/>
            <w:sz w:val="28"/>
            <w:szCs w:val="28"/>
          </w:rPr>
          <w:t>.</w:t>
        </w:r>
      </w:hyperlink>
      <w:r w:rsidRPr="00216CF8">
        <w:rPr>
          <w:sz w:val="28"/>
          <w:szCs w:val="28"/>
        </w:rPr>
        <w:t>;</w:t>
      </w:r>
    </w:p>
    <w:p w:rsidR="00E02C1A" w:rsidRPr="006A69AA" w:rsidRDefault="00E02C1A" w:rsidP="00E02C1A">
      <w:pPr>
        <w:ind w:firstLine="720"/>
        <w:jc w:val="both"/>
        <w:rPr>
          <w:sz w:val="28"/>
          <w:szCs w:val="28"/>
        </w:rPr>
      </w:pPr>
      <w:r w:rsidRPr="006A69AA">
        <w:rPr>
          <w:sz w:val="28"/>
          <w:szCs w:val="28"/>
        </w:rPr>
        <w:t xml:space="preserve">а также может быть </w:t>
      </w:r>
      <w:proofErr w:type="gramStart"/>
      <w:r w:rsidRPr="006A69AA">
        <w:rPr>
          <w:sz w:val="28"/>
          <w:szCs w:val="28"/>
        </w:rPr>
        <w:t>принята</w:t>
      </w:r>
      <w:proofErr w:type="gramEnd"/>
      <w:r w:rsidRPr="006A69AA">
        <w:rPr>
          <w:sz w:val="28"/>
          <w:szCs w:val="28"/>
        </w:rPr>
        <w:t xml:space="preserve"> при личном приеме заявителя.</w:t>
      </w:r>
    </w:p>
    <w:p w:rsidR="00E02C1A" w:rsidRPr="006A69AA" w:rsidRDefault="00E02C1A" w:rsidP="00E02C1A">
      <w:pPr>
        <w:ind w:firstLine="720"/>
        <w:jc w:val="both"/>
        <w:outlineLvl w:val="1"/>
        <w:rPr>
          <w:sz w:val="28"/>
          <w:szCs w:val="28"/>
        </w:rPr>
      </w:pPr>
      <w:r w:rsidRPr="006A69AA">
        <w:rPr>
          <w:sz w:val="28"/>
          <w:szCs w:val="28"/>
        </w:rPr>
        <w:t>5.8. Жалоба должна содержать:</w:t>
      </w:r>
    </w:p>
    <w:p w:rsidR="00E02C1A" w:rsidRPr="006A69AA" w:rsidRDefault="00E02C1A" w:rsidP="00E02C1A">
      <w:pPr>
        <w:ind w:firstLine="720"/>
        <w:jc w:val="both"/>
        <w:outlineLvl w:val="1"/>
        <w:rPr>
          <w:sz w:val="28"/>
          <w:szCs w:val="28"/>
        </w:rPr>
      </w:pPr>
      <w:proofErr w:type="gramStart"/>
      <w:r w:rsidRPr="006A69AA">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02C1A" w:rsidRPr="006A69AA" w:rsidRDefault="00E02C1A" w:rsidP="00E02C1A">
      <w:pPr>
        <w:ind w:firstLine="720"/>
        <w:jc w:val="both"/>
        <w:outlineLvl w:val="1"/>
        <w:rPr>
          <w:sz w:val="28"/>
          <w:szCs w:val="28"/>
        </w:rPr>
      </w:pPr>
      <w:proofErr w:type="gramStart"/>
      <w:r w:rsidRPr="006A69A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2C1A" w:rsidRPr="006A69AA" w:rsidRDefault="00E02C1A" w:rsidP="00E02C1A">
      <w:pPr>
        <w:ind w:firstLine="720"/>
        <w:jc w:val="both"/>
        <w:outlineLvl w:val="1"/>
        <w:rPr>
          <w:sz w:val="28"/>
          <w:szCs w:val="28"/>
        </w:rPr>
      </w:pPr>
      <w:r w:rsidRPr="006A69AA">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E02C1A" w:rsidRPr="006A69AA" w:rsidRDefault="00E02C1A" w:rsidP="00E02C1A">
      <w:pPr>
        <w:ind w:firstLine="720"/>
        <w:jc w:val="both"/>
        <w:outlineLvl w:val="1"/>
        <w:rPr>
          <w:sz w:val="28"/>
          <w:szCs w:val="28"/>
        </w:rPr>
      </w:pPr>
      <w:r w:rsidRPr="006A69AA">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02C1A" w:rsidRPr="006A69AA" w:rsidRDefault="00E02C1A" w:rsidP="00E02C1A">
      <w:pPr>
        <w:ind w:firstLine="720"/>
        <w:jc w:val="both"/>
        <w:outlineLvl w:val="1"/>
        <w:rPr>
          <w:sz w:val="28"/>
          <w:szCs w:val="28"/>
        </w:rPr>
      </w:pPr>
      <w:r w:rsidRPr="006A69AA">
        <w:rPr>
          <w:sz w:val="28"/>
          <w:szCs w:val="28"/>
        </w:rPr>
        <w:t>Заявителем могут быть представлены документы (при наличии), подтверждающие доводы заявителя, либо их копии.</w:t>
      </w:r>
    </w:p>
    <w:p w:rsidR="00E02C1A" w:rsidRPr="006A69AA" w:rsidRDefault="00E02C1A" w:rsidP="00E02C1A">
      <w:pPr>
        <w:ind w:firstLine="720"/>
        <w:jc w:val="both"/>
        <w:rPr>
          <w:sz w:val="28"/>
          <w:szCs w:val="28"/>
        </w:rPr>
      </w:pPr>
      <w:r w:rsidRPr="006A69AA">
        <w:rPr>
          <w:sz w:val="28"/>
          <w:szCs w:val="28"/>
        </w:rPr>
        <w:t>5.9. Жалоба, поступившая Исполнителю, подлежит регистрации не позднее следующего рабочего дня со дня ее поступления.</w:t>
      </w:r>
    </w:p>
    <w:p w:rsidR="00E02C1A" w:rsidRPr="006A69AA" w:rsidRDefault="00E02C1A" w:rsidP="00E02C1A">
      <w:pPr>
        <w:ind w:firstLine="720"/>
        <w:jc w:val="both"/>
        <w:outlineLvl w:val="1"/>
        <w:rPr>
          <w:sz w:val="28"/>
          <w:szCs w:val="28"/>
        </w:rPr>
      </w:pPr>
      <w:r w:rsidRPr="006A69AA">
        <w:rPr>
          <w:sz w:val="28"/>
          <w:szCs w:val="28"/>
        </w:rPr>
        <w:t>5.10. </w:t>
      </w:r>
      <w:proofErr w:type="gramStart"/>
      <w:r w:rsidRPr="006A69AA">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2C1A" w:rsidRPr="006A69AA" w:rsidRDefault="00E02C1A" w:rsidP="00E02C1A">
      <w:pPr>
        <w:ind w:firstLine="851"/>
        <w:jc w:val="both"/>
        <w:rPr>
          <w:sz w:val="28"/>
          <w:szCs w:val="28"/>
        </w:rPr>
      </w:pPr>
      <w:r w:rsidRPr="006A69AA">
        <w:rPr>
          <w:sz w:val="28"/>
          <w:szCs w:val="28"/>
        </w:rPr>
        <w:t xml:space="preserve">5.11. В случае установления в ходе или по результатам </w:t>
      </w:r>
      <w:proofErr w:type="gramStart"/>
      <w:r w:rsidRPr="006A69AA">
        <w:rPr>
          <w:sz w:val="28"/>
          <w:szCs w:val="28"/>
        </w:rPr>
        <w:t>рассмотрения жалобы признаков состава административного правонарушения</w:t>
      </w:r>
      <w:proofErr w:type="gramEnd"/>
      <w:r w:rsidRPr="006A69AA">
        <w:rPr>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E02C1A" w:rsidRPr="006A69AA" w:rsidRDefault="00E02C1A" w:rsidP="00E02C1A">
      <w:pPr>
        <w:ind w:firstLine="720"/>
        <w:jc w:val="both"/>
        <w:outlineLvl w:val="1"/>
        <w:rPr>
          <w:sz w:val="28"/>
          <w:szCs w:val="28"/>
        </w:rPr>
      </w:pPr>
      <w:r w:rsidRPr="006A69AA">
        <w:rPr>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6A69AA">
        <w:rPr>
          <w:sz w:val="28"/>
          <w:szCs w:val="28"/>
        </w:rPr>
        <w:t>подследственности</w:t>
      </w:r>
      <w:proofErr w:type="spellEnd"/>
      <w:r w:rsidRPr="006A69AA">
        <w:rPr>
          <w:sz w:val="28"/>
          <w:szCs w:val="28"/>
        </w:rPr>
        <w:t>, установленной статьей 151 Уголовно-процессуального кодекса Российской Федерации, или в органы прокуратуры.</w:t>
      </w:r>
    </w:p>
    <w:p w:rsidR="00E02C1A" w:rsidRPr="006A69AA" w:rsidRDefault="00E02C1A" w:rsidP="00E02C1A">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t>5.12. Основания для приостановления рассмотрения жалобы отсутствуют.</w:t>
      </w:r>
    </w:p>
    <w:p w:rsidR="00E02C1A" w:rsidRPr="006A69AA" w:rsidRDefault="00E02C1A" w:rsidP="00E02C1A">
      <w:pPr>
        <w:pStyle w:val="ConsPlusNormal"/>
        <w:widowControl/>
        <w:jc w:val="both"/>
        <w:rPr>
          <w:rFonts w:ascii="Times New Roman" w:hAnsi="Times New Roman" w:cs="Times New Roman"/>
          <w:sz w:val="28"/>
          <w:szCs w:val="28"/>
        </w:rPr>
      </w:pPr>
      <w:r w:rsidRPr="006A69AA">
        <w:rPr>
          <w:rFonts w:ascii="Times New Roman" w:hAnsi="Times New Roman" w:cs="Times New Roman"/>
          <w:sz w:val="28"/>
          <w:szCs w:val="28"/>
        </w:rPr>
        <w:lastRenderedPageBreak/>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02C1A" w:rsidRPr="006A69AA" w:rsidRDefault="00E02C1A" w:rsidP="00E02C1A">
      <w:pPr>
        <w:ind w:firstLine="720"/>
        <w:jc w:val="both"/>
        <w:outlineLvl w:val="1"/>
        <w:rPr>
          <w:sz w:val="28"/>
          <w:szCs w:val="28"/>
        </w:rPr>
      </w:pPr>
      <w:r w:rsidRPr="006A69AA">
        <w:rPr>
          <w:sz w:val="28"/>
          <w:szCs w:val="28"/>
        </w:rPr>
        <w:t>5.14. По результатам рассмотрения жалобы Исполнитель принимает одно из следующих решений:</w:t>
      </w:r>
    </w:p>
    <w:p w:rsidR="00E02C1A" w:rsidRPr="006A69AA" w:rsidRDefault="00E02C1A" w:rsidP="00E02C1A">
      <w:pPr>
        <w:ind w:firstLine="720"/>
        <w:jc w:val="both"/>
        <w:outlineLvl w:val="1"/>
        <w:rPr>
          <w:sz w:val="28"/>
          <w:szCs w:val="28"/>
        </w:rPr>
      </w:pPr>
      <w:proofErr w:type="gramStart"/>
      <w:r w:rsidRPr="006A69AA">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216CF8">
        <w:rPr>
          <w:sz w:val="28"/>
          <w:szCs w:val="28"/>
        </w:rPr>
        <w:t>муниципального района «</w:t>
      </w:r>
      <w:r>
        <w:rPr>
          <w:sz w:val="28"/>
          <w:szCs w:val="28"/>
        </w:rPr>
        <w:t>Карымский район</w:t>
      </w:r>
      <w:r w:rsidRPr="00216CF8">
        <w:rPr>
          <w:sz w:val="28"/>
          <w:szCs w:val="28"/>
        </w:rPr>
        <w:t>», а также</w:t>
      </w:r>
      <w:r w:rsidRPr="006A69AA">
        <w:rPr>
          <w:sz w:val="28"/>
          <w:szCs w:val="28"/>
        </w:rPr>
        <w:t xml:space="preserve"> в иных формах;</w:t>
      </w:r>
      <w:proofErr w:type="gramEnd"/>
    </w:p>
    <w:p w:rsidR="00E02C1A" w:rsidRPr="006A69AA" w:rsidRDefault="00E02C1A" w:rsidP="00E02C1A">
      <w:pPr>
        <w:ind w:firstLine="720"/>
        <w:jc w:val="both"/>
        <w:outlineLvl w:val="1"/>
        <w:rPr>
          <w:sz w:val="28"/>
          <w:szCs w:val="28"/>
        </w:rPr>
      </w:pPr>
      <w:r w:rsidRPr="006A69AA">
        <w:rPr>
          <w:sz w:val="28"/>
          <w:szCs w:val="28"/>
        </w:rPr>
        <w:t>отказывает в удовлетворении жалобы.</w:t>
      </w:r>
    </w:p>
    <w:p w:rsidR="00E02C1A" w:rsidRPr="006A69AA" w:rsidRDefault="00E02C1A" w:rsidP="00E02C1A">
      <w:pPr>
        <w:ind w:firstLine="720"/>
        <w:jc w:val="both"/>
        <w:rPr>
          <w:sz w:val="28"/>
          <w:szCs w:val="28"/>
        </w:rPr>
      </w:pPr>
      <w:r w:rsidRPr="006A69AA">
        <w:rPr>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02C1A" w:rsidRPr="006A69AA" w:rsidRDefault="00E02C1A" w:rsidP="00E02C1A">
      <w:pPr>
        <w:ind w:firstLine="720"/>
        <w:jc w:val="both"/>
        <w:rPr>
          <w:sz w:val="28"/>
          <w:szCs w:val="28"/>
        </w:rPr>
      </w:pPr>
      <w:r w:rsidRPr="006A69AA">
        <w:rPr>
          <w:sz w:val="28"/>
          <w:szCs w:val="28"/>
        </w:rPr>
        <w:t>5.16. Уполномоченный на рассмотрение жалобы орган отказывает в удовлетворении жалобы в следующих случаях:</w:t>
      </w:r>
    </w:p>
    <w:p w:rsidR="00E02C1A" w:rsidRPr="006A69AA" w:rsidRDefault="00E02C1A" w:rsidP="00E02C1A">
      <w:pPr>
        <w:ind w:firstLine="720"/>
        <w:jc w:val="both"/>
        <w:rPr>
          <w:sz w:val="28"/>
          <w:szCs w:val="28"/>
        </w:rPr>
      </w:pPr>
      <w:r w:rsidRPr="006A69AA">
        <w:rPr>
          <w:sz w:val="28"/>
          <w:szCs w:val="28"/>
        </w:rPr>
        <w:t>наличие вступившего в законную силу решения суда, арбитражного суда по жалобе о том же предмете и по тем же основаниям;</w:t>
      </w:r>
    </w:p>
    <w:p w:rsidR="00E02C1A" w:rsidRPr="006A69AA" w:rsidRDefault="00E02C1A" w:rsidP="00E02C1A">
      <w:pPr>
        <w:ind w:firstLine="720"/>
        <w:jc w:val="both"/>
        <w:rPr>
          <w:sz w:val="28"/>
          <w:szCs w:val="28"/>
        </w:rPr>
      </w:pPr>
      <w:r w:rsidRPr="006A69A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E02C1A" w:rsidRPr="006A69AA" w:rsidRDefault="00E02C1A" w:rsidP="00E02C1A">
      <w:pPr>
        <w:ind w:firstLine="720"/>
        <w:jc w:val="both"/>
        <w:rPr>
          <w:sz w:val="28"/>
          <w:szCs w:val="28"/>
        </w:rPr>
      </w:pPr>
      <w:r w:rsidRPr="006A69AA">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02C1A" w:rsidRPr="006A69AA" w:rsidRDefault="00E02C1A" w:rsidP="00E02C1A">
      <w:pPr>
        <w:ind w:firstLine="720"/>
        <w:jc w:val="both"/>
        <w:rPr>
          <w:sz w:val="28"/>
          <w:szCs w:val="28"/>
        </w:rPr>
      </w:pPr>
      <w:r w:rsidRPr="006A69AA">
        <w:rPr>
          <w:sz w:val="28"/>
          <w:szCs w:val="28"/>
        </w:rPr>
        <w:t>5.17. Уполномоченный на рассмотрение жалобы орган вправе оставить жалобу без ответа в следующих случаях:</w:t>
      </w:r>
    </w:p>
    <w:p w:rsidR="00E02C1A" w:rsidRPr="006A69AA" w:rsidRDefault="00E02C1A" w:rsidP="00E02C1A">
      <w:pPr>
        <w:ind w:firstLine="720"/>
        <w:jc w:val="both"/>
        <w:rPr>
          <w:sz w:val="28"/>
          <w:szCs w:val="28"/>
        </w:rPr>
      </w:pPr>
      <w:r w:rsidRPr="006A69AA">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2C1A" w:rsidRPr="006A69AA" w:rsidRDefault="00E02C1A" w:rsidP="00E02C1A">
      <w:pPr>
        <w:ind w:firstLine="720"/>
        <w:jc w:val="both"/>
        <w:rPr>
          <w:sz w:val="28"/>
          <w:szCs w:val="28"/>
        </w:rPr>
      </w:pPr>
      <w:proofErr w:type="gramStart"/>
      <w:r w:rsidRPr="006A69AA">
        <w:rPr>
          <w:sz w:val="28"/>
          <w:szCs w:val="28"/>
        </w:rPr>
        <w:t>отсутствие возможности прочитать какую-либо часть текста жалобы, фамилию, имя, отчество (</w:t>
      </w:r>
      <w:r w:rsidRPr="006A69AA">
        <w:rPr>
          <w:color w:val="052635"/>
          <w:sz w:val="28"/>
          <w:szCs w:val="28"/>
        </w:rPr>
        <w:t xml:space="preserve">последнее - </w:t>
      </w:r>
      <w:r w:rsidRPr="006A69AA">
        <w:rPr>
          <w:sz w:val="28"/>
          <w:szCs w:val="28"/>
        </w:rPr>
        <w:t>при наличии) и (или) почтовый адрес заявителя, указанные в жалобе.</w:t>
      </w:r>
      <w:proofErr w:type="gramEnd"/>
    </w:p>
    <w:p w:rsidR="00E02C1A" w:rsidRPr="006A69AA" w:rsidRDefault="00E02C1A" w:rsidP="00E02C1A">
      <w:pPr>
        <w:ind w:firstLine="720"/>
        <w:jc w:val="both"/>
        <w:outlineLvl w:val="1"/>
        <w:rPr>
          <w:sz w:val="28"/>
          <w:szCs w:val="28"/>
        </w:rPr>
      </w:pPr>
      <w:r w:rsidRPr="006A69AA">
        <w:rPr>
          <w:sz w:val="28"/>
          <w:szCs w:val="28"/>
        </w:rPr>
        <w:t xml:space="preserve">5.18. Не позднее дня, следующего за днем принятия решения, указанного в </w:t>
      </w:r>
      <w:r w:rsidRPr="00216CF8">
        <w:rPr>
          <w:sz w:val="28"/>
          <w:szCs w:val="28"/>
        </w:rPr>
        <w:t>подпункте 5.14 Административного</w:t>
      </w:r>
      <w:r w:rsidRPr="006A69AA">
        <w:rPr>
          <w:sz w:val="28"/>
          <w:szCs w:val="28"/>
        </w:rPr>
        <w:t xml:space="preserve"> регламента, заявителю в письменной форме направляется мотивированный ответ о результатах рассмотрения жалобы.</w:t>
      </w:r>
    </w:p>
    <w:p w:rsidR="00E02C1A" w:rsidRPr="006A69AA" w:rsidRDefault="00E02C1A" w:rsidP="00E02C1A">
      <w:pPr>
        <w:ind w:firstLine="720"/>
        <w:jc w:val="both"/>
        <w:rPr>
          <w:sz w:val="28"/>
          <w:szCs w:val="28"/>
        </w:rPr>
      </w:pPr>
      <w:r w:rsidRPr="006A69AA">
        <w:rPr>
          <w:sz w:val="28"/>
          <w:szCs w:val="28"/>
        </w:rPr>
        <w:t>5.19. В ответе по результатам рассмотрения жалобы указываются:</w:t>
      </w:r>
    </w:p>
    <w:p w:rsidR="00E02C1A" w:rsidRPr="006A69AA" w:rsidRDefault="00E02C1A" w:rsidP="00E02C1A">
      <w:pPr>
        <w:ind w:firstLine="720"/>
        <w:jc w:val="both"/>
        <w:rPr>
          <w:sz w:val="28"/>
          <w:szCs w:val="28"/>
        </w:rPr>
      </w:pPr>
      <w:proofErr w:type="gramStart"/>
      <w:r w:rsidRPr="006A69AA">
        <w:rPr>
          <w:sz w:val="28"/>
          <w:szCs w:val="28"/>
        </w:rPr>
        <w:lastRenderedPageBreak/>
        <w:t>наименование уполномоченного органа, рассмотревшего жалобу (Исполнителя), должность, фамилия, имя, отчество (</w:t>
      </w:r>
      <w:r w:rsidRPr="00216CF8">
        <w:rPr>
          <w:sz w:val="28"/>
          <w:szCs w:val="28"/>
        </w:rPr>
        <w:t>последнее</w:t>
      </w:r>
      <w:r w:rsidRPr="006A69AA">
        <w:rPr>
          <w:color w:val="052635"/>
          <w:sz w:val="28"/>
          <w:szCs w:val="28"/>
        </w:rPr>
        <w:t xml:space="preserve"> - </w:t>
      </w:r>
      <w:r w:rsidRPr="006A69AA">
        <w:rPr>
          <w:sz w:val="28"/>
          <w:szCs w:val="28"/>
        </w:rPr>
        <w:t>при наличии) его должностного лица, принявшего решение по жалобе;</w:t>
      </w:r>
      <w:proofErr w:type="gramEnd"/>
    </w:p>
    <w:p w:rsidR="00E02C1A" w:rsidRPr="006A69AA" w:rsidRDefault="00E02C1A" w:rsidP="00E02C1A">
      <w:pPr>
        <w:ind w:firstLine="720"/>
        <w:jc w:val="both"/>
        <w:rPr>
          <w:sz w:val="28"/>
          <w:szCs w:val="28"/>
        </w:rPr>
      </w:pPr>
      <w:r w:rsidRPr="006A69AA">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02C1A" w:rsidRPr="006A69AA" w:rsidRDefault="00E02C1A" w:rsidP="00E02C1A">
      <w:pPr>
        <w:ind w:firstLine="720"/>
        <w:jc w:val="both"/>
        <w:rPr>
          <w:sz w:val="28"/>
          <w:szCs w:val="28"/>
        </w:rPr>
      </w:pPr>
      <w:r w:rsidRPr="006A69AA">
        <w:rPr>
          <w:sz w:val="28"/>
          <w:szCs w:val="28"/>
        </w:rPr>
        <w:t xml:space="preserve">фамилия, имя, отчество </w:t>
      </w:r>
      <w:r w:rsidRPr="00216CF8">
        <w:rPr>
          <w:sz w:val="28"/>
          <w:szCs w:val="28"/>
        </w:rPr>
        <w:t>(последнее</w:t>
      </w:r>
      <w:r w:rsidRPr="006A69AA">
        <w:rPr>
          <w:color w:val="052635"/>
          <w:sz w:val="28"/>
          <w:szCs w:val="28"/>
        </w:rPr>
        <w:t xml:space="preserve"> - </w:t>
      </w:r>
      <w:r w:rsidRPr="006A69AA">
        <w:rPr>
          <w:sz w:val="28"/>
          <w:szCs w:val="28"/>
        </w:rPr>
        <w:t>при наличии) или наименование заявителя;</w:t>
      </w:r>
    </w:p>
    <w:p w:rsidR="00E02C1A" w:rsidRPr="006A69AA" w:rsidRDefault="00E02C1A" w:rsidP="00E02C1A">
      <w:pPr>
        <w:ind w:firstLine="720"/>
        <w:jc w:val="both"/>
        <w:rPr>
          <w:sz w:val="28"/>
          <w:szCs w:val="28"/>
        </w:rPr>
      </w:pPr>
      <w:r w:rsidRPr="006A69AA">
        <w:rPr>
          <w:sz w:val="28"/>
          <w:szCs w:val="28"/>
        </w:rPr>
        <w:t>основания для принятия решения по жалобе;</w:t>
      </w:r>
    </w:p>
    <w:p w:rsidR="00E02C1A" w:rsidRPr="006A69AA" w:rsidRDefault="00E02C1A" w:rsidP="00E02C1A">
      <w:pPr>
        <w:ind w:firstLine="720"/>
        <w:jc w:val="both"/>
        <w:rPr>
          <w:sz w:val="28"/>
          <w:szCs w:val="28"/>
        </w:rPr>
      </w:pPr>
      <w:r w:rsidRPr="006A69AA">
        <w:rPr>
          <w:sz w:val="28"/>
          <w:szCs w:val="28"/>
        </w:rPr>
        <w:t>принятое по жалобе решение;</w:t>
      </w:r>
    </w:p>
    <w:p w:rsidR="00E02C1A" w:rsidRPr="006A69AA" w:rsidRDefault="00E02C1A" w:rsidP="00E02C1A">
      <w:pPr>
        <w:ind w:firstLine="720"/>
        <w:jc w:val="both"/>
        <w:rPr>
          <w:sz w:val="28"/>
          <w:szCs w:val="28"/>
        </w:rPr>
      </w:pPr>
      <w:r w:rsidRPr="006A69AA">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02C1A" w:rsidRPr="006A69AA" w:rsidRDefault="00E02C1A" w:rsidP="00E02C1A">
      <w:pPr>
        <w:ind w:firstLine="720"/>
        <w:jc w:val="both"/>
        <w:rPr>
          <w:sz w:val="28"/>
          <w:szCs w:val="28"/>
        </w:rPr>
      </w:pPr>
      <w:r w:rsidRPr="006A69AA">
        <w:rPr>
          <w:sz w:val="28"/>
          <w:szCs w:val="28"/>
        </w:rPr>
        <w:t>сведения о порядке обжалования принятого по жалобе решения.</w:t>
      </w:r>
    </w:p>
    <w:p w:rsidR="00E02C1A" w:rsidRPr="006A69AA" w:rsidRDefault="00E02C1A" w:rsidP="00E02C1A">
      <w:pPr>
        <w:ind w:firstLine="720"/>
        <w:jc w:val="both"/>
        <w:rPr>
          <w:sz w:val="28"/>
          <w:szCs w:val="28"/>
        </w:rPr>
      </w:pPr>
      <w:r w:rsidRPr="006A69AA">
        <w:rPr>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E02C1A" w:rsidRPr="006A69AA" w:rsidRDefault="00E02C1A" w:rsidP="00E02C1A">
      <w:pPr>
        <w:ind w:firstLine="720"/>
        <w:jc w:val="both"/>
        <w:rPr>
          <w:sz w:val="28"/>
          <w:szCs w:val="28"/>
        </w:rPr>
      </w:pPr>
      <w:r w:rsidRPr="006A69AA">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02C1A" w:rsidRPr="006A69AA" w:rsidRDefault="00E02C1A" w:rsidP="00E02C1A">
      <w:pPr>
        <w:ind w:firstLine="720"/>
        <w:jc w:val="both"/>
        <w:rPr>
          <w:bCs/>
          <w:sz w:val="28"/>
          <w:szCs w:val="28"/>
        </w:rPr>
      </w:pPr>
      <w:r w:rsidRPr="006A69AA">
        <w:rPr>
          <w:sz w:val="28"/>
          <w:szCs w:val="28"/>
        </w:rPr>
        <w:t>5.22. </w:t>
      </w:r>
      <w:r w:rsidRPr="006A69AA">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6A69AA">
        <w:rPr>
          <w:b/>
          <w:bCs/>
          <w:sz w:val="28"/>
          <w:szCs w:val="28"/>
        </w:rPr>
        <w:t>подпункте 5.3</w:t>
      </w:r>
      <w:r w:rsidRPr="006A69AA">
        <w:rPr>
          <w:bCs/>
          <w:sz w:val="28"/>
          <w:szCs w:val="28"/>
        </w:rPr>
        <w:t xml:space="preserve"> Административного регламента.</w:t>
      </w:r>
    </w:p>
    <w:p w:rsidR="00E02C1A" w:rsidRPr="006A69AA" w:rsidRDefault="00E02C1A" w:rsidP="00E02C1A">
      <w:pPr>
        <w:ind w:firstLine="720"/>
        <w:jc w:val="both"/>
        <w:rPr>
          <w:sz w:val="28"/>
          <w:szCs w:val="28"/>
        </w:rPr>
      </w:pPr>
      <w:r w:rsidRPr="006A69AA">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02C1A" w:rsidRPr="006A69AA" w:rsidRDefault="00E02C1A" w:rsidP="00E02C1A">
      <w:pPr>
        <w:ind w:firstLine="709"/>
        <w:jc w:val="both"/>
        <w:rPr>
          <w:sz w:val="28"/>
          <w:szCs w:val="28"/>
        </w:rPr>
      </w:pPr>
      <w:r w:rsidRPr="006A69AA">
        <w:rPr>
          <w:sz w:val="28"/>
          <w:szCs w:val="28"/>
        </w:rPr>
        <w:t xml:space="preserve">5.24. Информация о порядке подачи и рассмотрения жалобы размещается на официальном сайте Исполнителя </w:t>
      </w:r>
      <w:proofErr w:type="spellStart"/>
      <w:r w:rsidRPr="00216CF8">
        <w:rPr>
          <w:sz w:val="28"/>
          <w:szCs w:val="28"/>
        </w:rPr>
        <w:t>карымское</w:t>
      </w:r>
      <w:proofErr w:type="gramStart"/>
      <w:r w:rsidRPr="00216CF8">
        <w:rPr>
          <w:sz w:val="28"/>
          <w:szCs w:val="28"/>
        </w:rPr>
        <w:t>.р</w:t>
      </w:r>
      <w:proofErr w:type="gramEnd"/>
      <w:r w:rsidRPr="00216CF8">
        <w:rPr>
          <w:sz w:val="28"/>
          <w:szCs w:val="28"/>
        </w:rPr>
        <w:t>ф</w:t>
      </w:r>
      <w:proofErr w:type="spellEnd"/>
      <w:r w:rsidRPr="00216CF8">
        <w:rPr>
          <w:i/>
          <w:sz w:val="28"/>
          <w:szCs w:val="28"/>
        </w:rPr>
        <w:t xml:space="preserve"> в </w:t>
      </w:r>
      <w:r w:rsidRPr="00216CF8">
        <w:rPr>
          <w:sz w:val="28"/>
          <w:szCs w:val="28"/>
        </w:rPr>
        <w:t>информационно-телекоммуникационной сети «Интерн</w:t>
      </w:r>
      <w:r>
        <w:rPr>
          <w:sz w:val="28"/>
          <w:szCs w:val="28"/>
        </w:rPr>
        <w:t>ет»</w:t>
      </w:r>
      <w:r w:rsidRPr="006A69AA">
        <w:rPr>
          <w:color w:val="052635"/>
          <w:sz w:val="28"/>
          <w:szCs w:val="28"/>
        </w:rPr>
        <w:t xml:space="preserve">; </w:t>
      </w:r>
      <w:r w:rsidRPr="00216CF8">
        <w:rPr>
          <w:sz w:val="28"/>
          <w:szCs w:val="28"/>
        </w:rPr>
        <w:t xml:space="preserve">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216CF8">
        <w:rPr>
          <w:sz w:val="28"/>
          <w:szCs w:val="28"/>
          <w:lang w:val="en-US"/>
        </w:rPr>
        <w:t>http</w:t>
      </w:r>
      <w:r w:rsidRPr="00216CF8">
        <w:rPr>
          <w:sz w:val="28"/>
          <w:szCs w:val="28"/>
        </w:rPr>
        <w:t xml:space="preserve">: // </w:t>
      </w:r>
      <w:hyperlink r:id="rId13" w:history="1">
        <w:r w:rsidRPr="00216CF8">
          <w:rPr>
            <w:rStyle w:val="a8"/>
            <w:rFonts w:eastAsiaTheme="majorEastAsia"/>
            <w:sz w:val="28"/>
            <w:szCs w:val="28"/>
            <w:lang w:val="en-US"/>
          </w:rPr>
          <w:t>www</w:t>
        </w:r>
        <w:r w:rsidRPr="00216CF8">
          <w:rPr>
            <w:rStyle w:val="a8"/>
            <w:rFonts w:eastAsiaTheme="majorEastAsia"/>
            <w:sz w:val="28"/>
            <w:szCs w:val="28"/>
          </w:rPr>
          <w:t>.</w:t>
        </w:r>
        <w:proofErr w:type="spellStart"/>
        <w:r w:rsidRPr="00216CF8">
          <w:rPr>
            <w:rStyle w:val="a8"/>
            <w:rFonts w:eastAsiaTheme="majorEastAsia"/>
            <w:sz w:val="28"/>
            <w:szCs w:val="28"/>
            <w:lang w:val="en-US"/>
          </w:rPr>
          <w:t>pgu</w:t>
        </w:r>
        <w:proofErr w:type="spellEnd"/>
        <w:r w:rsidRPr="00216CF8">
          <w:rPr>
            <w:rStyle w:val="a8"/>
            <w:rFonts w:eastAsiaTheme="majorEastAsia"/>
            <w:sz w:val="28"/>
            <w:szCs w:val="28"/>
          </w:rPr>
          <w:t>.</w:t>
        </w:r>
        <w:r w:rsidRPr="00216CF8">
          <w:rPr>
            <w:rStyle w:val="a8"/>
            <w:rFonts w:eastAsiaTheme="majorEastAsia"/>
            <w:sz w:val="28"/>
            <w:szCs w:val="28"/>
            <w:lang w:val="en-US"/>
          </w:rPr>
          <w:t>e</w:t>
        </w:r>
        <w:r w:rsidRPr="00216CF8">
          <w:rPr>
            <w:rStyle w:val="a8"/>
            <w:rFonts w:eastAsiaTheme="majorEastAsia"/>
            <w:sz w:val="28"/>
            <w:szCs w:val="28"/>
          </w:rPr>
          <w:t>-</w:t>
        </w:r>
        <w:proofErr w:type="spellStart"/>
        <w:r w:rsidRPr="00216CF8">
          <w:rPr>
            <w:rStyle w:val="a8"/>
            <w:rFonts w:eastAsiaTheme="majorEastAsia"/>
            <w:sz w:val="28"/>
            <w:szCs w:val="28"/>
            <w:lang w:val="en-US"/>
          </w:rPr>
          <w:t>zab</w:t>
        </w:r>
        <w:proofErr w:type="spellEnd"/>
        <w:r w:rsidRPr="00216CF8">
          <w:rPr>
            <w:rStyle w:val="a8"/>
            <w:rFonts w:eastAsiaTheme="majorEastAsia"/>
            <w:sz w:val="28"/>
            <w:szCs w:val="28"/>
          </w:rPr>
          <w:t>.</w:t>
        </w:r>
        <w:proofErr w:type="spellStart"/>
        <w:r w:rsidRPr="00216CF8">
          <w:rPr>
            <w:rStyle w:val="a8"/>
            <w:rFonts w:eastAsiaTheme="majorEastAsia"/>
            <w:sz w:val="28"/>
            <w:szCs w:val="28"/>
            <w:lang w:val="en-US"/>
          </w:rPr>
          <w:t>ru</w:t>
        </w:r>
        <w:proofErr w:type="spellEnd"/>
      </w:hyperlink>
      <w:r w:rsidRPr="00216CF8">
        <w:rPr>
          <w:sz w:val="28"/>
          <w:szCs w:val="28"/>
        </w:rPr>
        <w:t>, а также может быть сообщена</w:t>
      </w:r>
      <w:r w:rsidRPr="006A69AA">
        <w:rPr>
          <w:sz w:val="28"/>
          <w:szCs w:val="28"/>
        </w:rPr>
        <w:t xml:space="preserve"> заявителю специалистами Исполнителя при личном контакте с использованием почтовой, телефонной связи, посредством электронной почты.</w:t>
      </w:r>
    </w:p>
    <w:p w:rsidR="00E02C1A" w:rsidRPr="006A69AA" w:rsidRDefault="00E02C1A" w:rsidP="00E02C1A">
      <w:pPr>
        <w:ind w:firstLine="720"/>
        <w:jc w:val="both"/>
        <w:rPr>
          <w:sz w:val="28"/>
          <w:szCs w:val="28"/>
        </w:rPr>
      </w:pPr>
    </w:p>
    <w:p w:rsidR="00E02C1A" w:rsidRPr="006A69AA" w:rsidRDefault="00E02C1A" w:rsidP="00E02C1A">
      <w:pPr>
        <w:ind w:firstLine="720"/>
        <w:jc w:val="both"/>
        <w:outlineLvl w:val="1"/>
        <w:rPr>
          <w:sz w:val="28"/>
          <w:szCs w:val="28"/>
        </w:rPr>
      </w:pPr>
    </w:p>
    <w:bookmarkEnd w:id="3"/>
    <w:p w:rsidR="00E02C1A" w:rsidRDefault="00E02C1A" w:rsidP="00E02C1A">
      <w:pPr>
        <w:pStyle w:val="ad"/>
        <w:jc w:val="right"/>
        <w:rPr>
          <w:rFonts w:ascii="Times New Roman" w:hAnsi="Times New Roman" w:cs="Times New Roman"/>
          <w:sz w:val="28"/>
          <w:szCs w:val="28"/>
        </w:rPr>
      </w:pPr>
      <w:r w:rsidRPr="006A69AA">
        <w:rPr>
          <w:rStyle w:val="ac"/>
          <w:bCs/>
          <w:color w:val="000000" w:themeColor="text1"/>
          <w:sz w:val="28"/>
          <w:szCs w:val="28"/>
        </w:rPr>
        <w:br w:type="page"/>
      </w:r>
      <w:r w:rsidRPr="006F2F1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Pr="006F2F19">
        <w:rPr>
          <w:rFonts w:ascii="Times New Roman" w:hAnsi="Times New Roman" w:cs="Times New Roman"/>
          <w:sz w:val="28"/>
          <w:szCs w:val="28"/>
        </w:rPr>
        <w:t xml:space="preserve">  </w:t>
      </w:r>
    </w:p>
    <w:p w:rsidR="00E02C1A" w:rsidRDefault="00E02C1A" w:rsidP="00E02C1A">
      <w:pPr>
        <w:pStyle w:val="ad"/>
        <w:jc w:val="right"/>
        <w:rPr>
          <w:rFonts w:ascii="Times New Roman" w:hAnsi="Times New Roman" w:cs="Times New Roman"/>
          <w:sz w:val="28"/>
          <w:szCs w:val="28"/>
        </w:rPr>
      </w:pPr>
      <w:r w:rsidRPr="006F2F19">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w:t>
      </w:r>
      <w:r w:rsidRPr="006F2F19">
        <w:rPr>
          <w:rFonts w:ascii="Times New Roman" w:hAnsi="Times New Roman" w:cs="Times New Roman"/>
          <w:sz w:val="28"/>
          <w:szCs w:val="28"/>
        </w:rPr>
        <w:t xml:space="preserve"> </w:t>
      </w:r>
    </w:p>
    <w:p w:rsidR="00E02C1A" w:rsidRPr="00AD3EFC" w:rsidRDefault="00E02C1A" w:rsidP="00E02C1A">
      <w:pPr>
        <w:pStyle w:val="ad"/>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w:t>
      </w:r>
      <w:r w:rsidRPr="00AD3EFC">
        <w:rPr>
          <w:rFonts w:ascii="Times New Roman" w:hAnsi="Times New Roman" w:cs="Times New Roman"/>
          <w:sz w:val="28"/>
          <w:szCs w:val="28"/>
        </w:rPr>
        <w:t xml:space="preserve">постановлением администрации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муниципального района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«Карымский район»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от «__»_____ 201</w:t>
      </w:r>
      <w:r>
        <w:rPr>
          <w:rFonts w:ascii="Times New Roman" w:hAnsi="Times New Roman" w:cs="Times New Roman"/>
          <w:sz w:val="28"/>
          <w:szCs w:val="28"/>
        </w:rPr>
        <w:t>6</w:t>
      </w:r>
      <w:r w:rsidRPr="00AD3EFC">
        <w:rPr>
          <w:rFonts w:ascii="Times New Roman" w:hAnsi="Times New Roman" w:cs="Times New Roman"/>
          <w:sz w:val="28"/>
          <w:szCs w:val="28"/>
        </w:rPr>
        <w:t xml:space="preserve"> г. № ___</w:t>
      </w:r>
    </w:p>
    <w:p w:rsidR="00E02C1A" w:rsidRPr="006A69AA" w:rsidRDefault="00E02C1A" w:rsidP="00E02C1A">
      <w:pPr>
        <w:ind w:left="7086"/>
        <w:jc w:val="right"/>
        <w:rPr>
          <w:sz w:val="28"/>
          <w:szCs w:val="28"/>
        </w:rPr>
      </w:pPr>
      <w:r w:rsidRPr="006A69AA">
        <w:rPr>
          <w:rStyle w:val="ac"/>
          <w:bCs/>
          <w:color w:val="000000" w:themeColor="text1"/>
          <w:sz w:val="28"/>
          <w:szCs w:val="28"/>
        </w:rPr>
        <w:t xml:space="preserve">  </w:t>
      </w:r>
    </w:p>
    <w:p w:rsidR="00E02C1A" w:rsidRPr="006A69AA" w:rsidRDefault="00E02C1A" w:rsidP="00E02C1A">
      <w:pPr>
        <w:rPr>
          <w:sz w:val="28"/>
          <w:szCs w:val="28"/>
        </w:rPr>
      </w:pPr>
    </w:p>
    <w:p w:rsidR="00E02C1A" w:rsidRPr="006A69AA" w:rsidRDefault="00E02C1A" w:rsidP="00E02C1A">
      <w:pPr>
        <w:spacing w:before="360"/>
        <w:jc w:val="center"/>
        <w:rPr>
          <w:b/>
          <w:bCs/>
          <w:sz w:val="28"/>
          <w:szCs w:val="28"/>
        </w:rPr>
      </w:pPr>
      <w:r w:rsidRPr="006A69AA">
        <w:rPr>
          <w:b/>
          <w:bCs/>
          <w:sz w:val="28"/>
          <w:szCs w:val="28"/>
        </w:rPr>
        <w:t>ЗАЯВЛЕНИЕ</w:t>
      </w:r>
    </w:p>
    <w:p w:rsidR="00E02C1A" w:rsidRPr="006A69AA" w:rsidRDefault="00E02C1A" w:rsidP="00E02C1A">
      <w:pPr>
        <w:spacing w:after="360"/>
        <w:jc w:val="center"/>
        <w:rPr>
          <w:b/>
          <w:bCs/>
          <w:sz w:val="28"/>
          <w:szCs w:val="28"/>
        </w:rPr>
      </w:pPr>
      <w:r w:rsidRPr="006A69AA">
        <w:rPr>
          <w:b/>
          <w:bCs/>
          <w:sz w:val="28"/>
          <w:szCs w:val="28"/>
        </w:rPr>
        <w:t>на получение разрешения для перевозки</w:t>
      </w:r>
      <w:r w:rsidRPr="006A69AA">
        <w:rPr>
          <w:b/>
          <w:bCs/>
          <w:sz w:val="28"/>
          <w:szCs w:val="28"/>
        </w:rPr>
        <w:br/>
        <w:t>крупногабаритного и (или) тяжеловесного груза</w:t>
      </w:r>
    </w:p>
    <w:p w:rsidR="00E02C1A" w:rsidRPr="006A69AA" w:rsidRDefault="00E02C1A" w:rsidP="00E02C1A">
      <w:pPr>
        <w:rPr>
          <w:sz w:val="28"/>
          <w:szCs w:val="28"/>
        </w:rPr>
      </w:pPr>
      <w:r w:rsidRPr="006A69AA">
        <w:rPr>
          <w:sz w:val="28"/>
          <w:szCs w:val="28"/>
        </w:rPr>
        <w:t>Наименование, адрес, расчетный счет и телефон перевозчика груза:</w:t>
      </w: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p w:rsidR="00E02C1A" w:rsidRPr="006A69AA" w:rsidRDefault="00E02C1A" w:rsidP="00E02C1A">
      <w:pPr>
        <w:jc w:val="both"/>
        <w:rPr>
          <w:sz w:val="28"/>
          <w:szCs w:val="28"/>
        </w:rPr>
      </w:pPr>
    </w:p>
    <w:p w:rsidR="00E02C1A" w:rsidRPr="006A69AA" w:rsidRDefault="00E02C1A" w:rsidP="00E02C1A">
      <w:pPr>
        <w:pBdr>
          <w:top w:val="single" w:sz="4" w:space="1" w:color="auto"/>
        </w:pBdr>
        <w:jc w:val="both"/>
        <w:rPr>
          <w:sz w:val="28"/>
          <w:szCs w:val="28"/>
        </w:rPr>
      </w:pPr>
    </w:p>
    <w:p w:rsidR="00E02C1A" w:rsidRPr="006A69AA" w:rsidRDefault="00E02C1A" w:rsidP="00E02C1A">
      <w:pPr>
        <w:jc w:val="both"/>
        <w:rPr>
          <w:sz w:val="28"/>
          <w:szCs w:val="28"/>
        </w:rPr>
      </w:pPr>
    </w:p>
    <w:p w:rsidR="00E02C1A" w:rsidRPr="006A69AA" w:rsidRDefault="00E02C1A" w:rsidP="00E02C1A">
      <w:pPr>
        <w:pBdr>
          <w:top w:val="single" w:sz="4" w:space="1" w:color="auto"/>
        </w:pBdr>
        <w:jc w:val="both"/>
        <w:rPr>
          <w:sz w:val="28"/>
          <w:szCs w:val="28"/>
        </w:rPr>
      </w:pPr>
    </w:p>
    <w:p w:rsidR="00E02C1A" w:rsidRPr="006A69AA" w:rsidRDefault="00E02C1A" w:rsidP="00E02C1A">
      <w:pPr>
        <w:jc w:val="both"/>
        <w:rPr>
          <w:sz w:val="28"/>
          <w:szCs w:val="28"/>
        </w:rPr>
      </w:pPr>
      <w:r w:rsidRPr="006A69AA">
        <w:rPr>
          <w:sz w:val="28"/>
          <w:szCs w:val="28"/>
        </w:rPr>
        <w:t>Маршрут движения (указать названия улиц, через которые проходит маршрут)</w:t>
      </w:r>
      <w:r w:rsidRPr="006A69AA">
        <w:rPr>
          <w:sz w:val="28"/>
          <w:szCs w:val="28"/>
        </w:rPr>
        <w:br/>
      </w:r>
    </w:p>
    <w:p w:rsidR="00E02C1A" w:rsidRPr="006A69AA" w:rsidRDefault="00E02C1A" w:rsidP="00E02C1A">
      <w:pPr>
        <w:pBdr>
          <w:top w:val="single" w:sz="4" w:space="1" w:color="auto"/>
        </w:pBdr>
        <w:rPr>
          <w:sz w:val="28"/>
          <w:szCs w:val="28"/>
        </w:rPr>
      </w:pP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p w:rsidR="00E02C1A" w:rsidRPr="006A69AA" w:rsidRDefault="00E02C1A" w:rsidP="00E02C1A">
      <w:pPr>
        <w:rPr>
          <w:sz w:val="28"/>
          <w:szCs w:val="28"/>
        </w:rPr>
      </w:pPr>
      <w:r w:rsidRPr="006A69AA">
        <w:rPr>
          <w:sz w:val="28"/>
          <w:szCs w:val="28"/>
        </w:rPr>
        <w:t>Вид необходимого разрешения:</w:t>
      </w:r>
    </w:p>
    <w:tbl>
      <w:tblPr>
        <w:tblW w:w="9951" w:type="dxa"/>
        <w:tblLayout w:type="fixed"/>
        <w:tblCellMar>
          <w:left w:w="28" w:type="dxa"/>
          <w:right w:w="28" w:type="dxa"/>
        </w:tblCellMar>
        <w:tblLook w:val="0000"/>
      </w:tblPr>
      <w:tblGrid>
        <w:gridCol w:w="1446"/>
        <w:gridCol w:w="1417"/>
        <w:gridCol w:w="567"/>
        <w:gridCol w:w="1985"/>
        <w:gridCol w:w="425"/>
        <w:gridCol w:w="1701"/>
        <w:gridCol w:w="434"/>
        <w:gridCol w:w="1976"/>
      </w:tblGrid>
      <w:tr w:rsidR="00E02C1A" w:rsidRPr="006A69AA" w:rsidTr="00E10743">
        <w:tc>
          <w:tcPr>
            <w:tcW w:w="1446"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разовое на</w:t>
            </w:r>
          </w:p>
        </w:tc>
        <w:tc>
          <w:tcPr>
            <w:tcW w:w="1417" w:type="dxa"/>
            <w:tcBorders>
              <w:top w:val="nil"/>
              <w:left w:val="nil"/>
              <w:bottom w:val="single" w:sz="4" w:space="0" w:color="auto"/>
              <w:right w:val="nil"/>
            </w:tcBorders>
            <w:vAlign w:val="bottom"/>
          </w:tcPr>
          <w:p w:rsidR="00E02C1A" w:rsidRPr="006A69AA" w:rsidRDefault="00E02C1A" w:rsidP="00E10743">
            <w:pPr>
              <w:rPr>
                <w:sz w:val="28"/>
                <w:szCs w:val="28"/>
              </w:rPr>
            </w:pPr>
          </w:p>
        </w:tc>
        <w:tc>
          <w:tcPr>
            <w:tcW w:w="2552" w:type="dxa"/>
            <w:gridSpan w:val="2"/>
            <w:tcBorders>
              <w:top w:val="nil"/>
              <w:left w:val="nil"/>
              <w:bottom w:val="nil"/>
              <w:right w:val="nil"/>
            </w:tcBorders>
            <w:vAlign w:val="bottom"/>
          </w:tcPr>
          <w:p w:rsidR="00E02C1A" w:rsidRPr="006A69AA" w:rsidRDefault="00E02C1A" w:rsidP="00E10743">
            <w:pPr>
              <w:rPr>
                <w:sz w:val="28"/>
                <w:szCs w:val="28"/>
              </w:rPr>
            </w:pPr>
            <w:r w:rsidRPr="006A69AA">
              <w:rPr>
                <w:sz w:val="28"/>
                <w:szCs w:val="28"/>
              </w:rPr>
              <w:t xml:space="preserve">перевозок по маршруту </w:t>
            </w:r>
            <w:proofErr w:type="gramStart"/>
            <w:r w:rsidRPr="006A69AA">
              <w:rPr>
                <w:sz w:val="28"/>
                <w:szCs w:val="28"/>
              </w:rPr>
              <w:t>с</w:t>
            </w:r>
            <w:proofErr w:type="gramEnd"/>
          </w:p>
        </w:tc>
        <w:tc>
          <w:tcPr>
            <w:tcW w:w="2126" w:type="dxa"/>
            <w:gridSpan w:val="2"/>
            <w:tcBorders>
              <w:top w:val="nil"/>
              <w:left w:val="nil"/>
              <w:bottom w:val="single" w:sz="4" w:space="0" w:color="auto"/>
              <w:right w:val="nil"/>
            </w:tcBorders>
            <w:vAlign w:val="bottom"/>
          </w:tcPr>
          <w:p w:rsidR="00E02C1A" w:rsidRPr="006A69AA" w:rsidRDefault="00E02C1A" w:rsidP="00E10743">
            <w:pPr>
              <w:rPr>
                <w:sz w:val="28"/>
                <w:szCs w:val="28"/>
              </w:rPr>
            </w:pPr>
          </w:p>
        </w:tc>
        <w:tc>
          <w:tcPr>
            <w:tcW w:w="434"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по</w:t>
            </w:r>
          </w:p>
        </w:tc>
        <w:tc>
          <w:tcPr>
            <w:tcW w:w="1976" w:type="dxa"/>
            <w:tcBorders>
              <w:top w:val="nil"/>
              <w:left w:val="nil"/>
              <w:bottom w:val="single" w:sz="4" w:space="0" w:color="auto"/>
              <w:right w:val="nil"/>
            </w:tcBorders>
            <w:vAlign w:val="bottom"/>
          </w:tcPr>
          <w:p w:rsidR="00E02C1A" w:rsidRPr="006A69AA" w:rsidRDefault="00E02C1A" w:rsidP="00E10743">
            <w:pPr>
              <w:rPr>
                <w:sz w:val="28"/>
                <w:szCs w:val="28"/>
              </w:rPr>
            </w:pPr>
          </w:p>
        </w:tc>
      </w:tr>
      <w:tr w:rsidR="00E02C1A" w:rsidRPr="006A69AA" w:rsidTr="00E10743">
        <w:tc>
          <w:tcPr>
            <w:tcW w:w="1446"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 xml:space="preserve">на срок </w:t>
            </w:r>
            <w:proofErr w:type="gramStart"/>
            <w:r w:rsidRPr="006A69AA">
              <w:rPr>
                <w:sz w:val="28"/>
                <w:szCs w:val="28"/>
              </w:rPr>
              <w:t>с</w:t>
            </w:r>
            <w:proofErr w:type="gramEnd"/>
          </w:p>
        </w:tc>
        <w:tc>
          <w:tcPr>
            <w:tcW w:w="1417" w:type="dxa"/>
            <w:tcBorders>
              <w:top w:val="nil"/>
              <w:left w:val="nil"/>
              <w:bottom w:val="single" w:sz="4" w:space="0" w:color="auto"/>
              <w:right w:val="nil"/>
            </w:tcBorders>
            <w:vAlign w:val="bottom"/>
          </w:tcPr>
          <w:p w:rsidR="00E02C1A" w:rsidRPr="006A69AA" w:rsidRDefault="00E02C1A" w:rsidP="00E10743">
            <w:pPr>
              <w:rPr>
                <w:sz w:val="28"/>
                <w:szCs w:val="28"/>
              </w:rPr>
            </w:pPr>
          </w:p>
        </w:tc>
        <w:tc>
          <w:tcPr>
            <w:tcW w:w="567"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по</w:t>
            </w:r>
          </w:p>
        </w:tc>
        <w:tc>
          <w:tcPr>
            <w:tcW w:w="1985" w:type="dxa"/>
            <w:tcBorders>
              <w:top w:val="nil"/>
              <w:left w:val="nil"/>
              <w:bottom w:val="single" w:sz="4" w:space="0" w:color="auto"/>
              <w:right w:val="nil"/>
            </w:tcBorders>
            <w:vAlign w:val="bottom"/>
          </w:tcPr>
          <w:p w:rsidR="00E02C1A" w:rsidRPr="006A69AA" w:rsidRDefault="00E02C1A" w:rsidP="00E10743">
            <w:pPr>
              <w:rPr>
                <w:sz w:val="28"/>
                <w:szCs w:val="28"/>
              </w:rPr>
            </w:pPr>
          </w:p>
        </w:tc>
        <w:tc>
          <w:tcPr>
            <w:tcW w:w="4536" w:type="dxa"/>
            <w:gridSpan w:val="4"/>
            <w:tcBorders>
              <w:top w:val="nil"/>
              <w:left w:val="nil"/>
              <w:bottom w:val="nil"/>
              <w:right w:val="nil"/>
            </w:tcBorders>
            <w:vAlign w:val="bottom"/>
          </w:tcPr>
          <w:p w:rsidR="00E02C1A" w:rsidRPr="006A69AA" w:rsidRDefault="00E02C1A" w:rsidP="00E10743">
            <w:pPr>
              <w:ind w:left="57"/>
              <w:rPr>
                <w:sz w:val="28"/>
                <w:szCs w:val="28"/>
              </w:rPr>
            </w:pPr>
            <w:r w:rsidRPr="006A69AA">
              <w:rPr>
                <w:sz w:val="28"/>
                <w:szCs w:val="28"/>
              </w:rPr>
              <w:t>без ограничения числа перевозок</w:t>
            </w:r>
          </w:p>
        </w:tc>
      </w:tr>
      <w:tr w:rsidR="00E02C1A" w:rsidRPr="006A69AA" w:rsidTr="00E10743">
        <w:tc>
          <w:tcPr>
            <w:tcW w:w="1446"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Категория груза</w:t>
            </w:r>
          </w:p>
        </w:tc>
        <w:tc>
          <w:tcPr>
            <w:tcW w:w="1984" w:type="dxa"/>
            <w:gridSpan w:val="2"/>
            <w:tcBorders>
              <w:top w:val="nil"/>
              <w:left w:val="nil"/>
              <w:bottom w:val="single" w:sz="4" w:space="0" w:color="auto"/>
              <w:right w:val="nil"/>
            </w:tcBorders>
            <w:vAlign w:val="bottom"/>
          </w:tcPr>
          <w:p w:rsidR="00E02C1A" w:rsidRPr="006A69AA" w:rsidRDefault="00E02C1A" w:rsidP="00E10743">
            <w:pPr>
              <w:rPr>
                <w:sz w:val="28"/>
                <w:szCs w:val="28"/>
              </w:rPr>
            </w:pPr>
          </w:p>
        </w:tc>
        <w:tc>
          <w:tcPr>
            <w:tcW w:w="2410" w:type="dxa"/>
            <w:gridSpan w:val="2"/>
            <w:tcBorders>
              <w:top w:val="nil"/>
              <w:left w:val="nil"/>
              <w:bottom w:val="nil"/>
              <w:right w:val="nil"/>
            </w:tcBorders>
            <w:vAlign w:val="bottom"/>
          </w:tcPr>
          <w:p w:rsidR="00E02C1A" w:rsidRPr="006A69AA" w:rsidRDefault="00E02C1A" w:rsidP="00E10743">
            <w:pPr>
              <w:rPr>
                <w:sz w:val="28"/>
                <w:szCs w:val="28"/>
              </w:rPr>
            </w:pPr>
            <w:r w:rsidRPr="006A69AA">
              <w:rPr>
                <w:sz w:val="28"/>
                <w:szCs w:val="28"/>
              </w:rPr>
              <w:t>Характеристика груза</w:t>
            </w:r>
          </w:p>
        </w:tc>
        <w:tc>
          <w:tcPr>
            <w:tcW w:w="4111" w:type="dxa"/>
            <w:gridSpan w:val="3"/>
            <w:tcBorders>
              <w:top w:val="nil"/>
              <w:left w:val="nil"/>
              <w:bottom w:val="single" w:sz="4" w:space="0" w:color="auto"/>
              <w:right w:val="nil"/>
            </w:tcBorders>
            <w:vAlign w:val="bottom"/>
          </w:tcPr>
          <w:p w:rsidR="00E02C1A" w:rsidRPr="006A69AA" w:rsidRDefault="00E02C1A" w:rsidP="00E10743">
            <w:pPr>
              <w:rPr>
                <w:sz w:val="28"/>
                <w:szCs w:val="28"/>
              </w:rPr>
            </w:pPr>
          </w:p>
        </w:tc>
      </w:tr>
      <w:tr w:rsidR="00E02C1A" w:rsidRPr="006A69AA" w:rsidTr="00E10743">
        <w:tc>
          <w:tcPr>
            <w:tcW w:w="1446" w:type="dxa"/>
            <w:tcBorders>
              <w:top w:val="nil"/>
              <w:left w:val="nil"/>
              <w:bottom w:val="nil"/>
              <w:right w:val="nil"/>
            </w:tcBorders>
            <w:vAlign w:val="bottom"/>
          </w:tcPr>
          <w:p w:rsidR="00E02C1A" w:rsidRPr="006A69AA" w:rsidRDefault="00E02C1A" w:rsidP="00E10743">
            <w:pPr>
              <w:rPr>
                <w:sz w:val="28"/>
                <w:szCs w:val="28"/>
              </w:rPr>
            </w:pPr>
          </w:p>
        </w:tc>
        <w:tc>
          <w:tcPr>
            <w:tcW w:w="1984" w:type="dxa"/>
            <w:gridSpan w:val="2"/>
            <w:tcBorders>
              <w:top w:val="nil"/>
              <w:left w:val="nil"/>
              <w:bottom w:val="nil"/>
              <w:right w:val="nil"/>
            </w:tcBorders>
            <w:vAlign w:val="bottom"/>
          </w:tcPr>
          <w:p w:rsidR="00E02C1A" w:rsidRPr="006A69AA" w:rsidRDefault="00E02C1A" w:rsidP="00E10743">
            <w:pPr>
              <w:rPr>
                <w:sz w:val="28"/>
                <w:szCs w:val="28"/>
              </w:rPr>
            </w:pPr>
          </w:p>
        </w:tc>
        <w:tc>
          <w:tcPr>
            <w:tcW w:w="2410" w:type="dxa"/>
            <w:gridSpan w:val="2"/>
            <w:tcBorders>
              <w:top w:val="nil"/>
              <w:left w:val="nil"/>
              <w:bottom w:val="nil"/>
              <w:right w:val="nil"/>
            </w:tcBorders>
            <w:vAlign w:val="bottom"/>
          </w:tcPr>
          <w:p w:rsidR="00E02C1A" w:rsidRPr="006A69AA" w:rsidRDefault="00E02C1A" w:rsidP="00E10743">
            <w:pPr>
              <w:rPr>
                <w:sz w:val="28"/>
                <w:szCs w:val="28"/>
              </w:rPr>
            </w:pPr>
          </w:p>
        </w:tc>
        <w:tc>
          <w:tcPr>
            <w:tcW w:w="4111" w:type="dxa"/>
            <w:gridSpan w:val="3"/>
            <w:tcBorders>
              <w:top w:val="nil"/>
              <w:left w:val="nil"/>
              <w:bottom w:val="nil"/>
              <w:right w:val="nil"/>
            </w:tcBorders>
            <w:vAlign w:val="bottom"/>
          </w:tcPr>
          <w:p w:rsidR="00E02C1A" w:rsidRPr="00C964ED" w:rsidRDefault="00E02C1A" w:rsidP="00E10743">
            <w:r w:rsidRPr="00C964ED">
              <w:t>(наименование, габариты, масса)</w:t>
            </w:r>
          </w:p>
        </w:tc>
      </w:tr>
    </w:tbl>
    <w:p w:rsidR="00E02C1A" w:rsidRPr="006A69AA" w:rsidRDefault="00E02C1A" w:rsidP="00E02C1A">
      <w:pPr>
        <w:rPr>
          <w:sz w:val="28"/>
          <w:szCs w:val="28"/>
        </w:rPr>
      </w:pPr>
      <w:r w:rsidRPr="006A69AA">
        <w:rPr>
          <w:sz w:val="28"/>
          <w:szCs w:val="28"/>
        </w:rPr>
        <w:t>Параметры автопоезда:</w:t>
      </w:r>
    </w:p>
    <w:p w:rsidR="00E02C1A" w:rsidRPr="006A69AA" w:rsidRDefault="00E02C1A" w:rsidP="00E02C1A">
      <w:pPr>
        <w:ind w:firstLine="567"/>
        <w:rPr>
          <w:sz w:val="28"/>
          <w:szCs w:val="28"/>
        </w:rPr>
      </w:pPr>
      <w:r w:rsidRPr="006A69AA">
        <w:rPr>
          <w:sz w:val="28"/>
          <w:szCs w:val="28"/>
        </w:rPr>
        <w:t xml:space="preserve">состав (марка, модель, </w:t>
      </w:r>
      <w:proofErr w:type="spellStart"/>
      <w:r w:rsidRPr="006A69AA">
        <w:rPr>
          <w:sz w:val="28"/>
          <w:szCs w:val="28"/>
        </w:rPr>
        <w:t>гос</w:t>
      </w:r>
      <w:proofErr w:type="spellEnd"/>
      <w:r w:rsidRPr="006A69AA">
        <w:rPr>
          <w:sz w:val="28"/>
          <w:szCs w:val="28"/>
        </w:rPr>
        <w:t>. номер транспортного средства и прицепа)</w:t>
      </w:r>
    </w:p>
    <w:p w:rsidR="00E02C1A" w:rsidRPr="006A69AA" w:rsidRDefault="00E02C1A" w:rsidP="00E02C1A">
      <w:pPr>
        <w:rPr>
          <w:sz w:val="28"/>
          <w:szCs w:val="28"/>
        </w:rPr>
      </w:pPr>
    </w:p>
    <w:p w:rsidR="00E02C1A" w:rsidRPr="006A69AA" w:rsidRDefault="00E02C1A" w:rsidP="00E02C1A">
      <w:pPr>
        <w:pBdr>
          <w:top w:val="single" w:sz="4" w:space="1" w:color="auto"/>
        </w:pBdr>
        <w:rPr>
          <w:sz w:val="28"/>
          <w:szCs w:val="28"/>
        </w:rPr>
      </w:pPr>
    </w:p>
    <w:tbl>
      <w:tblPr>
        <w:tblW w:w="0" w:type="auto"/>
        <w:tblLayout w:type="fixed"/>
        <w:tblCellMar>
          <w:left w:w="28" w:type="dxa"/>
          <w:right w:w="28" w:type="dxa"/>
        </w:tblCellMar>
        <w:tblLook w:val="0000"/>
      </w:tblPr>
      <w:tblGrid>
        <w:gridCol w:w="2296"/>
        <w:gridCol w:w="340"/>
        <w:gridCol w:w="227"/>
        <w:gridCol w:w="340"/>
        <w:gridCol w:w="142"/>
        <w:gridCol w:w="85"/>
        <w:gridCol w:w="255"/>
        <w:gridCol w:w="85"/>
        <w:gridCol w:w="198"/>
        <w:gridCol w:w="29"/>
        <w:gridCol w:w="311"/>
        <w:gridCol w:w="29"/>
        <w:gridCol w:w="227"/>
        <w:gridCol w:w="340"/>
        <w:gridCol w:w="227"/>
        <w:gridCol w:w="57"/>
        <w:gridCol w:w="283"/>
        <w:gridCol w:w="57"/>
        <w:gridCol w:w="170"/>
        <w:gridCol w:w="142"/>
        <w:gridCol w:w="198"/>
        <w:gridCol w:w="142"/>
        <w:gridCol w:w="85"/>
        <w:gridCol w:w="199"/>
        <w:gridCol w:w="141"/>
        <w:gridCol w:w="199"/>
        <w:gridCol w:w="28"/>
        <w:gridCol w:w="256"/>
        <w:gridCol w:w="84"/>
        <w:gridCol w:w="256"/>
        <w:gridCol w:w="277"/>
        <w:gridCol w:w="7"/>
        <w:gridCol w:w="340"/>
        <w:gridCol w:w="1190"/>
      </w:tblGrid>
      <w:tr w:rsidR="00E02C1A" w:rsidRPr="006A69AA" w:rsidTr="00E10743">
        <w:tc>
          <w:tcPr>
            <w:tcW w:w="3345" w:type="dxa"/>
            <w:gridSpan w:val="5"/>
            <w:tcBorders>
              <w:top w:val="nil"/>
              <w:left w:val="nil"/>
              <w:bottom w:val="nil"/>
              <w:right w:val="nil"/>
            </w:tcBorders>
            <w:vAlign w:val="bottom"/>
          </w:tcPr>
          <w:p w:rsidR="00E02C1A" w:rsidRPr="006A69AA" w:rsidRDefault="00E02C1A" w:rsidP="00E10743">
            <w:pPr>
              <w:rPr>
                <w:sz w:val="28"/>
                <w:szCs w:val="28"/>
              </w:rPr>
            </w:pPr>
            <w:r w:rsidRPr="006A69AA">
              <w:rPr>
                <w:sz w:val="28"/>
                <w:szCs w:val="28"/>
              </w:rPr>
              <w:lastRenderedPageBreak/>
              <w:t>расстояние между осями 1</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3"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2</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56"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3</w:t>
            </w:r>
          </w:p>
        </w:tc>
        <w:tc>
          <w:tcPr>
            <w:tcW w:w="34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4"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4</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312"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5</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4"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6</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4"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7</w:t>
            </w: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4" w:type="dxa"/>
            <w:gridSpan w:val="2"/>
            <w:tcBorders>
              <w:top w:val="nil"/>
              <w:left w:val="nil"/>
              <w:bottom w:val="nil"/>
              <w:right w:val="nil"/>
            </w:tcBorders>
            <w:vAlign w:val="bottom"/>
          </w:tcPr>
          <w:p w:rsidR="00E02C1A" w:rsidRPr="006A69AA" w:rsidRDefault="00E02C1A" w:rsidP="00E10743">
            <w:pPr>
              <w:jc w:val="right"/>
              <w:rPr>
                <w:sz w:val="28"/>
                <w:szCs w:val="28"/>
              </w:rPr>
            </w:pPr>
            <w:r w:rsidRPr="006A69AA">
              <w:rPr>
                <w:sz w:val="28"/>
                <w:szCs w:val="28"/>
              </w:rPr>
              <w:t>8</w:t>
            </w:r>
          </w:p>
        </w:tc>
        <w:tc>
          <w:tcPr>
            <w:tcW w:w="34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1190" w:type="dxa"/>
            <w:tcBorders>
              <w:top w:val="nil"/>
              <w:left w:val="nil"/>
              <w:bottom w:val="nil"/>
              <w:right w:val="nil"/>
            </w:tcBorders>
            <w:vAlign w:val="bottom"/>
          </w:tcPr>
          <w:p w:rsidR="00E02C1A" w:rsidRPr="006A69AA" w:rsidRDefault="00E02C1A" w:rsidP="00E10743">
            <w:pPr>
              <w:ind w:left="57"/>
              <w:rPr>
                <w:sz w:val="28"/>
                <w:szCs w:val="28"/>
              </w:rPr>
            </w:pPr>
            <w:r w:rsidRPr="006A69AA">
              <w:rPr>
                <w:sz w:val="28"/>
                <w:szCs w:val="28"/>
              </w:rPr>
              <w:t xml:space="preserve">9 </w:t>
            </w:r>
            <w:r w:rsidRPr="00C964ED">
              <w:t xml:space="preserve">и т.д., </w:t>
            </w:r>
            <w:proofErr w:type="gramStart"/>
            <w:r w:rsidRPr="00C964ED">
              <w:t>м</w:t>
            </w:r>
            <w:proofErr w:type="gramEnd"/>
          </w:p>
        </w:tc>
      </w:tr>
      <w:tr w:rsidR="00E02C1A" w:rsidRPr="006A69AA" w:rsidTr="00E10743">
        <w:trPr>
          <w:gridAfter w:val="3"/>
          <w:wAfter w:w="1537" w:type="dxa"/>
        </w:trPr>
        <w:tc>
          <w:tcPr>
            <w:tcW w:w="2296"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нагрузка на оси</w:t>
            </w:r>
          </w:p>
        </w:tc>
        <w:tc>
          <w:tcPr>
            <w:tcW w:w="34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tcBorders>
              <w:top w:val="nil"/>
              <w:left w:val="nil"/>
              <w:bottom w:val="nil"/>
              <w:right w:val="nil"/>
            </w:tcBorders>
            <w:vAlign w:val="bottom"/>
          </w:tcPr>
          <w:p w:rsidR="00E02C1A" w:rsidRPr="006A69AA" w:rsidRDefault="00E02C1A" w:rsidP="00E10743">
            <w:pPr>
              <w:rPr>
                <w:sz w:val="28"/>
                <w:szCs w:val="28"/>
              </w:rPr>
            </w:pPr>
          </w:p>
        </w:tc>
        <w:tc>
          <w:tcPr>
            <w:tcW w:w="34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gridSpan w:val="2"/>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gridSpan w:val="2"/>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tcBorders>
              <w:top w:val="nil"/>
              <w:left w:val="nil"/>
              <w:bottom w:val="nil"/>
              <w:right w:val="nil"/>
            </w:tcBorders>
            <w:vAlign w:val="bottom"/>
          </w:tcPr>
          <w:p w:rsidR="00E02C1A" w:rsidRPr="006A69AA" w:rsidRDefault="00E02C1A" w:rsidP="00E10743">
            <w:pPr>
              <w:rPr>
                <w:sz w:val="28"/>
                <w:szCs w:val="28"/>
              </w:rPr>
            </w:pPr>
          </w:p>
        </w:tc>
        <w:tc>
          <w:tcPr>
            <w:tcW w:w="34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gridSpan w:val="2"/>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gridSpan w:val="2"/>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27" w:type="dxa"/>
            <w:gridSpan w:val="2"/>
            <w:tcBorders>
              <w:top w:val="nil"/>
              <w:left w:val="nil"/>
              <w:bottom w:val="nil"/>
              <w:right w:val="nil"/>
            </w:tcBorders>
            <w:vAlign w:val="bottom"/>
          </w:tcPr>
          <w:p w:rsidR="00E02C1A" w:rsidRPr="006A69AA" w:rsidRDefault="00E02C1A" w:rsidP="00E10743">
            <w:pPr>
              <w:rPr>
                <w:sz w:val="28"/>
                <w:szCs w:val="28"/>
              </w:rPr>
            </w:pPr>
          </w:p>
        </w:tc>
        <w:tc>
          <w:tcPr>
            <w:tcW w:w="340" w:type="dxa"/>
            <w:gridSpan w:val="2"/>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533" w:type="dxa"/>
            <w:gridSpan w:val="2"/>
            <w:tcBorders>
              <w:top w:val="nil"/>
              <w:left w:val="nil"/>
              <w:bottom w:val="nil"/>
              <w:right w:val="nil"/>
            </w:tcBorders>
            <w:vAlign w:val="bottom"/>
          </w:tcPr>
          <w:p w:rsidR="00E02C1A" w:rsidRPr="006A69AA" w:rsidRDefault="00E02C1A" w:rsidP="00E10743">
            <w:pPr>
              <w:ind w:left="57"/>
              <w:rPr>
                <w:sz w:val="28"/>
                <w:szCs w:val="28"/>
              </w:rPr>
            </w:pPr>
            <w:r w:rsidRPr="006A69AA">
              <w:rPr>
                <w:sz w:val="28"/>
                <w:szCs w:val="28"/>
              </w:rPr>
              <w:t>т</w:t>
            </w:r>
          </w:p>
        </w:tc>
      </w:tr>
    </w:tbl>
    <w:p w:rsidR="00E02C1A" w:rsidRDefault="00E02C1A" w:rsidP="00E02C1A">
      <w:pPr>
        <w:tabs>
          <w:tab w:val="center" w:pos="2782"/>
          <w:tab w:val="left" w:pos="3686"/>
        </w:tabs>
        <w:rPr>
          <w:sz w:val="28"/>
          <w:szCs w:val="28"/>
        </w:rPr>
      </w:pPr>
    </w:p>
    <w:p w:rsidR="00E02C1A" w:rsidRPr="006A69AA" w:rsidRDefault="00E02C1A" w:rsidP="00E02C1A">
      <w:pPr>
        <w:tabs>
          <w:tab w:val="center" w:pos="2782"/>
          <w:tab w:val="left" w:pos="3686"/>
        </w:tabs>
        <w:rPr>
          <w:sz w:val="28"/>
          <w:szCs w:val="28"/>
        </w:rPr>
      </w:pPr>
      <w:r w:rsidRPr="006A69AA">
        <w:rPr>
          <w:sz w:val="28"/>
          <w:szCs w:val="28"/>
        </w:rPr>
        <w:t xml:space="preserve">Масса тягача ______________ т, масса прицепа _______________ </w:t>
      </w:r>
      <w:proofErr w:type="gramStart"/>
      <w:r w:rsidRPr="006A69AA">
        <w:rPr>
          <w:sz w:val="28"/>
          <w:szCs w:val="28"/>
        </w:rPr>
        <w:t>т</w:t>
      </w:r>
      <w:proofErr w:type="gramEnd"/>
      <w:r w:rsidRPr="006A69AA">
        <w:rPr>
          <w:sz w:val="28"/>
          <w:szCs w:val="28"/>
        </w:rPr>
        <w:t>.</w:t>
      </w:r>
    </w:p>
    <w:p w:rsidR="00E02C1A" w:rsidRPr="006A69AA" w:rsidRDefault="00E02C1A" w:rsidP="00E02C1A">
      <w:pPr>
        <w:tabs>
          <w:tab w:val="center" w:pos="2782"/>
          <w:tab w:val="left" w:pos="3686"/>
        </w:tabs>
        <w:rPr>
          <w:sz w:val="28"/>
          <w:szCs w:val="28"/>
        </w:rPr>
      </w:pPr>
      <w:r w:rsidRPr="006A69AA">
        <w:rPr>
          <w:sz w:val="28"/>
          <w:szCs w:val="28"/>
        </w:rPr>
        <w:t xml:space="preserve">полная масса  </w:t>
      </w:r>
      <w:r w:rsidRPr="006A69AA">
        <w:rPr>
          <w:sz w:val="28"/>
          <w:szCs w:val="28"/>
        </w:rPr>
        <w:tab/>
      </w:r>
      <w:r w:rsidRPr="006A69AA">
        <w:rPr>
          <w:sz w:val="28"/>
          <w:szCs w:val="28"/>
        </w:rPr>
        <w:tab/>
      </w:r>
      <w:proofErr w:type="gramStart"/>
      <w:r w:rsidRPr="006A69AA">
        <w:rPr>
          <w:sz w:val="28"/>
          <w:szCs w:val="28"/>
        </w:rPr>
        <w:t>т</w:t>
      </w:r>
      <w:proofErr w:type="gramEnd"/>
    </w:p>
    <w:p w:rsidR="00E02C1A" w:rsidRPr="006A69AA" w:rsidRDefault="00E02C1A" w:rsidP="00E02C1A">
      <w:pPr>
        <w:pBdr>
          <w:top w:val="single" w:sz="4" w:space="1" w:color="auto"/>
        </w:pBdr>
        <w:ind w:left="2041" w:right="6377"/>
        <w:rPr>
          <w:sz w:val="28"/>
          <w:szCs w:val="28"/>
        </w:rPr>
      </w:pPr>
    </w:p>
    <w:tbl>
      <w:tblPr>
        <w:tblW w:w="0" w:type="auto"/>
        <w:tblLayout w:type="fixed"/>
        <w:tblCellMar>
          <w:left w:w="28" w:type="dxa"/>
          <w:right w:w="28" w:type="dxa"/>
        </w:tblCellMar>
        <w:tblLook w:val="0000"/>
      </w:tblPr>
      <w:tblGrid>
        <w:gridCol w:w="2438"/>
        <w:gridCol w:w="851"/>
        <w:gridCol w:w="1275"/>
        <w:gridCol w:w="851"/>
        <w:gridCol w:w="1134"/>
        <w:gridCol w:w="850"/>
        <w:gridCol w:w="284"/>
      </w:tblGrid>
      <w:tr w:rsidR="00E02C1A" w:rsidRPr="006A69AA" w:rsidTr="00E10743">
        <w:tc>
          <w:tcPr>
            <w:tcW w:w="2438" w:type="dxa"/>
            <w:tcBorders>
              <w:top w:val="nil"/>
              <w:left w:val="nil"/>
              <w:bottom w:val="nil"/>
              <w:right w:val="nil"/>
            </w:tcBorders>
            <w:vAlign w:val="bottom"/>
          </w:tcPr>
          <w:p w:rsidR="00E02C1A" w:rsidRPr="006A69AA" w:rsidRDefault="00E02C1A" w:rsidP="00E10743">
            <w:pPr>
              <w:rPr>
                <w:sz w:val="28"/>
                <w:szCs w:val="28"/>
              </w:rPr>
            </w:pPr>
            <w:r w:rsidRPr="006A69AA">
              <w:rPr>
                <w:sz w:val="28"/>
                <w:szCs w:val="28"/>
              </w:rPr>
              <w:t xml:space="preserve">габариты: </w:t>
            </w:r>
            <w:r>
              <w:rPr>
                <w:sz w:val="28"/>
                <w:szCs w:val="28"/>
              </w:rPr>
              <w:t xml:space="preserve"> </w:t>
            </w:r>
            <w:r w:rsidRPr="006A69AA">
              <w:rPr>
                <w:sz w:val="28"/>
                <w:szCs w:val="28"/>
              </w:rPr>
              <w:t>длина</w:t>
            </w:r>
          </w:p>
        </w:tc>
        <w:tc>
          <w:tcPr>
            <w:tcW w:w="851"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1275" w:type="dxa"/>
            <w:tcBorders>
              <w:top w:val="nil"/>
              <w:left w:val="nil"/>
              <w:bottom w:val="nil"/>
              <w:right w:val="nil"/>
            </w:tcBorders>
            <w:vAlign w:val="bottom"/>
          </w:tcPr>
          <w:p w:rsidR="00E02C1A" w:rsidRPr="006A69AA" w:rsidRDefault="00E02C1A" w:rsidP="00E10743">
            <w:pPr>
              <w:jc w:val="center"/>
              <w:rPr>
                <w:sz w:val="28"/>
                <w:szCs w:val="28"/>
              </w:rPr>
            </w:pPr>
            <w:r w:rsidRPr="006A69AA">
              <w:rPr>
                <w:sz w:val="28"/>
                <w:szCs w:val="28"/>
              </w:rPr>
              <w:t>ширина</w:t>
            </w:r>
          </w:p>
        </w:tc>
        <w:tc>
          <w:tcPr>
            <w:tcW w:w="851"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1134" w:type="dxa"/>
            <w:tcBorders>
              <w:top w:val="nil"/>
              <w:left w:val="nil"/>
              <w:bottom w:val="nil"/>
              <w:right w:val="nil"/>
            </w:tcBorders>
            <w:vAlign w:val="bottom"/>
          </w:tcPr>
          <w:p w:rsidR="00E02C1A" w:rsidRPr="006A69AA" w:rsidRDefault="00E02C1A" w:rsidP="00E10743">
            <w:pPr>
              <w:jc w:val="center"/>
              <w:rPr>
                <w:sz w:val="28"/>
                <w:szCs w:val="28"/>
              </w:rPr>
            </w:pPr>
            <w:r w:rsidRPr="006A69AA">
              <w:rPr>
                <w:sz w:val="28"/>
                <w:szCs w:val="28"/>
              </w:rPr>
              <w:t>высота</w:t>
            </w:r>
          </w:p>
        </w:tc>
        <w:tc>
          <w:tcPr>
            <w:tcW w:w="850" w:type="dxa"/>
            <w:tcBorders>
              <w:top w:val="nil"/>
              <w:left w:val="nil"/>
              <w:bottom w:val="single" w:sz="4" w:space="0" w:color="auto"/>
              <w:right w:val="nil"/>
            </w:tcBorders>
            <w:vAlign w:val="bottom"/>
          </w:tcPr>
          <w:p w:rsidR="00E02C1A" w:rsidRPr="006A69AA" w:rsidRDefault="00E02C1A" w:rsidP="00E10743">
            <w:pPr>
              <w:jc w:val="center"/>
              <w:rPr>
                <w:sz w:val="28"/>
                <w:szCs w:val="28"/>
              </w:rPr>
            </w:pPr>
          </w:p>
        </w:tc>
        <w:tc>
          <w:tcPr>
            <w:tcW w:w="284" w:type="dxa"/>
            <w:tcBorders>
              <w:top w:val="nil"/>
              <w:left w:val="nil"/>
              <w:bottom w:val="nil"/>
              <w:right w:val="nil"/>
            </w:tcBorders>
            <w:vAlign w:val="bottom"/>
          </w:tcPr>
          <w:p w:rsidR="00E02C1A" w:rsidRPr="006A69AA" w:rsidRDefault="00E02C1A" w:rsidP="00E10743">
            <w:pPr>
              <w:ind w:left="57"/>
              <w:rPr>
                <w:sz w:val="28"/>
                <w:szCs w:val="28"/>
              </w:rPr>
            </w:pPr>
            <w:r w:rsidRPr="006A69AA">
              <w:rPr>
                <w:sz w:val="28"/>
                <w:szCs w:val="28"/>
              </w:rPr>
              <w:t>м</w:t>
            </w:r>
          </w:p>
        </w:tc>
      </w:tr>
    </w:tbl>
    <w:p w:rsidR="00E02C1A" w:rsidRDefault="00E02C1A" w:rsidP="00E02C1A">
      <w:pPr>
        <w:tabs>
          <w:tab w:val="center" w:pos="4179"/>
          <w:tab w:val="left" w:pos="5103"/>
        </w:tabs>
        <w:rPr>
          <w:sz w:val="28"/>
          <w:szCs w:val="28"/>
        </w:rPr>
      </w:pPr>
    </w:p>
    <w:p w:rsidR="00E02C1A" w:rsidRPr="006A69AA" w:rsidRDefault="00E02C1A" w:rsidP="00E02C1A">
      <w:pPr>
        <w:tabs>
          <w:tab w:val="center" w:pos="4179"/>
          <w:tab w:val="left" w:pos="5103"/>
        </w:tabs>
        <w:rPr>
          <w:sz w:val="28"/>
          <w:szCs w:val="28"/>
        </w:rPr>
      </w:pPr>
      <w:r w:rsidRPr="006A69AA">
        <w:rPr>
          <w:sz w:val="28"/>
          <w:szCs w:val="28"/>
        </w:rPr>
        <w:t xml:space="preserve">радиус поворота с грузом  </w:t>
      </w:r>
      <w:r w:rsidRPr="006A69AA">
        <w:rPr>
          <w:sz w:val="28"/>
          <w:szCs w:val="28"/>
        </w:rPr>
        <w:tab/>
      </w:r>
      <w:r w:rsidRPr="006A69AA">
        <w:rPr>
          <w:sz w:val="28"/>
          <w:szCs w:val="28"/>
        </w:rPr>
        <w:tab/>
      </w:r>
      <w:proofErr w:type="gramStart"/>
      <w:r w:rsidRPr="006A69AA">
        <w:rPr>
          <w:sz w:val="28"/>
          <w:szCs w:val="28"/>
        </w:rPr>
        <w:t>м</w:t>
      </w:r>
      <w:proofErr w:type="gramEnd"/>
    </w:p>
    <w:p w:rsidR="00E02C1A" w:rsidRPr="006A69AA" w:rsidRDefault="00E02C1A" w:rsidP="00E02C1A">
      <w:pPr>
        <w:pBdr>
          <w:top w:val="single" w:sz="4" w:space="1" w:color="auto"/>
        </w:pBdr>
        <w:ind w:left="3317" w:right="4959"/>
        <w:rPr>
          <w:sz w:val="28"/>
          <w:szCs w:val="28"/>
        </w:rPr>
      </w:pPr>
    </w:p>
    <w:p w:rsidR="00E02C1A" w:rsidRPr="006A69AA" w:rsidRDefault="00E02C1A" w:rsidP="00E02C1A">
      <w:pPr>
        <w:tabs>
          <w:tab w:val="center" w:pos="5926"/>
          <w:tab w:val="left" w:pos="6946"/>
        </w:tabs>
        <w:rPr>
          <w:sz w:val="28"/>
          <w:szCs w:val="28"/>
        </w:rPr>
      </w:pPr>
      <w:r w:rsidRPr="006A69AA">
        <w:rPr>
          <w:sz w:val="28"/>
          <w:szCs w:val="28"/>
        </w:rPr>
        <w:t xml:space="preserve">Предполагаемая скорость движения автопоезда  </w:t>
      </w:r>
      <w:r w:rsidRPr="006A69AA">
        <w:rPr>
          <w:sz w:val="28"/>
          <w:szCs w:val="28"/>
        </w:rPr>
        <w:tab/>
      </w:r>
      <w:r w:rsidRPr="006A69AA">
        <w:rPr>
          <w:sz w:val="28"/>
          <w:szCs w:val="28"/>
        </w:rPr>
        <w:tab/>
      </w:r>
      <w:proofErr w:type="gramStart"/>
      <w:r w:rsidRPr="006A69AA">
        <w:rPr>
          <w:sz w:val="28"/>
          <w:szCs w:val="28"/>
        </w:rPr>
        <w:t>км</w:t>
      </w:r>
      <w:proofErr w:type="gramEnd"/>
      <w:r w:rsidRPr="006A69AA">
        <w:rPr>
          <w:sz w:val="28"/>
          <w:szCs w:val="28"/>
        </w:rPr>
        <w:t>/ч</w:t>
      </w:r>
    </w:p>
    <w:p w:rsidR="00E02C1A" w:rsidRPr="006A69AA" w:rsidRDefault="00E02C1A" w:rsidP="00E02C1A">
      <w:pPr>
        <w:pBdr>
          <w:top w:val="single" w:sz="4" w:space="1" w:color="auto"/>
        </w:pBdr>
        <w:ind w:left="4990" w:right="3117"/>
        <w:rPr>
          <w:sz w:val="28"/>
          <w:szCs w:val="28"/>
        </w:rPr>
      </w:pPr>
    </w:p>
    <w:p w:rsidR="00E02C1A" w:rsidRPr="006A69AA" w:rsidRDefault="00E02C1A" w:rsidP="00E02C1A">
      <w:pPr>
        <w:rPr>
          <w:sz w:val="28"/>
          <w:szCs w:val="28"/>
        </w:rPr>
      </w:pPr>
      <w:r w:rsidRPr="006A69AA">
        <w:rPr>
          <w:sz w:val="28"/>
          <w:szCs w:val="28"/>
        </w:rPr>
        <w:t xml:space="preserve">Вид сопровождения  </w:t>
      </w:r>
    </w:p>
    <w:p w:rsidR="00E02C1A" w:rsidRPr="006A69AA" w:rsidRDefault="00E02C1A" w:rsidP="00E02C1A">
      <w:pPr>
        <w:pBdr>
          <w:top w:val="single" w:sz="4" w:space="1" w:color="auto"/>
        </w:pBdr>
        <w:ind w:left="2211"/>
        <w:rPr>
          <w:sz w:val="28"/>
          <w:szCs w:val="28"/>
        </w:rPr>
      </w:pPr>
    </w:p>
    <w:p w:rsidR="00E02C1A" w:rsidRPr="006A69AA" w:rsidRDefault="00E02C1A" w:rsidP="00E02C1A">
      <w:pPr>
        <w:rPr>
          <w:sz w:val="28"/>
          <w:szCs w:val="28"/>
        </w:rPr>
      </w:pPr>
      <w:r w:rsidRPr="006A69AA">
        <w:rPr>
          <w:sz w:val="28"/>
          <w:szCs w:val="28"/>
        </w:rPr>
        <w:t>Схема автопоезда (заполняется для автотранспортных средств категории 2).</w:t>
      </w:r>
    </w:p>
    <w:p w:rsidR="00E02C1A" w:rsidRPr="006A69AA" w:rsidRDefault="00E02C1A" w:rsidP="00E02C1A">
      <w:pPr>
        <w:jc w:val="both"/>
        <w:rPr>
          <w:sz w:val="28"/>
          <w:szCs w:val="28"/>
        </w:rPr>
      </w:pPr>
      <w:r w:rsidRPr="006A69AA">
        <w:rPr>
          <w:sz w:val="28"/>
          <w:szCs w:val="28"/>
        </w:rPr>
        <w:t xml:space="preserve">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w:t>
      </w:r>
      <w:proofErr w:type="gramStart"/>
      <w:r w:rsidRPr="006A69AA">
        <w:rPr>
          <w:sz w:val="28"/>
          <w:szCs w:val="28"/>
        </w:rPr>
        <w:t>приложена</w:t>
      </w:r>
      <w:proofErr w:type="gramEnd"/>
      <w:r w:rsidRPr="006A69AA">
        <w:rPr>
          <w:sz w:val="28"/>
          <w:szCs w:val="28"/>
        </w:rPr>
        <w:t xml:space="preserve"> к заявке отдельно).</w:t>
      </w:r>
    </w:p>
    <w:p w:rsidR="00E02C1A" w:rsidRPr="006A69AA" w:rsidRDefault="00E02C1A" w:rsidP="00E02C1A">
      <w:pPr>
        <w:jc w:val="both"/>
        <w:rPr>
          <w:sz w:val="28"/>
          <w:szCs w:val="28"/>
        </w:rPr>
      </w:pPr>
    </w:p>
    <w:p w:rsidR="00E02C1A" w:rsidRPr="006A69AA" w:rsidRDefault="00E02C1A" w:rsidP="00E02C1A">
      <w:pPr>
        <w:pStyle w:val="ConsPlusNonformat"/>
      </w:pPr>
      <w:proofErr w:type="gramStart"/>
      <w:r w:rsidRPr="006A69AA">
        <w:t>Я согласен (согласна) на обработку моих персональных данных, содержащихся в заявлении.</w:t>
      </w:r>
      <w:proofErr w:type="gramEnd"/>
    </w:p>
    <w:p w:rsidR="00E02C1A" w:rsidRPr="006A69AA" w:rsidRDefault="00E02C1A" w:rsidP="00E02C1A">
      <w:pPr>
        <w:jc w:val="both"/>
        <w:rPr>
          <w:sz w:val="28"/>
          <w:szCs w:val="28"/>
        </w:rPr>
      </w:pPr>
    </w:p>
    <w:p w:rsidR="00E02C1A" w:rsidRPr="006A69AA" w:rsidRDefault="00E02C1A" w:rsidP="00E02C1A">
      <w:pPr>
        <w:tabs>
          <w:tab w:val="left" w:pos="4253"/>
        </w:tabs>
        <w:spacing w:before="240"/>
        <w:rPr>
          <w:sz w:val="28"/>
          <w:szCs w:val="28"/>
        </w:rPr>
      </w:pPr>
      <w:r w:rsidRPr="006A69AA">
        <w:rPr>
          <w:sz w:val="28"/>
          <w:szCs w:val="28"/>
        </w:rPr>
        <w:t>Должность и фамилия перевозчика груза, подавшего заявку ________________________________________</w:t>
      </w:r>
    </w:p>
    <w:p w:rsidR="00E02C1A" w:rsidRPr="006A69AA" w:rsidRDefault="00E02C1A" w:rsidP="00E02C1A">
      <w:pPr>
        <w:spacing w:before="120"/>
        <w:ind w:left="6372"/>
        <w:rPr>
          <w:sz w:val="28"/>
          <w:szCs w:val="28"/>
        </w:rPr>
      </w:pPr>
      <w:r w:rsidRPr="006A69AA">
        <w:rPr>
          <w:sz w:val="28"/>
          <w:szCs w:val="28"/>
        </w:rPr>
        <w:t>М.П.</w:t>
      </w:r>
    </w:p>
    <w:p w:rsidR="00E02C1A" w:rsidRPr="006A69AA" w:rsidRDefault="00E02C1A" w:rsidP="00E02C1A">
      <w:pPr>
        <w:rPr>
          <w:sz w:val="28"/>
          <w:szCs w:val="28"/>
        </w:rPr>
      </w:pPr>
      <w:r w:rsidRPr="006A69AA">
        <w:rPr>
          <w:sz w:val="28"/>
          <w:szCs w:val="28"/>
        </w:rPr>
        <w:t>Дата подачи заявки ________________________________</w:t>
      </w:r>
    </w:p>
    <w:p w:rsidR="00E02C1A" w:rsidRPr="006A69AA" w:rsidRDefault="00E02C1A" w:rsidP="00E02C1A">
      <w:pPr>
        <w:rPr>
          <w:sz w:val="28"/>
          <w:szCs w:val="28"/>
        </w:rPr>
      </w:pPr>
    </w:p>
    <w:p w:rsidR="00E02C1A" w:rsidRPr="006A69AA" w:rsidRDefault="00E02C1A" w:rsidP="00E02C1A">
      <w:pPr>
        <w:rPr>
          <w:sz w:val="28"/>
          <w:szCs w:val="28"/>
        </w:rPr>
      </w:pPr>
      <w:r w:rsidRPr="006A69AA">
        <w:rPr>
          <w:sz w:val="28"/>
          <w:szCs w:val="28"/>
        </w:rPr>
        <w:t xml:space="preserve">  </w:t>
      </w:r>
      <w:r w:rsidRPr="006A69AA">
        <w:rPr>
          <w:sz w:val="28"/>
          <w:szCs w:val="28"/>
        </w:rPr>
        <w:br w:type="page"/>
      </w:r>
      <w:r w:rsidRPr="006A69AA">
        <w:rPr>
          <w:sz w:val="28"/>
          <w:szCs w:val="28"/>
        </w:rPr>
        <w:lastRenderedPageBreak/>
        <w:t xml:space="preserve"> </w:t>
      </w:r>
    </w:p>
    <w:p w:rsidR="00E02C1A" w:rsidRDefault="00E02C1A" w:rsidP="00E02C1A">
      <w:pPr>
        <w:pStyle w:val="ad"/>
        <w:jc w:val="right"/>
        <w:rPr>
          <w:rFonts w:ascii="Times New Roman" w:hAnsi="Times New Roman" w:cs="Times New Roman"/>
          <w:sz w:val="28"/>
          <w:szCs w:val="28"/>
        </w:rPr>
      </w:pPr>
      <w:r w:rsidRPr="006F2F19">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6F2F19">
        <w:rPr>
          <w:rFonts w:ascii="Times New Roman" w:hAnsi="Times New Roman" w:cs="Times New Roman"/>
          <w:sz w:val="28"/>
          <w:szCs w:val="28"/>
        </w:rPr>
        <w:t xml:space="preserve">  </w:t>
      </w:r>
    </w:p>
    <w:p w:rsidR="00E02C1A" w:rsidRDefault="00E02C1A" w:rsidP="00E02C1A">
      <w:pPr>
        <w:pStyle w:val="ad"/>
        <w:jc w:val="right"/>
        <w:rPr>
          <w:rFonts w:ascii="Times New Roman" w:hAnsi="Times New Roman" w:cs="Times New Roman"/>
          <w:sz w:val="28"/>
          <w:szCs w:val="28"/>
        </w:rPr>
      </w:pPr>
      <w:r w:rsidRPr="006F2F19">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w:t>
      </w:r>
      <w:r w:rsidRPr="006F2F19">
        <w:rPr>
          <w:rFonts w:ascii="Times New Roman" w:hAnsi="Times New Roman" w:cs="Times New Roman"/>
          <w:sz w:val="28"/>
          <w:szCs w:val="28"/>
        </w:rPr>
        <w:t xml:space="preserve"> </w:t>
      </w:r>
    </w:p>
    <w:p w:rsidR="00E02C1A" w:rsidRPr="00AD3EFC" w:rsidRDefault="00E02C1A" w:rsidP="00E02C1A">
      <w:pPr>
        <w:pStyle w:val="ad"/>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w:t>
      </w:r>
      <w:r w:rsidRPr="00AD3EFC">
        <w:rPr>
          <w:rFonts w:ascii="Times New Roman" w:hAnsi="Times New Roman" w:cs="Times New Roman"/>
          <w:sz w:val="28"/>
          <w:szCs w:val="28"/>
        </w:rPr>
        <w:t xml:space="preserve">постановлением администрации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муниципального района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«Карымский район»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от «__»_____ 201</w:t>
      </w:r>
      <w:r>
        <w:rPr>
          <w:rFonts w:ascii="Times New Roman" w:hAnsi="Times New Roman" w:cs="Times New Roman"/>
          <w:sz w:val="28"/>
          <w:szCs w:val="28"/>
        </w:rPr>
        <w:t>6</w:t>
      </w:r>
      <w:r w:rsidRPr="00AD3EFC">
        <w:rPr>
          <w:rFonts w:ascii="Times New Roman" w:hAnsi="Times New Roman" w:cs="Times New Roman"/>
          <w:sz w:val="28"/>
          <w:szCs w:val="28"/>
        </w:rPr>
        <w:t xml:space="preserve"> г. № ___</w:t>
      </w:r>
    </w:p>
    <w:p w:rsidR="00E02C1A" w:rsidRPr="006A69AA" w:rsidRDefault="00E02C1A" w:rsidP="00E02C1A">
      <w:pPr>
        <w:tabs>
          <w:tab w:val="num" w:pos="720"/>
        </w:tabs>
        <w:jc w:val="both"/>
        <w:rPr>
          <w:sz w:val="28"/>
          <w:szCs w:val="28"/>
        </w:rPr>
      </w:pPr>
    </w:p>
    <w:p w:rsidR="00E02C1A" w:rsidRPr="006A69AA" w:rsidRDefault="00E02C1A" w:rsidP="00E02C1A">
      <w:pPr>
        <w:tabs>
          <w:tab w:val="left" w:pos="4215"/>
        </w:tabs>
        <w:jc w:val="both"/>
        <w:rPr>
          <w:b/>
          <w:bCs/>
          <w:sz w:val="28"/>
          <w:szCs w:val="28"/>
        </w:rPr>
      </w:pPr>
      <w:r w:rsidRPr="006A69AA">
        <w:rPr>
          <w:sz w:val="28"/>
          <w:szCs w:val="28"/>
        </w:rPr>
        <w:tab/>
      </w:r>
      <w:r w:rsidRPr="006A69AA">
        <w:rPr>
          <w:b/>
          <w:bCs/>
          <w:sz w:val="28"/>
          <w:szCs w:val="28"/>
        </w:rPr>
        <w:t>БЛОК-СХЕМА</w:t>
      </w:r>
    </w:p>
    <w:p w:rsidR="00E02C1A" w:rsidRPr="006A69AA" w:rsidRDefault="00E02C1A" w:rsidP="00E02C1A">
      <w:pPr>
        <w:jc w:val="center"/>
        <w:rPr>
          <w:b/>
          <w:bCs/>
          <w:sz w:val="28"/>
          <w:szCs w:val="28"/>
        </w:rPr>
      </w:pPr>
      <w:r w:rsidRPr="006A69AA">
        <w:rPr>
          <w:b/>
          <w:bCs/>
          <w:sz w:val="28"/>
          <w:szCs w:val="28"/>
        </w:rPr>
        <w:t xml:space="preserve">последовательности действий при предоставлении муниципальной услуги по выдаче разрешений, предоставляющих право на перевозку крупногабаритных и (или) тяжеловесных грузов по дорогам местного значения в границах </w:t>
      </w:r>
      <w:r>
        <w:rPr>
          <w:b/>
          <w:bCs/>
          <w:sz w:val="28"/>
          <w:szCs w:val="28"/>
        </w:rPr>
        <w:t>муниципального района «Карымский район» вне границ городских поселений</w:t>
      </w:r>
    </w:p>
    <w:p w:rsidR="00E02C1A" w:rsidRPr="006A69AA" w:rsidRDefault="00B01542" w:rsidP="00E02C1A">
      <w:pPr>
        <w:autoSpaceDE w:val="0"/>
        <w:autoSpaceDN w:val="0"/>
        <w:adjustRightInd w:val="0"/>
        <w:outlineLvl w:val="1"/>
        <w:rPr>
          <w:sz w:val="28"/>
          <w:szCs w:val="28"/>
        </w:rPr>
      </w:pPr>
      <w:r w:rsidRPr="00B01542">
        <w:rPr>
          <w:noProof/>
        </w:rPr>
        <w:pict>
          <v:rect id="_x0000_s1027" style="position:absolute;margin-left:121.95pt;margin-top:14.65pt;width:213.75pt;height:42pt;z-index:251661312" fillcolor="white [3212]">
            <v:textbox style="mso-next-textbox:#_x0000_s1027">
              <w:txbxContent>
                <w:p w:rsidR="00E02C1A" w:rsidRPr="00E10CF9" w:rsidRDefault="00E02C1A" w:rsidP="00E02C1A">
                  <w:pPr>
                    <w:pStyle w:val="ConsPlusNonformat"/>
                  </w:pPr>
                  <w:r w:rsidRPr="00B9735D">
                    <w:t xml:space="preserve">Прием и регистрация </w:t>
                  </w:r>
                  <w:r>
                    <w:t xml:space="preserve">заявления </w:t>
                  </w:r>
                  <w:r w:rsidRPr="00B9735D">
                    <w:t xml:space="preserve">и прилагаемых к нему обосновывающих </w:t>
                  </w:r>
                  <w:r w:rsidRPr="00E10CF9">
                    <w:t>документов Заявителя</w:t>
                  </w:r>
                </w:p>
              </w:txbxContent>
            </v:textbox>
          </v:rect>
        </w:pict>
      </w:r>
    </w:p>
    <w:p w:rsidR="00E02C1A" w:rsidRPr="006A69AA" w:rsidRDefault="00E02C1A" w:rsidP="00E02C1A">
      <w:pPr>
        <w:autoSpaceDE w:val="0"/>
        <w:autoSpaceDN w:val="0"/>
        <w:adjustRightInd w:val="0"/>
        <w:outlineLvl w:val="1"/>
        <w:rPr>
          <w:sz w:val="28"/>
          <w:szCs w:val="28"/>
        </w:rPr>
      </w:pPr>
    </w:p>
    <w:p w:rsidR="00E02C1A" w:rsidRPr="006A69AA" w:rsidRDefault="00E02C1A" w:rsidP="00E02C1A">
      <w:pPr>
        <w:autoSpaceDE w:val="0"/>
        <w:autoSpaceDN w:val="0"/>
        <w:adjustRightInd w:val="0"/>
        <w:outlineLvl w:val="1"/>
        <w:rPr>
          <w:sz w:val="28"/>
          <w:szCs w:val="28"/>
        </w:rPr>
      </w:pPr>
    </w:p>
    <w:p w:rsidR="00E02C1A" w:rsidRPr="006A69AA" w:rsidRDefault="00B01542" w:rsidP="00E02C1A">
      <w:pPr>
        <w:autoSpaceDE w:val="0"/>
        <w:autoSpaceDN w:val="0"/>
        <w:adjustRightInd w:val="0"/>
        <w:outlineLvl w:val="1"/>
        <w:rPr>
          <w:sz w:val="28"/>
          <w:szCs w:val="28"/>
        </w:rPr>
      </w:pPr>
      <w:r w:rsidRPr="00B01542">
        <w:rPr>
          <w:noProof/>
        </w:rPr>
        <w:pict>
          <v:shapetype id="_x0000_t32" coordsize="21600,21600" o:spt="32" o:oned="t" path="m,l21600,21600e" filled="f">
            <v:path arrowok="t" fillok="f" o:connecttype="none"/>
            <o:lock v:ext="edit" shapetype="t"/>
          </v:shapetype>
          <v:shape id="_x0000_s1033" type="#_x0000_t32" style="position:absolute;margin-left:229.95pt;margin-top:8.35pt;width:.75pt;height:14.25pt;flip:x;z-index:251667456" o:connectortype="straight">
            <v:stroke endarrow="block"/>
          </v:shape>
        </w:pict>
      </w:r>
    </w:p>
    <w:p w:rsidR="00E02C1A" w:rsidRPr="006A69AA" w:rsidRDefault="00B01542" w:rsidP="00E02C1A">
      <w:pPr>
        <w:autoSpaceDE w:val="0"/>
        <w:autoSpaceDN w:val="0"/>
        <w:adjustRightInd w:val="0"/>
        <w:outlineLvl w:val="1"/>
        <w:rPr>
          <w:sz w:val="28"/>
          <w:szCs w:val="28"/>
        </w:rPr>
      </w:pPr>
      <w:r w:rsidRPr="00B01542">
        <w:rPr>
          <w:noProof/>
        </w:rPr>
        <w:pict>
          <v:rect id="_x0000_s1028" style="position:absolute;margin-left:99.45pt;margin-top:6.5pt;width:260.25pt;height:59.25pt;z-index:251662336" fillcolor="white [3212]">
            <v:textbox style="mso-next-textbox:#_x0000_s1028">
              <w:txbxContent>
                <w:p w:rsidR="00E02C1A" w:rsidRDefault="00E02C1A" w:rsidP="00E02C1A">
                  <w:pPr>
                    <w:pStyle w:val="ConsPlusNonformat"/>
                  </w:pPr>
                  <w:r w:rsidRPr="00B9735D">
                    <w:t>Рассмотрение заявления и прилагаемых к н</w:t>
                  </w:r>
                  <w:r>
                    <w:t>ему документов ответственным</w:t>
                  </w:r>
                  <w:r w:rsidRPr="00B9735D">
                    <w:t xml:space="preserve"> лицом</w:t>
                  </w:r>
                  <w:r>
                    <w:t>.</w:t>
                  </w:r>
                </w:p>
                <w:p w:rsidR="00E02C1A" w:rsidRDefault="00E02C1A" w:rsidP="00E02C1A">
                  <w:pPr>
                    <w:pStyle w:val="ConsPlusNonformat"/>
                  </w:pPr>
                  <w:r w:rsidRPr="00B9735D">
                    <w:t>По результатам рассмотрения принимается</w:t>
                  </w:r>
                  <w:r>
                    <w:t xml:space="preserve"> одно из следующих решений:</w:t>
                  </w:r>
                </w:p>
              </w:txbxContent>
            </v:textbox>
          </v:rect>
        </w:pict>
      </w:r>
    </w:p>
    <w:p w:rsidR="00E02C1A" w:rsidRPr="006A69AA" w:rsidRDefault="00E02C1A" w:rsidP="00E02C1A">
      <w:pPr>
        <w:autoSpaceDE w:val="0"/>
        <w:autoSpaceDN w:val="0"/>
        <w:adjustRightInd w:val="0"/>
        <w:outlineLvl w:val="1"/>
        <w:rPr>
          <w:sz w:val="28"/>
          <w:szCs w:val="28"/>
        </w:rPr>
      </w:pPr>
    </w:p>
    <w:p w:rsidR="00E02C1A" w:rsidRPr="006A69AA" w:rsidRDefault="00E02C1A" w:rsidP="00E02C1A">
      <w:pPr>
        <w:autoSpaceDE w:val="0"/>
        <w:autoSpaceDN w:val="0"/>
        <w:adjustRightInd w:val="0"/>
        <w:outlineLvl w:val="1"/>
        <w:rPr>
          <w:sz w:val="28"/>
          <w:szCs w:val="28"/>
        </w:rPr>
      </w:pPr>
    </w:p>
    <w:p w:rsidR="00E02C1A" w:rsidRPr="006A69AA" w:rsidRDefault="00E02C1A" w:rsidP="00E02C1A">
      <w:pPr>
        <w:autoSpaceDE w:val="0"/>
        <w:autoSpaceDN w:val="0"/>
        <w:adjustRightInd w:val="0"/>
        <w:outlineLvl w:val="1"/>
        <w:rPr>
          <w:sz w:val="28"/>
          <w:szCs w:val="28"/>
        </w:rPr>
      </w:pPr>
    </w:p>
    <w:p w:rsidR="00E02C1A" w:rsidRPr="006A69AA" w:rsidRDefault="00B01542" w:rsidP="00E02C1A">
      <w:pPr>
        <w:autoSpaceDE w:val="0"/>
        <w:autoSpaceDN w:val="0"/>
        <w:adjustRightInd w:val="0"/>
        <w:outlineLvl w:val="1"/>
        <w:rPr>
          <w:sz w:val="28"/>
          <w:szCs w:val="28"/>
        </w:rPr>
      </w:pPr>
      <w:r w:rsidRPr="00B01542">
        <w:rPr>
          <w:noProof/>
        </w:rPr>
        <w:pict>
          <v:shape id="_x0000_s1034" type="#_x0000_t32" style="position:absolute;margin-left:207.45pt;margin-top:1.35pt;width:.75pt;height:15.4pt;z-index:251668480" o:connectortype="straight"/>
        </w:pict>
      </w:r>
    </w:p>
    <w:p w:rsidR="00E02C1A" w:rsidRPr="006A69AA" w:rsidRDefault="00B01542" w:rsidP="00E02C1A">
      <w:pPr>
        <w:autoSpaceDE w:val="0"/>
        <w:autoSpaceDN w:val="0"/>
        <w:adjustRightInd w:val="0"/>
        <w:outlineLvl w:val="1"/>
        <w:rPr>
          <w:sz w:val="28"/>
          <w:szCs w:val="28"/>
        </w:rPr>
      </w:pPr>
      <w:r w:rsidRPr="00B01542">
        <w:rPr>
          <w:noProof/>
        </w:rPr>
        <w:pict>
          <v:rect id="_x0000_s1029" style="position:absolute;margin-left:17.7pt;margin-top:16pt;width:159pt;height:55.5pt;z-index:251663360" fillcolor="white [3212]">
            <v:textbox style="mso-next-textbox:#_x0000_s1029">
              <w:txbxContent>
                <w:p w:rsidR="00E02C1A" w:rsidRDefault="00E02C1A" w:rsidP="00E02C1A">
                  <w:pPr>
                    <w:jc w:val="center"/>
                    <w:rPr>
                      <w:sz w:val="20"/>
                      <w:szCs w:val="20"/>
                    </w:rPr>
                  </w:pPr>
                </w:p>
                <w:p w:rsidR="00E02C1A" w:rsidRPr="00575559" w:rsidRDefault="00E02C1A" w:rsidP="00E02C1A">
                  <w:pPr>
                    <w:jc w:val="center"/>
                    <w:rPr>
                      <w:sz w:val="20"/>
                      <w:szCs w:val="20"/>
                    </w:rPr>
                  </w:pPr>
                  <w:r w:rsidRPr="00575559">
                    <w:rPr>
                      <w:sz w:val="20"/>
                      <w:szCs w:val="20"/>
                    </w:rPr>
                    <w:t>Расчет стоимости муниципальной услуги</w:t>
                  </w:r>
                </w:p>
              </w:txbxContent>
            </v:textbox>
          </v:rect>
        </w:pict>
      </w:r>
      <w:r w:rsidRPr="00B01542">
        <w:rPr>
          <w:noProof/>
        </w:rPr>
        <w:pict>
          <v:shape id="_x0000_s1036" type="#_x0000_t32" style="position:absolute;margin-left:91.95pt;margin-top:.65pt;width:.05pt;height:14.25pt;z-index:251670528" o:connectortype="straight">
            <v:stroke endarrow="block"/>
          </v:shape>
        </w:pict>
      </w:r>
      <w:r w:rsidRPr="00B01542">
        <w:rPr>
          <w:noProof/>
        </w:rPr>
        <w:pict>
          <v:shape id="_x0000_s1035" type="#_x0000_t32" style="position:absolute;margin-left:91.95pt;margin-top:.65pt;width:115.5pt;height:0;flip:x;z-index:251669504" o:connectortype="straight"/>
        </w:pict>
      </w:r>
    </w:p>
    <w:p w:rsidR="00E02C1A" w:rsidRPr="006A69AA" w:rsidRDefault="00E02C1A" w:rsidP="00E02C1A">
      <w:pPr>
        <w:autoSpaceDE w:val="0"/>
        <w:autoSpaceDN w:val="0"/>
        <w:adjustRightInd w:val="0"/>
        <w:outlineLvl w:val="1"/>
        <w:rPr>
          <w:sz w:val="28"/>
          <w:szCs w:val="28"/>
        </w:rPr>
      </w:pPr>
    </w:p>
    <w:p w:rsidR="00E02C1A" w:rsidRPr="006A69AA" w:rsidRDefault="00E02C1A" w:rsidP="00E02C1A">
      <w:pPr>
        <w:autoSpaceDE w:val="0"/>
        <w:autoSpaceDN w:val="0"/>
        <w:adjustRightInd w:val="0"/>
        <w:outlineLvl w:val="1"/>
        <w:rPr>
          <w:sz w:val="28"/>
          <w:szCs w:val="28"/>
        </w:rPr>
      </w:pPr>
    </w:p>
    <w:p w:rsidR="00E02C1A" w:rsidRPr="006A69AA" w:rsidRDefault="00E02C1A" w:rsidP="00E02C1A">
      <w:pPr>
        <w:autoSpaceDE w:val="0"/>
        <w:autoSpaceDN w:val="0"/>
        <w:adjustRightInd w:val="0"/>
        <w:outlineLvl w:val="1"/>
        <w:rPr>
          <w:sz w:val="28"/>
          <w:szCs w:val="28"/>
        </w:rPr>
      </w:pPr>
    </w:p>
    <w:p w:rsidR="00E02C1A" w:rsidRPr="006A69AA" w:rsidRDefault="00B01542" w:rsidP="00E02C1A">
      <w:pPr>
        <w:autoSpaceDE w:val="0"/>
        <w:autoSpaceDN w:val="0"/>
        <w:adjustRightInd w:val="0"/>
        <w:outlineLvl w:val="1"/>
        <w:rPr>
          <w:sz w:val="28"/>
          <w:szCs w:val="28"/>
        </w:rPr>
      </w:pPr>
      <w:r w:rsidRPr="00B01542">
        <w:rPr>
          <w:noProof/>
        </w:rPr>
        <w:pict>
          <v:shape id="_x0000_s1037" type="#_x0000_t32" style="position:absolute;margin-left:91.95pt;margin-top:7.15pt;width:0;height:13.15pt;z-index:251671552" o:connectortype="straight">
            <v:stroke endarrow="block"/>
          </v:shape>
        </w:pict>
      </w:r>
    </w:p>
    <w:p w:rsidR="00E02C1A" w:rsidRPr="006A69AA" w:rsidRDefault="00B01542" w:rsidP="00E02C1A">
      <w:pPr>
        <w:autoSpaceDE w:val="0"/>
        <w:autoSpaceDN w:val="0"/>
        <w:adjustRightInd w:val="0"/>
        <w:outlineLvl w:val="1"/>
        <w:rPr>
          <w:sz w:val="28"/>
          <w:szCs w:val="28"/>
        </w:rPr>
      </w:pPr>
      <w:r w:rsidRPr="00B01542">
        <w:rPr>
          <w:noProof/>
        </w:rPr>
        <w:pict>
          <v:rect id="_x0000_s1031" style="position:absolute;margin-left:17.7pt;margin-top:4.2pt;width:159pt;height:51.75pt;z-index:251665408" fillcolor="white [3212]">
            <v:textbox style="mso-next-textbox:#_x0000_s1031">
              <w:txbxContent>
                <w:p w:rsidR="00E02C1A" w:rsidRPr="00575559" w:rsidRDefault="00E02C1A" w:rsidP="00E02C1A">
                  <w:pPr>
                    <w:pStyle w:val="ConsPlusNonformat"/>
                  </w:pPr>
                  <w:r w:rsidRPr="00B9735D">
                    <w:t>Предоставление З</w:t>
                  </w:r>
                  <w:r>
                    <w:t xml:space="preserve">аявителем платежного документа </w:t>
                  </w:r>
                  <w:r w:rsidRPr="00B9735D">
                    <w:t xml:space="preserve">об оплате муниципальной </w:t>
                  </w:r>
                  <w:r>
                    <w:t>услуги</w:t>
                  </w:r>
                </w:p>
              </w:txbxContent>
            </v:textbox>
          </v:rect>
        </w:pict>
      </w:r>
    </w:p>
    <w:p w:rsidR="00E02C1A" w:rsidRPr="006A69AA" w:rsidRDefault="00B01542" w:rsidP="00E02C1A">
      <w:pPr>
        <w:tabs>
          <w:tab w:val="center" w:pos="4677"/>
        </w:tabs>
        <w:autoSpaceDE w:val="0"/>
        <w:autoSpaceDN w:val="0"/>
        <w:adjustRightInd w:val="0"/>
        <w:outlineLvl w:val="1"/>
        <w:rPr>
          <w:sz w:val="28"/>
          <w:szCs w:val="28"/>
        </w:rPr>
      </w:pPr>
      <w:r w:rsidRPr="00B01542">
        <w:rPr>
          <w:noProof/>
        </w:rPr>
        <w:pict>
          <v:shape id="_x0000_s1040" type="#_x0000_t32" style="position:absolute;margin-left:207.45pt;margin-top:12.1pt;width:0;height:91.5pt;z-index:251674624" o:connectortype="straight" strokecolor="black [3213]" strokeweight="1pt"/>
        </w:pict>
      </w:r>
      <w:r w:rsidRPr="00B01542">
        <w:rPr>
          <w:noProof/>
        </w:rPr>
        <w:pict>
          <v:shape id="_x0000_s1039" type="#_x0000_t32" style="position:absolute;margin-left:176.7pt;margin-top:12.1pt;width:30.75pt;height:0;z-index:251673600" o:connectortype="straight" strokecolor="black [3213]" strokeweight="1pt"/>
        </w:pict>
      </w:r>
      <w:r w:rsidR="00E02C1A" w:rsidRPr="006A69AA">
        <w:rPr>
          <w:sz w:val="28"/>
          <w:szCs w:val="28"/>
        </w:rPr>
        <w:tab/>
      </w:r>
    </w:p>
    <w:p w:rsidR="00E02C1A" w:rsidRPr="006A69AA" w:rsidRDefault="00E02C1A" w:rsidP="00E02C1A">
      <w:pPr>
        <w:tabs>
          <w:tab w:val="left" w:pos="3735"/>
        </w:tabs>
        <w:autoSpaceDE w:val="0"/>
        <w:autoSpaceDN w:val="0"/>
        <w:adjustRightInd w:val="0"/>
        <w:outlineLvl w:val="1"/>
        <w:rPr>
          <w:sz w:val="28"/>
          <w:szCs w:val="28"/>
        </w:rPr>
      </w:pPr>
      <w:r w:rsidRPr="006A69AA">
        <w:rPr>
          <w:sz w:val="28"/>
          <w:szCs w:val="28"/>
        </w:rPr>
        <w:tab/>
      </w:r>
    </w:p>
    <w:p w:rsidR="00E02C1A" w:rsidRPr="006A69AA" w:rsidRDefault="00B01542" w:rsidP="00E02C1A">
      <w:pPr>
        <w:autoSpaceDE w:val="0"/>
        <w:autoSpaceDN w:val="0"/>
        <w:adjustRightInd w:val="0"/>
        <w:outlineLvl w:val="1"/>
        <w:rPr>
          <w:sz w:val="28"/>
          <w:szCs w:val="28"/>
        </w:rPr>
      </w:pPr>
      <w:r w:rsidRPr="00B01542">
        <w:rPr>
          <w:noProof/>
        </w:rPr>
        <w:pict>
          <v:shape id="_x0000_s1038" type="#_x0000_t32" style="position:absolute;margin-left:91.95pt;margin-top:11.1pt;width:0;height:28.1pt;z-index:251672576" o:connectortype="straight" strokecolor="black [3213]" strokeweight="1pt">
            <v:stroke endarrow="block"/>
          </v:shape>
        </w:pict>
      </w:r>
    </w:p>
    <w:p w:rsidR="00E02C1A" w:rsidRPr="006A69AA" w:rsidRDefault="00E02C1A" w:rsidP="00E02C1A">
      <w:pPr>
        <w:tabs>
          <w:tab w:val="left" w:pos="6960"/>
        </w:tabs>
        <w:autoSpaceDE w:val="0"/>
        <w:autoSpaceDN w:val="0"/>
        <w:adjustRightInd w:val="0"/>
        <w:outlineLvl w:val="1"/>
        <w:rPr>
          <w:sz w:val="28"/>
          <w:szCs w:val="28"/>
        </w:rPr>
      </w:pPr>
      <w:r w:rsidRPr="006A69AA">
        <w:rPr>
          <w:sz w:val="28"/>
          <w:szCs w:val="28"/>
        </w:rPr>
        <w:tab/>
      </w:r>
    </w:p>
    <w:p w:rsidR="00E02C1A" w:rsidRPr="006A69AA" w:rsidRDefault="00E02C1A" w:rsidP="00E02C1A">
      <w:pPr>
        <w:tabs>
          <w:tab w:val="left" w:pos="1995"/>
        </w:tabs>
        <w:autoSpaceDE w:val="0"/>
        <w:autoSpaceDN w:val="0"/>
        <w:adjustRightInd w:val="0"/>
        <w:outlineLvl w:val="1"/>
        <w:rPr>
          <w:sz w:val="28"/>
          <w:szCs w:val="28"/>
        </w:rPr>
      </w:pPr>
      <w:r w:rsidRPr="006A69AA">
        <w:rPr>
          <w:sz w:val="28"/>
          <w:szCs w:val="28"/>
        </w:rPr>
        <w:tab/>
        <w:t>да</w:t>
      </w:r>
    </w:p>
    <w:p w:rsidR="00E02C1A" w:rsidRPr="006A69AA" w:rsidRDefault="00B01542" w:rsidP="00E02C1A">
      <w:pPr>
        <w:autoSpaceDE w:val="0"/>
        <w:autoSpaceDN w:val="0"/>
        <w:adjustRightInd w:val="0"/>
        <w:outlineLvl w:val="1"/>
        <w:rPr>
          <w:b/>
          <w:sz w:val="28"/>
          <w:szCs w:val="28"/>
        </w:rPr>
      </w:pPr>
      <w:r w:rsidRPr="00B01542">
        <w:rPr>
          <w:noProof/>
        </w:rPr>
        <w:pict>
          <v:rect id="_x0000_s1032" style="position:absolute;margin-left:17.7pt;margin-top:5.85pt;width:159pt;height:102.25pt;z-index:251666432" fillcolor="white [3212]">
            <v:textbox style="mso-next-textbox:#_x0000_s1032">
              <w:txbxContent>
                <w:p w:rsidR="00E02C1A" w:rsidRDefault="00E02C1A" w:rsidP="00E02C1A">
                  <w:pPr>
                    <w:pStyle w:val="ConsPlusNonformat"/>
                  </w:pPr>
                  <w:r w:rsidRPr="00B9735D">
                    <w:t>Выдача разрешения, предоставл</w:t>
                  </w:r>
                  <w:r>
                    <w:t xml:space="preserve">яющего право на перевозку </w:t>
                  </w:r>
                  <w:r w:rsidRPr="00B9735D">
                    <w:t>крупногабаритного и (или) тяжеловесного груза по дорогам местного значения в границах</w:t>
                  </w:r>
                  <w:r>
                    <w:t xml:space="preserve"> муниципального района «Карымский район» вне границ городских поселений </w:t>
                  </w:r>
                </w:p>
                <w:p w:rsidR="00E02C1A" w:rsidRPr="00E10CF9" w:rsidRDefault="00E02C1A" w:rsidP="00E02C1A">
                  <w:pPr>
                    <w:pStyle w:val="ConsPlusNonformat"/>
                  </w:pPr>
                </w:p>
                <w:p w:rsidR="00E02C1A" w:rsidRDefault="00E02C1A" w:rsidP="00E02C1A"/>
              </w:txbxContent>
            </v:textbox>
          </v:rect>
        </w:pict>
      </w:r>
      <w:r w:rsidRPr="00B01542">
        <w:rPr>
          <w:noProof/>
        </w:rPr>
        <w:pict>
          <v:rect id="_x0000_s1030" style="position:absolute;margin-left:265.95pt;margin-top:5.85pt;width:158.25pt;height:54pt;z-index:251664384" fillcolor="white [3212]">
            <v:textbox style="mso-next-textbox:#_x0000_s1030">
              <w:txbxContent>
                <w:p w:rsidR="00E02C1A" w:rsidRDefault="00E02C1A" w:rsidP="00E02C1A">
                  <w:pPr>
                    <w:jc w:val="center"/>
                    <w:rPr>
                      <w:sz w:val="20"/>
                      <w:szCs w:val="20"/>
                    </w:rPr>
                  </w:pPr>
                </w:p>
                <w:p w:rsidR="00E02C1A" w:rsidRDefault="00E02C1A" w:rsidP="00E02C1A">
                  <w:pPr>
                    <w:jc w:val="center"/>
                  </w:pPr>
                  <w:r w:rsidRPr="00575559">
                    <w:rPr>
                      <w:sz w:val="20"/>
                      <w:szCs w:val="20"/>
                    </w:rPr>
                    <w:t>Отказ в предоставлении муниципальной</w:t>
                  </w:r>
                  <w:r>
                    <w:t xml:space="preserve"> </w:t>
                  </w:r>
                  <w:r w:rsidRPr="00575559">
                    <w:rPr>
                      <w:sz w:val="20"/>
                      <w:szCs w:val="20"/>
                    </w:rPr>
                    <w:t>услуги</w:t>
                  </w:r>
                </w:p>
              </w:txbxContent>
            </v:textbox>
          </v:rect>
        </w:pict>
      </w:r>
    </w:p>
    <w:p w:rsidR="00E02C1A" w:rsidRPr="006A69AA" w:rsidRDefault="00E02C1A" w:rsidP="00E02C1A">
      <w:pPr>
        <w:autoSpaceDE w:val="0"/>
        <w:autoSpaceDN w:val="0"/>
        <w:adjustRightInd w:val="0"/>
        <w:jc w:val="center"/>
        <w:outlineLvl w:val="1"/>
        <w:rPr>
          <w:sz w:val="28"/>
          <w:szCs w:val="28"/>
        </w:rPr>
      </w:pPr>
      <w:r w:rsidRPr="006A69AA">
        <w:rPr>
          <w:sz w:val="28"/>
          <w:szCs w:val="28"/>
        </w:rPr>
        <w:t>нет</w:t>
      </w:r>
    </w:p>
    <w:p w:rsidR="00E02C1A" w:rsidRPr="006A69AA" w:rsidRDefault="00B01542" w:rsidP="00E02C1A">
      <w:pPr>
        <w:autoSpaceDE w:val="0"/>
        <w:autoSpaceDN w:val="0"/>
        <w:adjustRightInd w:val="0"/>
        <w:outlineLvl w:val="1"/>
        <w:rPr>
          <w:sz w:val="28"/>
          <w:szCs w:val="28"/>
        </w:rPr>
      </w:pPr>
      <w:r w:rsidRPr="00B01542">
        <w:rPr>
          <w:noProof/>
        </w:rPr>
        <w:pict>
          <v:shape id="_x0000_s1041" type="#_x0000_t32" style="position:absolute;margin-left:208.2pt;margin-top:2.25pt;width:58.5pt;height:0;z-index:251675648" o:connectortype="straight" strokecolor="black [3213]" strokeweight="1pt">
            <v:stroke endarrow="block"/>
          </v:shape>
        </w:pict>
      </w:r>
    </w:p>
    <w:p w:rsidR="00E02C1A" w:rsidRPr="006A69AA" w:rsidRDefault="00E02C1A" w:rsidP="00E02C1A">
      <w:pPr>
        <w:autoSpaceDE w:val="0"/>
        <w:autoSpaceDN w:val="0"/>
        <w:adjustRightInd w:val="0"/>
        <w:jc w:val="right"/>
        <w:outlineLvl w:val="1"/>
        <w:rPr>
          <w:sz w:val="28"/>
          <w:szCs w:val="28"/>
        </w:rPr>
      </w:pPr>
    </w:p>
    <w:p w:rsidR="00E02C1A" w:rsidRPr="00216CF8" w:rsidRDefault="00E02C1A" w:rsidP="00E02C1A">
      <w:pPr>
        <w:pStyle w:val="ad"/>
        <w:jc w:val="right"/>
        <w:rPr>
          <w:rFonts w:ascii="Times New Roman" w:hAnsi="Times New Roman" w:cs="Times New Roman"/>
          <w:sz w:val="28"/>
          <w:szCs w:val="28"/>
        </w:rPr>
      </w:pPr>
      <w:r w:rsidRPr="006A69AA">
        <w:br w:type="page"/>
      </w:r>
    </w:p>
    <w:p w:rsidR="00E02C1A" w:rsidRDefault="00E02C1A" w:rsidP="00E02C1A">
      <w:pPr>
        <w:pStyle w:val="ad"/>
        <w:jc w:val="right"/>
        <w:rPr>
          <w:rFonts w:ascii="Times New Roman" w:hAnsi="Times New Roman" w:cs="Times New Roman"/>
          <w:sz w:val="28"/>
          <w:szCs w:val="28"/>
        </w:rPr>
      </w:pPr>
      <w:r w:rsidRPr="006F2F1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6F2F19">
        <w:rPr>
          <w:rFonts w:ascii="Times New Roman" w:hAnsi="Times New Roman" w:cs="Times New Roman"/>
          <w:sz w:val="28"/>
          <w:szCs w:val="28"/>
        </w:rPr>
        <w:t xml:space="preserve">  </w:t>
      </w:r>
    </w:p>
    <w:p w:rsidR="00E02C1A" w:rsidRDefault="00E02C1A" w:rsidP="00E02C1A">
      <w:pPr>
        <w:pStyle w:val="ad"/>
        <w:jc w:val="right"/>
        <w:rPr>
          <w:rFonts w:ascii="Times New Roman" w:hAnsi="Times New Roman" w:cs="Times New Roman"/>
          <w:sz w:val="28"/>
          <w:szCs w:val="28"/>
        </w:rPr>
      </w:pPr>
      <w:r w:rsidRPr="006F2F19">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w:t>
      </w:r>
      <w:r w:rsidRPr="006F2F19">
        <w:rPr>
          <w:rFonts w:ascii="Times New Roman" w:hAnsi="Times New Roman" w:cs="Times New Roman"/>
          <w:sz w:val="28"/>
          <w:szCs w:val="28"/>
        </w:rPr>
        <w:t xml:space="preserve"> </w:t>
      </w:r>
    </w:p>
    <w:p w:rsidR="00E02C1A" w:rsidRPr="00AD3EFC" w:rsidRDefault="00E02C1A" w:rsidP="00E02C1A">
      <w:pPr>
        <w:pStyle w:val="ad"/>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w:t>
      </w:r>
      <w:r w:rsidRPr="00AD3EFC">
        <w:rPr>
          <w:rFonts w:ascii="Times New Roman" w:hAnsi="Times New Roman" w:cs="Times New Roman"/>
          <w:sz w:val="28"/>
          <w:szCs w:val="28"/>
        </w:rPr>
        <w:t xml:space="preserve">постановлением администрации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муниципального района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 xml:space="preserve">«Карымский район» </w:t>
      </w:r>
    </w:p>
    <w:p w:rsidR="00E02C1A" w:rsidRPr="00AD3EFC" w:rsidRDefault="00E02C1A" w:rsidP="00E02C1A">
      <w:pPr>
        <w:pStyle w:val="ad"/>
        <w:jc w:val="right"/>
        <w:rPr>
          <w:rFonts w:ascii="Times New Roman" w:hAnsi="Times New Roman" w:cs="Times New Roman"/>
          <w:sz w:val="28"/>
          <w:szCs w:val="28"/>
        </w:rPr>
      </w:pPr>
      <w:r w:rsidRPr="00AD3EFC">
        <w:rPr>
          <w:rFonts w:ascii="Times New Roman" w:hAnsi="Times New Roman" w:cs="Times New Roman"/>
          <w:sz w:val="28"/>
          <w:szCs w:val="28"/>
        </w:rPr>
        <w:t>от «__»_____ 201</w:t>
      </w:r>
      <w:r>
        <w:rPr>
          <w:rFonts w:ascii="Times New Roman" w:hAnsi="Times New Roman" w:cs="Times New Roman"/>
          <w:sz w:val="28"/>
          <w:szCs w:val="28"/>
        </w:rPr>
        <w:t>6</w:t>
      </w:r>
      <w:r w:rsidRPr="00AD3EFC">
        <w:rPr>
          <w:rFonts w:ascii="Times New Roman" w:hAnsi="Times New Roman" w:cs="Times New Roman"/>
          <w:sz w:val="28"/>
          <w:szCs w:val="28"/>
        </w:rPr>
        <w:t xml:space="preserve"> г. № ___</w:t>
      </w:r>
    </w:p>
    <w:p w:rsidR="00E02C1A" w:rsidRPr="00216CF8" w:rsidRDefault="00E02C1A" w:rsidP="00E02C1A">
      <w:pPr>
        <w:pStyle w:val="ad"/>
        <w:jc w:val="right"/>
        <w:rPr>
          <w:rFonts w:ascii="Times New Roman" w:hAnsi="Times New Roman" w:cs="Times New Roman"/>
          <w:sz w:val="28"/>
          <w:szCs w:val="28"/>
        </w:rPr>
      </w:pPr>
    </w:p>
    <w:p w:rsidR="00E02C1A" w:rsidRPr="006A69AA" w:rsidRDefault="00E02C1A" w:rsidP="00E02C1A">
      <w:pPr>
        <w:spacing w:before="100" w:beforeAutospacing="1" w:line="245" w:lineRule="atLeast"/>
        <w:jc w:val="center"/>
        <w:rPr>
          <w:sz w:val="28"/>
          <w:szCs w:val="28"/>
        </w:rPr>
      </w:pPr>
      <w:r w:rsidRPr="006A69AA">
        <w:rPr>
          <w:b/>
          <w:bCs/>
          <w:sz w:val="28"/>
          <w:szCs w:val="28"/>
        </w:rPr>
        <w:t>СХЕМА</w:t>
      </w:r>
    </w:p>
    <w:p w:rsidR="00E02C1A" w:rsidRPr="006A69AA" w:rsidRDefault="00E02C1A" w:rsidP="00E02C1A">
      <w:pPr>
        <w:spacing w:before="100" w:beforeAutospacing="1" w:line="245" w:lineRule="atLeast"/>
        <w:jc w:val="center"/>
        <w:rPr>
          <w:sz w:val="28"/>
          <w:szCs w:val="28"/>
        </w:rPr>
      </w:pPr>
      <w:r w:rsidRPr="006A69AA">
        <w:rPr>
          <w:b/>
          <w:bCs/>
          <w:sz w:val="28"/>
          <w:szCs w:val="28"/>
        </w:rPr>
        <w:t xml:space="preserve">автопоезда, участвующего в </w:t>
      </w:r>
      <w:bookmarkStart w:id="12" w:name="YANDEX_221"/>
      <w:bookmarkEnd w:id="12"/>
      <w:r w:rsidRPr="006A69AA">
        <w:rPr>
          <w:b/>
          <w:bCs/>
          <w:sz w:val="28"/>
          <w:szCs w:val="28"/>
        </w:rPr>
        <w:t>перевозке крупногабаритных и (</w:t>
      </w:r>
      <w:bookmarkStart w:id="13" w:name="YANDEX_223"/>
      <w:bookmarkEnd w:id="13"/>
      <w:r w:rsidRPr="006A69AA">
        <w:rPr>
          <w:b/>
          <w:bCs/>
          <w:sz w:val="28"/>
          <w:szCs w:val="28"/>
        </w:rPr>
        <w:t xml:space="preserve">или) </w:t>
      </w:r>
      <w:bookmarkStart w:id="14" w:name="YANDEX_224"/>
      <w:bookmarkEnd w:id="14"/>
      <w:r>
        <w:rPr>
          <w:noProof/>
        </w:rPr>
        <w:drawing>
          <wp:anchor distT="0" distB="0" distL="114300" distR="114300" simplePos="0" relativeHeight="251660288" behindDoc="0" locked="0" layoutInCell="1" allowOverlap="0">
            <wp:simplePos x="0" y="0"/>
            <wp:positionH relativeFrom="column">
              <wp:posOffset>-463550</wp:posOffset>
            </wp:positionH>
            <wp:positionV relativeFrom="line">
              <wp:posOffset>332105</wp:posOffset>
            </wp:positionV>
            <wp:extent cx="6600825" cy="2039620"/>
            <wp:effectExtent l="19050" t="0" r="9525" b="0"/>
            <wp:wrapSquare wrapText="bothSides"/>
            <wp:docPr id="2" name="Рисунок 2" descr="http://oo6.mail.yandex.net/static/734b70207d9c44f48cbf96d1db7376d0/tmprxX4t4_html_m7d3940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o6.mail.yandex.net/static/734b70207d9c44f48cbf96d1db7376d0/tmprxX4t4_html_m7d3940b4.gif"/>
                    <pic:cNvPicPr>
                      <a:picLocks noChangeAspect="1" noChangeArrowheads="1"/>
                    </pic:cNvPicPr>
                  </pic:nvPicPr>
                  <pic:blipFill>
                    <a:blip r:embed="rId14" cstate="print"/>
                    <a:srcRect/>
                    <a:stretch>
                      <a:fillRect/>
                    </a:stretch>
                  </pic:blipFill>
                  <pic:spPr bwMode="auto">
                    <a:xfrm>
                      <a:off x="0" y="0"/>
                      <a:ext cx="6600825" cy="2039620"/>
                    </a:xfrm>
                    <a:prstGeom prst="rect">
                      <a:avLst/>
                    </a:prstGeom>
                    <a:noFill/>
                    <a:ln w="9525">
                      <a:noFill/>
                      <a:miter lim="800000"/>
                      <a:headEnd/>
                      <a:tailEnd/>
                    </a:ln>
                  </pic:spPr>
                </pic:pic>
              </a:graphicData>
            </a:graphic>
          </wp:anchor>
        </w:drawing>
      </w:r>
      <w:r w:rsidRPr="006A69AA">
        <w:rPr>
          <w:b/>
          <w:bCs/>
          <w:sz w:val="28"/>
          <w:szCs w:val="28"/>
        </w:rPr>
        <w:t xml:space="preserve">тяжеловесных </w:t>
      </w:r>
      <w:bookmarkStart w:id="15" w:name="YANDEX_225"/>
      <w:bookmarkEnd w:id="15"/>
      <w:r w:rsidRPr="006A69AA">
        <w:rPr>
          <w:b/>
          <w:bCs/>
          <w:sz w:val="28"/>
          <w:szCs w:val="28"/>
        </w:rPr>
        <w:t xml:space="preserve">грузов </w:t>
      </w:r>
    </w:p>
    <w:p w:rsidR="00E02C1A" w:rsidRPr="006A69AA" w:rsidRDefault="00E02C1A" w:rsidP="00E02C1A">
      <w:pPr>
        <w:ind w:firstLine="708"/>
        <w:jc w:val="both"/>
        <w:rPr>
          <w:i/>
          <w:sz w:val="28"/>
          <w:szCs w:val="28"/>
        </w:rPr>
        <w:sectPr w:rsidR="00E02C1A" w:rsidRPr="006A69AA" w:rsidSect="006A69AA">
          <w:pgSz w:w="11906" w:h="16838"/>
          <w:pgMar w:top="992" w:right="851" w:bottom="1134" w:left="1701" w:header="709" w:footer="709" w:gutter="0"/>
          <w:cols w:space="708"/>
          <w:docGrid w:linePitch="360"/>
        </w:sectPr>
      </w:pPr>
    </w:p>
    <w:p w:rsidR="00E02C1A" w:rsidRPr="006A69AA" w:rsidRDefault="00E02C1A" w:rsidP="00E02C1A">
      <w:pPr>
        <w:autoSpaceDE w:val="0"/>
        <w:autoSpaceDN w:val="0"/>
        <w:adjustRightInd w:val="0"/>
        <w:rPr>
          <w:i/>
          <w:sz w:val="28"/>
          <w:szCs w:val="28"/>
        </w:rPr>
      </w:pPr>
    </w:p>
    <w:p w:rsidR="00F83B6F" w:rsidRDefault="00F83B6F"/>
    <w:sectPr w:rsidR="00F83B6F" w:rsidSect="006A69AA">
      <w:pgSz w:w="11906" w:h="16838"/>
      <w:pgMar w:top="992"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B89" w:rsidRDefault="00054B89" w:rsidP="00B01542">
      <w:r>
        <w:separator/>
      </w:r>
    </w:p>
  </w:endnote>
  <w:endnote w:type="continuationSeparator" w:id="0">
    <w:p w:rsidR="00054B89" w:rsidRDefault="00054B89" w:rsidP="00B0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B89" w:rsidRDefault="00054B89" w:rsidP="00B01542">
      <w:r>
        <w:separator/>
      </w:r>
    </w:p>
  </w:footnote>
  <w:footnote w:type="continuationSeparator" w:id="0">
    <w:p w:rsidR="00054B89" w:rsidRDefault="00054B89" w:rsidP="00B01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774" w:rsidRDefault="00B01542">
    <w:pPr>
      <w:pStyle w:val="aa"/>
      <w:jc w:val="center"/>
    </w:pPr>
    <w:r>
      <w:fldChar w:fldCharType="begin"/>
    </w:r>
    <w:r w:rsidR="00353842">
      <w:instrText xml:space="preserve"> PAGE   \* MERGEFORMAT </w:instrText>
    </w:r>
    <w:r>
      <w:fldChar w:fldCharType="separate"/>
    </w:r>
    <w:r w:rsidR="00BC0781">
      <w:rPr>
        <w:noProof/>
      </w:rPr>
      <w:t>2</w:t>
    </w:r>
    <w:r>
      <w:fldChar w:fldCharType="end"/>
    </w:r>
  </w:p>
  <w:p w:rsidR="009E4774" w:rsidRDefault="00054B8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43D17"/>
    <w:multiLevelType w:val="multilevel"/>
    <w:tmpl w:val="928451D4"/>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2C1A"/>
    <w:rsid w:val="00054B89"/>
    <w:rsid w:val="00353842"/>
    <w:rsid w:val="00B01542"/>
    <w:rsid w:val="00BC0781"/>
    <w:rsid w:val="00E02C1A"/>
    <w:rsid w:val="00F83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34"/>
        <o:r id="V:Rule3" type="connector" idref="#_x0000_s1036"/>
        <o:r id="V:Rule4" type="connector" idref="#_x0000_s1035"/>
        <o:r id="V:Rule5" type="connector" idref="#_x0000_s1037"/>
        <o:r id="V:Rule6" type="connector" idref="#_x0000_s1040"/>
        <o:r id="V:Rule7" type="connector" idref="#_x0000_s1039"/>
        <o:r id="V:Rule8" type="connector" idref="#_x0000_s1038"/>
        <o:r id="V:Rule9"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2C1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E02C1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C1A"/>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9"/>
    <w:rsid w:val="00E02C1A"/>
    <w:rPr>
      <w:rFonts w:ascii="Cambria" w:eastAsia="Times New Roman" w:hAnsi="Cambria" w:cs="Times New Roman"/>
      <w:b/>
      <w:bCs/>
      <w:color w:val="4F81BD"/>
      <w:sz w:val="26"/>
      <w:szCs w:val="26"/>
      <w:lang w:eastAsia="ru-RU"/>
    </w:rPr>
  </w:style>
  <w:style w:type="paragraph" w:styleId="a3">
    <w:name w:val="Body Text"/>
    <w:basedOn w:val="a"/>
    <w:link w:val="a4"/>
    <w:uiPriority w:val="99"/>
    <w:rsid w:val="00E02C1A"/>
    <w:pPr>
      <w:jc w:val="both"/>
    </w:pPr>
    <w:rPr>
      <w:sz w:val="28"/>
      <w:szCs w:val="20"/>
    </w:rPr>
  </w:style>
  <w:style w:type="character" w:customStyle="1" w:styleId="a4">
    <w:name w:val="Основной текст Знак"/>
    <w:basedOn w:val="a0"/>
    <w:link w:val="a3"/>
    <w:uiPriority w:val="99"/>
    <w:rsid w:val="00E02C1A"/>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E02C1A"/>
    <w:pPr>
      <w:spacing w:after="120"/>
      <w:ind w:left="283"/>
    </w:pPr>
  </w:style>
  <w:style w:type="character" w:customStyle="1" w:styleId="a6">
    <w:name w:val="Основной текст с отступом Знак"/>
    <w:basedOn w:val="a0"/>
    <w:link w:val="a5"/>
    <w:uiPriority w:val="99"/>
    <w:semiHidden/>
    <w:rsid w:val="00E02C1A"/>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02C1A"/>
    <w:pPr>
      <w:spacing w:after="120"/>
      <w:ind w:left="283"/>
    </w:pPr>
    <w:rPr>
      <w:sz w:val="16"/>
      <w:szCs w:val="16"/>
    </w:rPr>
  </w:style>
  <w:style w:type="character" w:customStyle="1" w:styleId="30">
    <w:name w:val="Основной текст с отступом 3 Знак"/>
    <w:basedOn w:val="a0"/>
    <w:link w:val="3"/>
    <w:uiPriority w:val="99"/>
    <w:semiHidden/>
    <w:rsid w:val="00E02C1A"/>
    <w:rPr>
      <w:rFonts w:ascii="Times New Roman" w:eastAsia="Times New Roman" w:hAnsi="Times New Roman" w:cs="Times New Roman"/>
      <w:sz w:val="16"/>
      <w:szCs w:val="16"/>
      <w:lang w:eastAsia="ru-RU"/>
    </w:rPr>
  </w:style>
  <w:style w:type="paragraph" w:customStyle="1" w:styleId="ConsPlusNonformat">
    <w:name w:val="ConsPlusNonformat"/>
    <w:uiPriority w:val="99"/>
    <w:rsid w:val="00E02C1A"/>
    <w:pPr>
      <w:widowControl w:val="0"/>
      <w:autoSpaceDE w:val="0"/>
      <w:autoSpaceDN w:val="0"/>
      <w:adjustRightInd w:val="0"/>
      <w:spacing w:after="0" w:line="240" w:lineRule="auto"/>
      <w:ind w:left="142"/>
      <w:jc w:val="center"/>
    </w:pPr>
    <w:rPr>
      <w:rFonts w:ascii="Times New Roman" w:eastAsia="Times New Roman" w:hAnsi="Times New Roman" w:cs="Times New Roman"/>
      <w:sz w:val="20"/>
      <w:szCs w:val="20"/>
      <w:lang w:eastAsia="ru-RU"/>
    </w:rPr>
  </w:style>
  <w:style w:type="paragraph" w:styleId="a7">
    <w:name w:val="Normal (Web)"/>
    <w:basedOn w:val="a"/>
    <w:uiPriority w:val="99"/>
    <w:rsid w:val="00E02C1A"/>
    <w:rPr>
      <w:color w:val="333333"/>
      <w:sz w:val="18"/>
      <w:szCs w:val="18"/>
    </w:rPr>
  </w:style>
  <w:style w:type="character" w:styleId="a8">
    <w:name w:val="Hyperlink"/>
    <w:basedOn w:val="a0"/>
    <w:uiPriority w:val="99"/>
    <w:rsid w:val="00E02C1A"/>
    <w:rPr>
      <w:rFonts w:cs="Times New Roman"/>
      <w:color w:val="015B88"/>
      <w:u w:val="none"/>
      <w:effect w:val="none"/>
    </w:rPr>
  </w:style>
  <w:style w:type="paragraph" w:styleId="a9">
    <w:name w:val="List Paragraph"/>
    <w:basedOn w:val="a"/>
    <w:uiPriority w:val="34"/>
    <w:qFormat/>
    <w:rsid w:val="00E02C1A"/>
    <w:pPr>
      <w:spacing w:after="200" w:line="276" w:lineRule="auto"/>
      <w:ind w:left="720"/>
      <w:contextualSpacing/>
    </w:pPr>
    <w:rPr>
      <w:rFonts w:ascii="Calibri" w:hAnsi="Calibri"/>
      <w:sz w:val="22"/>
      <w:szCs w:val="22"/>
      <w:lang w:eastAsia="en-US"/>
    </w:rPr>
  </w:style>
  <w:style w:type="paragraph" w:styleId="aa">
    <w:name w:val="header"/>
    <w:basedOn w:val="a"/>
    <w:link w:val="ab"/>
    <w:uiPriority w:val="99"/>
    <w:rsid w:val="00E02C1A"/>
    <w:pPr>
      <w:tabs>
        <w:tab w:val="center" w:pos="4677"/>
        <w:tab w:val="right" w:pos="9355"/>
      </w:tabs>
    </w:pPr>
  </w:style>
  <w:style w:type="character" w:customStyle="1" w:styleId="ab">
    <w:name w:val="Верхний колонтитул Знак"/>
    <w:basedOn w:val="a0"/>
    <w:link w:val="aa"/>
    <w:uiPriority w:val="99"/>
    <w:rsid w:val="00E02C1A"/>
    <w:rPr>
      <w:rFonts w:ascii="Times New Roman" w:eastAsia="Times New Roman" w:hAnsi="Times New Roman" w:cs="Times New Roman"/>
      <w:sz w:val="24"/>
      <w:szCs w:val="24"/>
      <w:lang w:eastAsia="ru-RU"/>
    </w:rPr>
  </w:style>
  <w:style w:type="paragraph" w:customStyle="1" w:styleId="ConsPlusTitle">
    <w:name w:val="ConsPlusTitle"/>
    <w:rsid w:val="00E02C1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2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Цветовое выделение"/>
    <w:uiPriority w:val="99"/>
    <w:rsid w:val="00E02C1A"/>
    <w:rPr>
      <w:b/>
      <w:color w:val="000080"/>
    </w:rPr>
  </w:style>
  <w:style w:type="paragraph" w:styleId="ad">
    <w:name w:val="No Spacing"/>
    <w:uiPriority w:val="1"/>
    <w:qFormat/>
    <w:rsid w:val="00E02C1A"/>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consultantplus://offline/main?base=RLAW011;n=54631;fld=134;dst=100009" TargetMode="External"/><Relationship Id="rId12"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77;n=29617;fld=134;dst=1000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consultantplus://offline/main?base=LAW;n=14899;fld=134;dst=100004"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6845</Words>
  <Characters>39018</Characters>
  <Application>Microsoft Office Word</Application>
  <DocSecurity>0</DocSecurity>
  <Lines>325</Lines>
  <Paragraphs>91</Paragraphs>
  <ScaleCrop>false</ScaleCrop>
  <Company>Microsoft</Company>
  <LinksUpToDate>false</LinksUpToDate>
  <CharactersWithSpaces>45772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2016-02-10T04:24:00Z</dcterms:created>
  <dcterms:modified xsi:type="dcterms:W3CDTF">2016-02-26T00:14:00Z</dcterms:modified>
</cp:coreProperties>
</file>