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6" w:rsidRDefault="00A24B46" w:rsidP="00A24B46">
      <w:pPr>
        <w:shd w:val="clear" w:color="auto" w:fill="FFFFFF"/>
        <w:autoSpaceDE w:val="0"/>
        <w:autoSpaceDN w:val="0"/>
        <w:adjustRightInd w:val="0"/>
        <w:ind w:left="5664"/>
        <w:jc w:val="right"/>
        <w:rPr>
          <w:b/>
          <w:color w:val="000000"/>
        </w:rPr>
      </w:pPr>
      <w:r>
        <w:rPr>
          <w:b/>
          <w:color w:val="000000"/>
        </w:rPr>
        <w:t xml:space="preserve">Утверждено 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left="5664"/>
        <w:jc w:val="right"/>
        <w:rPr>
          <w:b/>
          <w:color w:val="000000"/>
        </w:rPr>
      </w:pPr>
      <w:r>
        <w:rPr>
          <w:b/>
          <w:color w:val="000000"/>
        </w:rPr>
        <w:t xml:space="preserve">решением Совета 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left="5664"/>
        <w:jc w:val="right"/>
        <w:rPr>
          <w:b/>
          <w:color w:val="000000"/>
        </w:rPr>
      </w:pPr>
      <w:r>
        <w:rPr>
          <w:b/>
          <w:color w:val="000000"/>
        </w:rPr>
        <w:t xml:space="preserve">муниципального района 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  <w:color w:val="000000"/>
        </w:rPr>
        <w:t>«Карымский район»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  <w:color w:val="000000"/>
        </w:rPr>
        <w:t xml:space="preserve">от « 25 » июня </w:t>
      </w:r>
      <w:smartTag w:uri="urn:schemas-microsoft-com:office:smarttags" w:element="metricconverter">
        <w:smartTagPr>
          <w:attr w:name="ProductID" w:val="2008 г"/>
        </w:smartTagPr>
        <w:r>
          <w:rPr>
            <w:b/>
            <w:color w:val="000000"/>
          </w:rPr>
          <w:t>2008 г</w:t>
        </w:r>
      </w:smartTag>
      <w:r>
        <w:rPr>
          <w:b/>
          <w:color w:val="000000"/>
        </w:rPr>
        <w:t xml:space="preserve">. № 272 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УЧЕТА ПРЕДЛОЖЕНИЙ ПО ПРОЕКТУ УСТАВА </w:t>
      </w:r>
      <w:r>
        <w:rPr>
          <w:b/>
          <w:iCs/>
          <w:color w:val="000000"/>
          <w:sz w:val="28"/>
          <w:szCs w:val="28"/>
        </w:rPr>
        <w:t xml:space="preserve">МУНИЦИПАЛЬНОГО РАЙОНА «КАРЫМСКИЙ РАЙОН», </w:t>
      </w:r>
      <w:r>
        <w:rPr>
          <w:b/>
          <w:bCs/>
          <w:color w:val="000000"/>
          <w:sz w:val="28"/>
          <w:szCs w:val="28"/>
        </w:rPr>
        <w:t xml:space="preserve">ПРОЕКТУ МУНИЦИПАЛЬНОГО ПРАВОВОГО АКТА О ВНЕСЕНИИ ИЗМЕНЕНИЙ И ДОПОЛНЕНИЙ В </w:t>
      </w:r>
      <w:r>
        <w:rPr>
          <w:b/>
          <w:color w:val="000000"/>
          <w:sz w:val="28"/>
          <w:szCs w:val="28"/>
        </w:rPr>
        <w:t xml:space="preserve">УСТАВ </w:t>
      </w:r>
      <w:r>
        <w:rPr>
          <w:b/>
          <w:iCs/>
          <w:color w:val="000000"/>
          <w:sz w:val="28"/>
          <w:szCs w:val="28"/>
        </w:rPr>
        <w:t>МУНИЦИПАЛЬНОГО РАЙОНА «КАРЫМСКИЙ РАЙОН»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>Настоящий Порядок в соответствии с требованиями статьи 44 Феде</w:t>
      </w:r>
      <w:r>
        <w:rPr>
          <w:color w:val="000000"/>
          <w:sz w:val="28"/>
          <w:szCs w:val="28"/>
        </w:rPr>
        <w:softHyphen/>
        <w:t xml:space="preserve">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iCs/>
          <w:color w:val="000000"/>
          <w:sz w:val="28"/>
          <w:szCs w:val="28"/>
        </w:rPr>
        <w:t xml:space="preserve">статьи 11 Устава муниципального района «Карымский район» </w:t>
      </w:r>
      <w:r>
        <w:rPr>
          <w:color w:val="000000"/>
          <w:sz w:val="28"/>
          <w:szCs w:val="28"/>
        </w:rPr>
        <w:t xml:space="preserve">определяет порядок внесения, рассмотрения и учета предложений по проекту устава </w:t>
      </w:r>
      <w:r>
        <w:rPr>
          <w:iCs/>
          <w:color w:val="000000"/>
          <w:sz w:val="28"/>
          <w:szCs w:val="28"/>
        </w:rPr>
        <w:t xml:space="preserve">муниципального района «Карымский район», </w:t>
      </w:r>
      <w:r>
        <w:rPr>
          <w:color w:val="000000"/>
          <w:sz w:val="28"/>
          <w:szCs w:val="28"/>
        </w:rPr>
        <w:t xml:space="preserve">проекту муниципального правового акта о внесении изменений и дополнений в Устав </w:t>
      </w:r>
      <w:r>
        <w:rPr>
          <w:iCs/>
          <w:color w:val="000000"/>
          <w:sz w:val="28"/>
          <w:szCs w:val="28"/>
        </w:rPr>
        <w:t>муниципального района «Карымский</w:t>
      </w:r>
      <w:proofErr w:type="gramEnd"/>
      <w:r>
        <w:rPr>
          <w:iCs/>
          <w:color w:val="000000"/>
          <w:sz w:val="28"/>
          <w:szCs w:val="28"/>
        </w:rPr>
        <w:t xml:space="preserve"> район».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Порядок имеет целью обеспечение реализации населением </w:t>
      </w:r>
      <w:r>
        <w:rPr>
          <w:iCs/>
          <w:color w:val="000000"/>
          <w:sz w:val="28"/>
          <w:szCs w:val="28"/>
        </w:rPr>
        <w:t xml:space="preserve">(наименование муниципального образования) </w:t>
      </w:r>
      <w:r>
        <w:rPr>
          <w:color w:val="000000"/>
          <w:sz w:val="28"/>
          <w:szCs w:val="28"/>
        </w:rPr>
        <w:t>своего конституционного права на осуществление местного самоуправления.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b/>
            <w:bCs/>
            <w:color w:val="000000"/>
            <w:sz w:val="28"/>
            <w:szCs w:val="28"/>
          </w:rPr>
          <w:t>.</w:t>
        </w:r>
      </w:smartTag>
      <w:r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Предложения по проекту устава </w:t>
      </w:r>
      <w:r>
        <w:rPr>
          <w:iCs/>
          <w:color w:val="000000"/>
          <w:sz w:val="28"/>
          <w:szCs w:val="28"/>
        </w:rPr>
        <w:t xml:space="preserve">муниципального района «Карымский район», </w:t>
      </w:r>
      <w:r>
        <w:rPr>
          <w:color w:val="000000"/>
          <w:sz w:val="28"/>
          <w:szCs w:val="28"/>
        </w:rPr>
        <w:t xml:space="preserve">проекту муниципального правового акта о внесении изменений и дополнений в Устав </w:t>
      </w:r>
      <w:r>
        <w:rPr>
          <w:iCs/>
          <w:color w:val="000000"/>
          <w:sz w:val="28"/>
          <w:szCs w:val="28"/>
        </w:rPr>
        <w:t xml:space="preserve">муниципального района «Карымский район» </w:t>
      </w:r>
      <w:r>
        <w:rPr>
          <w:color w:val="000000"/>
          <w:sz w:val="28"/>
          <w:szCs w:val="28"/>
        </w:rPr>
        <w:t>(далее по тексту - проект устава, проект муниципального правового акта о внесении изменений и дополнений в Устав) могут выявляться: посредством письмен</w:t>
      </w:r>
      <w:r>
        <w:rPr>
          <w:color w:val="000000"/>
          <w:sz w:val="28"/>
          <w:szCs w:val="28"/>
        </w:rPr>
        <w:softHyphen/>
        <w:t>ного обращения и на публичных слушаниях.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1.2     Предложения по проекту устава, проекту муниципального право</w:t>
      </w:r>
      <w:r>
        <w:rPr>
          <w:color w:val="000000"/>
          <w:sz w:val="28"/>
          <w:szCs w:val="28"/>
        </w:rPr>
        <w:softHyphen/>
        <w:t>вого акта о внесении изменений и дополнений в Устав могут вноситься: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депутатами Совета </w:t>
      </w:r>
      <w:r>
        <w:rPr>
          <w:iCs/>
          <w:color w:val="000000"/>
          <w:sz w:val="28"/>
          <w:szCs w:val="28"/>
        </w:rPr>
        <w:t>муниципального района «Карымский район»;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гражданами, проживающими на территории </w:t>
      </w:r>
      <w:r>
        <w:rPr>
          <w:iCs/>
          <w:color w:val="000000"/>
          <w:sz w:val="28"/>
          <w:szCs w:val="28"/>
        </w:rPr>
        <w:t xml:space="preserve">муниципального района «Карымский район», </w:t>
      </w:r>
      <w:r>
        <w:rPr>
          <w:color w:val="000000"/>
          <w:sz w:val="28"/>
          <w:szCs w:val="28"/>
        </w:rPr>
        <w:t>в порядке индивидуальных или коллективных обра</w:t>
      </w:r>
      <w:r>
        <w:rPr>
          <w:color w:val="000000"/>
          <w:sz w:val="28"/>
          <w:szCs w:val="28"/>
        </w:rPr>
        <w:softHyphen/>
        <w:t>щений;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общественными объединениями, политическими партиями;</w:t>
      </w:r>
    </w:p>
    <w:p w:rsidR="00A24B46" w:rsidRDefault="00A24B46" w:rsidP="00A24B46">
      <w:pPr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органами территориального общественного самоуправления </w:t>
      </w:r>
      <w:r>
        <w:rPr>
          <w:iCs/>
          <w:color w:val="000000"/>
          <w:sz w:val="28"/>
          <w:szCs w:val="28"/>
        </w:rPr>
        <w:t>муниципального района «Карымский район».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 Предложения по проекту устава, проекту муниципального право</w:t>
      </w:r>
      <w:r>
        <w:rPr>
          <w:color w:val="000000"/>
          <w:sz w:val="28"/>
          <w:szCs w:val="28"/>
        </w:rPr>
        <w:softHyphen/>
        <w:t>вого акта о внесении изменений и дополнений в Устав вносятся в письмен</w:t>
      </w:r>
      <w:r>
        <w:rPr>
          <w:color w:val="000000"/>
          <w:sz w:val="28"/>
          <w:szCs w:val="28"/>
        </w:rPr>
        <w:softHyphen/>
        <w:t>ном виде и подлежат регистрации по прилагаемой форме.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Участие граждан в обсуждении проекта устава, проекта муници</w:t>
      </w:r>
      <w:r>
        <w:rPr>
          <w:color w:val="000000"/>
          <w:sz w:val="28"/>
          <w:szCs w:val="28"/>
        </w:rPr>
        <w:softHyphen/>
        <w:t>пального правового акта о внесении изменений и дополнений в Устав на публичных слушаниях осуществляется в соответствии с Положением «О по</w:t>
      </w:r>
      <w:r>
        <w:rPr>
          <w:color w:val="000000"/>
          <w:sz w:val="28"/>
          <w:szCs w:val="28"/>
        </w:rPr>
        <w:softHyphen/>
        <w:t xml:space="preserve">рядке проведения публичных слушаний в </w:t>
      </w:r>
      <w:r>
        <w:rPr>
          <w:iCs/>
          <w:color w:val="000000"/>
          <w:sz w:val="28"/>
          <w:szCs w:val="28"/>
        </w:rPr>
        <w:t>муниципальном районе «Карымский район».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ПОРЯДОК ВНЕСЕНИЯ И РАССМОТРЕНИЯ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ПОСТУПИВШИХ ПРЕДЛОЖЕНИЙ ПО ПРОЕКТУ УСТАВА,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ПРОЕКТУ МУНИЦИПАЛЬНОГО ПРАВОВОГО АКТА О ВНЕСЕНИИ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ИЗМЕНЕНИЙ И ДОПОЛНЕНИЙ В УСТАВ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2.1 Предложения в проект устава, проект муниципального правового акта о внесении изменений и дополнений в Устав вносятся в Совет </w:t>
      </w:r>
      <w:r>
        <w:rPr>
          <w:iCs/>
          <w:color w:val="000000"/>
          <w:sz w:val="28"/>
          <w:szCs w:val="28"/>
        </w:rPr>
        <w:t xml:space="preserve">муниципального района «Карымский район» </w:t>
      </w:r>
      <w:r>
        <w:rPr>
          <w:color w:val="000000"/>
          <w:sz w:val="28"/>
          <w:szCs w:val="28"/>
        </w:rPr>
        <w:t>в двадцатидневный срок с момента опубликования (обнародования) проекта устава, проекта му</w:t>
      </w:r>
      <w:r>
        <w:rPr>
          <w:color w:val="000000"/>
          <w:sz w:val="28"/>
          <w:szCs w:val="28"/>
        </w:rPr>
        <w:softHyphen/>
        <w:t>ниципального правового акта о внесении изменений и дополнений в Устав.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2.2  Рабочая группа созданная Советом </w:t>
      </w:r>
      <w:r>
        <w:rPr>
          <w:iCs/>
          <w:color w:val="000000"/>
          <w:sz w:val="28"/>
          <w:szCs w:val="28"/>
        </w:rPr>
        <w:t xml:space="preserve">муниципального района «Карымский район» </w:t>
      </w:r>
      <w:r>
        <w:rPr>
          <w:color w:val="000000"/>
          <w:sz w:val="28"/>
          <w:szCs w:val="28"/>
        </w:rPr>
        <w:t>для проведения публичных слушаний изу</w:t>
      </w:r>
      <w:r>
        <w:rPr>
          <w:color w:val="000000"/>
          <w:sz w:val="28"/>
          <w:szCs w:val="28"/>
        </w:rPr>
        <w:softHyphen/>
        <w:t>чает, анализирует и обобщает предложения в проект устава, проект муници</w:t>
      </w:r>
      <w:r>
        <w:rPr>
          <w:color w:val="000000"/>
          <w:sz w:val="28"/>
          <w:szCs w:val="28"/>
        </w:rPr>
        <w:softHyphen/>
        <w:t>пального правового акта о внесении изменений и дополнений в Устав, вне</w:t>
      </w:r>
      <w:r>
        <w:rPr>
          <w:color w:val="000000"/>
          <w:sz w:val="28"/>
          <w:szCs w:val="28"/>
        </w:rPr>
        <w:softHyphen/>
        <w:t xml:space="preserve">сенные в Совет </w:t>
      </w:r>
      <w:r>
        <w:rPr>
          <w:iCs/>
          <w:color w:val="000000"/>
          <w:sz w:val="28"/>
          <w:szCs w:val="28"/>
        </w:rPr>
        <w:t>муниципального района «Карымский район».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>2.3  Предложения, внесенные в проект устава, проект муниципального правового акта о внесении изменений и дополнений в Устав не должны про</w:t>
      </w:r>
      <w:r>
        <w:rPr>
          <w:color w:val="000000"/>
          <w:sz w:val="28"/>
          <w:szCs w:val="28"/>
        </w:rPr>
        <w:softHyphen/>
        <w:t>тиворечить Конституции Российской Федерации, требованиям Федерального закона от 06 октября 2003 года № 131 -ФЗ «Об общих принципах организации местного самоуправления в Российской Федерации» другим федеральным законам и иным нормативным правовым актам Российской Федерации, Уста</w:t>
      </w:r>
      <w:r>
        <w:rPr>
          <w:color w:val="000000"/>
          <w:sz w:val="28"/>
          <w:szCs w:val="28"/>
        </w:rPr>
        <w:softHyphen/>
        <w:t>ву - Основному Закону Читинской области, законам Забайкальского края</w:t>
      </w:r>
      <w:proofErr w:type="gramEnd"/>
      <w:r>
        <w:rPr>
          <w:color w:val="000000"/>
          <w:sz w:val="28"/>
          <w:szCs w:val="28"/>
        </w:rPr>
        <w:t>, иным нормативным правовым актам Забайкальского края.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2.4  Предложения в проект устава, проект муниципального правового акта о внесении изменений и дополнений в Устав также должны соответст</w:t>
      </w:r>
      <w:r>
        <w:rPr>
          <w:color w:val="000000"/>
          <w:sz w:val="28"/>
          <w:szCs w:val="28"/>
        </w:rPr>
        <w:softHyphen/>
        <w:t>вовать следующим требованиям: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обеспечивать однозначное толкование положений проекта устава, про</w:t>
      </w:r>
      <w:r>
        <w:rPr>
          <w:color w:val="000000"/>
          <w:sz w:val="28"/>
          <w:szCs w:val="28"/>
        </w:rPr>
        <w:softHyphen/>
        <w:t>екта муниципального правового акта о внесении изменений и дополнений в Устав;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не допускать противоречия либо несогласованности с иными положе</w:t>
      </w:r>
      <w:r>
        <w:rPr>
          <w:color w:val="000000"/>
          <w:sz w:val="28"/>
          <w:szCs w:val="28"/>
        </w:rPr>
        <w:softHyphen/>
        <w:t>ниями проекта устава, проекта муниципального правового акта о внесении изменений и дополнений в Устав.</w:t>
      </w:r>
    </w:p>
    <w:p w:rsidR="00A24B46" w:rsidRDefault="00A24B46" w:rsidP="00A24B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 Предложения в проект устава, проект муниципального правового акта о внесении изменений и дополнений в Устав, поступившие после исте</w:t>
      </w:r>
      <w:r>
        <w:rPr>
          <w:color w:val="000000"/>
          <w:sz w:val="28"/>
          <w:szCs w:val="28"/>
        </w:rPr>
        <w:softHyphen/>
        <w:t xml:space="preserve">чения срока, указанного в п.п. 2.1 настоящего Порядка и (или) не </w:t>
      </w:r>
      <w:r>
        <w:rPr>
          <w:color w:val="000000"/>
          <w:sz w:val="28"/>
          <w:szCs w:val="28"/>
        </w:rPr>
        <w:lastRenderedPageBreak/>
        <w:t>содержащие сведений установленных прилагаемой формой рассмотрению не подле</w:t>
      </w:r>
      <w:r>
        <w:rPr>
          <w:color w:val="000000"/>
          <w:sz w:val="28"/>
          <w:szCs w:val="28"/>
        </w:rPr>
        <w:softHyphen/>
        <w:t>жат: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2.6  Предложения в проект устава, проект муниципального правового акта о внесении изменений и дополнений в Устав подлежат изучению и обоб</w:t>
      </w:r>
      <w:r>
        <w:rPr>
          <w:color w:val="000000"/>
          <w:sz w:val="28"/>
          <w:szCs w:val="28"/>
        </w:rPr>
        <w:softHyphen/>
        <w:t>щению рабочей группой.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2.7  Предложения в проект устава, проект муниципального правового акта о внесении изменений и дополнений в Устав, поступившие в Совет </w:t>
      </w:r>
      <w:r>
        <w:rPr>
          <w:iCs/>
          <w:color w:val="000000"/>
          <w:sz w:val="28"/>
          <w:szCs w:val="28"/>
        </w:rPr>
        <w:t xml:space="preserve">муниципального района «Карымский район» </w:t>
      </w:r>
      <w:r>
        <w:rPr>
          <w:color w:val="000000"/>
          <w:sz w:val="28"/>
          <w:szCs w:val="28"/>
        </w:rPr>
        <w:t>не отвечаю</w:t>
      </w:r>
      <w:r>
        <w:rPr>
          <w:color w:val="000000"/>
          <w:sz w:val="28"/>
          <w:szCs w:val="28"/>
        </w:rPr>
        <w:softHyphen/>
        <w:t xml:space="preserve">щие </w:t>
      </w:r>
      <w:proofErr w:type="gramStart"/>
      <w:r>
        <w:rPr>
          <w:color w:val="000000"/>
          <w:sz w:val="28"/>
          <w:szCs w:val="28"/>
        </w:rPr>
        <w:t>требованиям</w:t>
      </w:r>
      <w:proofErr w:type="gramEnd"/>
      <w:r>
        <w:rPr>
          <w:color w:val="000000"/>
          <w:sz w:val="28"/>
          <w:szCs w:val="28"/>
        </w:rPr>
        <w:t xml:space="preserve"> установленным п.п. 2.3 настоящего Порядка подлежат от</w:t>
      </w:r>
      <w:r>
        <w:rPr>
          <w:color w:val="000000"/>
          <w:sz w:val="28"/>
          <w:szCs w:val="28"/>
        </w:rPr>
        <w:softHyphen/>
        <w:t>клонению рабочей группой.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2.8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о итогам изучения и обобщения внесенных предложений в проект устава, проект муниципального правового акта о внесении изменений и до</w:t>
      </w:r>
      <w:r>
        <w:rPr>
          <w:color w:val="000000"/>
          <w:sz w:val="28"/>
          <w:szCs w:val="28"/>
        </w:rPr>
        <w:softHyphen/>
        <w:t>полнений в Устав рабочая группа составляет заключение.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2.9 Заключение рабочей группы по внесенным предложениям в проект устава, проект муниципального правового акта о внесении изменений и до</w:t>
      </w:r>
      <w:r>
        <w:rPr>
          <w:color w:val="000000"/>
          <w:sz w:val="28"/>
          <w:szCs w:val="28"/>
        </w:rPr>
        <w:softHyphen/>
        <w:t>полнений в Устав должно содержать следующие положения: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общее количество поступивших предложений в проект устава, проект муниципального правового акта о внесении изменений и дополнений в Ус</w:t>
      </w:r>
      <w:r>
        <w:rPr>
          <w:color w:val="000000"/>
          <w:sz w:val="28"/>
          <w:szCs w:val="28"/>
        </w:rPr>
        <w:softHyphen/>
        <w:t>тав;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предложения в проект устава, проект муниципального правового акта о внесении изменений и дополнений в Устав, рекомендованные рабочей груп</w:t>
      </w:r>
      <w:r>
        <w:rPr>
          <w:color w:val="000000"/>
          <w:sz w:val="28"/>
          <w:szCs w:val="28"/>
        </w:rPr>
        <w:softHyphen/>
        <w:t>пой к отклонению;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предложения в проект устава, проект муниципального правового акта о внесении изменений и дополнений в Устав, рекомендуемые рабочей группой для внесения в проект устава, проект муниципального правового акта о вне</w:t>
      </w:r>
      <w:r>
        <w:rPr>
          <w:color w:val="000000"/>
          <w:sz w:val="28"/>
          <w:szCs w:val="28"/>
        </w:rPr>
        <w:softHyphen/>
        <w:t>сении изменений и дополнений в Устав;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ПОРЯДОК УЧЕТА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ПОСТУПИВШИХ ПРЕДЛОЖЕНИЙ В ПРОЕКТ УСТАВА, ПРОЕКТ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ПРАВОВОГО АКТА О ВНЕСЕНИИ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ИЗМЕНЕНИЙ И ДОПОЛНЕНИЙ В УСТАВ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3.1  Рабочая группа представляет в постоянную комиссию по правовым вопросам свое заключение и материалы деятельности рабочей группы с приложением всех поступивших предложений в проект устава, проект муниципального правового акта о внесении изменений и дополнений в Устав.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Итоговый документ предоставляется всем депутатам Совета </w:t>
      </w:r>
      <w:r>
        <w:rPr>
          <w:iCs/>
          <w:color w:val="000000"/>
          <w:sz w:val="28"/>
          <w:szCs w:val="28"/>
        </w:rPr>
        <w:t>муниципального района «Карымский район».</w:t>
      </w:r>
    </w:p>
    <w:p w:rsidR="00A24B46" w:rsidRDefault="00A24B46" w:rsidP="00A24B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заседании постоянной комиссии по правовым вопросам и Президиуме Совета муниципального района «Карымский район» одновременно рас</w:t>
      </w:r>
      <w:r>
        <w:rPr>
          <w:color w:val="000000"/>
          <w:sz w:val="28"/>
          <w:szCs w:val="28"/>
        </w:rPr>
        <w:softHyphen/>
        <w:t xml:space="preserve">сматриваются итоги публичных слушаний и заключение рабочей группы по учету поступивших предложений в проект устава, проект муниципального правового акта о внесении изменений и дополнений в Устав </w:t>
      </w:r>
      <w:r>
        <w:rPr>
          <w:color w:val="000000"/>
          <w:sz w:val="28"/>
          <w:szCs w:val="28"/>
        </w:rPr>
        <w:lastRenderedPageBreak/>
        <w:t>и учитываются при подготовке проекта устава, проекта муниципального правового акта о внесении изменений и дополнений в Устав.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3.6 Итоги рассмотрения поступивших предложений в Устав, муници</w:t>
      </w:r>
      <w:r>
        <w:rPr>
          <w:color w:val="000000"/>
          <w:sz w:val="28"/>
          <w:szCs w:val="28"/>
        </w:rPr>
        <w:softHyphen/>
        <w:t>пальный правовой акт о внесении изменений и дополнений в Устав с обяза</w:t>
      </w:r>
      <w:r>
        <w:rPr>
          <w:color w:val="000000"/>
          <w:sz w:val="28"/>
          <w:szCs w:val="28"/>
        </w:rPr>
        <w:softHyphen/>
        <w:t xml:space="preserve">тельным содержанием принятых предложений подлежат опубликованию (обнародованию)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установленном Уставом </w:t>
      </w:r>
      <w:r>
        <w:rPr>
          <w:iCs/>
          <w:color w:val="000000"/>
          <w:sz w:val="28"/>
          <w:szCs w:val="28"/>
        </w:rPr>
        <w:t>муниципального района «Карымский район».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ind w:left="73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Приложение 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ОФОРМЛЕНИЯ ПРЕДЛОЖЕНИЙ В ПРОЕКТ УСТАВА МУНИЦИПАЛЬНОГО РАЙОНА «КАРЫМСКИЙ РАЙОН»</w:t>
      </w:r>
      <w:r>
        <w:rPr>
          <w:b/>
          <w:i/>
          <w:iCs/>
          <w:color w:val="000000"/>
          <w:sz w:val="28"/>
          <w:szCs w:val="28"/>
        </w:rPr>
        <w:t xml:space="preserve">, 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МУНИЦИПАЛЬНОГО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 xml:space="preserve">ПРАВОВОГО АКТА 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УСТАВ МУНИЦИПАЛЬНОГО РАЙОНА «КАРЫМСКИЙ РАЙОН»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0"/>
        <w:gridCol w:w="1992"/>
        <w:gridCol w:w="1901"/>
        <w:gridCol w:w="1915"/>
        <w:gridCol w:w="1925"/>
      </w:tblGrid>
      <w:tr w:rsidR="00A24B46" w:rsidTr="00A24B46">
        <w:trPr>
          <w:trHeight w:val="141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Статья, часть в ко</w:t>
            </w:r>
            <w:r>
              <w:rPr>
                <w:color w:val="000000"/>
              </w:rPr>
              <w:softHyphen/>
              <w:t>торую пред</w:t>
            </w:r>
            <w:r>
              <w:rPr>
                <w:color w:val="000000"/>
              </w:rPr>
              <w:softHyphen/>
              <w:t>лагается по</w:t>
            </w:r>
            <w:r>
              <w:rPr>
                <w:color w:val="000000"/>
              </w:rPr>
              <w:softHyphen/>
              <w:t>правка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Текст </w:t>
            </w:r>
            <w:proofErr w:type="gramStart"/>
            <w:r>
              <w:rPr>
                <w:color w:val="000000"/>
              </w:rPr>
              <w:t>проекта</w:t>
            </w:r>
            <w:proofErr w:type="gramEnd"/>
            <w:r>
              <w:rPr>
                <w:color w:val="000000"/>
              </w:rPr>
              <w:t xml:space="preserve"> в который предла</w:t>
            </w:r>
            <w:r>
              <w:rPr>
                <w:color w:val="000000"/>
              </w:rPr>
              <w:softHyphen/>
              <w:t>гается поправка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Предлагаемая поправка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Те</w:t>
            </w:r>
            <w:proofErr w:type="gramStart"/>
            <w:r>
              <w:rPr>
                <w:color w:val="000000"/>
              </w:rPr>
              <w:t>кст пр</w:t>
            </w:r>
            <w:proofErr w:type="gramEnd"/>
            <w:r>
              <w:rPr>
                <w:color w:val="000000"/>
              </w:rPr>
              <w:t>оекта с учетом предла</w:t>
            </w:r>
            <w:r>
              <w:rPr>
                <w:color w:val="000000"/>
              </w:rPr>
              <w:softHyphen/>
              <w:t>гаемой поправ</w:t>
            </w:r>
            <w:r>
              <w:rPr>
                <w:color w:val="000000"/>
              </w:rPr>
              <w:softHyphen/>
              <w:t>ки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Обоснование принятия по</w:t>
            </w:r>
            <w:r>
              <w:rPr>
                <w:color w:val="000000"/>
              </w:rPr>
              <w:softHyphen/>
              <w:t>правки</w:t>
            </w:r>
          </w:p>
        </w:tc>
      </w:tr>
      <w:tr w:rsidR="00A24B46" w:rsidTr="00A24B46">
        <w:trPr>
          <w:trHeight w:val="34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24B46" w:rsidTr="00A24B46">
        <w:trPr>
          <w:trHeight w:val="33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24B46" w:rsidTr="00A24B46">
        <w:trPr>
          <w:trHeight w:val="34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B46" w:rsidRDefault="00A24B4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B46" w:rsidRDefault="00A24B46" w:rsidP="00A24B4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Ф.И.О._______________________________________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год рождения_________________________________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адрес места жительства_________________________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подпись и дата_________________________________</w:t>
      </w:r>
    </w:p>
    <w:p w:rsidR="00A24B46" w:rsidRDefault="00A24B46" w:rsidP="00A24B4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документ, удостоверяющий личность__________________________________</w:t>
      </w:r>
    </w:p>
    <w:p w:rsidR="00A24B46" w:rsidRDefault="00A24B46" w:rsidP="00A24B46">
      <w:pPr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(серия, №, кем и когда </w:t>
      </w:r>
      <w:proofErr w:type="gramStart"/>
      <w:r>
        <w:rPr>
          <w:color w:val="000000"/>
          <w:sz w:val="22"/>
          <w:szCs w:val="22"/>
        </w:rPr>
        <w:t>выдан</w:t>
      </w:r>
      <w:proofErr w:type="gramEnd"/>
      <w:r>
        <w:rPr>
          <w:color w:val="000000"/>
          <w:sz w:val="22"/>
          <w:szCs w:val="22"/>
        </w:rPr>
        <w:t>)</w:t>
      </w: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A24B46" w:rsidRDefault="00A24B46" w:rsidP="00A24B46">
      <w:pPr>
        <w:jc w:val="both"/>
        <w:rPr>
          <w:sz w:val="28"/>
          <w:szCs w:val="28"/>
        </w:rPr>
      </w:pPr>
    </w:p>
    <w:p w:rsidR="00634054" w:rsidRDefault="00634054"/>
    <w:sectPr w:rsidR="00634054" w:rsidSect="0063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46"/>
    <w:rsid w:val="00634054"/>
    <w:rsid w:val="00A2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6783</Characters>
  <Application>Microsoft Office Word</Application>
  <DocSecurity>0</DocSecurity>
  <Lines>56</Lines>
  <Paragraphs>15</Paragraphs>
  <ScaleCrop>false</ScaleCrop>
  <Company>DG Win&amp;Soft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2014-07-30T22:52:00Z</dcterms:created>
  <dcterms:modified xsi:type="dcterms:W3CDTF">2014-07-30T22:59:00Z</dcterms:modified>
</cp:coreProperties>
</file>