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8C" w:rsidRPr="005C1A66" w:rsidRDefault="0038578C" w:rsidP="002525F3">
      <w:pPr>
        <w:pStyle w:val="NoSpacing"/>
        <w:jc w:val="center"/>
        <w:rPr>
          <w:rFonts w:ascii="Times New Roman" w:hAnsi="Times New Roman"/>
          <w:b/>
          <w:sz w:val="36"/>
          <w:szCs w:val="36"/>
        </w:rPr>
      </w:pPr>
      <w:bookmarkStart w:id="0" w:name="sub_1000"/>
      <w:r w:rsidRPr="005C1A66">
        <w:rPr>
          <w:rFonts w:ascii="Times New Roman" w:hAnsi="Times New Roman"/>
          <w:b/>
          <w:sz w:val="36"/>
          <w:szCs w:val="36"/>
        </w:rPr>
        <w:t>Администрация муниципального района</w:t>
      </w:r>
    </w:p>
    <w:p w:rsidR="0038578C" w:rsidRPr="005C1A66" w:rsidRDefault="0038578C" w:rsidP="002525F3">
      <w:pPr>
        <w:pStyle w:val="NoSpacing"/>
        <w:jc w:val="center"/>
        <w:rPr>
          <w:rFonts w:ascii="Times New Roman" w:hAnsi="Times New Roman"/>
          <w:b/>
          <w:bCs/>
          <w:sz w:val="36"/>
          <w:szCs w:val="36"/>
        </w:rPr>
      </w:pPr>
      <w:r w:rsidRPr="005C1A66">
        <w:rPr>
          <w:rFonts w:ascii="Times New Roman" w:hAnsi="Times New Roman"/>
          <w:b/>
          <w:sz w:val="36"/>
          <w:szCs w:val="36"/>
        </w:rPr>
        <w:t>«Карымский район» Забайкальского края</w:t>
      </w:r>
    </w:p>
    <w:p w:rsidR="0038578C" w:rsidRDefault="0038578C" w:rsidP="004C6BB3">
      <w:pPr>
        <w:pStyle w:val="ConsTitle"/>
        <w:widowControl/>
        <w:ind w:right="0"/>
        <w:rPr>
          <w:rFonts w:ascii="Times New Roman" w:hAnsi="Times New Roman" w:cs="Times New Roman"/>
          <w:sz w:val="28"/>
          <w:szCs w:val="28"/>
        </w:rPr>
      </w:pPr>
    </w:p>
    <w:p w:rsidR="0038578C" w:rsidRPr="00FA3E8D" w:rsidRDefault="0038578C" w:rsidP="00FA3E8D">
      <w:pPr>
        <w:pStyle w:val="ConsPlusTitle"/>
        <w:widowControl/>
        <w:jc w:val="center"/>
        <w:rPr>
          <w:rFonts w:ascii="Times New Roman" w:hAnsi="Times New Roman" w:cs="Times New Roman"/>
          <w:bCs w:val="0"/>
          <w:sz w:val="52"/>
          <w:szCs w:val="52"/>
        </w:rPr>
      </w:pPr>
      <w:r w:rsidRPr="005C1A66">
        <w:rPr>
          <w:rFonts w:ascii="Times New Roman" w:hAnsi="Times New Roman" w:cs="Times New Roman"/>
          <w:bCs w:val="0"/>
          <w:sz w:val="52"/>
          <w:szCs w:val="52"/>
        </w:rPr>
        <w:t>П</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С</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Т</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А</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В</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Л</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И</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p>
    <w:p w:rsidR="0038578C" w:rsidRDefault="0038578C" w:rsidP="00ED1DFC">
      <w:pPr>
        <w:jc w:val="center"/>
        <w:rPr>
          <w:rFonts w:ascii="Times New Roman" w:hAnsi="Times New Roman" w:cs="Times New Roman"/>
          <w:b/>
          <w:sz w:val="28"/>
          <w:szCs w:val="28"/>
        </w:rPr>
      </w:pPr>
    </w:p>
    <w:p w:rsidR="0038578C" w:rsidRDefault="0038578C" w:rsidP="00FA3E8D">
      <w:pPr>
        <w:rPr>
          <w:rFonts w:ascii="Times New Roman" w:hAnsi="Times New Roman" w:cs="Times New Roman"/>
          <w:b/>
          <w:sz w:val="28"/>
          <w:szCs w:val="28"/>
        </w:rPr>
      </w:pPr>
    </w:p>
    <w:p w:rsidR="0038578C" w:rsidRPr="00CD70FD" w:rsidRDefault="0038578C" w:rsidP="00CD70FD">
      <w:pPr>
        <w:rPr>
          <w:rFonts w:ascii="Times New Roman" w:hAnsi="Times New Roman" w:cs="Times New Roman"/>
          <w:sz w:val="28"/>
          <w:szCs w:val="28"/>
        </w:rPr>
      </w:pPr>
      <w:r>
        <w:rPr>
          <w:rFonts w:ascii="Times New Roman" w:hAnsi="Times New Roman" w:cs="Times New Roman"/>
          <w:sz w:val="28"/>
          <w:szCs w:val="28"/>
        </w:rPr>
        <w:t>от «_14_» апреля 2016 год                                                                        № 112</w:t>
      </w:r>
    </w:p>
    <w:p w:rsidR="0038578C" w:rsidRDefault="0038578C" w:rsidP="00FA3E8D">
      <w:pPr>
        <w:pStyle w:val="ConsPlusTitle"/>
        <w:widowControl/>
        <w:rPr>
          <w:rFonts w:ascii="Times New Roman" w:hAnsi="Times New Roman" w:cs="Times New Roman"/>
          <w:b w:val="0"/>
          <w:bCs w:val="0"/>
          <w:i/>
          <w:sz w:val="28"/>
          <w:szCs w:val="28"/>
        </w:rPr>
      </w:pPr>
    </w:p>
    <w:tbl>
      <w:tblPr>
        <w:tblW w:w="9984" w:type="dxa"/>
        <w:tblLook w:val="00A0"/>
      </w:tblPr>
      <w:tblGrid>
        <w:gridCol w:w="5606"/>
        <w:gridCol w:w="4378"/>
      </w:tblGrid>
      <w:tr w:rsidR="0038578C" w:rsidTr="00E62ADD">
        <w:trPr>
          <w:trHeight w:val="3227"/>
        </w:trPr>
        <w:tc>
          <w:tcPr>
            <w:tcW w:w="5606" w:type="dxa"/>
          </w:tcPr>
          <w:p w:rsidR="0038578C" w:rsidRPr="00E62ADD" w:rsidRDefault="0038578C" w:rsidP="00E62ADD">
            <w:pPr>
              <w:pStyle w:val="ConsPlusTitle"/>
              <w:widowControl/>
              <w:jc w:val="both"/>
              <w:rPr>
                <w:rFonts w:ascii="Times New Roman" w:hAnsi="Times New Roman" w:cs="Times New Roman"/>
                <w:b w:val="0"/>
                <w:bCs w:val="0"/>
                <w:sz w:val="28"/>
                <w:szCs w:val="28"/>
              </w:rPr>
            </w:pPr>
            <w:r w:rsidRPr="00E62ADD">
              <w:rPr>
                <w:rFonts w:ascii="Times New Roman" w:hAnsi="Times New Roman" w:cs="Times New Roman"/>
                <w:b w:val="0"/>
                <w:bCs w:val="0"/>
                <w:sz w:val="28"/>
                <w:szCs w:val="28"/>
              </w:rPr>
              <w:t xml:space="preserve">О внесении изменений и дополнений в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муниципального района «Карымский район», утвержденный постановлением администрации </w:t>
            </w:r>
            <w:r w:rsidRPr="00E62ADD">
              <w:rPr>
                <w:rFonts w:ascii="Times New Roman" w:hAnsi="Times New Roman" w:cs="Times New Roman"/>
                <w:b w:val="0"/>
                <w:sz w:val="28"/>
                <w:szCs w:val="28"/>
              </w:rPr>
              <w:t>муниципального района «Карымский район»</w:t>
            </w:r>
            <w:r w:rsidRPr="00E62ADD">
              <w:rPr>
                <w:rFonts w:ascii="Times New Roman" w:hAnsi="Times New Roman" w:cs="Times New Roman"/>
                <w:b w:val="0"/>
                <w:i/>
                <w:sz w:val="28"/>
                <w:szCs w:val="28"/>
              </w:rPr>
              <w:t xml:space="preserve"> </w:t>
            </w:r>
            <w:r w:rsidRPr="00E62ADD">
              <w:rPr>
                <w:rFonts w:ascii="Times New Roman" w:hAnsi="Times New Roman" w:cs="Times New Roman"/>
                <w:b w:val="0"/>
                <w:bCs w:val="0"/>
                <w:sz w:val="28"/>
                <w:szCs w:val="28"/>
              </w:rPr>
              <w:t>от 20 апреля 2015 года № 88</w:t>
            </w:r>
          </w:p>
          <w:p w:rsidR="0038578C" w:rsidRPr="00E62ADD" w:rsidRDefault="0038578C" w:rsidP="002525F3">
            <w:pPr>
              <w:rPr>
                <w:rFonts w:ascii="Times New Roman" w:hAnsi="Times New Roman" w:cs="Times New Roman"/>
                <w:b/>
                <w:bCs/>
                <w:sz w:val="28"/>
                <w:szCs w:val="28"/>
              </w:rPr>
            </w:pPr>
          </w:p>
        </w:tc>
        <w:tc>
          <w:tcPr>
            <w:tcW w:w="4378" w:type="dxa"/>
          </w:tcPr>
          <w:p w:rsidR="0038578C" w:rsidRPr="00E62ADD" w:rsidRDefault="0038578C" w:rsidP="00E62ADD">
            <w:pPr>
              <w:jc w:val="both"/>
              <w:rPr>
                <w:rFonts w:ascii="Times New Roman" w:hAnsi="Times New Roman" w:cs="Times New Roman"/>
                <w:b/>
                <w:bCs/>
                <w:sz w:val="28"/>
                <w:szCs w:val="28"/>
              </w:rPr>
            </w:pPr>
          </w:p>
        </w:tc>
      </w:tr>
    </w:tbl>
    <w:p w:rsidR="0038578C" w:rsidRDefault="0038578C" w:rsidP="00ED1DFC">
      <w:pPr>
        <w:jc w:val="both"/>
        <w:rPr>
          <w:rFonts w:ascii="Times New Roman" w:hAnsi="Times New Roman" w:cs="Times New Roman"/>
          <w:sz w:val="28"/>
          <w:szCs w:val="28"/>
        </w:rPr>
      </w:pPr>
    </w:p>
    <w:p w:rsidR="0038578C" w:rsidRDefault="0038578C" w:rsidP="001E030B">
      <w:pPr>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w:t>
      </w:r>
      <w:r w:rsidRPr="00F90754">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w:t>
      </w:r>
      <w:r>
        <w:rPr>
          <w:rFonts w:ascii="Times New Roman" w:hAnsi="Times New Roman" w:cs="Times New Roman"/>
          <w:sz w:val="28"/>
          <w:szCs w:val="28"/>
        </w:rPr>
        <w:t>в Российской Федерации», статьями</w:t>
      </w:r>
      <w:r w:rsidRPr="00F90754">
        <w:rPr>
          <w:rFonts w:ascii="Times New Roman" w:hAnsi="Times New Roman" w:cs="Times New Roman"/>
          <w:sz w:val="28"/>
          <w:szCs w:val="28"/>
        </w:rPr>
        <w:t xml:space="preserve"> 8</w:t>
      </w:r>
      <w:r>
        <w:rPr>
          <w:rFonts w:ascii="Times New Roman" w:hAnsi="Times New Roman" w:cs="Times New Roman"/>
          <w:sz w:val="28"/>
          <w:szCs w:val="28"/>
        </w:rPr>
        <w:t>, 51, 52</w:t>
      </w:r>
      <w:r w:rsidRPr="00F90754">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 </w:t>
      </w:r>
      <w:r w:rsidRPr="001E030B">
        <w:rPr>
          <w:rFonts w:ascii="Times New Roman" w:hAnsi="Times New Roman" w:cs="Times New Roman"/>
          <w:sz w:val="28"/>
          <w:szCs w:val="28"/>
        </w:rPr>
        <w:t xml:space="preserve">постановлением администрации муниципального района «Карымский район» </w:t>
      </w:r>
      <w:r w:rsidRPr="001E030B">
        <w:rPr>
          <w:rFonts w:ascii="Times New Roman" w:hAnsi="Times New Roman" w:cs="Times New Roman"/>
          <w:sz w:val="28"/>
        </w:rPr>
        <w:t>«Об утверждении порядка разработки и утверждения административных регламентов предо</w:t>
      </w:r>
      <w:r>
        <w:rPr>
          <w:rFonts w:ascii="Times New Roman" w:hAnsi="Times New Roman" w:cs="Times New Roman"/>
          <w:sz w:val="28"/>
        </w:rPr>
        <w:t xml:space="preserve">ставления муниципальных услуг» </w:t>
      </w:r>
      <w:r w:rsidRPr="001E030B">
        <w:rPr>
          <w:rFonts w:ascii="Times New Roman" w:hAnsi="Times New Roman" w:cs="Times New Roman"/>
          <w:sz w:val="28"/>
        </w:rPr>
        <w:t>от 15</w:t>
      </w:r>
      <w:r>
        <w:rPr>
          <w:rFonts w:ascii="Times New Roman" w:hAnsi="Times New Roman" w:cs="Times New Roman"/>
          <w:sz w:val="28"/>
        </w:rPr>
        <w:t xml:space="preserve"> </w:t>
      </w:r>
      <w:r w:rsidRPr="001E030B">
        <w:rPr>
          <w:rFonts w:ascii="Times New Roman" w:hAnsi="Times New Roman" w:cs="Times New Roman"/>
          <w:sz w:val="28"/>
        </w:rPr>
        <w:t>сентября 2011</w:t>
      </w:r>
      <w:r>
        <w:rPr>
          <w:rFonts w:ascii="Times New Roman" w:hAnsi="Times New Roman" w:cs="Times New Roman"/>
          <w:sz w:val="28"/>
        </w:rPr>
        <w:t xml:space="preserve"> </w:t>
      </w:r>
      <w:r w:rsidRPr="001E030B">
        <w:rPr>
          <w:rFonts w:ascii="Times New Roman" w:hAnsi="Times New Roman" w:cs="Times New Roman"/>
          <w:sz w:val="28"/>
        </w:rPr>
        <w:t>года</w:t>
      </w:r>
      <w:r>
        <w:rPr>
          <w:rFonts w:ascii="Times New Roman" w:hAnsi="Times New Roman" w:cs="Times New Roman"/>
          <w:sz w:val="28"/>
        </w:rPr>
        <w:t xml:space="preserve"> </w:t>
      </w:r>
      <w:r w:rsidRPr="001E030B">
        <w:rPr>
          <w:rFonts w:ascii="Times New Roman" w:hAnsi="Times New Roman" w:cs="Times New Roman"/>
          <w:sz w:val="28"/>
        </w:rPr>
        <w:t>№ 126</w:t>
      </w:r>
      <w:r w:rsidRPr="001E030B">
        <w:rPr>
          <w:rFonts w:ascii="Times New Roman" w:hAnsi="Times New Roman" w:cs="Times New Roman"/>
          <w:sz w:val="28"/>
          <w:szCs w:val="28"/>
        </w:rPr>
        <w:t xml:space="preserve">, руководствуясь </w:t>
      </w:r>
      <w:r>
        <w:rPr>
          <w:rFonts w:ascii="Times New Roman" w:hAnsi="Times New Roman" w:cs="Times New Roman"/>
          <w:sz w:val="28"/>
          <w:szCs w:val="28"/>
        </w:rPr>
        <w:t xml:space="preserve">статьей 25 Устава </w:t>
      </w:r>
      <w:r w:rsidRPr="001E030B">
        <w:rPr>
          <w:rFonts w:ascii="Times New Roman" w:hAnsi="Times New Roman" w:cs="Times New Roman"/>
          <w:sz w:val="28"/>
          <w:szCs w:val="28"/>
        </w:rPr>
        <w:t>муниципального района «Карымский район»</w:t>
      </w:r>
      <w:r>
        <w:rPr>
          <w:rFonts w:ascii="Times New Roman" w:hAnsi="Times New Roman" w:cs="Times New Roman"/>
          <w:sz w:val="28"/>
          <w:szCs w:val="28"/>
        </w:rPr>
        <w:t xml:space="preserve"> </w:t>
      </w:r>
      <w:r>
        <w:rPr>
          <w:rFonts w:ascii="Times New Roman" w:hAnsi="Times New Roman" w:cs="Times New Roman"/>
          <w:b/>
          <w:sz w:val="28"/>
          <w:szCs w:val="28"/>
        </w:rPr>
        <w:t>постановляю</w:t>
      </w:r>
      <w:r>
        <w:rPr>
          <w:rFonts w:ascii="Times New Roman" w:hAnsi="Times New Roman" w:cs="Times New Roman"/>
          <w:sz w:val="28"/>
          <w:szCs w:val="28"/>
        </w:rPr>
        <w:t>:</w:t>
      </w:r>
    </w:p>
    <w:p w:rsidR="0038578C" w:rsidRPr="00164FA6" w:rsidRDefault="0038578C" w:rsidP="00ED1DFC">
      <w:pPr>
        <w:ind w:firstLine="709"/>
        <w:jc w:val="both"/>
        <w:outlineLvl w:val="0"/>
        <w:rPr>
          <w:rFonts w:ascii="Times New Roman" w:hAnsi="Times New Roman" w:cs="Times New Roman"/>
          <w:bCs/>
          <w:iCs/>
          <w:sz w:val="28"/>
          <w:szCs w:val="28"/>
        </w:rPr>
      </w:pPr>
      <w:r w:rsidRPr="00164FA6">
        <w:rPr>
          <w:rFonts w:ascii="Times New Roman" w:hAnsi="Times New Roman" w:cs="Times New Roman"/>
          <w:sz w:val="28"/>
          <w:szCs w:val="28"/>
        </w:rPr>
        <w:t>1. Утвердить прилагаемые</w:t>
      </w:r>
      <w:r>
        <w:rPr>
          <w:rFonts w:ascii="Times New Roman" w:hAnsi="Times New Roman" w:cs="Times New Roman"/>
          <w:sz w:val="28"/>
          <w:szCs w:val="28"/>
        </w:rPr>
        <w:t xml:space="preserve"> изменения и дополнения, которые вносятся в а</w:t>
      </w:r>
      <w:r w:rsidRPr="00164FA6">
        <w:rPr>
          <w:rFonts w:ascii="Times New Roman" w:hAnsi="Times New Roman" w:cs="Times New Roman"/>
          <w:sz w:val="28"/>
          <w:szCs w:val="28"/>
        </w:rPr>
        <w:t>дминистративный регламент</w:t>
      </w:r>
      <w:r w:rsidRPr="00164FA6">
        <w:rPr>
          <w:rStyle w:val="a"/>
          <w:b w:val="0"/>
          <w:color w:val="auto"/>
          <w:sz w:val="28"/>
          <w:szCs w:val="28"/>
        </w:rPr>
        <w:t xml:space="preserve"> «</w:t>
      </w:r>
      <w:r w:rsidRPr="00164FA6">
        <w:rPr>
          <w:rFonts w:ascii="Times New Roman" w:hAnsi="Times New Roman" w:cs="Times New Roman"/>
          <w:sz w:val="28"/>
          <w:szCs w:val="28"/>
        </w:rPr>
        <w:t>Подготовка и выдача разрешений на строительство, реконструкцию, капитальный ремонт объектов капитального строительства»</w:t>
      </w:r>
      <w:r w:rsidRPr="00164FA6">
        <w:rPr>
          <w:rFonts w:ascii="Times New Roman" w:hAnsi="Times New Roman" w:cs="Times New Roman"/>
          <w:b/>
          <w:sz w:val="28"/>
          <w:szCs w:val="28"/>
        </w:rPr>
        <w:t xml:space="preserve"> </w:t>
      </w:r>
      <w:r w:rsidRPr="00164FA6">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«Карымский район</w:t>
      </w:r>
      <w:r w:rsidRPr="00164FA6">
        <w:rPr>
          <w:rFonts w:ascii="Times New Roman" w:hAnsi="Times New Roman" w:cs="Times New Roman"/>
          <w:sz w:val="28"/>
          <w:szCs w:val="28"/>
        </w:rPr>
        <w:t>»</w:t>
      </w:r>
      <w:r w:rsidRPr="00164FA6">
        <w:rPr>
          <w:rStyle w:val="a"/>
          <w:b w:val="0"/>
          <w:color w:val="auto"/>
          <w:sz w:val="28"/>
          <w:szCs w:val="28"/>
        </w:rPr>
        <w:t xml:space="preserve">, утвержденный постановлением администрации </w:t>
      </w:r>
      <w:r w:rsidRPr="001E030B">
        <w:rPr>
          <w:rFonts w:ascii="Times New Roman" w:hAnsi="Times New Roman" w:cs="Times New Roman"/>
          <w:iCs/>
          <w:sz w:val="28"/>
          <w:szCs w:val="28"/>
        </w:rPr>
        <w:t>муниципального района «Карымский район»</w:t>
      </w:r>
      <w:r w:rsidRPr="00164FA6">
        <w:rPr>
          <w:rFonts w:ascii="Times New Roman" w:hAnsi="Times New Roman" w:cs="Times New Roman"/>
          <w:i/>
          <w:iCs/>
          <w:sz w:val="28"/>
          <w:szCs w:val="28"/>
        </w:rPr>
        <w:t xml:space="preserve"> </w:t>
      </w:r>
      <w:r>
        <w:rPr>
          <w:rStyle w:val="a"/>
          <w:b w:val="0"/>
          <w:color w:val="auto"/>
          <w:sz w:val="28"/>
          <w:szCs w:val="28"/>
        </w:rPr>
        <w:t xml:space="preserve">от 20 апреля </w:t>
      </w:r>
      <w:r w:rsidRPr="00164FA6">
        <w:rPr>
          <w:rStyle w:val="a"/>
          <w:b w:val="0"/>
          <w:color w:val="auto"/>
          <w:sz w:val="28"/>
          <w:szCs w:val="28"/>
        </w:rPr>
        <w:t>201</w:t>
      </w:r>
      <w:r>
        <w:rPr>
          <w:rStyle w:val="a"/>
          <w:b w:val="0"/>
          <w:color w:val="auto"/>
          <w:sz w:val="28"/>
          <w:szCs w:val="28"/>
        </w:rPr>
        <w:t xml:space="preserve">5 </w:t>
      </w:r>
      <w:r w:rsidRPr="00164FA6">
        <w:rPr>
          <w:rStyle w:val="a"/>
          <w:b w:val="0"/>
          <w:color w:val="auto"/>
          <w:sz w:val="28"/>
          <w:szCs w:val="28"/>
        </w:rPr>
        <w:t>года №</w:t>
      </w:r>
      <w:r>
        <w:rPr>
          <w:rStyle w:val="a"/>
          <w:b w:val="0"/>
          <w:color w:val="auto"/>
          <w:sz w:val="28"/>
          <w:szCs w:val="28"/>
        </w:rPr>
        <w:t xml:space="preserve"> 88</w:t>
      </w:r>
      <w:r w:rsidRPr="00164FA6">
        <w:rPr>
          <w:rFonts w:ascii="Times New Roman" w:hAnsi="Times New Roman" w:cs="Times New Roman"/>
          <w:bCs/>
          <w:iCs/>
          <w:sz w:val="28"/>
          <w:szCs w:val="28"/>
        </w:rPr>
        <w:t>.</w:t>
      </w:r>
    </w:p>
    <w:p w:rsidR="0038578C" w:rsidRDefault="0038578C" w:rsidP="00ED1DFC">
      <w:pPr>
        <w:ind w:firstLine="709"/>
        <w:jc w:val="both"/>
        <w:rPr>
          <w:rFonts w:ascii="Times New Roman" w:hAnsi="Times New Roman" w:cs="Times New Roman"/>
          <w:sz w:val="28"/>
          <w:szCs w:val="28"/>
        </w:rPr>
      </w:pPr>
      <w:r>
        <w:rPr>
          <w:rFonts w:ascii="Times New Roman" w:hAnsi="Times New Roman" w:cs="Times New Roman"/>
          <w:sz w:val="28"/>
          <w:szCs w:val="28"/>
        </w:rPr>
        <w:t>2. </w:t>
      </w:r>
      <w:r w:rsidRPr="007264B4">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руководителя администрации муниципального района «Карымский район» Павлова О.А.   </w:t>
      </w:r>
    </w:p>
    <w:p w:rsidR="0038578C" w:rsidRDefault="0038578C" w:rsidP="00FA3E8D">
      <w:pPr>
        <w:pStyle w:val="ConsPlusTitle"/>
        <w:widowControl/>
        <w:tabs>
          <w:tab w:val="left" w:pos="1134"/>
          <w:tab w:val="left" w:pos="1418"/>
        </w:tabs>
        <w:jc w:val="both"/>
        <w:rPr>
          <w:rFonts w:ascii="Times New Roman" w:hAnsi="Times New Roman" w:cs="Times New Roman"/>
          <w:b w:val="0"/>
          <w:sz w:val="28"/>
          <w:szCs w:val="28"/>
          <w:u w:val="single"/>
        </w:rPr>
      </w:pPr>
      <w:r>
        <w:rPr>
          <w:rFonts w:ascii="Times New Roman" w:hAnsi="Times New Roman" w:cs="Times New Roman"/>
          <w:sz w:val="28"/>
          <w:szCs w:val="28"/>
        </w:rPr>
        <w:t xml:space="preserve">          </w:t>
      </w:r>
      <w:r w:rsidRPr="00FA3E8D">
        <w:rPr>
          <w:rFonts w:ascii="Times New Roman" w:hAnsi="Times New Roman" w:cs="Times New Roman"/>
          <w:b w:val="0"/>
          <w:sz w:val="28"/>
          <w:szCs w:val="28"/>
        </w:rPr>
        <w:t>3.</w:t>
      </w:r>
      <w:r>
        <w:rPr>
          <w:rFonts w:ascii="Times New Roman" w:hAnsi="Times New Roman" w:cs="Times New Roman"/>
          <w:sz w:val="28"/>
          <w:szCs w:val="28"/>
        </w:rPr>
        <w:t> </w:t>
      </w:r>
      <w:r w:rsidRPr="004568EA">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r>
        <w:rPr>
          <w:rFonts w:ascii="Times New Roman" w:hAnsi="Times New Roman" w:cs="Times New Roman"/>
          <w:b w:val="0"/>
          <w:sz w:val="28"/>
          <w:szCs w:val="28"/>
          <w:u w:val="single"/>
          <w:lang w:val="en-US"/>
        </w:rPr>
        <w:t>htt</w:t>
      </w:r>
      <w:r>
        <w:rPr>
          <w:rFonts w:ascii="Times New Roman" w:hAnsi="Times New Roman" w:cs="Times New Roman"/>
          <w:b w:val="0"/>
          <w:sz w:val="28"/>
          <w:szCs w:val="28"/>
          <w:u w:val="single"/>
        </w:rPr>
        <w:t>:</w:t>
      </w:r>
      <w:r w:rsidRPr="00965FD8">
        <w:rPr>
          <w:rFonts w:ascii="Times New Roman" w:hAnsi="Times New Roman" w:cs="Times New Roman"/>
          <w:b w:val="0"/>
          <w:sz w:val="28"/>
          <w:szCs w:val="28"/>
          <w:u w:val="single"/>
        </w:rPr>
        <w:t>//</w:t>
      </w:r>
      <w:r>
        <w:rPr>
          <w:rFonts w:ascii="Times New Roman" w:hAnsi="Times New Roman" w:cs="Times New Roman"/>
          <w:b w:val="0"/>
          <w:sz w:val="28"/>
          <w:szCs w:val="28"/>
          <w:u w:val="single"/>
        </w:rPr>
        <w:t>карымское.рф.</w:t>
      </w:r>
    </w:p>
    <w:p w:rsidR="0038578C" w:rsidRDefault="0038578C" w:rsidP="00FA3E8D">
      <w:pPr>
        <w:ind w:firstLine="709"/>
        <w:jc w:val="both"/>
        <w:rPr>
          <w:rFonts w:ascii="Times New Roman" w:hAnsi="Times New Roman" w:cs="Times New Roman"/>
          <w:bCs/>
          <w:iCs/>
          <w:sz w:val="28"/>
          <w:szCs w:val="28"/>
        </w:rPr>
      </w:pPr>
    </w:p>
    <w:p w:rsidR="0038578C" w:rsidRPr="00A36A1D" w:rsidRDefault="0038578C" w:rsidP="00FA3E8D">
      <w:pPr>
        <w:ind w:firstLine="709"/>
        <w:jc w:val="both"/>
        <w:rPr>
          <w:rFonts w:ascii="Times New Roman" w:hAnsi="Times New Roman" w:cs="Times New Roman"/>
          <w:bCs/>
          <w:iCs/>
          <w:sz w:val="28"/>
          <w:szCs w:val="28"/>
        </w:rPr>
      </w:pPr>
    </w:p>
    <w:p w:rsidR="0038578C" w:rsidRDefault="0038578C" w:rsidP="00ED1DFC">
      <w:pPr>
        <w:ind w:firstLine="709"/>
        <w:jc w:val="both"/>
        <w:outlineLvl w:val="0"/>
        <w:rPr>
          <w:rFonts w:ascii="Times New Roman" w:hAnsi="Times New Roman" w:cs="Times New Roman"/>
          <w:bCs/>
          <w:iCs/>
          <w:sz w:val="28"/>
          <w:szCs w:val="28"/>
        </w:rPr>
      </w:pPr>
    </w:p>
    <w:p w:rsidR="0038578C" w:rsidRPr="00FA3E8D" w:rsidRDefault="0038578C"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38578C" w:rsidRPr="00FA3E8D" w:rsidRDefault="0038578C"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38578C" w:rsidRPr="00FA3E8D" w:rsidRDefault="0038578C" w:rsidP="00FA3E8D">
      <w:pPr>
        <w:suppressAutoHyphens/>
        <w:jc w:val="both"/>
        <w:rPr>
          <w:rFonts w:ascii="Times New Roman" w:hAnsi="Times New Roman" w:cs="Times New Roman"/>
          <w:sz w:val="28"/>
          <w:szCs w:val="28"/>
        </w:rPr>
      </w:pPr>
      <w:r w:rsidRPr="00FA3E8D">
        <w:rPr>
          <w:rFonts w:ascii="Times New Roman" w:hAnsi="Times New Roman" w:cs="Times New Roman"/>
          <w:b/>
          <w:sz w:val="28"/>
          <w:szCs w:val="28"/>
        </w:rPr>
        <w:t>«</w:t>
      </w:r>
      <w:r w:rsidRPr="00FA3E8D">
        <w:rPr>
          <w:rFonts w:ascii="Times New Roman" w:hAnsi="Times New Roman" w:cs="Times New Roman"/>
          <w:sz w:val="28"/>
          <w:szCs w:val="28"/>
        </w:rPr>
        <w:t>Карымский район»</w:t>
      </w:r>
      <w:r w:rsidRPr="00FA3E8D">
        <w:rPr>
          <w:rFonts w:ascii="Times New Roman" w:hAnsi="Times New Roman" w:cs="Times New Roman"/>
          <w:sz w:val="28"/>
          <w:szCs w:val="28"/>
        </w:rPr>
        <w:tab/>
        <w:t xml:space="preserve">                                                              А.С. Сидельников</w:t>
      </w:r>
    </w:p>
    <w:p w:rsidR="0038578C" w:rsidRDefault="0038578C" w:rsidP="00FA3E8D">
      <w:pPr>
        <w:tabs>
          <w:tab w:val="left" w:pos="6520"/>
          <w:tab w:val="center" w:pos="7653"/>
        </w:tabs>
        <w:ind w:left="5670"/>
        <w:outlineLvl w:val="0"/>
      </w:pPr>
    </w:p>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BB0D2D" w:rsidRDefault="0038578C" w:rsidP="00FA3E8D">
      <w:pPr>
        <w:rPr>
          <w:rFonts w:ascii="Times New Roman" w:hAnsi="Times New Roman" w:cs="Times New Roman"/>
        </w:rPr>
      </w:pPr>
    </w:p>
    <w:p w:rsidR="0038578C" w:rsidRPr="00BB0D2D" w:rsidRDefault="0038578C" w:rsidP="00FA3E8D">
      <w:pPr>
        <w:rPr>
          <w:rFonts w:ascii="Times New Roman" w:hAnsi="Times New Roman" w:cs="Times New Roman"/>
        </w:rPr>
      </w:pPr>
    </w:p>
    <w:p w:rsidR="0038578C" w:rsidRPr="00BB0D2D" w:rsidRDefault="0038578C" w:rsidP="00FA3E8D">
      <w:pPr>
        <w:rPr>
          <w:rFonts w:ascii="Times New Roman" w:hAnsi="Times New Roman" w:cs="Times New Roman"/>
        </w:rPr>
      </w:pPr>
    </w:p>
    <w:p w:rsidR="0038578C" w:rsidRPr="00BB0D2D" w:rsidRDefault="0038578C" w:rsidP="00FA3E8D">
      <w:pPr>
        <w:rPr>
          <w:rFonts w:ascii="Times New Roman" w:hAnsi="Times New Roman" w:cs="Times New Roman"/>
        </w:rPr>
      </w:pPr>
    </w:p>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Pr="00FA3E8D" w:rsidRDefault="0038578C" w:rsidP="00FA3E8D"/>
    <w:p w:rsidR="0038578C" w:rsidRDefault="0038578C" w:rsidP="00FA3E8D"/>
    <w:p w:rsidR="0038578C" w:rsidRDefault="0038578C" w:rsidP="00FA3E8D"/>
    <w:p w:rsidR="0038578C" w:rsidRDefault="0038578C" w:rsidP="00FA3E8D"/>
    <w:p w:rsidR="0038578C" w:rsidRPr="00FA3E8D" w:rsidRDefault="0038578C" w:rsidP="00FA3E8D"/>
    <w:p w:rsidR="0038578C" w:rsidRDefault="0038578C" w:rsidP="00FA3E8D"/>
    <w:p w:rsidR="0038578C" w:rsidRDefault="0038578C" w:rsidP="00FA3E8D"/>
    <w:p w:rsidR="0038578C" w:rsidRDefault="0038578C" w:rsidP="00D26F25">
      <w:pPr>
        <w:tabs>
          <w:tab w:val="left" w:pos="6520"/>
          <w:tab w:val="center" w:pos="7653"/>
        </w:tabs>
        <w:outlineLvl w:val="0"/>
        <w:rPr>
          <w:rFonts w:ascii="Times New Roman" w:hAnsi="Times New Roman" w:cs="Times New Roman"/>
          <w:bCs/>
          <w:sz w:val="28"/>
          <w:szCs w:val="28"/>
        </w:rPr>
      </w:pPr>
    </w:p>
    <w:tbl>
      <w:tblPr>
        <w:tblW w:w="0" w:type="auto"/>
        <w:tblLook w:val="00A0"/>
      </w:tblPr>
      <w:tblGrid>
        <w:gridCol w:w="4926"/>
        <w:gridCol w:w="4927"/>
      </w:tblGrid>
      <w:tr w:rsidR="0038578C" w:rsidTr="00E62ADD">
        <w:tc>
          <w:tcPr>
            <w:tcW w:w="4926" w:type="dxa"/>
          </w:tcPr>
          <w:p w:rsidR="0038578C" w:rsidRPr="00E62ADD" w:rsidRDefault="0038578C" w:rsidP="00E62ADD">
            <w:pPr>
              <w:tabs>
                <w:tab w:val="left" w:pos="6520"/>
                <w:tab w:val="center" w:pos="7653"/>
              </w:tabs>
              <w:outlineLvl w:val="0"/>
              <w:rPr>
                <w:rFonts w:ascii="Times New Roman" w:hAnsi="Times New Roman" w:cs="Times New Roman"/>
                <w:bCs/>
                <w:sz w:val="28"/>
                <w:szCs w:val="28"/>
              </w:rPr>
            </w:pPr>
          </w:p>
        </w:tc>
        <w:tc>
          <w:tcPr>
            <w:tcW w:w="4927" w:type="dxa"/>
          </w:tcPr>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p>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r w:rsidRPr="00E62ADD">
              <w:rPr>
                <w:rFonts w:ascii="Times New Roman" w:hAnsi="Times New Roman" w:cs="Times New Roman"/>
                <w:bCs/>
                <w:sz w:val="28"/>
                <w:szCs w:val="28"/>
              </w:rPr>
              <w:t>Утверждены</w:t>
            </w:r>
          </w:p>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r w:rsidRPr="00E62ADD">
              <w:rPr>
                <w:rFonts w:ascii="Times New Roman" w:hAnsi="Times New Roman" w:cs="Times New Roman"/>
                <w:bCs/>
                <w:sz w:val="28"/>
                <w:szCs w:val="28"/>
              </w:rPr>
              <w:t>постановлением администрации</w:t>
            </w:r>
          </w:p>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r w:rsidRPr="00E62ADD">
              <w:rPr>
                <w:rFonts w:ascii="Times New Roman" w:hAnsi="Times New Roman" w:cs="Times New Roman"/>
                <w:bCs/>
                <w:sz w:val="28"/>
                <w:szCs w:val="28"/>
              </w:rPr>
              <w:t>муниципального района</w:t>
            </w:r>
          </w:p>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r w:rsidRPr="00E62ADD">
              <w:rPr>
                <w:rFonts w:ascii="Times New Roman" w:hAnsi="Times New Roman" w:cs="Times New Roman"/>
                <w:bCs/>
                <w:sz w:val="28"/>
                <w:szCs w:val="28"/>
              </w:rPr>
              <w:t>«Карымский район»</w:t>
            </w:r>
          </w:p>
          <w:p w:rsidR="0038578C" w:rsidRPr="00E62ADD" w:rsidRDefault="0038578C" w:rsidP="00E62ADD">
            <w:pPr>
              <w:tabs>
                <w:tab w:val="left" w:pos="6520"/>
                <w:tab w:val="center" w:pos="7653"/>
              </w:tabs>
              <w:jc w:val="center"/>
              <w:outlineLvl w:val="0"/>
              <w:rPr>
                <w:rFonts w:ascii="Times New Roman" w:hAnsi="Times New Roman" w:cs="Times New Roman"/>
                <w:bCs/>
                <w:sz w:val="28"/>
                <w:szCs w:val="28"/>
              </w:rPr>
            </w:pPr>
            <w:r w:rsidRPr="00E62ADD">
              <w:rPr>
                <w:rFonts w:ascii="Times New Roman" w:hAnsi="Times New Roman" w:cs="Times New Roman"/>
                <w:bCs/>
                <w:sz w:val="28"/>
                <w:szCs w:val="28"/>
              </w:rPr>
              <w:t>от «_</w:t>
            </w:r>
            <w:r>
              <w:rPr>
                <w:rFonts w:ascii="Times New Roman" w:hAnsi="Times New Roman" w:cs="Times New Roman"/>
                <w:bCs/>
                <w:sz w:val="28"/>
                <w:szCs w:val="28"/>
              </w:rPr>
              <w:t>14_» _04_</w:t>
            </w:r>
            <w:r w:rsidRPr="00E62ADD">
              <w:rPr>
                <w:rFonts w:ascii="Times New Roman" w:hAnsi="Times New Roman" w:cs="Times New Roman"/>
                <w:bCs/>
                <w:sz w:val="28"/>
                <w:szCs w:val="28"/>
              </w:rPr>
              <w:t xml:space="preserve"> </w:t>
            </w:r>
            <w:smartTag w:uri="urn:schemas-microsoft-com:office:smarttags" w:element="metricconverter">
              <w:smartTagPr>
                <w:attr w:name="ProductID" w:val="2016 г"/>
              </w:smartTagPr>
              <w:r w:rsidRPr="00E62ADD">
                <w:rPr>
                  <w:rFonts w:ascii="Times New Roman" w:hAnsi="Times New Roman" w:cs="Times New Roman"/>
                  <w:bCs/>
                  <w:sz w:val="28"/>
                  <w:szCs w:val="28"/>
                </w:rPr>
                <w:t>2016 г</w:t>
              </w:r>
            </w:smartTag>
            <w:r>
              <w:rPr>
                <w:rFonts w:ascii="Times New Roman" w:hAnsi="Times New Roman" w:cs="Times New Roman"/>
                <w:bCs/>
                <w:sz w:val="28"/>
                <w:szCs w:val="28"/>
              </w:rPr>
              <w:t>. № 112</w:t>
            </w:r>
          </w:p>
        </w:tc>
      </w:tr>
    </w:tbl>
    <w:p w:rsidR="0038578C" w:rsidRDefault="0038578C" w:rsidP="00682120">
      <w:pPr>
        <w:tabs>
          <w:tab w:val="left" w:pos="6520"/>
          <w:tab w:val="center" w:pos="7653"/>
        </w:tabs>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38578C" w:rsidRDefault="0038578C" w:rsidP="003D4BC7">
      <w:pPr>
        <w:jc w:val="center"/>
        <w:rPr>
          <w:rFonts w:ascii="Times New Roman" w:hAnsi="Times New Roman" w:cs="Times New Roman"/>
          <w:b/>
          <w:bCs/>
          <w:sz w:val="28"/>
          <w:szCs w:val="28"/>
        </w:rPr>
      </w:pPr>
    </w:p>
    <w:p w:rsidR="0038578C" w:rsidRDefault="0038578C" w:rsidP="003D4BC7">
      <w:pPr>
        <w:jc w:val="center"/>
        <w:rPr>
          <w:rFonts w:ascii="Times New Roman" w:hAnsi="Times New Roman" w:cs="Times New Roman"/>
          <w:b/>
          <w:bCs/>
          <w:sz w:val="28"/>
          <w:szCs w:val="28"/>
        </w:rPr>
      </w:pPr>
      <w:r>
        <w:rPr>
          <w:rFonts w:ascii="Times New Roman" w:hAnsi="Times New Roman" w:cs="Times New Roman"/>
          <w:b/>
          <w:bCs/>
          <w:sz w:val="28"/>
          <w:szCs w:val="28"/>
        </w:rPr>
        <w:t>Изменения и дополнения, которые вносятся в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«Карымский район» от  20 апреля 2015 года № 88</w:t>
      </w:r>
    </w:p>
    <w:p w:rsidR="0038578C" w:rsidRPr="00405AF7" w:rsidRDefault="0038578C" w:rsidP="0070175E">
      <w:pPr>
        <w:tabs>
          <w:tab w:val="left" w:pos="1134"/>
        </w:tabs>
        <w:jc w:val="both"/>
        <w:rPr>
          <w:rFonts w:ascii="Times New Roman" w:hAnsi="Times New Roman" w:cs="Times New Roman"/>
          <w:sz w:val="28"/>
          <w:szCs w:val="28"/>
        </w:rPr>
      </w:pPr>
    </w:p>
    <w:p w:rsidR="0038578C" w:rsidRPr="00124CC0" w:rsidRDefault="0038578C" w:rsidP="00274926">
      <w:pPr>
        <w:pStyle w:val="ListParagraph"/>
        <w:numPr>
          <w:ilvl w:val="0"/>
          <w:numId w:val="7"/>
        </w:numPr>
        <w:ind w:left="0" w:firstLine="993"/>
        <w:jc w:val="both"/>
        <w:rPr>
          <w:rFonts w:ascii="Times New Roman" w:hAnsi="Times New Roman" w:cs="Times New Roman"/>
          <w:sz w:val="28"/>
          <w:szCs w:val="28"/>
        </w:rPr>
      </w:pPr>
      <w:r w:rsidRPr="00124CC0">
        <w:rPr>
          <w:rFonts w:ascii="Times New Roman" w:hAnsi="Times New Roman" w:cs="Times New Roman"/>
          <w:sz w:val="28"/>
          <w:szCs w:val="28"/>
        </w:rPr>
        <w:t>В административном регламенте по предоставлению муниципальной услуги:</w:t>
      </w:r>
    </w:p>
    <w:p w:rsidR="0038578C" w:rsidRDefault="0038578C" w:rsidP="006E5208">
      <w:pPr>
        <w:pStyle w:val="ConsPlusNormal"/>
        <w:tabs>
          <w:tab w:val="left" w:pos="851"/>
          <w:tab w:val="left" w:pos="993"/>
        </w:tabs>
        <w:jc w:val="both"/>
        <w:rPr>
          <w:rFonts w:ascii="Times New Roman" w:hAnsi="Times New Roman"/>
          <w:sz w:val="28"/>
          <w:szCs w:val="28"/>
        </w:rPr>
      </w:pPr>
      <w:r w:rsidRPr="005C5D10">
        <w:rPr>
          <w:rFonts w:ascii="Times New Roman" w:hAnsi="Times New Roman"/>
          <w:sz w:val="28"/>
          <w:szCs w:val="28"/>
        </w:rPr>
        <w:t xml:space="preserve">  </w:t>
      </w:r>
      <w:r>
        <w:rPr>
          <w:rFonts w:ascii="Times New Roman" w:hAnsi="Times New Roman"/>
          <w:sz w:val="28"/>
          <w:szCs w:val="28"/>
        </w:rPr>
        <w:t xml:space="preserve"> </w:t>
      </w:r>
      <w:r w:rsidRPr="005C5D10">
        <w:rPr>
          <w:rFonts w:ascii="Times New Roman" w:hAnsi="Times New Roman"/>
          <w:sz w:val="28"/>
          <w:szCs w:val="28"/>
        </w:rPr>
        <w:t xml:space="preserve"> </w:t>
      </w:r>
      <w:r>
        <w:rPr>
          <w:rFonts w:ascii="Times New Roman" w:hAnsi="Times New Roman"/>
          <w:sz w:val="28"/>
          <w:szCs w:val="28"/>
        </w:rPr>
        <w:t>1.1. Подпункт 1.1.1 пункта 1.1. раздела «</w:t>
      </w:r>
      <w:r>
        <w:rPr>
          <w:rFonts w:ascii="Times New Roman" w:hAnsi="Times New Roman" w:cs="Times New Roman"/>
          <w:sz w:val="28"/>
          <w:szCs w:val="28"/>
        </w:rPr>
        <w:t xml:space="preserve">Общие положения» </w:t>
      </w:r>
      <w:r>
        <w:rPr>
          <w:rFonts w:ascii="Times New Roman" w:hAnsi="Times New Roman"/>
          <w:sz w:val="28"/>
          <w:szCs w:val="28"/>
        </w:rPr>
        <w:t>до</w:t>
      </w:r>
      <w:r w:rsidRPr="005C5D10">
        <w:rPr>
          <w:rFonts w:ascii="Times New Roman" w:hAnsi="Times New Roman"/>
          <w:sz w:val="28"/>
          <w:szCs w:val="28"/>
        </w:rPr>
        <w:t>полнить абзац</w:t>
      </w:r>
      <w:r>
        <w:rPr>
          <w:rFonts w:ascii="Times New Roman" w:hAnsi="Times New Roman"/>
          <w:sz w:val="28"/>
          <w:szCs w:val="28"/>
        </w:rPr>
        <w:t>ем следующего содержания: «Случаи, в которых требуется проведение процедуры: п</w:t>
      </w:r>
      <w:r w:rsidRPr="005C5D10">
        <w:rPr>
          <w:rFonts w:ascii="Times New Roman" w:hAnsi="Times New Roman"/>
          <w:sz w:val="28"/>
          <w:szCs w:val="28"/>
        </w:rPr>
        <w:t xml:space="preserve">роведение процедуры предоставления </w:t>
      </w:r>
      <w:r>
        <w:rPr>
          <w:rFonts w:ascii="Times New Roman" w:hAnsi="Times New Roman"/>
          <w:sz w:val="28"/>
          <w:szCs w:val="28"/>
        </w:rPr>
        <w:t>разрешения на строительство</w:t>
      </w:r>
      <w:r w:rsidRPr="005C5D10">
        <w:rPr>
          <w:rFonts w:ascii="Times New Roman" w:hAnsi="Times New Roman"/>
          <w:sz w:val="28"/>
          <w:szCs w:val="28"/>
        </w:rPr>
        <w:t xml:space="preserve"> требуется во всех случаях строительства и реконструкции объекта капитального строительства</w:t>
      </w:r>
      <w:r>
        <w:rPr>
          <w:rFonts w:ascii="Times New Roman" w:hAnsi="Times New Roman"/>
          <w:sz w:val="28"/>
          <w:szCs w:val="28"/>
        </w:rPr>
        <w:t>».</w:t>
      </w:r>
    </w:p>
    <w:p w:rsidR="0038578C" w:rsidRDefault="0038578C" w:rsidP="000100FD">
      <w:pPr>
        <w:jc w:val="both"/>
        <w:rPr>
          <w:rFonts w:ascii="Times New Roman" w:hAnsi="Times New Roman" w:cs="Times New Roman"/>
          <w:sz w:val="28"/>
          <w:szCs w:val="28"/>
        </w:rPr>
      </w:pPr>
      <w:r>
        <w:rPr>
          <w:rFonts w:ascii="Times New Roman" w:hAnsi="Times New Roman" w:cs="Times New Roman"/>
          <w:sz w:val="28"/>
          <w:szCs w:val="28"/>
        </w:rPr>
        <w:t xml:space="preserve">              1.2.  </w:t>
      </w:r>
      <w:r w:rsidRPr="00274926">
        <w:rPr>
          <w:rFonts w:ascii="Times New Roman" w:hAnsi="Times New Roman" w:cs="Times New Roman"/>
          <w:sz w:val="28"/>
          <w:szCs w:val="28"/>
        </w:rPr>
        <w:t xml:space="preserve"> Пункт 2.6 раздела </w:t>
      </w:r>
      <w:r w:rsidRPr="00B8355F">
        <w:rPr>
          <w:rFonts w:ascii="Times New Roman" w:hAnsi="Times New Roman" w:cs="Times New Roman"/>
          <w:sz w:val="28"/>
          <w:szCs w:val="28"/>
        </w:rPr>
        <w:t>2</w:t>
      </w:r>
      <w:r w:rsidRPr="00B8355F">
        <w:rPr>
          <w:rFonts w:ascii="Times New Roman" w:hAnsi="Times New Roman" w:cs="Times New Roman"/>
          <w:b/>
          <w:sz w:val="28"/>
          <w:szCs w:val="28"/>
        </w:rPr>
        <w:t xml:space="preserve"> «</w:t>
      </w:r>
      <w:r w:rsidRPr="00AA7FBB">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 xml:space="preserve">»,  </w:t>
      </w:r>
      <w:r w:rsidRPr="00274926">
        <w:rPr>
          <w:rFonts w:ascii="Times New Roman" w:hAnsi="Times New Roman" w:cs="Times New Roman"/>
          <w:sz w:val="28"/>
          <w:szCs w:val="28"/>
        </w:rPr>
        <w:t>приложени</w:t>
      </w:r>
      <w:r>
        <w:rPr>
          <w:rFonts w:ascii="Times New Roman" w:hAnsi="Times New Roman" w:cs="Times New Roman"/>
          <w:sz w:val="28"/>
          <w:szCs w:val="28"/>
        </w:rPr>
        <w:t>е</w:t>
      </w:r>
      <w:r w:rsidRPr="00274926">
        <w:rPr>
          <w:rFonts w:ascii="Times New Roman" w:hAnsi="Times New Roman" w:cs="Times New Roman"/>
          <w:sz w:val="28"/>
          <w:szCs w:val="28"/>
        </w:rPr>
        <w:t xml:space="preserve"> № </w:t>
      </w:r>
      <w:r w:rsidRPr="003261D4">
        <w:rPr>
          <w:rFonts w:ascii="Times New Roman" w:hAnsi="Times New Roman" w:cs="Times New Roman"/>
          <w:sz w:val="28"/>
          <w:szCs w:val="28"/>
        </w:rPr>
        <w:t>2 к регламенту</w:t>
      </w:r>
      <w:r>
        <w:rPr>
          <w:rFonts w:ascii="Times New Roman" w:hAnsi="Times New Roman" w:cs="Times New Roman"/>
          <w:b/>
        </w:rPr>
        <w:t xml:space="preserve"> </w:t>
      </w:r>
      <w:r w:rsidRPr="003457E1">
        <w:rPr>
          <w:rFonts w:ascii="Times New Roman" w:hAnsi="Times New Roman" w:cs="Times New Roman"/>
          <w:b/>
          <w:sz w:val="28"/>
          <w:szCs w:val="28"/>
        </w:rPr>
        <w:t>«</w:t>
      </w:r>
      <w:r w:rsidRPr="00B8355F">
        <w:rPr>
          <w:rFonts w:ascii="Times New Roman" w:hAnsi="Times New Roman" w:cs="Times New Roman"/>
          <w:sz w:val="28"/>
          <w:szCs w:val="28"/>
        </w:rPr>
        <w:t xml:space="preserve">Перечень документов, необходимых для подготовки и выдачи </w:t>
      </w:r>
      <w:r w:rsidRPr="00B8355F">
        <w:rPr>
          <w:rFonts w:ascii="Times New Roman" w:hAnsi="Times New Roman" w:cs="Times New Roman"/>
          <w:color w:val="000000"/>
          <w:sz w:val="28"/>
          <w:szCs w:val="28"/>
        </w:rPr>
        <w:t>разрешений на строительство и реконструкцию объектов капитального строительства</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274926">
        <w:rPr>
          <w:rFonts w:ascii="Times New Roman" w:hAnsi="Times New Roman" w:cs="Times New Roman"/>
          <w:sz w:val="28"/>
          <w:szCs w:val="28"/>
        </w:rPr>
        <w:t>читать в новой редакции:</w:t>
      </w:r>
      <w:r>
        <w:rPr>
          <w:rFonts w:ascii="Times New Roman" w:hAnsi="Times New Roman" w:cs="Times New Roman"/>
          <w:sz w:val="28"/>
          <w:szCs w:val="28"/>
        </w:rPr>
        <w:t xml:space="preserve"> </w:t>
      </w:r>
    </w:p>
    <w:p w:rsidR="0038578C" w:rsidRDefault="0038578C" w:rsidP="003261D4">
      <w:pPr>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которые заявитель обязан представить для проведения процедуры:</w:t>
      </w:r>
      <w:r w:rsidRPr="00274926">
        <w:rPr>
          <w:rFonts w:ascii="Times New Roman" w:hAnsi="Times New Roman" w:cs="Times New Roman"/>
          <w:sz w:val="28"/>
          <w:szCs w:val="28"/>
        </w:rPr>
        <w:t xml:space="preserve"> </w:t>
      </w:r>
    </w:p>
    <w:p w:rsidR="0038578C" w:rsidRPr="00FF5729" w:rsidRDefault="0038578C" w:rsidP="00FF5729">
      <w:pPr>
        <w:pStyle w:val="NoSpacing"/>
        <w:tabs>
          <w:tab w:val="left" w:pos="851"/>
        </w:tabs>
        <w:rPr>
          <w:rFonts w:ascii="Times New Roman" w:hAnsi="Times New Roman"/>
          <w:sz w:val="28"/>
          <w:szCs w:val="28"/>
        </w:rPr>
      </w:pPr>
      <w:r>
        <w:t xml:space="preserve">                 </w:t>
      </w:r>
      <w:r w:rsidRPr="00FF5729">
        <w:rPr>
          <w:rFonts w:ascii="Times New Roman" w:hAnsi="Times New Roman"/>
          <w:sz w:val="28"/>
          <w:szCs w:val="28"/>
        </w:rPr>
        <w:t>-</w:t>
      </w:r>
      <w:r>
        <w:rPr>
          <w:rFonts w:ascii="Times New Roman" w:hAnsi="Times New Roman"/>
          <w:sz w:val="28"/>
          <w:szCs w:val="28"/>
        </w:rPr>
        <w:t xml:space="preserve">  з</w:t>
      </w:r>
      <w:r w:rsidRPr="00FF5729">
        <w:rPr>
          <w:rFonts w:ascii="Times New Roman" w:hAnsi="Times New Roman"/>
          <w:sz w:val="28"/>
          <w:szCs w:val="28"/>
        </w:rPr>
        <w:t xml:space="preserve">аявление о выдаче разрешения на строительство; </w:t>
      </w:r>
    </w:p>
    <w:p w:rsidR="0038578C" w:rsidRPr="00FF5729" w:rsidRDefault="0038578C" w:rsidP="00FF5729">
      <w:pPr>
        <w:pStyle w:val="NoSpacing"/>
        <w:rPr>
          <w:rFonts w:ascii="Times New Roman" w:hAnsi="Times New Roman"/>
          <w:sz w:val="28"/>
          <w:szCs w:val="28"/>
        </w:rPr>
      </w:pPr>
      <w:r w:rsidRPr="00FF5729">
        <w:rPr>
          <w:rFonts w:ascii="Times New Roman" w:hAnsi="Times New Roman"/>
          <w:sz w:val="28"/>
          <w:szCs w:val="28"/>
        </w:rPr>
        <w:t xml:space="preserve">            </w:t>
      </w:r>
      <w:r>
        <w:rPr>
          <w:rFonts w:ascii="Times New Roman" w:hAnsi="Times New Roman"/>
          <w:sz w:val="28"/>
          <w:szCs w:val="28"/>
        </w:rPr>
        <w:t>-  п</w:t>
      </w:r>
      <w:r w:rsidRPr="00FF5729">
        <w:rPr>
          <w:rFonts w:ascii="Times New Roman" w:hAnsi="Times New Roman"/>
          <w:sz w:val="28"/>
          <w:szCs w:val="28"/>
        </w:rPr>
        <w:t xml:space="preserve">равоустанавливающие документы на земельный участок; </w:t>
      </w:r>
    </w:p>
    <w:p w:rsidR="0038578C" w:rsidRPr="00FF5729" w:rsidRDefault="0038578C" w:rsidP="00FF5729">
      <w:pPr>
        <w:pStyle w:val="NoSpacing"/>
        <w:rPr>
          <w:rFonts w:ascii="Times New Roman" w:hAnsi="Times New Roman"/>
          <w:sz w:val="28"/>
          <w:szCs w:val="28"/>
        </w:rPr>
      </w:pPr>
      <w:r w:rsidRPr="00FF5729">
        <w:rPr>
          <w:rFonts w:ascii="Times New Roman" w:hAnsi="Times New Roman"/>
          <w:sz w:val="28"/>
          <w:szCs w:val="28"/>
        </w:rPr>
        <w:t xml:space="preserve">            -</w:t>
      </w:r>
      <w:r>
        <w:rPr>
          <w:rFonts w:ascii="Times New Roman" w:hAnsi="Times New Roman"/>
          <w:sz w:val="28"/>
          <w:szCs w:val="28"/>
        </w:rPr>
        <w:t xml:space="preserve"> </w:t>
      </w:r>
      <w:r w:rsidRPr="00FF5729">
        <w:rPr>
          <w:rFonts w:ascii="Times New Roman" w:hAnsi="Times New Roman"/>
          <w:sz w:val="28"/>
          <w:szCs w:val="28"/>
        </w:rPr>
        <w:t xml:space="preserve"> </w:t>
      </w:r>
      <w:r>
        <w:rPr>
          <w:rFonts w:ascii="Times New Roman" w:hAnsi="Times New Roman"/>
          <w:sz w:val="28"/>
          <w:szCs w:val="28"/>
        </w:rPr>
        <w:t>г</w:t>
      </w:r>
      <w:r w:rsidRPr="00FF5729">
        <w:rPr>
          <w:rFonts w:ascii="Times New Roman" w:hAnsi="Times New Roman"/>
          <w:sz w:val="28"/>
          <w:szCs w:val="28"/>
        </w:rPr>
        <w:t>радостроительный план земельного участка;</w:t>
      </w:r>
    </w:p>
    <w:p w:rsidR="0038578C" w:rsidRPr="00FF5729" w:rsidRDefault="0038578C" w:rsidP="00FB049B">
      <w:pPr>
        <w:pStyle w:val="NoSpacing"/>
        <w:jc w:val="both"/>
        <w:rPr>
          <w:rFonts w:ascii="Times New Roman" w:hAnsi="Times New Roman"/>
          <w:sz w:val="28"/>
          <w:szCs w:val="28"/>
        </w:rPr>
      </w:pPr>
      <w:r w:rsidRPr="00FF5729">
        <w:rPr>
          <w:rFonts w:ascii="Times New Roman" w:hAnsi="Times New Roman"/>
          <w:sz w:val="28"/>
          <w:szCs w:val="28"/>
        </w:rPr>
        <w:t xml:space="preserve">            </w:t>
      </w:r>
      <w:r>
        <w:rPr>
          <w:rFonts w:ascii="Times New Roman" w:hAnsi="Times New Roman"/>
          <w:sz w:val="28"/>
          <w:szCs w:val="28"/>
        </w:rPr>
        <w:t>- р</w:t>
      </w:r>
      <w:r w:rsidRPr="00FF5729">
        <w:rPr>
          <w:rFonts w:ascii="Times New Roman" w:hAnsi="Times New Roman"/>
          <w:sz w:val="28"/>
          <w:szCs w:val="28"/>
        </w:rPr>
        <w:t>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w:t>
      </w:r>
      <w:r w:rsidRPr="00C83E6D">
        <w:t xml:space="preserve"> </w:t>
      </w:r>
      <w:r w:rsidRPr="00FF5729">
        <w:rPr>
          <w:rFonts w:ascii="Times New Roman" w:hAnsi="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w:t>
      </w:r>
      <w:r>
        <w:rPr>
          <w:rFonts w:ascii="Times New Roman" w:hAnsi="Times New Roman"/>
          <w:sz w:val="28"/>
          <w:szCs w:val="28"/>
        </w:rPr>
        <w:t>льного жилищного строительства);</w:t>
      </w:r>
    </w:p>
    <w:p w:rsidR="0038578C" w:rsidRPr="00CD70E6" w:rsidRDefault="0038578C" w:rsidP="00F84064">
      <w:pPr>
        <w:pStyle w:val="NoSpacing"/>
        <w:tabs>
          <w:tab w:val="left" w:pos="709"/>
          <w:tab w:val="left" w:pos="851"/>
          <w:tab w:val="left" w:pos="993"/>
        </w:tabs>
        <w:jc w:val="both"/>
        <w:rPr>
          <w:rFonts w:ascii="Times New Roman" w:hAnsi="Times New Roman"/>
          <w:sz w:val="28"/>
          <w:szCs w:val="28"/>
        </w:rPr>
      </w:pPr>
      <w:r w:rsidRPr="00CD70E6">
        <w:rPr>
          <w:rFonts w:ascii="Times New Roman" w:hAnsi="Times New Roman"/>
          <w:sz w:val="28"/>
          <w:szCs w:val="28"/>
        </w:rPr>
        <w:t xml:space="preserve">        </w:t>
      </w:r>
      <w:r>
        <w:rPr>
          <w:rFonts w:ascii="Times New Roman" w:hAnsi="Times New Roman"/>
          <w:sz w:val="28"/>
          <w:szCs w:val="28"/>
        </w:rPr>
        <w:t xml:space="preserve">  </w:t>
      </w:r>
      <w:r w:rsidRPr="00CD70E6">
        <w:rPr>
          <w:rFonts w:ascii="Times New Roman" w:hAnsi="Times New Roman"/>
          <w:sz w:val="28"/>
          <w:szCs w:val="28"/>
        </w:rPr>
        <w:t xml:space="preserve">  - </w:t>
      </w:r>
      <w:r>
        <w:rPr>
          <w:rFonts w:ascii="Times New Roman" w:hAnsi="Times New Roman"/>
          <w:sz w:val="28"/>
          <w:szCs w:val="28"/>
        </w:rPr>
        <w:t xml:space="preserve">     р</w:t>
      </w:r>
      <w:r w:rsidRPr="00CD70E6">
        <w:rPr>
          <w:rFonts w:ascii="Times New Roman" w:hAnsi="Times New Roman"/>
          <w:sz w:val="28"/>
          <w:szCs w:val="28"/>
        </w:rPr>
        <w:t xml:space="preserve">азрешение на отклонение от предельных параметров разрешенного строительства, реконструкции </w:t>
      </w:r>
      <w:r w:rsidRPr="00CD70E6">
        <w:rPr>
          <w:rFonts w:ascii="Times New Roman" w:hAnsi="Times New Roman"/>
          <w:sz w:val="28"/>
          <w:szCs w:val="28"/>
          <w:u w:val="single"/>
        </w:rPr>
        <w:t>(</w:t>
      </w:r>
      <w:r w:rsidRPr="00CD70E6">
        <w:rPr>
          <w:rFonts w:ascii="Times New Roman" w:hAnsi="Times New Roman"/>
          <w:sz w:val="28"/>
          <w:szCs w:val="28"/>
        </w:rPr>
        <w:t>если застройщику было предоставлено такое разрешение);</w:t>
      </w:r>
    </w:p>
    <w:p w:rsidR="0038578C" w:rsidRPr="00CD70E6" w:rsidRDefault="0038578C" w:rsidP="00944D27">
      <w:pPr>
        <w:pStyle w:val="NoSpacing"/>
        <w:tabs>
          <w:tab w:val="left" w:pos="851"/>
          <w:tab w:val="left" w:pos="1418"/>
        </w:tabs>
        <w:jc w:val="both"/>
        <w:rPr>
          <w:rFonts w:ascii="Times New Roman" w:hAnsi="Times New Roman"/>
          <w:sz w:val="28"/>
          <w:szCs w:val="28"/>
        </w:rPr>
      </w:pPr>
      <w:r w:rsidRPr="00CD70E6">
        <w:rPr>
          <w:rFonts w:ascii="Times New Roman" w:hAnsi="Times New Roman"/>
          <w:sz w:val="28"/>
          <w:szCs w:val="28"/>
        </w:rPr>
        <w:t xml:space="preserve">         </w:t>
      </w:r>
      <w:r>
        <w:rPr>
          <w:rFonts w:ascii="Times New Roman" w:hAnsi="Times New Roman"/>
          <w:sz w:val="28"/>
          <w:szCs w:val="28"/>
        </w:rPr>
        <w:t xml:space="preserve">  </w:t>
      </w:r>
      <w:r w:rsidRPr="00CD70E6">
        <w:rPr>
          <w:rFonts w:ascii="Times New Roman" w:hAnsi="Times New Roman"/>
          <w:sz w:val="28"/>
          <w:szCs w:val="28"/>
        </w:rPr>
        <w:t xml:space="preserve">  - </w:t>
      </w:r>
      <w:r>
        <w:rPr>
          <w:rFonts w:ascii="Times New Roman" w:hAnsi="Times New Roman"/>
          <w:sz w:val="28"/>
          <w:szCs w:val="28"/>
        </w:rPr>
        <w:t xml:space="preserve">   с</w:t>
      </w:r>
      <w:r w:rsidRPr="00CD70E6">
        <w:rPr>
          <w:rFonts w:ascii="Times New Roman" w:hAnsi="Times New Roman"/>
          <w:sz w:val="28"/>
          <w:szCs w:val="28"/>
        </w:rPr>
        <w:t>огласие всех правообладателей объекта капитального строительства (в случае осуществления реконструкции жилого дома блокированной застройки)</w:t>
      </w:r>
      <w:r>
        <w:rPr>
          <w:rFonts w:ascii="Times New Roman" w:hAnsi="Times New Roman"/>
          <w:sz w:val="28"/>
          <w:szCs w:val="28"/>
        </w:rPr>
        <w:t>;</w:t>
      </w:r>
    </w:p>
    <w:p w:rsidR="0038578C" w:rsidRPr="00CD70E6" w:rsidRDefault="0038578C" w:rsidP="00CD70E6">
      <w:pPr>
        <w:pStyle w:val="NoSpacing"/>
        <w:jc w:val="both"/>
        <w:rPr>
          <w:rFonts w:ascii="Times New Roman" w:hAnsi="Times New Roman"/>
          <w:sz w:val="28"/>
          <w:szCs w:val="28"/>
        </w:rPr>
      </w:pPr>
      <w:r>
        <w:rPr>
          <w:rFonts w:ascii="Times New Roman" w:hAnsi="Times New Roman"/>
          <w:sz w:val="28"/>
          <w:szCs w:val="28"/>
        </w:rPr>
        <w:t xml:space="preserve">             - р</w:t>
      </w:r>
      <w:r w:rsidRPr="00CD70E6">
        <w:rPr>
          <w:rFonts w:ascii="Times New Roman" w:hAnsi="Times New Roman"/>
          <w:sz w:val="28"/>
          <w:szCs w:val="28"/>
        </w:rPr>
        <w:t>ешение общего собрания собственников помещений в многоквартирном дом</w:t>
      </w:r>
      <w:r w:rsidRPr="006C0ED3">
        <w:rPr>
          <w:rFonts w:ascii="Times New Roman" w:hAnsi="Times New Roman"/>
          <w:sz w:val="28"/>
          <w:szCs w:val="28"/>
        </w:rPr>
        <w:t>е</w:t>
      </w:r>
      <w:r>
        <w:rPr>
          <w:rFonts w:ascii="Times New Roman" w:hAnsi="Times New Roman"/>
          <w:sz w:val="28"/>
          <w:szCs w:val="28"/>
        </w:rPr>
        <w:t xml:space="preserve"> </w:t>
      </w:r>
      <w:r w:rsidRPr="00CD70E6">
        <w:rPr>
          <w:rFonts w:ascii="Times New Roman" w:hAnsi="Times New Roman"/>
          <w:sz w:val="28"/>
          <w:szCs w:val="28"/>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r>
        <w:rPr>
          <w:rFonts w:ascii="Times New Roman" w:hAnsi="Times New Roman"/>
          <w:sz w:val="28"/>
          <w:szCs w:val="28"/>
        </w:rPr>
        <w:t>;</w:t>
      </w:r>
    </w:p>
    <w:p w:rsidR="0038578C" w:rsidRPr="00CD70E6" w:rsidRDefault="0038578C" w:rsidP="00CD70E6">
      <w:pPr>
        <w:pStyle w:val="NoSpacing"/>
        <w:jc w:val="both"/>
        <w:rPr>
          <w:rFonts w:ascii="Times New Roman" w:hAnsi="Times New Roman"/>
          <w:sz w:val="28"/>
          <w:szCs w:val="28"/>
        </w:rPr>
      </w:pPr>
      <w:r>
        <w:rPr>
          <w:rFonts w:ascii="Times New Roman" w:hAnsi="Times New Roman"/>
          <w:sz w:val="28"/>
          <w:szCs w:val="28"/>
        </w:rPr>
        <w:t xml:space="preserve">            -    с</w:t>
      </w:r>
      <w:r w:rsidRPr="00CD70E6">
        <w:rPr>
          <w:rFonts w:ascii="Times New Roman" w:hAnsi="Times New Roman"/>
          <w:sz w:val="28"/>
          <w:szCs w:val="28"/>
        </w:rPr>
        <w:t>огласие всех собственников помещений в многоквартирном доме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r>
        <w:rPr>
          <w:rFonts w:ascii="Times New Roman" w:hAnsi="Times New Roman"/>
          <w:sz w:val="28"/>
          <w:szCs w:val="28"/>
        </w:rPr>
        <w:t>;</w:t>
      </w:r>
    </w:p>
    <w:p w:rsidR="0038578C" w:rsidRPr="00CD70E6" w:rsidRDefault="0038578C" w:rsidP="00CD70E6">
      <w:pPr>
        <w:pStyle w:val="NoSpacing"/>
        <w:tabs>
          <w:tab w:val="left" w:pos="851"/>
          <w:tab w:val="left" w:pos="993"/>
        </w:tabs>
        <w:jc w:val="both"/>
        <w:rPr>
          <w:rFonts w:ascii="Times New Roman" w:hAnsi="Times New Roman"/>
          <w:sz w:val="28"/>
          <w:szCs w:val="28"/>
        </w:rPr>
      </w:pPr>
      <w:r>
        <w:rPr>
          <w:rFonts w:ascii="Times New Roman" w:hAnsi="Times New Roman"/>
          <w:sz w:val="28"/>
          <w:szCs w:val="28"/>
        </w:rPr>
        <w:t xml:space="preserve">            -   п</w:t>
      </w:r>
      <w:r w:rsidRPr="00CD70E6">
        <w:rPr>
          <w:rFonts w:ascii="Times New Roman" w:hAnsi="Times New Roman"/>
          <w:sz w:val="28"/>
          <w:szCs w:val="28"/>
        </w:rPr>
        <w:t>оложительное заключение экспертизы проектной документации (если проектная документация подлежит экспертизе; не требуется для объектов индивидуального жилищного строительства)</w:t>
      </w:r>
      <w:r>
        <w:rPr>
          <w:rFonts w:ascii="Times New Roman" w:hAnsi="Times New Roman"/>
          <w:sz w:val="28"/>
          <w:szCs w:val="28"/>
        </w:rPr>
        <w:t>;</w:t>
      </w:r>
    </w:p>
    <w:p w:rsidR="0038578C" w:rsidRPr="00A91A30" w:rsidRDefault="0038578C" w:rsidP="00CA5B12">
      <w:pPr>
        <w:pStyle w:val="NoSpacing"/>
        <w:jc w:val="both"/>
        <w:rPr>
          <w:rFonts w:ascii="Times New Roman" w:hAnsi="Times New Roman"/>
          <w:sz w:val="28"/>
          <w:szCs w:val="28"/>
        </w:rPr>
      </w:pPr>
      <w:r>
        <w:t xml:space="preserve">               </w:t>
      </w:r>
      <w:r w:rsidRPr="00A91A30">
        <w:rPr>
          <w:rFonts w:ascii="Times New Roman" w:hAnsi="Times New Roman"/>
          <w:sz w:val="28"/>
          <w:szCs w:val="28"/>
        </w:rPr>
        <w:t xml:space="preserve">- </w:t>
      </w:r>
      <w:r>
        <w:rPr>
          <w:rFonts w:ascii="Times New Roman" w:hAnsi="Times New Roman"/>
          <w:sz w:val="28"/>
          <w:szCs w:val="28"/>
        </w:rPr>
        <w:t xml:space="preserve"> с</w:t>
      </w:r>
      <w:r w:rsidRPr="00A91A30">
        <w:rPr>
          <w:rFonts w:ascii="Times New Roman" w:hAnsi="Times New Roman"/>
          <w:sz w:val="28"/>
          <w:szCs w:val="28"/>
        </w:rPr>
        <w:t>видетельство об аккредитации юридического лица, выдавшего положительное заключение негосударственной экспертизы (если представлено заключение негосударственной экспертизы проектной документации)»</w:t>
      </w:r>
      <w:r>
        <w:rPr>
          <w:rFonts w:ascii="Times New Roman" w:hAnsi="Times New Roman"/>
          <w:sz w:val="28"/>
          <w:szCs w:val="28"/>
        </w:rPr>
        <w:t>.</w:t>
      </w:r>
    </w:p>
    <w:p w:rsidR="0038578C" w:rsidRPr="00A91A30" w:rsidRDefault="0038578C" w:rsidP="007A4073">
      <w:pPr>
        <w:pStyle w:val="NoSpacing"/>
        <w:tabs>
          <w:tab w:val="left" w:pos="851"/>
          <w:tab w:val="left" w:pos="993"/>
        </w:tabs>
        <w:jc w:val="both"/>
        <w:rPr>
          <w:rFonts w:ascii="Times New Roman" w:hAnsi="Times New Roman"/>
          <w:sz w:val="28"/>
          <w:szCs w:val="28"/>
        </w:rPr>
      </w:pPr>
      <w:r>
        <w:rPr>
          <w:rFonts w:ascii="Times New Roman" w:hAnsi="Times New Roman"/>
          <w:sz w:val="28"/>
          <w:szCs w:val="28"/>
        </w:rPr>
        <w:t xml:space="preserve">           1.3.  </w:t>
      </w:r>
      <w:r w:rsidRPr="00A91A30">
        <w:rPr>
          <w:rFonts w:ascii="Times New Roman" w:hAnsi="Times New Roman"/>
          <w:sz w:val="28"/>
          <w:szCs w:val="28"/>
        </w:rPr>
        <w:t>Пункт 2.3. раздела 2</w:t>
      </w:r>
      <w:r>
        <w:rPr>
          <w:rFonts w:ascii="Times New Roman" w:hAnsi="Times New Roman"/>
          <w:sz w:val="28"/>
          <w:szCs w:val="28"/>
        </w:rPr>
        <w:t xml:space="preserve"> «</w:t>
      </w:r>
      <w:r w:rsidRPr="002B6796">
        <w:rPr>
          <w:rFonts w:ascii="Times New Roman" w:hAnsi="Times New Roman"/>
          <w:sz w:val="28"/>
          <w:szCs w:val="28"/>
        </w:rPr>
        <w:t>Стандарт предоставления муниципальной услуги</w:t>
      </w:r>
      <w:r>
        <w:rPr>
          <w:rFonts w:ascii="Times New Roman" w:hAnsi="Times New Roman"/>
          <w:sz w:val="28"/>
          <w:szCs w:val="28"/>
        </w:rPr>
        <w:t>»</w:t>
      </w:r>
      <w:r w:rsidRPr="00A91A30">
        <w:rPr>
          <w:rFonts w:ascii="Times New Roman" w:hAnsi="Times New Roman"/>
          <w:sz w:val="28"/>
          <w:szCs w:val="28"/>
        </w:rPr>
        <w:t xml:space="preserve"> читать в следующей редакции: «</w:t>
      </w:r>
      <w:r w:rsidRPr="00051686">
        <w:rPr>
          <w:rFonts w:ascii="Times New Roman" w:hAnsi="Times New Roman"/>
          <w:sz w:val="28"/>
          <w:szCs w:val="28"/>
        </w:rPr>
        <w:t xml:space="preserve">Результатом предоставления муниципальной услуги является </w:t>
      </w:r>
      <w:r w:rsidRPr="00A91A30">
        <w:rPr>
          <w:rFonts w:ascii="Times New Roman" w:hAnsi="Times New Roman"/>
          <w:sz w:val="28"/>
          <w:szCs w:val="28"/>
        </w:rPr>
        <w:t>разрешение на строительство»</w:t>
      </w:r>
      <w:r>
        <w:rPr>
          <w:rFonts w:ascii="Times New Roman" w:hAnsi="Times New Roman"/>
          <w:sz w:val="28"/>
          <w:szCs w:val="28"/>
        </w:rPr>
        <w:t>.</w:t>
      </w:r>
    </w:p>
    <w:p w:rsidR="0038578C" w:rsidRPr="00A91A30" w:rsidRDefault="0038578C" w:rsidP="0062163A">
      <w:pPr>
        <w:suppressAutoHyphens/>
        <w:jc w:val="both"/>
        <w:outlineLvl w:val="1"/>
        <w:rPr>
          <w:rFonts w:ascii="Times New Roman" w:hAnsi="Times New Roman" w:cs="Times New Roman"/>
          <w:sz w:val="28"/>
          <w:szCs w:val="28"/>
        </w:rPr>
      </w:pPr>
      <w:r>
        <w:rPr>
          <w:rFonts w:ascii="Times New Roman" w:hAnsi="Times New Roman"/>
          <w:sz w:val="28"/>
          <w:szCs w:val="28"/>
        </w:rPr>
        <w:t xml:space="preserve">           1.4. </w:t>
      </w:r>
      <w:r>
        <w:rPr>
          <w:rFonts w:ascii="Times New Roman" w:hAnsi="Times New Roman" w:cs="Times New Roman"/>
          <w:sz w:val="28"/>
          <w:szCs w:val="28"/>
        </w:rPr>
        <w:t xml:space="preserve">Пункт </w:t>
      </w:r>
      <w:r w:rsidRPr="00A91A30">
        <w:rPr>
          <w:rFonts w:ascii="Times New Roman" w:hAnsi="Times New Roman" w:cs="Times New Roman"/>
          <w:sz w:val="28"/>
          <w:szCs w:val="28"/>
        </w:rPr>
        <w:t>2.9</w:t>
      </w:r>
      <w:r>
        <w:rPr>
          <w:rFonts w:ascii="Times New Roman" w:hAnsi="Times New Roman" w:cs="Times New Roman"/>
          <w:sz w:val="28"/>
          <w:szCs w:val="28"/>
        </w:rPr>
        <w:t>.</w:t>
      </w:r>
      <w:r w:rsidRPr="00A91A30">
        <w:rPr>
          <w:rFonts w:ascii="Times New Roman" w:hAnsi="Times New Roman" w:cs="Times New Roman"/>
          <w:sz w:val="28"/>
          <w:szCs w:val="28"/>
        </w:rPr>
        <w:t xml:space="preserve"> раздела 2</w:t>
      </w:r>
      <w:r>
        <w:rPr>
          <w:rFonts w:ascii="Times New Roman" w:hAnsi="Times New Roman"/>
          <w:sz w:val="28"/>
          <w:szCs w:val="28"/>
        </w:rPr>
        <w:t xml:space="preserve"> «</w:t>
      </w:r>
      <w:r w:rsidRPr="002B6796">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r w:rsidRPr="0062163A">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38578C" w:rsidRPr="00A91A30" w:rsidRDefault="0038578C" w:rsidP="002B6796">
      <w:pPr>
        <w:pStyle w:val="NoSpacing"/>
        <w:tabs>
          <w:tab w:val="left" w:pos="709"/>
        </w:tabs>
        <w:jc w:val="both"/>
        <w:rPr>
          <w:rFonts w:ascii="Times New Roman" w:hAnsi="Times New Roman"/>
          <w:sz w:val="28"/>
          <w:szCs w:val="28"/>
        </w:rPr>
      </w:pPr>
      <w:r>
        <w:rPr>
          <w:rFonts w:ascii="Times New Roman" w:hAnsi="Times New Roman"/>
          <w:sz w:val="28"/>
          <w:szCs w:val="28"/>
        </w:rPr>
        <w:t xml:space="preserve">          </w:t>
      </w:r>
      <w:r w:rsidRPr="00A91A30">
        <w:rPr>
          <w:rFonts w:ascii="Times New Roman" w:hAnsi="Times New Roman"/>
          <w:sz w:val="28"/>
          <w:szCs w:val="28"/>
        </w:rPr>
        <w:t xml:space="preserve"> </w:t>
      </w:r>
      <w:r>
        <w:rPr>
          <w:rFonts w:ascii="Times New Roman" w:hAnsi="Times New Roman"/>
          <w:sz w:val="28"/>
          <w:szCs w:val="28"/>
        </w:rPr>
        <w:t xml:space="preserve">1.5. </w:t>
      </w:r>
      <w:r w:rsidRPr="00A91A30">
        <w:rPr>
          <w:rFonts w:ascii="Times New Roman" w:hAnsi="Times New Roman"/>
          <w:sz w:val="28"/>
          <w:szCs w:val="28"/>
        </w:rPr>
        <w:t xml:space="preserve">Пункт 2.10. раздела 2 </w:t>
      </w:r>
      <w:r>
        <w:rPr>
          <w:rFonts w:ascii="Times New Roman" w:hAnsi="Times New Roman"/>
          <w:sz w:val="28"/>
          <w:szCs w:val="28"/>
        </w:rPr>
        <w:t>«</w:t>
      </w:r>
      <w:r w:rsidRPr="002B679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w:t>
      </w:r>
      <w:r w:rsidRPr="00A91A30">
        <w:rPr>
          <w:rFonts w:ascii="Times New Roman" w:hAnsi="Times New Roman"/>
          <w:sz w:val="28"/>
          <w:szCs w:val="28"/>
        </w:rPr>
        <w:t xml:space="preserve">читать в новой редакции: «Отказ в выдаче разрешения на строительство выдается при: </w:t>
      </w:r>
    </w:p>
    <w:p w:rsidR="0038578C" w:rsidRPr="0008090F" w:rsidRDefault="0038578C" w:rsidP="007A4073">
      <w:pPr>
        <w:tabs>
          <w:tab w:val="left" w:pos="1134"/>
          <w:tab w:val="left" w:pos="1276"/>
        </w:tab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Pr="00A91A30">
        <w:rPr>
          <w:rFonts w:ascii="Times New Roman" w:hAnsi="Times New Roman" w:cs="Times New Roman"/>
          <w:sz w:val="28"/>
          <w:szCs w:val="28"/>
        </w:rPr>
        <w:t>отсутствии документов, предусмотренных частями 7 и 9 статьи 51</w:t>
      </w:r>
      <w:r w:rsidRPr="0008090F">
        <w:rPr>
          <w:rFonts w:ascii="Times New Roman" w:hAnsi="Times New Roman" w:cs="Times New Roman"/>
          <w:sz w:val="28"/>
          <w:szCs w:val="28"/>
        </w:rPr>
        <w:t xml:space="preserve"> Градостроительного кодекса Российской Федерации; </w:t>
      </w:r>
    </w:p>
    <w:p w:rsidR="0038578C" w:rsidRPr="0008090F" w:rsidRDefault="0038578C" w:rsidP="00F35E9F">
      <w:pPr>
        <w:tabs>
          <w:tab w:val="left" w:pos="426"/>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 </w:t>
      </w:r>
      <w:r w:rsidRPr="0008090F">
        <w:rPr>
          <w:rFonts w:ascii="Times New Roman" w:hAnsi="Times New Roman" w:cs="Times New Roman"/>
          <w:sz w:val="28"/>
          <w:szCs w:val="28"/>
        </w:rPr>
        <w:t xml:space="preserve">несоответствии представленных документов требованиям градостроительного плана земельного участка; </w:t>
      </w:r>
    </w:p>
    <w:p w:rsidR="0038578C" w:rsidRPr="00771B61" w:rsidRDefault="0038578C" w:rsidP="007A4073">
      <w:pPr>
        <w:tabs>
          <w:tab w:val="left" w:pos="567"/>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 </w:t>
      </w:r>
      <w:r w:rsidRPr="0008090F">
        <w:rPr>
          <w:rFonts w:ascii="Times New Roman" w:hAnsi="Times New Roman" w:cs="Times New Roman"/>
          <w:sz w:val="28"/>
          <w:szCs w:val="28"/>
        </w:rPr>
        <w:t>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w:t>
      </w:r>
      <w:r w:rsidRPr="00207A64">
        <w:rPr>
          <w:rFonts w:ascii="Times New Roman" w:hAnsi="Times New Roman"/>
          <w:sz w:val="28"/>
          <w:szCs w:val="28"/>
        </w:rPr>
        <w:t xml:space="preserve"> </w:t>
      </w:r>
      <w:r>
        <w:rPr>
          <w:rFonts w:ascii="Times New Roman" w:hAnsi="Times New Roman"/>
          <w:sz w:val="28"/>
          <w:szCs w:val="28"/>
        </w:rPr>
        <w:t xml:space="preserve"> </w:t>
      </w:r>
    </w:p>
    <w:p w:rsidR="0038578C" w:rsidRDefault="0038578C" w:rsidP="00051686">
      <w:pPr>
        <w:suppressAutoHyphens/>
        <w:jc w:val="both"/>
        <w:outlineLvl w:val="1"/>
        <w:rPr>
          <w:rFonts w:ascii="Times New Roman" w:hAnsi="Times New Roman" w:cs="Times New Roman"/>
          <w:sz w:val="28"/>
          <w:szCs w:val="28"/>
        </w:rPr>
      </w:pPr>
      <w:r>
        <w:rPr>
          <w:rFonts w:ascii="Times New Roman" w:hAnsi="Times New Roman" w:cs="Times New Roman"/>
          <w:sz w:val="28"/>
          <w:szCs w:val="28"/>
        </w:rPr>
        <w:t xml:space="preserve">           1.6. </w:t>
      </w:r>
      <w:r w:rsidRPr="006D49AC">
        <w:rPr>
          <w:rFonts w:ascii="Times New Roman" w:hAnsi="Times New Roman" w:cs="Times New Roman"/>
          <w:sz w:val="28"/>
          <w:szCs w:val="28"/>
        </w:rPr>
        <w:t>Пункт 2.23. раздела 2</w:t>
      </w:r>
      <w:r w:rsidRPr="000D525E">
        <w:rPr>
          <w:b/>
          <w:sz w:val="28"/>
          <w:szCs w:val="28"/>
        </w:rPr>
        <w:t xml:space="preserve"> </w:t>
      </w:r>
      <w:r w:rsidRPr="000D525E">
        <w:rPr>
          <w:rFonts w:ascii="Times New Roman" w:hAnsi="Times New Roman" w:cs="Times New Roman"/>
          <w:b/>
          <w:sz w:val="28"/>
          <w:szCs w:val="28"/>
        </w:rPr>
        <w:t>«</w:t>
      </w:r>
      <w:r w:rsidRPr="000D525E">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 д</w:t>
      </w:r>
      <w:r w:rsidRPr="006D49AC">
        <w:rPr>
          <w:rFonts w:ascii="Times New Roman" w:hAnsi="Times New Roman" w:cs="Times New Roman"/>
          <w:sz w:val="28"/>
          <w:szCs w:val="28"/>
        </w:rPr>
        <w:t xml:space="preserve">ополнить абзацами: </w:t>
      </w:r>
    </w:p>
    <w:p w:rsidR="0038578C" w:rsidRDefault="0038578C" w:rsidP="00051686">
      <w:pPr>
        <w:suppressAutoHyphens/>
        <w:ind w:firstLine="709"/>
        <w:jc w:val="both"/>
        <w:outlineLvl w:val="1"/>
        <w:rPr>
          <w:rFonts w:ascii="Times New Roman" w:hAnsi="Times New Roman" w:cs="Times New Roman"/>
          <w:sz w:val="28"/>
          <w:szCs w:val="28"/>
        </w:rPr>
      </w:pPr>
      <w:r w:rsidRPr="006D49AC">
        <w:rPr>
          <w:rFonts w:ascii="Times New Roman" w:hAnsi="Times New Roman" w:cs="Times New Roman"/>
          <w:sz w:val="28"/>
          <w:szCs w:val="28"/>
        </w:rPr>
        <w:t>«На территориях, прилегающих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Pr>
          <w:rFonts w:ascii="Times New Roman" w:hAnsi="Times New Roman" w:cs="Times New Roman"/>
          <w:sz w:val="28"/>
          <w:szCs w:val="28"/>
        </w:rPr>
        <w:t>чным местам является бесплатным</w:t>
      </w:r>
      <w:r w:rsidRPr="006D49AC">
        <w:rPr>
          <w:rFonts w:ascii="Times New Roman" w:hAnsi="Times New Roman" w:cs="Times New Roman"/>
          <w:sz w:val="28"/>
          <w:szCs w:val="28"/>
        </w:rPr>
        <w:t>»</w:t>
      </w:r>
      <w:r>
        <w:rPr>
          <w:rFonts w:ascii="Times New Roman" w:hAnsi="Times New Roman" w:cs="Times New Roman"/>
          <w:sz w:val="28"/>
          <w:szCs w:val="28"/>
        </w:rPr>
        <w:t>;</w:t>
      </w:r>
    </w:p>
    <w:p w:rsidR="0038578C" w:rsidRPr="006D49AC" w:rsidRDefault="0038578C" w:rsidP="00051686">
      <w:pPr>
        <w:suppressAutoHyphens/>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6D49AC">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bookmarkEnd w:id="0"/>
    <w:p w:rsidR="0038578C" w:rsidRPr="006D49AC" w:rsidRDefault="0038578C" w:rsidP="00F35E9F">
      <w:pPr>
        <w:tabs>
          <w:tab w:val="left" w:pos="1134"/>
        </w:tabs>
        <w:suppressAutoHyphens/>
        <w:jc w:val="both"/>
        <w:outlineLvl w:val="0"/>
        <w:rPr>
          <w:rFonts w:ascii="Times New Roman" w:hAnsi="Times New Roman" w:cs="Times New Roman"/>
          <w:sz w:val="28"/>
          <w:szCs w:val="28"/>
        </w:rPr>
      </w:pPr>
      <w:r>
        <w:rPr>
          <w:rFonts w:ascii="Times New Roman" w:hAnsi="Times New Roman"/>
          <w:sz w:val="28"/>
          <w:szCs w:val="28"/>
        </w:rPr>
        <w:t xml:space="preserve">        1.7.  </w:t>
      </w:r>
      <w:r w:rsidRPr="00207A64">
        <w:rPr>
          <w:rFonts w:ascii="Times New Roman" w:hAnsi="Times New Roman"/>
          <w:sz w:val="28"/>
          <w:szCs w:val="28"/>
        </w:rPr>
        <w:t xml:space="preserve">Подпункт 3.5.2. пункта 3.5. раздела 3 </w:t>
      </w:r>
      <w:r>
        <w:rPr>
          <w:rFonts w:ascii="Times New Roman" w:hAnsi="Times New Roman"/>
          <w:sz w:val="28"/>
          <w:szCs w:val="28"/>
        </w:rPr>
        <w:t>«</w:t>
      </w:r>
      <w:r w:rsidRPr="003F19B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Pr>
          <w:rFonts w:ascii="Times New Roman" w:hAnsi="Times New Roman" w:cs="Times New Roman"/>
          <w:sz w:val="28"/>
          <w:szCs w:val="28"/>
        </w:rPr>
        <w:t xml:space="preserve">» </w:t>
      </w:r>
      <w:r w:rsidRPr="00207A64">
        <w:rPr>
          <w:rFonts w:ascii="Times New Roman" w:hAnsi="Times New Roman"/>
          <w:sz w:val="28"/>
          <w:szCs w:val="28"/>
        </w:rPr>
        <w:t>читать в новой редакции: «Срок проведения процедуры - от 0 до 10 календарных дней.</w:t>
      </w:r>
      <w:r>
        <w:rPr>
          <w:rFonts w:ascii="Times New Roman" w:hAnsi="Times New Roman"/>
          <w:sz w:val="28"/>
          <w:szCs w:val="28"/>
        </w:rPr>
        <w:t xml:space="preserve"> </w:t>
      </w:r>
      <w:r w:rsidRPr="00207A64">
        <w:rPr>
          <w:rFonts w:ascii="Times New Roman" w:hAnsi="Times New Roman"/>
          <w:sz w:val="28"/>
          <w:szCs w:val="28"/>
        </w:rPr>
        <w:t>Срок представления заяв</w:t>
      </w:r>
      <w:r>
        <w:rPr>
          <w:rFonts w:ascii="Times New Roman" w:hAnsi="Times New Roman"/>
          <w:sz w:val="28"/>
          <w:szCs w:val="28"/>
        </w:rPr>
        <w:t>ителем документов не установлен</w:t>
      </w:r>
      <w:r w:rsidRPr="00207A64">
        <w:rPr>
          <w:rFonts w:ascii="Times New Roman" w:hAnsi="Times New Roman"/>
          <w:sz w:val="28"/>
          <w:szCs w:val="28"/>
        </w:rPr>
        <w:t>»</w:t>
      </w:r>
      <w:r>
        <w:rPr>
          <w:rFonts w:ascii="Times New Roman" w:hAnsi="Times New Roman"/>
          <w:sz w:val="28"/>
          <w:szCs w:val="28"/>
        </w:rPr>
        <w:t>.</w:t>
      </w:r>
    </w:p>
    <w:sectPr w:rsidR="0038578C" w:rsidRPr="006D49AC" w:rsidSect="007476EC">
      <w:pgSz w:w="11906" w:h="16838"/>
      <w:pgMar w:top="1560" w:right="851" w:bottom="156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8C" w:rsidRDefault="0038578C" w:rsidP="00E44A59">
      <w:r>
        <w:separator/>
      </w:r>
    </w:p>
  </w:endnote>
  <w:endnote w:type="continuationSeparator" w:id="0">
    <w:p w:rsidR="0038578C" w:rsidRDefault="0038578C" w:rsidP="00E4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8C" w:rsidRDefault="0038578C" w:rsidP="00E44A59">
      <w:r>
        <w:separator/>
      </w:r>
    </w:p>
  </w:footnote>
  <w:footnote w:type="continuationSeparator" w:id="0">
    <w:p w:rsidR="0038578C" w:rsidRDefault="0038578C" w:rsidP="00E4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BBB"/>
    <w:multiLevelType w:val="hybridMultilevel"/>
    <w:tmpl w:val="C1AEAFCC"/>
    <w:lvl w:ilvl="0" w:tplc="CC06AD10">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5F05E12"/>
    <w:multiLevelType w:val="hybridMultilevel"/>
    <w:tmpl w:val="4B1E12A8"/>
    <w:lvl w:ilvl="0" w:tplc="2436889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36C61E6"/>
    <w:multiLevelType w:val="multilevel"/>
    <w:tmpl w:val="120245A4"/>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44151163"/>
    <w:multiLevelType w:val="hybridMultilevel"/>
    <w:tmpl w:val="4D006CF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EE7F23"/>
    <w:multiLevelType w:val="hybridMultilevel"/>
    <w:tmpl w:val="0A6660AE"/>
    <w:lvl w:ilvl="0" w:tplc="3F422DC4">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6277AC6"/>
    <w:multiLevelType w:val="multilevel"/>
    <w:tmpl w:val="120245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7623640"/>
    <w:multiLevelType w:val="hybridMultilevel"/>
    <w:tmpl w:val="4A4EEE0C"/>
    <w:lvl w:ilvl="0" w:tplc="B1D254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DFC"/>
    <w:rsid w:val="00000006"/>
    <w:rsid w:val="000006C6"/>
    <w:rsid w:val="00001A91"/>
    <w:rsid w:val="000100FD"/>
    <w:rsid w:val="00042A17"/>
    <w:rsid w:val="0004593A"/>
    <w:rsid w:val="00051686"/>
    <w:rsid w:val="00080305"/>
    <w:rsid w:val="0008090F"/>
    <w:rsid w:val="00090044"/>
    <w:rsid w:val="0009031D"/>
    <w:rsid w:val="0009419D"/>
    <w:rsid w:val="000A4343"/>
    <w:rsid w:val="000B6F29"/>
    <w:rsid w:val="000C7846"/>
    <w:rsid w:val="000D02E6"/>
    <w:rsid w:val="000D33DD"/>
    <w:rsid w:val="000D4F43"/>
    <w:rsid w:val="000D525E"/>
    <w:rsid w:val="00103310"/>
    <w:rsid w:val="00113923"/>
    <w:rsid w:val="00117BC0"/>
    <w:rsid w:val="00123990"/>
    <w:rsid w:val="001243E5"/>
    <w:rsid w:val="00124831"/>
    <w:rsid w:val="00124CC0"/>
    <w:rsid w:val="001326FF"/>
    <w:rsid w:val="00134AB8"/>
    <w:rsid w:val="00140857"/>
    <w:rsid w:val="00150146"/>
    <w:rsid w:val="001524A7"/>
    <w:rsid w:val="00152F5C"/>
    <w:rsid w:val="001547DE"/>
    <w:rsid w:val="00156D20"/>
    <w:rsid w:val="00161801"/>
    <w:rsid w:val="00164FA6"/>
    <w:rsid w:val="001720A4"/>
    <w:rsid w:val="00184ECA"/>
    <w:rsid w:val="00191282"/>
    <w:rsid w:val="001A26CB"/>
    <w:rsid w:val="001A4709"/>
    <w:rsid w:val="001D0675"/>
    <w:rsid w:val="001D189F"/>
    <w:rsid w:val="001D77EA"/>
    <w:rsid w:val="001E030B"/>
    <w:rsid w:val="001F4C22"/>
    <w:rsid w:val="00207A64"/>
    <w:rsid w:val="00214D12"/>
    <w:rsid w:val="0023502D"/>
    <w:rsid w:val="0024053F"/>
    <w:rsid w:val="002439AF"/>
    <w:rsid w:val="00251A73"/>
    <w:rsid w:val="002525F3"/>
    <w:rsid w:val="002571D1"/>
    <w:rsid w:val="0026146B"/>
    <w:rsid w:val="00274926"/>
    <w:rsid w:val="0028602C"/>
    <w:rsid w:val="00296E52"/>
    <w:rsid w:val="002A6013"/>
    <w:rsid w:val="002B2F0B"/>
    <w:rsid w:val="002B6796"/>
    <w:rsid w:val="002D5552"/>
    <w:rsid w:val="002D6D85"/>
    <w:rsid w:val="002E234A"/>
    <w:rsid w:val="002E4562"/>
    <w:rsid w:val="002F59A7"/>
    <w:rsid w:val="00314828"/>
    <w:rsid w:val="0031559D"/>
    <w:rsid w:val="00320BF6"/>
    <w:rsid w:val="003261D4"/>
    <w:rsid w:val="00334A39"/>
    <w:rsid w:val="003442CA"/>
    <w:rsid w:val="003457E1"/>
    <w:rsid w:val="00345EC8"/>
    <w:rsid w:val="00356696"/>
    <w:rsid w:val="0036324C"/>
    <w:rsid w:val="003653EE"/>
    <w:rsid w:val="0037053A"/>
    <w:rsid w:val="00372A71"/>
    <w:rsid w:val="00377C7C"/>
    <w:rsid w:val="003820B7"/>
    <w:rsid w:val="00382E75"/>
    <w:rsid w:val="0038578C"/>
    <w:rsid w:val="003872C2"/>
    <w:rsid w:val="00387D43"/>
    <w:rsid w:val="003A2D29"/>
    <w:rsid w:val="003A3726"/>
    <w:rsid w:val="003B0DAC"/>
    <w:rsid w:val="003B3189"/>
    <w:rsid w:val="003B795A"/>
    <w:rsid w:val="003C66EA"/>
    <w:rsid w:val="003D4BC7"/>
    <w:rsid w:val="003F19B2"/>
    <w:rsid w:val="0040007F"/>
    <w:rsid w:val="00405AF7"/>
    <w:rsid w:val="00405E92"/>
    <w:rsid w:val="00411FB4"/>
    <w:rsid w:val="0041357B"/>
    <w:rsid w:val="0043004C"/>
    <w:rsid w:val="0043307C"/>
    <w:rsid w:val="004335E0"/>
    <w:rsid w:val="004336C8"/>
    <w:rsid w:val="0043430D"/>
    <w:rsid w:val="00435392"/>
    <w:rsid w:val="00446D5F"/>
    <w:rsid w:val="00452484"/>
    <w:rsid w:val="004568EA"/>
    <w:rsid w:val="00462AD0"/>
    <w:rsid w:val="00462D4D"/>
    <w:rsid w:val="0047170C"/>
    <w:rsid w:val="00471A22"/>
    <w:rsid w:val="00474612"/>
    <w:rsid w:val="004748AC"/>
    <w:rsid w:val="004762C8"/>
    <w:rsid w:val="0048040A"/>
    <w:rsid w:val="00495B3E"/>
    <w:rsid w:val="00496FE1"/>
    <w:rsid w:val="004A276A"/>
    <w:rsid w:val="004B0DCA"/>
    <w:rsid w:val="004C6BB3"/>
    <w:rsid w:val="004D11B5"/>
    <w:rsid w:val="00513782"/>
    <w:rsid w:val="005216DE"/>
    <w:rsid w:val="00525B5A"/>
    <w:rsid w:val="00525F2D"/>
    <w:rsid w:val="00542BAB"/>
    <w:rsid w:val="00542DEC"/>
    <w:rsid w:val="00545837"/>
    <w:rsid w:val="00583918"/>
    <w:rsid w:val="00590196"/>
    <w:rsid w:val="005B1BBC"/>
    <w:rsid w:val="005B5AFF"/>
    <w:rsid w:val="005B66E8"/>
    <w:rsid w:val="005C1A66"/>
    <w:rsid w:val="005C4AC4"/>
    <w:rsid w:val="005C5D10"/>
    <w:rsid w:val="005E028A"/>
    <w:rsid w:val="005E0366"/>
    <w:rsid w:val="005E20AE"/>
    <w:rsid w:val="005F0361"/>
    <w:rsid w:val="005F350C"/>
    <w:rsid w:val="005F4481"/>
    <w:rsid w:val="005F7FDD"/>
    <w:rsid w:val="0060410F"/>
    <w:rsid w:val="00607599"/>
    <w:rsid w:val="0062163A"/>
    <w:rsid w:val="00625AB9"/>
    <w:rsid w:val="00630211"/>
    <w:rsid w:val="006326DD"/>
    <w:rsid w:val="00634C4C"/>
    <w:rsid w:val="00637E36"/>
    <w:rsid w:val="006453FA"/>
    <w:rsid w:val="00645673"/>
    <w:rsid w:val="00652B2F"/>
    <w:rsid w:val="006552F9"/>
    <w:rsid w:val="00664B02"/>
    <w:rsid w:val="00674C94"/>
    <w:rsid w:val="00682120"/>
    <w:rsid w:val="00687886"/>
    <w:rsid w:val="006959AD"/>
    <w:rsid w:val="006B54D8"/>
    <w:rsid w:val="006C0ED3"/>
    <w:rsid w:val="006C4E02"/>
    <w:rsid w:val="006C7E95"/>
    <w:rsid w:val="006D49AC"/>
    <w:rsid w:val="006D6361"/>
    <w:rsid w:val="006D6A77"/>
    <w:rsid w:val="006E1B1D"/>
    <w:rsid w:val="006E5208"/>
    <w:rsid w:val="006E5D97"/>
    <w:rsid w:val="006E6809"/>
    <w:rsid w:val="0070175E"/>
    <w:rsid w:val="00720163"/>
    <w:rsid w:val="007264B4"/>
    <w:rsid w:val="00731515"/>
    <w:rsid w:val="007476EC"/>
    <w:rsid w:val="00753813"/>
    <w:rsid w:val="0075414F"/>
    <w:rsid w:val="00757835"/>
    <w:rsid w:val="00765F01"/>
    <w:rsid w:val="00771B61"/>
    <w:rsid w:val="0077398B"/>
    <w:rsid w:val="0078500B"/>
    <w:rsid w:val="00791E92"/>
    <w:rsid w:val="00793247"/>
    <w:rsid w:val="007A3516"/>
    <w:rsid w:val="007A4073"/>
    <w:rsid w:val="007A7D6B"/>
    <w:rsid w:val="007C2434"/>
    <w:rsid w:val="007E7C7E"/>
    <w:rsid w:val="007F10E9"/>
    <w:rsid w:val="008074D7"/>
    <w:rsid w:val="00807B33"/>
    <w:rsid w:val="008138C5"/>
    <w:rsid w:val="00815C2E"/>
    <w:rsid w:val="00830640"/>
    <w:rsid w:val="00833A6E"/>
    <w:rsid w:val="008409F3"/>
    <w:rsid w:val="00853808"/>
    <w:rsid w:val="00856505"/>
    <w:rsid w:val="00872E5E"/>
    <w:rsid w:val="00874D30"/>
    <w:rsid w:val="00883170"/>
    <w:rsid w:val="00884B43"/>
    <w:rsid w:val="008A18C5"/>
    <w:rsid w:val="008B7732"/>
    <w:rsid w:val="008C7173"/>
    <w:rsid w:val="008D0BB0"/>
    <w:rsid w:val="008D7646"/>
    <w:rsid w:val="008E51C4"/>
    <w:rsid w:val="008F3765"/>
    <w:rsid w:val="00906018"/>
    <w:rsid w:val="00925867"/>
    <w:rsid w:val="00931E28"/>
    <w:rsid w:val="009346EA"/>
    <w:rsid w:val="00936073"/>
    <w:rsid w:val="00936AD4"/>
    <w:rsid w:val="00940E69"/>
    <w:rsid w:val="00944D27"/>
    <w:rsid w:val="00945F01"/>
    <w:rsid w:val="00965FD8"/>
    <w:rsid w:val="009723AC"/>
    <w:rsid w:val="00985A3B"/>
    <w:rsid w:val="00986953"/>
    <w:rsid w:val="009A3781"/>
    <w:rsid w:val="009A742C"/>
    <w:rsid w:val="009A7BCD"/>
    <w:rsid w:val="009B2600"/>
    <w:rsid w:val="009B746A"/>
    <w:rsid w:val="009C29D5"/>
    <w:rsid w:val="009E0C2C"/>
    <w:rsid w:val="009E27E4"/>
    <w:rsid w:val="009E5C99"/>
    <w:rsid w:val="009E5F75"/>
    <w:rsid w:val="009F3B5E"/>
    <w:rsid w:val="00A07CFB"/>
    <w:rsid w:val="00A1457C"/>
    <w:rsid w:val="00A24671"/>
    <w:rsid w:val="00A25B65"/>
    <w:rsid w:val="00A301EF"/>
    <w:rsid w:val="00A36A1D"/>
    <w:rsid w:val="00A473C1"/>
    <w:rsid w:val="00A52578"/>
    <w:rsid w:val="00A5631D"/>
    <w:rsid w:val="00A63E8E"/>
    <w:rsid w:val="00A67075"/>
    <w:rsid w:val="00A84379"/>
    <w:rsid w:val="00A87361"/>
    <w:rsid w:val="00A91A30"/>
    <w:rsid w:val="00AA7FBB"/>
    <w:rsid w:val="00AB0532"/>
    <w:rsid w:val="00AC3BF0"/>
    <w:rsid w:val="00AD03A8"/>
    <w:rsid w:val="00AD1180"/>
    <w:rsid w:val="00AD73A4"/>
    <w:rsid w:val="00AE1AC2"/>
    <w:rsid w:val="00B11E25"/>
    <w:rsid w:val="00B14B33"/>
    <w:rsid w:val="00B14CA6"/>
    <w:rsid w:val="00B2593F"/>
    <w:rsid w:val="00B35A28"/>
    <w:rsid w:val="00B43748"/>
    <w:rsid w:val="00B502E8"/>
    <w:rsid w:val="00B8355F"/>
    <w:rsid w:val="00B84F53"/>
    <w:rsid w:val="00B85A37"/>
    <w:rsid w:val="00B87F09"/>
    <w:rsid w:val="00B90791"/>
    <w:rsid w:val="00B9482A"/>
    <w:rsid w:val="00B9677C"/>
    <w:rsid w:val="00BA0770"/>
    <w:rsid w:val="00BA1B72"/>
    <w:rsid w:val="00BA5EC5"/>
    <w:rsid w:val="00BB0D2D"/>
    <w:rsid w:val="00BB6C22"/>
    <w:rsid w:val="00BC2219"/>
    <w:rsid w:val="00BC52F2"/>
    <w:rsid w:val="00BC6730"/>
    <w:rsid w:val="00BC7A2E"/>
    <w:rsid w:val="00BD1D27"/>
    <w:rsid w:val="00BE2255"/>
    <w:rsid w:val="00C0404B"/>
    <w:rsid w:val="00C111E9"/>
    <w:rsid w:val="00C132F6"/>
    <w:rsid w:val="00C2005D"/>
    <w:rsid w:val="00C22B0A"/>
    <w:rsid w:val="00C261AE"/>
    <w:rsid w:val="00C50545"/>
    <w:rsid w:val="00C53255"/>
    <w:rsid w:val="00C72743"/>
    <w:rsid w:val="00C81C17"/>
    <w:rsid w:val="00C83E6D"/>
    <w:rsid w:val="00C847FF"/>
    <w:rsid w:val="00C85C26"/>
    <w:rsid w:val="00C9375A"/>
    <w:rsid w:val="00C95716"/>
    <w:rsid w:val="00C966A8"/>
    <w:rsid w:val="00CA5B12"/>
    <w:rsid w:val="00CB27A8"/>
    <w:rsid w:val="00CC4A31"/>
    <w:rsid w:val="00CC6C16"/>
    <w:rsid w:val="00CD70E6"/>
    <w:rsid w:val="00CD70FD"/>
    <w:rsid w:val="00CE676B"/>
    <w:rsid w:val="00CF30B5"/>
    <w:rsid w:val="00CF3D1A"/>
    <w:rsid w:val="00D057C6"/>
    <w:rsid w:val="00D12A4D"/>
    <w:rsid w:val="00D16C10"/>
    <w:rsid w:val="00D26F25"/>
    <w:rsid w:val="00D36A8F"/>
    <w:rsid w:val="00D73AA2"/>
    <w:rsid w:val="00D80FCE"/>
    <w:rsid w:val="00DA4393"/>
    <w:rsid w:val="00DA6F55"/>
    <w:rsid w:val="00DA7278"/>
    <w:rsid w:val="00DB0D25"/>
    <w:rsid w:val="00DB2971"/>
    <w:rsid w:val="00DC51F0"/>
    <w:rsid w:val="00DD1971"/>
    <w:rsid w:val="00DD46FD"/>
    <w:rsid w:val="00DE2BB0"/>
    <w:rsid w:val="00DE3039"/>
    <w:rsid w:val="00DF47D3"/>
    <w:rsid w:val="00E146E7"/>
    <w:rsid w:val="00E151C6"/>
    <w:rsid w:val="00E16B6E"/>
    <w:rsid w:val="00E3654B"/>
    <w:rsid w:val="00E44A59"/>
    <w:rsid w:val="00E45831"/>
    <w:rsid w:val="00E51831"/>
    <w:rsid w:val="00E6252B"/>
    <w:rsid w:val="00E62ADD"/>
    <w:rsid w:val="00E63C68"/>
    <w:rsid w:val="00E66BEF"/>
    <w:rsid w:val="00E73B81"/>
    <w:rsid w:val="00E87F4C"/>
    <w:rsid w:val="00E96CF6"/>
    <w:rsid w:val="00EA1304"/>
    <w:rsid w:val="00EB430C"/>
    <w:rsid w:val="00EB510B"/>
    <w:rsid w:val="00EB60D6"/>
    <w:rsid w:val="00EC3A95"/>
    <w:rsid w:val="00EC4CF6"/>
    <w:rsid w:val="00EC7AEE"/>
    <w:rsid w:val="00ED178A"/>
    <w:rsid w:val="00ED1A1F"/>
    <w:rsid w:val="00ED1C68"/>
    <w:rsid w:val="00ED1DFC"/>
    <w:rsid w:val="00ED3A0B"/>
    <w:rsid w:val="00EE1E94"/>
    <w:rsid w:val="00EF374D"/>
    <w:rsid w:val="00EF3B4E"/>
    <w:rsid w:val="00F143F3"/>
    <w:rsid w:val="00F2054E"/>
    <w:rsid w:val="00F3109A"/>
    <w:rsid w:val="00F35E9F"/>
    <w:rsid w:val="00F3651C"/>
    <w:rsid w:val="00F46703"/>
    <w:rsid w:val="00F47C48"/>
    <w:rsid w:val="00F574E5"/>
    <w:rsid w:val="00F6575B"/>
    <w:rsid w:val="00F7583A"/>
    <w:rsid w:val="00F84064"/>
    <w:rsid w:val="00F90754"/>
    <w:rsid w:val="00F9089C"/>
    <w:rsid w:val="00F96B8E"/>
    <w:rsid w:val="00FA2D19"/>
    <w:rsid w:val="00FA3E8D"/>
    <w:rsid w:val="00FB049B"/>
    <w:rsid w:val="00FC371F"/>
    <w:rsid w:val="00FC5F73"/>
    <w:rsid w:val="00FD27E4"/>
    <w:rsid w:val="00FD7179"/>
    <w:rsid w:val="00FE0A11"/>
    <w:rsid w:val="00FF4324"/>
    <w:rsid w:val="00FF5729"/>
    <w:rsid w:val="00FF7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FC"/>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ED1DF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uiPriority w:val="99"/>
    <w:rsid w:val="00ED1DF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D1DFC"/>
    <w:pPr>
      <w:widowControl w:val="0"/>
      <w:autoSpaceDE w:val="0"/>
      <w:autoSpaceDN w:val="0"/>
      <w:adjustRightInd w:val="0"/>
    </w:pPr>
    <w:rPr>
      <w:rFonts w:eastAsia="Times New Roman" w:cs="Calibri"/>
      <w:b/>
      <w:bCs/>
    </w:rPr>
  </w:style>
  <w:style w:type="character" w:customStyle="1" w:styleId="a">
    <w:name w:val="Гипертекстовая ссылка"/>
    <w:basedOn w:val="DefaultParagraphFont"/>
    <w:uiPriority w:val="99"/>
    <w:rsid w:val="00ED1DFC"/>
    <w:rPr>
      <w:rFonts w:ascii="Times New Roman" w:hAnsi="Times New Roman" w:cs="Times New Roman"/>
      <w:b/>
      <w:bCs/>
      <w:color w:val="008000"/>
    </w:rPr>
  </w:style>
  <w:style w:type="paragraph" w:styleId="BodyTextIndent">
    <w:name w:val="Body Text Indent"/>
    <w:basedOn w:val="Normal"/>
    <w:link w:val="BodyTextIndentChar"/>
    <w:uiPriority w:val="99"/>
    <w:rsid w:val="00753813"/>
    <w:pPr>
      <w:widowControl/>
      <w:autoSpaceDE/>
      <w:autoSpaceDN/>
      <w:adjustRightInd/>
      <w:spacing w:line="360" w:lineRule="auto"/>
      <w:ind w:firstLine="720"/>
    </w:pPr>
    <w:rPr>
      <w:rFonts w:ascii="Times New Roman" w:hAnsi="Times New Roman" w:cs="Times New Roman"/>
      <w:b/>
      <w:bCs/>
      <w:color w:val="000000"/>
    </w:rPr>
  </w:style>
  <w:style w:type="character" w:customStyle="1" w:styleId="BodyTextIndentChar">
    <w:name w:val="Body Text Indent Char"/>
    <w:basedOn w:val="DefaultParagraphFont"/>
    <w:link w:val="BodyTextIndent"/>
    <w:uiPriority w:val="99"/>
    <w:locked/>
    <w:rsid w:val="00753813"/>
    <w:rPr>
      <w:rFonts w:ascii="Times New Roman" w:hAnsi="Times New Roman" w:cs="Times New Roman"/>
      <w:b/>
      <w:bCs/>
      <w:color w:val="000000"/>
      <w:sz w:val="24"/>
      <w:szCs w:val="24"/>
      <w:lang w:eastAsia="ru-RU"/>
    </w:rPr>
  </w:style>
  <w:style w:type="paragraph" w:customStyle="1" w:styleId="ConsPlusNormal">
    <w:name w:val="ConsPlusNormal"/>
    <w:link w:val="ConsPlusNormal0"/>
    <w:uiPriority w:val="99"/>
    <w:rsid w:val="007A7D6B"/>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687886"/>
    <w:pPr>
      <w:ind w:left="720"/>
      <w:contextualSpacing/>
    </w:pPr>
  </w:style>
  <w:style w:type="paragraph" w:styleId="Header">
    <w:name w:val="header"/>
    <w:basedOn w:val="Normal"/>
    <w:link w:val="HeaderChar"/>
    <w:uiPriority w:val="99"/>
    <w:semiHidden/>
    <w:rsid w:val="00E44A59"/>
    <w:pPr>
      <w:tabs>
        <w:tab w:val="center" w:pos="4677"/>
        <w:tab w:val="right" w:pos="9355"/>
      </w:tabs>
    </w:pPr>
  </w:style>
  <w:style w:type="character" w:customStyle="1" w:styleId="HeaderChar">
    <w:name w:val="Header Char"/>
    <w:basedOn w:val="DefaultParagraphFont"/>
    <w:link w:val="Header"/>
    <w:uiPriority w:val="99"/>
    <w:semiHidden/>
    <w:locked/>
    <w:rsid w:val="00E44A59"/>
    <w:rPr>
      <w:rFonts w:ascii="Arial" w:hAnsi="Arial" w:cs="Arial"/>
      <w:sz w:val="24"/>
      <w:szCs w:val="24"/>
      <w:lang w:eastAsia="ru-RU"/>
    </w:rPr>
  </w:style>
  <w:style w:type="paragraph" w:styleId="Footer">
    <w:name w:val="footer"/>
    <w:basedOn w:val="Normal"/>
    <w:link w:val="FooterChar"/>
    <w:uiPriority w:val="99"/>
    <w:semiHidden/>
    <w:rsid w:val="00E44A59"/>
    <w:pPr>
      <w:tabs>
        <w:tab w:val="center" w:pos="4677"/>
        <w:tab w:val="right" w:pos="9355"/>
      </w:tabs>
    </w:pPr>
  </w:style>
  <w:style w:type="character" w:customStyle="1" w:styleId="FooterChar">
    <w:name w:val="Footer Char"/>
    <w:basedOn w:val="DefaultParagraphFont"/>
    <w:link w:val="Footer"/>
    <w:uiPriority w:val="99"/>
    <w:semiHidden/>
    <w:locked/>
    <w:rsid w:val="00E44A59"/>
    <w:rPr>
      <w:rFonts w:ascii="Arial" w:hAnsi="Arial" w:cs="Arial"/>
      <w:sz w:val="24"/>
      <w:szCs w:val="24"/>
      <w:lang w:eastAsia="ru-RU"/>
    </w:rPr>
  </w:style>
  <w:style w:type="paragraph" w:styleId="BalloonText">
    <w:name w:val="Balloon Text"/>
    <w:basedOn w:val="Normal"/>
    <w:link w:val="BalloonTextChar"/>
    <w:uiPriority w:val="99"/>
    <w:semiHidden/>
    <w:rsid w:val="000D02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2E6"/>
    <w:rPr>
      <w:rFonts w:ascii="Tahoma" w:hAnsi="Tahoma" w:cs="Tahoma"/>
      <w:sz w:val="16"/>
      <w:szCs w:val="16"/>
      <w:lang w:eastAsia="ru-RU"/>
    </w:rPr>
  </w:style>
  <w:style w:type="paragraph" w:styleId="NoSpacing">
    <w:name w:val="No Spacing"/>
    <w:uiPriority w:val="99"/>
    <w:qFormat/>
    <w:rsid w:val="002525F3"/>
    <w:rPr>
      <w:rFonts w:eastAsia="Times New Roman"/>
      <w:lang w:eastAsia="en-US"/>
    </w:rPr>
  </w:style>
  <w:style w:type="table" w:styleId="TableGrid">
    <w:name w:val="Table Grid"/>
    <w:basedOn w:val="TableNormal"/>
    <w:uiPriority w:val="99"/>
    <w:rsid w:val="002525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56505"/>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438570224">
      <w:marLeft w:val="0"/>
      <w:marRight w:val="0"/>
      <w:marTop w:val="0"/>
      <w:marBottom w:val="0"/>
      <w:divBdr>
        <w:top w:val="none" w:sz="0" w:space="0" w:color="auto"/>
        <w:left w:val="none" w:sz="0" w:space="0" w:color="auto"/>
        <w:bottom w:val="none" w:sz="0" w:space="0" w:color="auto"/>
        <w:right w:val="none" w:sz="0" w:space="0" w:color="auto"/>
      </w:divBdr>
    </w:div>
    <w:div w:id="438570225">
      <w:marLeft w:val="0"/>
      <w:marRight w:val="0"/>
      <w:marTop w:val="0"/>
      <w:marBottom w:val="0"/>
      <w:divBdr>
        <w:top w:val="none" w:sz="0" w:space="0" w:color="auto"/>
        <w:left w:val="none" w:sz="0" w:space="0" w:color="auto"/>
        <w:bottom w:val="none" w:sz="0" w:space="0" w:color="auto"/>
        <w:right w:val="none" w:sz="0" w:space="0" w:color="auto"/>
      </w:divBdr>
    </w:div>
    <w:div w:id="438570226">
      <w:marLeft w:val="0"/>
      <w:marRight w:val="0"/>
      <w:marTop w:val="0"/>
      <w:marBottom w:val="0"/>
      <w:divBdr>
        <w:top w:val="none" w:sz="0" w:space="0" w:color="auto"/>
        <w:left w:val="none" w:sz="0" w:space="0" w:color="auto"/>
        <w:bottom w:val="none" w:sz="0" w:space="0" w:color="auto"/>
        <w:right w:val="none" w:sz="0" w:space="0" w:color="auto"/>
      </w:divBdr>
    </w:div>
    <w:div w:id="438570227">
      <w:marLeft w:val="0"/>
      <w:marRight w:val="0"/>
      <w:marTop w:val="0"/>
      <w:marBottom w:val="0"/>
      <w:divBdr>
        <w:top w:val="none" w:sz="0" w:space="0" w:color="auto"/>
        <w:left w:val="none" w:sz="0" w:space="0" w:color="auto"/>
        <w:bottom w:val="none" w:sz="0" w:space="0" w:color="auto"/>
        <w:right w:val="none" w:sz="0" w:space="0" w:color="auto"/>
      </w:divBdr>
    </w:div>
    <w:div w:id="438570228">
      <w:marLeft w:val="0"/>
      <w:marRight w:val="0"/>
      <w:marTop w:val="0"/>
      <w:marBottom w:val="0"/>
      <w:divBdr>
        <w:top w:val="none" w:sz="0" w:space="0" w:color="auto"/>
        <w:left w:val="none" w:sz="0" w:space="0" w:color="auto"/>
        <w:bottom w:val="none" w:sz="0" w:space="0" w:color="auto"/>
        <w:right w:val="none" w:sz="0" w:space="0" w:color="auto"/>
      </w:divBdr>
    </w:div>
    <w:div w:id="438570229">
      <w:marLeft w:val="0"/>
      <w:marRight w:val="0"/>
      <w:marTop w:val="0"/>
      <w:marBottom w:val="0"/>
      <w:divBdr>
        <w:top w:val="none" w:sz="0" w:space="0" w:color="auto"/>
        <w:left w:val="none" w:sz="0" w:space="0" w:color="auto"/>
        <w:bottom w:val="none" w:sz="0" w:space="0" w:color="auto"/>
        <w:right w:val="none" w:sz="0" w:space="0" w:color="auto"/>
      </w:divBdr>
    </w:div>
    <w:div w:id="438570230">
      <w:marLeft w:val="0"/>
      <w:marRight w:val="0"/>
      <w:marTop w:val="0"/>
      <w:marBottom w:val="0"/>
      <w:divBdr>
        <w:top w:val="none" w:sz="0" w:space="0" w:color="auto"/>
        <w:left w:val="none" w:sz="0" w:space="0" w:color="auto"/>
        <w:bottom w:val="none" w:sz="0" w:space="0" w:color="auto"/>
        <w:right w:val="none" w:sz="0" w:space="0" w:color="auto"/>
      </w:divBdr>
    </w:div>
    <w:div w:id="438570231">
      <w:marLeft w:val="0"/>
      <w:marRight w:val="0"/>
      <w:marTop w:val="0"/>
      <w:marBottom w:val="0"/>
      <w:divBdr>
        <w:top w:val="none" w:sz="0" w:space="0" w:color="auto"/>
        <w:left w:val="none" w:sz="0" w:space="0" w:color="auto"/>
        <w:bottom w:val="none" w:sz="0" w:space="0" w:color="auto"/>
        <w:right w:val="none" w:sz="0" w:space="0" w:color="auto"/>
      </w:divBdr>
    </w:div>
    <w:div w:id="438570232">
      <w:marLeft w:val="0"/>
      <w:marRight w:val="0"/>
      <w:marTop w:val="0"/>
      <w:marBottom w:val="0"/>
      <w:divBdr>
        <w:top w:val="none" w:sz="0" w:space="0" w:color="auto"/>
        <w:left w:val="none" w:sz="0" w:space="0" w:color="auto"/>
        <w:bottom w:val="none" w:sz="0" w:space="0" w:color="auto"/>
        <w:right w:val="none" w:sz="0" w:space="0" w:color="auto"/>
      </w:divBdr>
    </w:div>
    <w:div w:id="438570233">
      <w:marLeft w:val="0"/>
      <w:marRight w:val="0"/>
      <w:marTop w:val="0"/>
      <w:marBottom w:val="0"/>
      <w:divBdr>
        <w:top w:val="none" w:sz="0" w:space="0" w:color="auto"/>
        <w:left w:val="none" w:sz="0" w:space="0" w:color="auto"/>
        <w:bottom w:val="none" w:sz="0" w:space="0" w:color="auto"/>
        <w:right w:val="none" w:sz="0" w:space="0" w:color="auto"/>
      </w:divBdr>
    </w:div>
    <w:div w:id="43857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5</Pages>
  <Words>1167</Words>
  <Characters>6657</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dolores 2</cp:lastModifiedBy>
  <cp:revision>88</cp:revision>
  <cp:lastPrinted>2016-04-13T03:24:00Z</cp:lastPrinted>
  <dcterms:created xsi:type="dcterms:W3CDTF">2016-03-17T02:05:00Z</dcterms:created>
  <dcterms:modified xsi:type="dcterms:W3CDTF">2016-04-18T03:18:00Z</dcterms:modified>
</cp:coreProperties>
</file>