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F3" w:rsidRPr="005C1A66" w:rsidRDefault="002525F3" w:rsidP="002525F3">
      <w:pPr>
        <w:pStyle w:val="ad"/>
        <w:jc w:val="center"/>
        <w:rPr>
          <w:rFonts w:ascii="Times New Roman" w:hAnsi="Times New Roman"/>
          <w:b/>
          <w:sz w:val="36"/>
          <w:szCs w:val="36"/>
        </w:rPr>
      </w:pPr>
      <w:bookmarkStart w:id="0" w:name="sub_1000"/>
      <w:r w:rsidRPr="005C1A66">
        <w:rPr>
          <w:rFonts w:ascii="Times New Roman" w:hAnsi="Times New Roman"/>
          <w:b/>
          <w:sz w:val="36"/>
          <w:szCs w:val="36"/>
        </w:rPr>
        <w:t>Администрация муниципального района</w:t>
      </w:r>
    </w:p>
    <w:p w:rsidR="002525F3" w:rsidRPr="005C1A66" w:rsidRDefault="002525F3" w:rsidP="002525F3">
      <w:pPr>
        <w:pStyle w:val="ad"/>
        <w:jc w:val="center"/>
        <w:rPr>
          <w:rFonts w:ascii="Times New Roman" w:hAnsi="Times New Roman"/>
          <w:b/>
          <w:bCs/>
          <w:sz w:val="36"/>
          <w:szCs w:val="36"/>
        </w:rPr>
      </w:pPr>
      <w:r w:rsidRPr="005C1A66">
        <w:rPr>
          <w:rFonts w:ascii="Times New Roman" w:hAnsi="Times New Roman"/>
          <w:b/>
          <w:sz w:val="36"/>
          <w:szCs w:val="36"/>
        </w:rPr>
        <w:t>«Карымский район» Забайкальского края</w:t>
      </w:r>
    </w:p>
    <w:p w:rsidR="00ED1DFC" w:rsidRDefault="00ED1DFC" w:rsidP="004C6BB3">
      <w:pPr>
        <w:pStyle w:val="ConsTitle"/>
        <w:widowControl/>
        <w:ind w:right="0"/>
        <w:rPr>
          <w:rFonts w:ascii="Times New Roman" w:hAnsi="Times New Roman" w:cs="Times New Roman"/>
          <w:sz w:val="28"/>
          <w:szCs w:val="28"/>
        </w:rPr>
      </w:pPr>
    </w:p>
    <w:p w:rsidR="00ED1DFC" w:rsidRPr="00FA3E8D" w:rsidRDefault="002525F3" w:rsidP="00FA3E8D">
      <w:pPr>
        <w:pStyle w:val="ConsPlusTitle"/>
        <w:widowControl/>
        <w:jc w:val="center"/>
        <w:rPr>
          <w:rFonts w:ascii="Times New Roman" w:hAnsi="Times New Roman" w:cs="Times New Roman"/>
          <w:bCs w:val="0"/>
          <w:sz w:val="52"/>
          <w:szCs w:val="52"/>
        </w:rPr>
      </w:pPr>
      <w:proofErr w:type="gramStart"/>
      <w:r w:rsidRPr="005C1A66">
        <w:rPr>
          <w:rFonts w:ascii="Times New Roman" w:hAnsi="Times New Roman" w:cs="Times New Roman"/>
          <w:bCs w:val="0"/>
          <w:sz w:val="52"/>
          <w:szCs w:val="52"/>
        </w:rPr>
        <w:t>П</w:t>
      </w:r>
      <w:proofErr w:type="gramEnd"/>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О</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С</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Т</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А</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Н</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О</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В</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Л</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Е</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Н</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И</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Е</w:t>
      </w:r>
    </w:p>
    <w:p w:rsidR="00FA3E8D" w:rsidRDefault="00FA3E8D" w:rsidP="00FA3E8D">
      <w:pPr>
        <w:rPr>
          <w:rFonts w:ascii="Times New Roman" w:hAnsi="Times New Roman" w:cs="Times New Roman"/>
          <w:b/>
          <w:sz w:val="28"/>
          <w:szCs w:val="28"/>
        </w:rPr>
      </w:pPr>
    </w:p>
    <w:p w:rsidR="00FA3E8D" w:rsidRDefault="00CD70FD" w:rsidP="00C43EF9">
      <w:pPr>
        <w:rPr>
          <w:rFonts w:ascii="Times New Roman" w:hAnsi="Times New Roman" w:cs="Times New Roman"/>
          <w:sz w:val="28"/>
          <w:szCs w:val="28"/>
        </w:rPr>
      </w:pPr>
      <w:r>
        <w:rPr>
          <w:rFonts w:ascii="Times New Roman" w:hAnsi="Times New Roman" w:cs="Times New Roman"/>
          <w:sz w:val="28"/>
          <w:szCs w:val="28"/>
        </w:rPr>
        <w:t>О</w:t>
      </w:r>
      <w:r w:rsidR="00ED1DFC">
        <w:rPr>
          <w:rFonts w:ascii="Times New Roman" w:hAnsi="Times New Roman" w:cs="Times New Roman"/>
          <w:sz w:val="28"/>
          <w:szCs w:val="28"/>
        </w:rPr>
        <w:t>т</w:t>
      </w:r>
      <w:r>
        <w:rPr>
          <w:rFonts w:ascii="Times New Roman" w:hAnsi="Times New Roman" w:cs="Times New Roman"/>
          <w:sz w:val="28"/>
          <w:szCs w:val="28"/>
        </w:rPr>
        <w:t xml:space="preserve"> «</w:t>
      </w:r>
      <w:r w:rsidR="00C43EF9" w:rsidRPr="00C43EF9">
        <w:rPr>
          <w:rFonts w:ascii="Times New Roman" w:hAnsi="Times New Roman" w:cs="Times New Roman"/>
          <w:sz w:val="28"/>
          <w:szCs w:val="28"/>
          <w:u w:val="single"/>
          <w:lang w:val="en-US"/>
        </w:rPr>
        <w:t>12</w:t>
      </w:r>
      <w:r>
        <w:rPr>
          <w:rFonts w:ascii="Times New Roman" w:hAnsi="Times New Roman" w:cs="Times New Roman"/>
          <w:sz w:val="28"/>
          <w:szCs w:val="28"/>
        </w:rPr>
        <w:t xml:space="preserve">» </w:t>
      </w:r>
      <w:r w:rsidR="00C43EF9">
        <w:rPr>
          <w:rFonts w:ascii="Times New Roman" w:hAnsi="Times New Roman" w:cs="Times New Roman"/>
          <w:sz w:val="28"/>
          <w:szCs w:val="28"/>
        </w:rPr>
        <w:t xml:space="preserve"> </w:t>
      </w:r>
      <w:r w:rsidR="00C43EF9" w:rsidRPr="00C43EF9">
        <w:rPr>
          <w:rFonts w:ascii="Times New Roman" w:hAnsi="Times New Roman" w:cs="Times New Roman"/>
          <w:sz w:val="28"/>
          <w:szCs w:val="28"/>
          <w:u w:val="single"/>
        </w:rPr>
        <w:t>мая</w:t>
      </w:r>
      <w:r>
        <w:rPr>
          <w:rFonts w:ascii="Times New Roman" w:hAnsi="Times New Roman" w:cs="Times New Roman"/>
          <w:sz w:val="28"/>
          <w:szCs w:val="28"/>
        </w:rPr>
        <w:t xml:space="preserve"> </w:t>
      </w:r>
      <w:r w:rsidR="00C43EF9">
        <w:rPr>
          <w:rFonts w:ascii="Times New Roman" w:hAnsi="Times New Roman" w:cs="Times New Roman"/>
          <w:sz w:val="28"/>
          <w:szCs w:val="28"/>
        </w:rPr>
        <w:t xml:space="preserve"> </w:t>
      </w:r>
      <w:r>
        <w:rPr>
          <w:rFonts w:ascii="Times New Roman" w:hAnsi="Times New Roman" w:cs="Times New Roman"/>
          <w:sz w:val="28"/>
          <w:szCs w:val="28"/>
        </w:rPr>
        <w:t xml:space="preserve">2016 год     </w:t>
      </w:r>
      <w:r w:rsidR="00ED1DFC">
        <w:rPr>
          <w:rFonts w:ascii="Times New Roman" w:hAnsi="Times New Roman" w:cs="Times New Roman"/>
          <w:sz w:val="28"/>
          <w:szCs w:val="28"/>
        </w:rPr>
        <w:t xml:space="preserve">                                                     </w:t>
      </w:r>
      <w:r>
        <w:rPr>
          <w:rFonts w:ascii="Times New Roman" w:hAnsi="Times New Roman" w:cs="Times New Roman"/>
          <w:sz w:val="28"/>
          <w:szCs w:val="28"/>
        </w:rPr>
        <w:t xml:space="preserve">           </w:t>
      </w:r>
      <w:r w:rsidR="00ED1DFC">
        <w:rPr>
          <w:rFonts w:ascii="Times New Roman" w:hAnsi="Times New Roman" w:cs="Times New Roman"/>
          <w:sz w:val="28"/>
          <w:szCs w:val="28"/>
        </w:rPr>
        <w:t xml:space="preserve">        </w:t>
      </w:r>
      <w:r w:rsidR="00C43EF9">
        <w:rPr>
          <w:rFonts w:ascii="Times New Roman" w:hAnsi="Times New Roman" w:cs="Times New Roman"/>
          <w:sz w:val="28"/>
          <w:szCs w:val="28"/>
        </w:rPr>
        <w:t xml:space="preserve">       </w:t>
      </w:r>
      <w:r w:rsidR="00ED1DFC">
        <w:rPr>
          <w:rFonts w:ascii="Times New Roman" w:hAnsi="Times New Roman" w:cs="Times New Roman"/>
          <w:sz w:val="28"/>
          <w:szCs w:val="28"/>
        </w:rPr>
        <w:t xml:space="preserve"> №</w:t>
      </w:r>
      <w:r w:rsidR="00C43EF9">
        <w:rPr>
          <w:rFonts w:ascii="Times New Roman" w:hAnsi="Times New Roman" w:cs="Times New Roman"/>
          <w:sz w:val="28"/>
          <w:szCs w:val="28"/>
        </w:rPr>
        <w:t xml:space="preserve"> </w:t>
      </w:r>
      <w:r w:rsidR="00C43EF9" w:rsidRPr="00C43EF9">
        <w:rPr>
          <w:rFonts w:ascii="Times New Roman" w:hAnsi="Times New Roman" w:cs="Times New Roman"/>
          <w:sz w:val="28"/>
          <w:szCs w:val="28"/>
          <w:u w:val="single"/>
        </w:rPr>
        <w:t>147</w:t>
      </w:r>
    </w:p>
    <w:p w:rsidR="00C43EF9" w:rsidRDefault="00C43EF9" w:rsidP="00C43EF9">
      <w:pPr>
        <w:rPr>
          <w:rFonts w:ascii="Times New Roman" w:hAnsi="Times New Roman" w:cs="Times New Roman"/>
          <w:b/>
          <w:bCs/>
          <w:i/>
          <w:sz w:val="28"/>
          <w:szCs w:val="28"/>
        </w:rPr>
      </w:pPr>
    </w:p>
    <w:tbl>
      <w:tblPr>
        <w:tblStyle w:val="ae"/>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90"/>
      </w:tblGrid>
      <w:tr w:rsidR="002525F3" w:rsidTr="00767D6C">
        <w:trPr>
          <w:trHeight w:val="3178"/>
        </w:trPr>
        <w:tc>
          <w:tcPr>
            <w:tcW w:w="5211" w:type="dxa"/>
          </w:tcPr>
          <w:p w:rsidR="002525F3" w:rsidRPr="00767D6C" w:rsidRDefault="002525F3" w:rsidP="00767D6C">
            <w:pPr>
              <w:pStyle w:val="ad"/>
              <w:jc w:val="both"/>
              <w:rPr>
                <w:rFonts w:ascii="Times New Roman" w:hAnsi="Times New Roman"/>
                <w:sz w:val="28"/>
                <w:szCs w:val="28"/>
              </w:rPr>
            </w:pPr>
            <w:r w:rsidRPr="00767D6C">
              <w:rPr>
                <w:rFonts w:ascii="Times New Roman" w:hAnsi="Times New Roman"/>
                <w:sz w:val="28"/>
                <w:szCs w:val="28"/>
              </w:rPr>
              <w:t>О внесении изменений</w:t>
            </w:r>
            <w:r w:rsidR="002201BA" w:rsidRPr="00767D6C">
              <w:rPr>
                <w:rFonts w:ascii="Times New Roman" w:hAnsi="Times New Roman"/>
                <w:sz w:val="28"/>
                <w:szCs w:val="28"/>
              </w:rPr>
              <w:t xml:space="preserve"> и дополнений</w:t>
            </w:r>
            <w:r w:rsidR="00767D6C" w:rsidRPr="00767D6C">
              <w:rPr>
                <w:rFonts w:ascii="Times New Roman" w:hAnsi="Times New Roman"/>
                <w:sz w:val="28"/>
                <w:szCs w:val="28"/>
              </w:rPr>
              <w:t xml:space="preserve"> в административный </w:t>
            </w:r>
            <w:r w:rsidRPr="00767D6C">
              <w:rPr>
                <w:rFonts w:ascii="Times New Roman" w:hAnsi="Times New Roman"/>
                <w:sz w:val="28"/>
                <w:szCs w:val="28"/>
              </w:rPr>
              <w:t>регламент предоставления муниципальной услуги «</w:t>
            </w:r>
            <w:r w:rsidR="00654F7D" w:rsidRPr="00767D6C">
              <w:rPr>
                <w:rFonts w:ascii="Times New Roman" w:hAnsi="Times New Roman"/>
                <w:sz w:val="28"/>
                <w:szCs w:val="28"/>
              </w:rPr>
              <w:t>Предоставление</w:t>
            </w:r>
            <w:r w:rsidR="00A86AF1" w:rsidRPr="00767D6C">
              <w:rPr>
                <w:rFonts w:ascii="Times New Roman" w:hAnsi="Times New Roman"/>
                <w:sz w:val="28"/>
                <w:szCs w:val="28"/>
              </w:rPr>
              <w:t xml:space="preserve"> разрешения на </w:t>
            </w:r>
            <w:r w:rsidR="00767D6C" w:rsidRPr="00767D6C">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767D6C">
              <w:rPr>
                <w:rFonts w:ascii="Times New Roman" w:hAnsi="Times New Roman"/>
                <w:sz w:val="28"/>
                <w:szCs w:val="28"/>
              </w:rPr>
              <w:t>», утвержденный постановлением администрации муниципального района «Карымский район»</w:t>
            </w:r>
            <w:r w:rsidRPr="00767D6C">
              <w:rPr>
                <w:rFonts w:ascii="Times New Roman" w:hAnsi="Times New Roman"/>
                <w:i/>
                <w:sz w:val="28"/>
                <w:szCs w:val="28"/>
              </w:rPr>
              <w:t xml:space="preserve"> </w:t>
            </w:r>
            <w:r w:rsidR="00682120" w:rsidRPr="00767D6C">
              <w:rPr>
                <w:rFonts w:ascii="Times New Roman" w:hAnsi="Times New Roman"/>
                <w:sz w:val="28"/>
                <w:szCs w:val="28"/>
              </w:rPr>
              <w:t xml:space="preserve">от </w:t>
            </w:r>
            <w:r w:rsidR="00767D6C" w:rsidRPr="00767D6C">
              <w:rPr>
                <w:rFonts w:ascii="Times New Roman" w:hAnsi="Times New Roman"/>
                <w:sz w:val="28"/>
                <w:szCs w:val="28"/>
              </w:rPr>
              <w:t>25</w:t>
            </w:r>
            <w:r w:rsidR="00682120" w:rsidRPr="00767D6C">
              <w:rPr>
                <w:rFonts w:ascii="Times New Roman" w:hAnsi="Times New Roman"/>
                <w:sz w:val="28"/>
                <w:szCs w:val="28"/>
              </w:rPr>
              <w:t xml:space="preserve"> </w:t>
            </w:r>
            <w:r w:rsidR="00767D6C" w:rsidRPr="00767D6C">
              <w:rPr>
                <w:rFonts w:ascii="Times New Roman" w:hAnsi="Times New Roman"/>
                <w:sz w:val="28"/>
                <w:szCs w:val="28"/>
              </w:rPr>
              <w:t>ноября</w:t>
            </w:r>
            <w:r w:rsidRPr="00767D6C">
              <w:rPr>
                <w:rFonts w:ascii="Times New Roman" w:hAnsi="Times New Roman"/>
                <w:sz w:val="28"/>
                <w:szCs w:val="28"/>
              </w:rPr>
              <w:t xml:space="preserve"> 2015</w:t>
            </w:r>
            <w:r w:rsidR="00682120" w:rsidRPr="00767D6C">
              <w:rPr>
                <w:rFonts w:ascii="Times New Roman" w:hAnsi="Times New Roman"/>
                <w:sz w:val="28"/>
                <w:szCs w:val="28"/>
              </w:rPr>
              <w:t xml:space="preserve"> </w:t>
            </w:r>
            <w:r w:rsidRPr="00767D6C">
              <w:rPr>
                <w:rFonts w:ascii="Times New Roman" w:hAnsi="Times New Roman"/>
                <w:sz w:val="28"/>
                <w:szCs w:val="28"/>
              </w:rPr>
              <w:t>года №</w:t>
            </w:r>
            <w:r w:rsidR="00DD5D3B" w:rsidRPr="00767D6C">
              <w:rPr>
                <w:rFonts w:ascii="Times New Roman" w:hAnsi="Times New Roman"/>
                <w:sz w:val="28"/>
                <w:szCs w:val="28"/>
              </w:rPr>
              <w:t xml:space="preserve"> </w:t>
            </w:r>
            <w:r w:rsidR="00767D6C" w:rsidRPr="00767D6C">
              <w:rPr>
                <w:rFonts w:ascii="Times New Roman" w:hAnsi="Times New Roman"/>
                <w:sz w:val="28"/>
                <w:szCs w:val="28"/>
              </w:rPr>
              <w:t>286</w:t>
            </w:r>
          </w:p>
          <w:p w:rsidR="002525F3" w:rsidRPr="00767D6C" w:rsidRDefault="002525F3" w:rsidP="00767D6C">
            <w:pPr>
              <w:pStyle w:val="ad"/>
              <w:rPr>
                <w:rFonts w:ascii="Times New Roman" w:hAnsi="Times New Roman"/>
                <w:sz w:val="28"/>
                <w:szCs w:val="28"/>
              </w:rPr>
            </w:pPr>
          </w:p>
        </w:tc>
        <w:tc>
          <w:tcPr>
            <w:tcW w:w="4690" w:type="dxa"/>
          </w:tcPr>
          <w:p w:rsidR="002525F3" w:rsidRPr="00767D6C" w:rsidRDefault="002525F3" w:rsidP="00767D6C">
            <w:pPr>
              <w:pStyle w:val="ad"/>
              <w:rPr>
                <w:rFonts w:ascii="Times New Roman" w:hAnsi="Times New Roman"/>
                <w:sz w:val="28"/>
                <w:szCs w:val="28"/>
              </w:rPr>
            </w:pPr>
          </w:p>
        </w:tc>
      </w:tr>
    </w:tbl>
    <w:p w:rsidR="00ED1DFC" w:rsidRDefault="00ED1DFC" w:rsidP="00ED1DFC">
      <w:pPr>
        <w:jc w:val="both"/>
        <w:rPr>
          <w:rFonts w:ascii="Times New Roman" w:hAnsi="Times New Roman" w:cs="Times New Roman"/>
          <w:sz w:val="28"/>
          <w:szCs w:val="28"/>
        </w:rPr>
      </w:pPr>
    </w:p>
    <w:p w:rsidR="00ED1DFC" w:rsidRDefault="00ED1DFC" w:rsidP="001E030B">
      <w:pPr>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A86AF1">
        <w:rPr>
          <w:rFonts w:ascii="Times New Roman" w:hAnsi="Times New Roman" w:cs="Times New Roman"/>
          <w:sz w:val="28"/>
          <w:szCs w:val="28"/>
        </w:rPr>
        <w:t>статьей</w:t>
      </w:r>
      <w:r w:rsidR="00F90754" w:rsidRPr="00F90754">
        <w:rPr>
          <w:rFonts w:ascii="Times New Roman" w:hAnsi="Times New Roman" w:cs="Times New Roman"/>
          <w:sz w:val="28"/>
          <w:szCs w:val="28"/>
        </w:rPr>
        <w:t xml:space="preserve"> </w:t>
      </w:r>
      <w:r w:rsidR="00834383">
        <w:rPr>
          <w:rFonts w:ascii="Times New Roman" w:hAnsi="Times New Roman" w:cs="Times New Roman"/>
          <w:sz w:val="28"/>
          <w:szCs w:val="28"/>
        </w:rPr>
        <w:t>40 части 1</w:t>
      </w:r>
      <w:r w:rsidR="00A86AF1">
        <w:rPr>
          <w:rFonts w:ascii="Times New Roman" w:hAnsi="Times New Roman" w:cs="Times New Roman"/>
          <w:sz w:val="28"/>
          <w:szCs w:val="28"/>
        </w:rPr>
        <w:t xml:space="preserve"> </w:t>
      </w:r>
      <w:r w:rsidR="00A86AF1" w:rsidRPr="00F90754">
        <w:rPr>
          <w:rFonts w:ascii="Times New Roman" w:hAnsi="Times New Roman" w:cs="Times New Roman"/>
          <w:sz w:val="28"/>
          <w:szCs w:val="28"/>
        </w:rPr>
        <w:t>Градостроительного кодекса</w:t>
      </w:r>
      <w:r w:rsidR="00834383">
        <w:rPr>
          <w:rFonts w:ascii="Times New Roman" w:hAnsi="Times New Roman" w:cs="Times New Roman"/>
          <w:sz w:val="28"/>
          <w:szCs w:val="28"/>
        </w:rPr>
        <w:t xml:space="preserve"> Российской Федерации</w:t>
      </w:r>
      <w:r w:rsidR="00FA3E8D">
        <w:rPr>
          <w:rFonts w:ascii="Times New Roman" w:hAnsi="Times New Roman" w:cs="Times New Roman"/>
          <w:sz w:val="28"/>
          <w:szCs w:val="28"/>
        </w:rPr>
        <w:t xml:space="preserve">, </w:t>
      </w:r>
      <w:r w:rsidR="001E030B" w:rsidRPr="001E030B">
        <w:rPr>
          <w:rFonts w:ascii="Times New Roman" w:hAnsi="Times New Roman" w:cs="Times New Roman"/>
          <w:sz w:val="28"/>
          <w:szCs w:val="28"/>
        </w:rPr>
        <w:t xml:space="preserve">постановлением администрации муниципального района «Карымский район» </w:t>
      </w:r>
      <w:r w:rsidR="001E030B" w:rsidRPr="001E030B">
        <w:rPr>
          <w:rFonts w:ascii="Times New Roman" w:hAnsi="Times New Roman" w:cs="Times New Roman"/>
          <w:sz w:val="28"/>
        </w:rPr>
        <w:t>«Об утверждении порядка разработки и утверждения административных регламентов предо</w:t>
      </w:r>
      <w:r w:rsidR="001E030B">
        <w:rPr>
          <w:rFonts w:ascii="Times New Roman" w:hAnsi="Times New Roman" w:cs="Times New Roman"/>
          <w:sz w:val="28"/>
        </w:rPr>
        <w:t xml:space="preserve">ставления муниципальных услуг» </w:t>
      </w:r>
      <w:r w:rsidR="001E030B" w:rsidRPr="001E030B">
        <w:rPr>
          <w:rFonts w:ascii="Times New Roman" w:hAnsi="Times New Roman" w:cs="Times New Roman"/>
          <w:sz w:val="28"/>
        </w:rPr>
        <w:t>от 15</w:t>
      </w:r>
      <w:r w:rsidR="00682120">
        <w:rPr>
          <w:rFonts w:ascii="Times New Roman" w:hAnsi="Times New Roman" w:cs="Times New Roman"/>
          <w:sz w:val="28"/>
        </w:rPr>
        <w:t xml:space="preserve"> </w:t>
      </w:r>
      <w:r w:rsidR="001E030B" w:rsidRPr="001E030B">
        <w:rPr>
          <w:rFonts w:ascii="Times New Roman" w:hAnsi="Times New Roman" w:cs="Times New Roman"/>
          <w:sz w:val="28"/>
        </w:rPr>
        <w:t>сентября 2011</w:t>
      </w:r>
      <w:r w:rsidR="00682120">
        <w:rPr>
          <w:rFonts w:ascii="Times New Roman" w:hAnsi="Times New Roman" w:cs="Times New Roman"/>
          <w:sz w:val="28"/>
        </w:rPr>
        <w:t xml:space="preserve"> </w:t>
      </w:r>
      <w:r w:rsidR="001E030B" w:rsidRPr="001E030B">
        <w:rPr>
          <w:rFonts w:ascii="Times New Roman" w:hAnsi="Times New Roman" w:cs="Times New Roman"/>
          <w:sz w:val="28"/>
        </w:rPr>
        <w:t>года</w:t>
      </w:r>
      <w:r w:rsidR="00682120">
        <w:rPr>
          <w:rFonts w:ascii="Times New Roman" w:hAnsi="Times New Roman" w:cs="Times New Roman"/>
          <w:sz w:val="28"/>
        </w:rPr>
        <w:t xml:space="preserve"> </w:t>
      </w:r>
      <w:r w:rsidR="00682120" w:rsidRPr="001E030B">
        <w:rPr>
          <w:rFonts w:ascii="Times New Roman" w:hAnsi="Times New Roman" w:cs="Times New Roman"/>
          <w:sz w:val="28"/>
        </w:rPr>
        <w:t>№ 126</w:t>
      </w:r>
      <w:r w:rsidRPr="001E030B">
        <w:rPr>
          <w:rFonts w:ascii="Times New Roman" w:hAnsi="Times New Roman" w:cs="Times New Roman"/>
          <w:sz w:val="28"/>
          <w:szCs w:val="28"/>
        </w:rPr>
        <w:t xml:space="preserve">, руководствуясь </w:t>
      </w:r>
      <w:r w:rsidR="00FA3E8D">
        <w:rPr>
          <w:rFonts w:ascii="Times New Roman" w:hAnsi="Times New Roman" w:cs="Times New Roman"/>
          <w:sz w:val="28"/>
          <w:szCs w:val="28"/>
        </w:rPr>
        <w:t>статьей</w:t>
      </w:r>
      <w:r>
        <w:rPr>
          <w:rFonts w:ascii="Times New Roman" w:hAnsi="Times New Roman" w:cs="Times New Roman"/>
          <w:sz w:val="28"/>
          <w:szCs w:val="28"/>
        </w:rPr>
        <w:t xml:space="preserve"> </w:t>
      </w:r>
      <w:r w:rsidR="001E030B">
        <w:rPr>
          <w:rFonts w:ascii="Times New Roman" w:hAnsi="Times New Roman" w:cs="Times New Roman"/>
          <w:sz w:val="28"/>
          <w:szCs w:val="28"/>
        </w:rPr>
        <w:t>25</w:t>
      </w:r>
      <w:r>
        <w:rPr>
          <w:rFonts w:ascii="Times New Roman" w:hAnsi="Times New Roman" w:cs="Times New Roman"/>
          <w:sz w:val="28"/>
          <w:szCs w:val="28"/>
        </w:rPr>
        <w:t xml:space="preserve"> Устава </w:t>
      </w:r>
      <w:r w:rsidR="001E030B" w:rsidRPr="001E030B">
        <w:rPr>
          <w:rFonts w:ascii="Times New Roman" w:hAnsi="Times New Roman" w:cs="Times New Roman"/>
          <w:sz w:val="28"/>
          <w:szCs w:val="28"/>
        </w:rPr>
        <w:t>муниципального района «Карымский район»</w:t>
      </w:r>
      <w:r w:rsidR="001E030B">
        <w:rPr>
          <w:rFonts w:ascii="Times New Roman" w:hAnsi="Times New Roman" w:cs="Times New Roman"/>
          <w:sz w:val="28"/>
          <w:szCs w:val="28"/>
        </w:rPr>
        <w:t xml:space="preserve"> </w:t>
      </w:r>
      <w:r>
        <w:rPr>
          <w:rFonts w:ascii="Times New Roman" w:hAnsi="Times New Roman" w:cs="Times New Roman"/>
          <w:b/>
          <w:sz w:val="28"/>
          <w:szCs w:val="28"/>
        </w:rPr>
        <w:t>постановля</w:t>
      </w:r>
      <w:r w:rsidR="001E030B">
        <w:rPr>
          <w:rFonts w:ascii="Times New Roman" w:hAnsi="Times New Roman" w:cs="Times New Roman"/>
          <w:b/>
          <w:sz w:val="28"/>
          <w:szCs w:val="28"/>
        </w:rPr>
        <w:t>ю</w:t>
      </w:r>
      <w:r>
        <w:rPr>
          <w:rFonts w:ascii="Times New Roman" w:hAnsi="Times New Roman" w:cs="Times New Roman"/>
          <w:sz w:val="28"/>
          <w:szCs w:val="28"/>
        </w:rPr>
        <w:t>:</w:t>
      </w:r>
      <w:proofErr w:type="gramEnd"/>
    </w:p>
    <w:p w:rsidR="00ED1DFC" w:rsidRPr="00164FA6" w:rsidRDefault="00ED1DFC" w:rsidP="00ED1DFC">
      <w:pPr>
        <w:ind w:firstLine="709"/>
        <w:jc w:val="both"/>
        <w:outlineLvl w:val="0"/>
        <w:rPr>
          <w:rFonts w:ascii="Times New Roman" w:hAnsi="Times New Roman" w:cs="Times New Roman"/>
          <w:bCs/>
          <w:iCs/>
          <w:sz w:val="28"/>
          <w:szCs w:val="28"/>
        </w:rPr>
      </w:pPr>
      <w:r w:rsidRPr="00164FA6">
        <w:rPr>
          <w:rFonts w:ascii="Times New Roman" w:hAnsi="Times New Roman" w:cs="Times New Roman"/>
          <w:sz w:val="28"/>
          <w:szCs w:val="28"/>
        </w:rPr>
        <w:t>1. Утвердить прилагаемые</w:t>
      </w:r>
      <w:r w:rsidR="001E030B">
        <w:rPr>
          <w:rFonts w:ascii="Times New Roman" w:hAnsi="Times New Roman" w:cs="Times New Roman"/>
          <w:sz w:val="28"/>
          <w:szCs w:val="28"/>
        </w:rPr>
        <w:t xml:space="preserve"> изменения</w:t>
      </w:r>
      <w:r w:rsidR="00F275C1">
        <w:rPr>
          <w:rFonts w:ascii="Times New Roman" w:hAnsi="Times New Roman" w:cs="Times New Roman"/>
          <w:sz w:val="28"/>
          <w:szCs w:val="28"/>
        </w:rPr>
        <w:t xml:space="preserve"> и дополнения</w:t>
      </w:r>
      <w:r w:rsidR="001E030B">
        <w:rPr>
          <w:rFonts w:ascii="Times New Roman" w:hAnsi="Times New Roman" w:cs="Times New Roman"/>
          <w:sz w:val="28"/>
          <w:szCs w:val="28"/>
        </w:rPr>
        <w:t>, которые вносятся в а</w:t>
      </w:r>
      <w:r w:rsidRPr="00164FA6">
        <w:rPr>
          <w:rFonts w:ascii="Times New Roman" w:hAnsi="Times New Roman" w:cs="Times New Roman"/>
          <w:sz w:val="28"/>
          <w:szCs w:val="28"/>
        </w:rPr>
        <w:t>дминистративный регламент</w:t>
      </w:r>
      <w:r w:rsidRPr="00164FA6">
        <w:rPr>
          <w:rStyle w:val="a3"/>
          <w:rFonts w:eastAsiaTheme="majorEastAsia"/>
          <w:b w:val="0"/>
          <w:color w:val="auto"/>
          <w:sz w:val="28"/>
          <w:szCs w:val="28"/>
        </w:rPr>
        <w:t xml:space="preserve"> </w:t>
      </w:r>
      <w:r w:rsidR="00164FA6" w:rsidRPr="00164FA6">
        <w:rPr>
          <w:rStyle w:val="a3"/>
          <w:rFonts w:eastAsiaTheme="majorEastAsia"/>
          <w:b w:val="0"/>
          <w:color w:val="auto"/>
          <w:sz w:val="28"/>
          <w:szCs w:val="28"/>
        </w:rPr>
        <w:t>«</w:t>
      </w:r>
      <w:r w:rsidR="00767D6C">
        <w:rPr>
          <w:rFonts w:ascii="Times New Roman" w:hAnsi="Times New Roman" w:cs="Times New Roman"/>
          <w:sz w:val="28"/>
          <w:szCs w:val="28"/>
        </w:rPr>
        <w:t>Предоставление разрешения</w:t>
      </w:r>
      <w:r w:rsidR="00A97B0D">
        <w:rPr>
          <w:rFonts w:ascii="Times New Roman" w:hAnsi="Times New Roman" w:cs="Times New Roman"/>
          <w:sz w:val="28"/>
          <w:szCs w:val="28"/>
        </w:rPr>
        <w:t xml:space="preserve"> на </w:t>
      </w:r>
      <w:r w:rsidR="0087795D">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5A3C63">
        <w:rPr>
          <w:rFonts w:ascii="Times New Roman" w:hAnsi="Times New Roman" w:cs="Times New Roman"/>
          <w:sz w:val="28"/>
          <w:szCs w:val="28"/>
        </w:rPr>
        <w:t>»</w:t>
      </w:r>
      <w:r w:rsidR="00226BC9">
        <w:rPr>
          <w:rFonts w:ascii="Times New Roman" w:hAnsi="Times New Roman" w:cs="Times New Roman"/>
          <w:sz w:val="28"/>
          <w:szCs w:val="28"/>
        </w:rPr>
        <w:t>,</w:t>
      </w:r>
      <w:r w:rsidRPr="00164FA6">
        <w:rPr>
          <w:rStyle w:val="a3"/>
          <w:rFonts w:eastAsiaTheme="majorEastAsia"/>
          <w:b w:val="0"/>
          <w:color w:val="auto"/>
          <w:sz w:val="28"/>
          <w:szCs w:val="28"/>
        </w:rPr>
        <w:t xml:space="preserve"> утвержденный постановлением администрации </w:t>
      </w:r>
      <w:r w:rsidR="001E030B" w:rsidRPr="001E030B">
        <w:rPr>
          <w:rFonts w:ascii="Times New Roman" w:hAnsi="Times New Roman" w:cs="Times New Roman"/>
          <w:iCs/>
          <w:sz w:val="28"/>
          <w:szCs w:val="28"/>
        </w:rPr>
        <w:t>муниципального района «Карымский район»</w:t>
      </w:r>
      <w:r w:rsidRPr="00164FA6">
        <w:rPr>
          <w:rFonts w:ascii="Times New Roman" w:hAnsi="Times New Roman" w:cs="Times New Roman"/>
          <w:i/>
          <w:iCs/>
          <w:sz w:val="28"/>
          <w:szCs w:val="28"/>
        </w:rPr>
        <w:t xml:space="preserve"> </w:t>
      </w:r>
      <w:r w:rsidR="00A97B0D">
        <w:rPr>
          <w:rStyle w:val="a3"/>
          <w:rFonts w:eastAsiaTheme="majorEastAsia"/>
          <w:b w:val="0"/>
          <w:color w:val="auto"/>
          <w:sz w:val="28"/>
          <w:szCs w:val="28"/>
        </w:rPr>
        <w:t xml:space="preserve">от </w:t>
      </w:r>
      <w:r w:rsidR="0087795D">
        <w:rPr>
          <w:rStyle w:val="a3"/>
          <w:rFonts w:eastAsiaTheme="majorEastAsia"/>
          <w:b w:val="0"/>
          <w:color w:val="auto"/>
          <w:sz w:val="28"/>
          <w:szCs w:val="28"/>
        </w:rPr>
        <w:t>25</w:t>
      </w:r>
      <w:r w:rsidR="00682120">
        <w:rPr>
          <w:rStyle w:val="a3"/>
          <w:rFonts w:eastAsiaTheme="majorEastAsia"/>
          <w:b w:val="0"/>
          <w:color w:val="auto"/>
          <w:sz w:val="28"/>
          <w:szCs w:val="28"/>
        </w:rPr>
        <w:t xml:space="preserve"> </w:t>
      </w:r>
      <w:r w:rsidR="0087795D">
        <w:rPr>
          <w:rStyle w:val="a3"/>
          <w:rFonts w:eastAsiaTheme="majorEastAsia"/>
          <w:b w:val="0"/>
          <w:color w:val="auto"/>
          <w:sz w:val="28"/>
          <w:szCs w:val="28"/>
        </w:rPr>
        <w:t>ноября</w:t>
      </w:r>
      <w:r w:rsidR="001E030B">
        <w:rPr>
          <w:rStyle w:val="a3"/>
          <w:rFonts w:eastAsiaTheme="majorEastAsia"/>
          <w:b w:val="0"/>
          <w:color w:val="auto"/>
          <w:sz w:val="28"/>
          <w:szCs w:val="28"/>
        </w:rPr>
        <w:t xml:space="preserve"> </w:t>
      </w:r>
      <w:r w:rsidRPr="00164FA6">
        <w:rPr>
          <w:rStyle w:val="a3"/>
          <w:rFonts w:eastAsiaTheme="majorEastAsia"/>
          <w:b w:val="0"/>
          <w:color w:val="auto"/>
          <w:sz w:val="28"/>
          <w:szCs w:val="28"/>
        </w:rPr>
        <w:t>201</w:t>
      </w:r>
      <w:r w:rsidR="001E030B">
        <w:rPr>
          <w:rStyle w:val="a3"/>
          <w:rFonts w:eastAsiaTheme="majorEastAsia"/>
          <w:b w:val="0"/>
          <w:color w:val="auto"/>
          <w:sz w:val="28"/>
          <w:szCs w:val="28"/>
        </w:rPr>
        <w:t>5</w:t>
      </w:r>
      <w:r w:rsidR="00682120">
        <w:rPr>
          <w:rStyle w:val="a3"/>
          <w:rFonts w:eastAsiaTheme="majorEastAsia"/>
          <w:b w:val="0"/>
          <w:color w:val="auto"/>
          <w:sz w:val="28"/>
          <w:szCs w:val="28"/>
        </w:rPr>
        <w:t xml:space="preserve"> </w:t>
      </w:r>
      <w:r w:rsidRPr="00164FA6">
        <w:rPr>
          <w:rStyle w:val="a3"/>
          <w:rFonts w:eastAsiaTheme="majorEastAsia"/>
          <w:b w:val="0"/>
          <w:color w:val="auto"/>
          <w:sz w:val="28"/>
          <w:szCs w:val="28"/>
        </w:rPr>
        <w:t>года №</w:t>
      </w:r>
      <w:r w:rsidR="001E030B">
        <w:rPr>
          <w:rStyle w:val="a3"/>
          <w:rFonts w:eastAsiaTheme="majorEastAsia"/>
          <w:b w:val="0"/>
          <w:color w:val="auto"/>
          <w:sz w:val="28"/>
          <w:szCs w:val="28"/>
        </w:rPr>
        <w:t xml:space="preserve"> </w:t>
      </w:r>
      <w:r w:rsidR="0087795D">
        <w:rPr>
          <w:rStyle w:val="a3"/>
          <w:rFonts w:eastAsiaTheme="majorEastAsia"/>
          <w:b w:val="0"/>
          <w:color w:val="auto"/>
          <w:sz w:val="28"/>
          <w:szCs w:val="28"/>
        </w:rPr>
        <w:t>286</w:t>
      </w:r>
      <w:r w:rsidRPr="00164FA6">
        <w:rPr>
          <w:rFonts w:ascii="Times New Roman" w:hAnsi="Times New Roman" w:cs="Times New Roman"/>
          <w:bCs/>
          <w:iCs/>
          <w:sz w:val="28"/>
          <w:szCs w:val="28"/>
        </w:rPr>
        <w:t>.</w:t>
      </w:r>
    </w:p>
    <w:p w:rsidR="00174FA0" w:rsidRDefault="00ED1DFC" w:rsidP="00174FA0">
      <w:pPr>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00174FA0" w:rsidRPr="00174FA0">
        <w:rPr>
          <w:rFonts w:ascii="Times New Roman" w:hAnsi="Times New Roman" w:cs="Times New Roman"/>
          <w:sz w:val="28"/>
          <w:szCs w:val="28"/>
        </w:rPr>
        <w:t>Контроль за</w:t>
      </w:r>
      <w:proofErr w:type="gramEnd"/>
      <w:r w:rsidR="00174FA0" w:rsidRPr="00174FA0">
        <w:rPr>
          <w:rFonts w:ascii="Times New Roman" w:hAnsi="Times New Roman" w:cs="Times New Roman"/>
          <w:sz w:val="28"/>
          <w:szCs w:val="28"/>
        </w:rPr>
        <w:t xml:space="preserve"> исполнением  настоящего постановления возложить на первого заместителя руководителя администрации муниципального района «Карымский район» Павлова О.А.</w:t>
      </w:r>
      <w:r w:rsidR="00174FA0" w:rsidRPr="007264B4">
        <w:rPr>
          <w:rFonts w:ascii="Times New Roman" w:hAnsi="Times New Roman" w:cs="Times New Roman"/>
          <w:sz w:val="28"/>
          <w:szCs w:val="28"/>
        </w:rPr>
        <w:t xml:space="preserve">   </w:t>
      </w:r>
      <w:r w:rsidR="00FA3E8D">
        <w:rPr>
          <w:rFonts w:ascii="Times New Roman" w:hAnsi="Times New Roman" w:cs="Times New Roman"/>
          <w:sz w:val="28"/>
          <w:szCs w:val="28"/>
        </w:rPr>
        <w:t xml:space="preserve">         </w:t>
      </w:r>
    </w:p>
    <w:p w:rsidR="00682120" w:rsidRDefault="00ED1DFC" w:rsidP="00220DE8">
      <w:pPr>
        <w:tabs>
          <w:tab w:val="left" w:pos="709"/>
        </w:tabs>
        <w:ind w:firstLine="709"/>
        <w:jc w:val="both"/>
        <w:rPr>
          <w:rFonts w:ascii="Times New Roman" w:hAnsi="Times New Roman" w:cs="Times New Roman"/>
          <w:b/>
          <w:sz w:val="28"/>
          <w:szCs w:val="28"/>
          <w:u w:val="single"/>
        </w:rPr>
      </w:pPr>
      <w:r w:rsidRPr="00FA3E8D">
        <w:rPr>
          <w:rFonts w:ascii="Times New Roman" w:hAnsi="Times New Roman" w:cs="Times New Roman"/>
          <w:sz w:val="28"/>
          <w:szCs w:val="28"/>
        </w:rPr>
        <w:t>3.</w:t>
      </w:r>
      <w:r>
        <w:rPr>
          <w:rFonts w:ascii="Times New Roman" w:hAnsi="Times New Roman" w:cs="Times New Roman"/>
          <w:sz w:val="28"/>
          <w:szCs w:val="28"/>
        </w:rPr>
        <w:t> </w:t>
      </w:r>
      <w:r w:rsidR="00FA3E8D" w:rsidRPr="004568EA">
        <w:rPr>
          <w:rFonts w:ascii="Times New Roman" w:hAnsi="Times New Roman" w:cs="Times New Roman"/>
          <w:sz w:val="28"/>
          <w:szCs w:val="28"/>
        </w:rPr>
        <w:t xml:space="preserve">Настоящее постановление опубликовать </w:t>
      </w:r>
      <w:r w:rsidR="00FA3E8D">
        <w:rPr>
          <w:rFonts w:ascii="Times New Roman" w:hAnsi="Times New Roman" w:cs="Times New Roman"/>
          <w:sz w:val="28"/>
          <w:szCs w:val="28"/>
        </w:rPr>
        <w:t xml:space="preserve">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proofErr w:type="spellStart"/>
      <w:r w:rsidR="00FA3E8D">
        <w:rPr>
          <w:rFonts w:ascii="Times New Roman" w:hAnsi="Times New Roman" w:cs="Times New Roman"/>
          <w:sz w:val="28"/>
          <w:szCs w:val="28"/>
          <w:u w:val="single"/>
          <w:lang w:val="en-US"/>
        </w:rPr>
        <w:t>htt</w:t>
      </w:r>
      <w:proofErr w:type="spellEnd"/>
      <w:r w:rsidR="00FA3E8D">
        <w:rPr>
          <w:rFonts w:ascii="Times New Roman" w:hAnsi="Times New Roman" w:cs="Times New Roman"/>
          <w:sz w:val="28"/>
          <w:szCs w:val="28"/>
          <w:u w:val="single"/>
        </w:rPr>
        <w:t>:</w:t>
      </w:r>
      <w:r w:rsidR="00FA3E8D" w:rsidRPr="00965FD8">
        <w:rPr>
          <w:rFonts w:ascii="Times New Roman" w:hAnsi="Times New Roman" w:cs="Times New Roman"/>
          <w:sz w:val="28"/>
          <w:szCs w:val="28"/>
          <w:u w:val="single"/>
        </w:rPr>
        <w:t>//</w:t>
      </w:r>
      <w:proofErr w:type="spellStart"/>
      <w:r w:rsidR="00FA3E8D">
        <w:rPr>
          <w:rFonts w:ascii="Times New Roman" w:hAnsi="Times New Roman" w:cs="Times New Roman"/>
          <w:sz w:val="28"/>
          <w:szCs w:val="28"/>
          <w:u w:val="single"/>
        </w:rPr>
        <w:t>карымское.рф</w:t>
      </w:r>
      <w:proofErr w:type="spellEnd"/>
      <w:r w:rsidR="00FA3E8D">
        <w:rPr>
          <w:rFonts w:ascii="Times New Roman" w:hAnsi="Times New Roman" w:cs="Times New Roman"/>
          <w:sz w:val="28"/>
          <w:szCs w:val="28"/>
          <w:u w:val="single"/>
        </w:rPr>
        <w:t>.</w:t>
      </w:r>
    </w:p>
    <w:p w:rsidR="00174FA0" w:rsidRDefault="00174FA0" w:rsidP="00952468">
      <w:pPr>
        <w:jc w:val="both"/>
        <w:outlineLvl w:val="0"/>
        <w:rPr>
          <w:rFonts w:ascii="Times New Roman" w:hAnsi="Times New Roman" w:cs="Times New Roman"/>
          <w:bCs/>
          <w:iCs/>
          <w:sz w:val="28"/>
          <w:szCs w:val="28"/>
        </w:rPr>
      </w:pPr>
    </w:p>
    <w:p w:rsidR="00FA3E8D" w:rsidRPr="00FA3E8D" w:rsidRDefault="00FA3E8D" w:rsidP="00FA3E8D">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Руководитель администрации</w:t>
      </w:r>
    </w:p>
    <w:p w:rsidR="00FA3E8D" w:rsidRPr="00FA3E8D" w:rsidRDefault="00FA3E8D" w:rsidP="00FA3E8D">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 xml:space="preserve">муниципального района </w:t>
      </w:r>
    </w:p>
    <w:p w:rsidR="00174FA0" w:rsidRPr="00174FA0" w:rsidRDefault="00FA3E8D" w:rsidP="00174FA0">
      <w:pPr>
        <w:suppressAutoHyphens/>
        <w:jc w:val="both"/>
        <w:rPr>
          <w:rFonts w:ascii="Times New Roman" w:hAnsi="Times New Roman" w:cs="Times New Roman"/>
          <w:sz w:val="28"/>
          <w:szCs w:val="28"/>
        </w:rPr>
      </w:pPr>
      <w:r w:rsidRPr="00FA3E8D">
        <w:rPr>
          <w:rFonts w:ascii="Times New Roman" w:hAnsi="Times New Roman" w:cs="Times New Roman"/>
          <w:b/>
          <w:sz w:val="28"/>
          <w:szCs w:val="28"/>
        </w:rPr>
        <w:t>«</w:t>
      </w:r>
      <w:r w:rsidRPr="00FA3E8D">
        <w:rPr>
          <w:rFonts w:ascii="Times New Roman" w:hAnsi="Times New Roman" w:cs="Times New Roman"/>
          <w:sz w:val="28"/>
          <w:szCs w:val="28"/>
        </w:rPr>
        <w:t>Карымский район»</w:t>
      </w:r>
      <w:r w:rsidRPr="00FA3E8D">
        <w:rPr>
          <w:rFonts w:ascii="Times New Roman" w:hAnsi="Times New Roman" w:cs="Times New Roman"/>
          <w:sz w:val="28"/>
          <w:szCs w:val="28"/>
        </w:rPr>
        <w:tab/>
        <w:t xml:space="preserve">                                                              А.С. </w:t>
      </w:r>
      <w:proofErr w:type="spellStart"/>
      <w:r w:rsidRPr="00FA3E8D">
        <w:rPr>
          <w:rFonts w:ascii="Times New Roman" w:hAnsi="Times New Roman" w:cs="Times New Roman"/>
          <w:sz w:val="28"/>
          <w:szCs w:val="28"/>
        </w:rPr>
        <w:t>Сидельников</w:t>
      </w:r>
      <w:proofErr w:type="spellEnd"/>
    </w:p>
    <w:tbl>
      <w:tblPr>
        <w:tblStyle w:val="ae"/>
        <w:tblpPr w:leftFromText="180" w:rightFromText="180" w:vertAnchor="text" w:horzAnchor="margin" w:tblpY="-960"/>
        <w:tblW w:w="10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5"/>
        <w:gridCol w:w="5076"/>
      </w:tblGrid>
      <w:tr w:rsidR="000D4D07" w:rsidTr="001706F2">
        <w:trPr>
          <w:trHeight w:val="2365"/>
        </w:trPr>
        <w:tc>
          <w:tcPr>
            <w:tcW w:w="5075" w:type="dxa"/>
          </w:tcPr>
          <w:p w:rsidR="001706F2" w:rsidRDefault="001706F2" w:rsidP="001706F2">
            <w:pPr>
              <w:pStyle w:val="ad"/>
              <w:rPr>
                <w:rFonts w:ascii="Times New Roman" w:hAnsi="Times New Roman"/>
                <w:sz w:val="16"/>
                <w:szCs w:val="16"/>
              </w:rPr>
            </w:pPr>
          </w:p>
          <w:p w:rsidR="001706F2" w:rsidRPr="00952468" w:rsidRDefault="001706F2" w:rsidP="001706F2">
            <w:pPr>
              <w:pStyle w:val="ad"/>
              <w:rPr>
                <w:rFonts w:ascii="Times New Roman" w:hAnsi="Times New Roman"/>
                <w:sz w:val="16"/>
                <w:szCs w:val="16"/>
              </w:rPr>
            </w:pPr>
          </w:p>
          <w:p w:rsidR="001706F2" w:rsidRDefault="001706F2" w:rsidP="001706F2">
            <w:pPr>
              <w:tabs>
                <w:tab w:val="left" w:pos="0"/>
                <w:tab w:val="left" w:pos="284"/>
                <w:tab w:val="left" w:pos="6520"/>
                <w:tab w:val="center" w:pos="7653"/>
              </w:tabs>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0D4D07" w:rsidRDefault="000D4D07" w:rsidP="000D4D07">
            <w:pPr>
              <w:tabs>
                <w:tab w:val="left" w:pos="6520"/>
                <w:tab w:val="center" w:pos="7653"/>
              </w:tabs>
              <w:outlineLvl w:val="0"/>
              <w:rPr>
                <w:rFonts w:ascii="Times New Roman" w:hAnsi="Times New Roman" w:cs="Times New Roman"/>
                <w:bCs/>
                <w:sz w:val="28"/>
                <w:szCs w:val="28"/>
              </w:rPr>
            </w:pPr>
          </w:p>
        </w:tc>
        <w:tc>
          <w:tcPr>
            <w:tcW w:w="5076" w:type="dxa"/>
          </w:tcPr>
          <w:p w:rsidR="000D4D07" w:rsidRDefault="000D4D07" w:rsidP="000D4D07">
            <w:pPr>
              <w:tabs>
                <w:tab w:val="left" w:pos="6520"/>
                <w:tab w:val="center" w:pos="7653"/>
              </w:tabs>
              <w:outlineLvl w:val="0"/>
              <w:rPr>
                <w:rFonts w:ascii="Times New Roman" w:hAnsi="Times New Roman" w:cs="Times New Roman"/>
                <w:bCs/>
                <w:sz w:val="28"/>
                <w:szCs w:val="28"/>
              </w:rPr>
            </w:pPr>
          </w:p>
          <w:p w:rsidR="000D4D07" w:rsidRDefault="000D4D07" w:rsidP="000D4D07">
            <w:pPr>
              <w:tabs>
                <w:tab w:val="left" w:pos="6520"/>
                <w:tab w:val="center" w:pos="7653"/>
              </w:tabs>
              <w:jc w:val="center"/>
              <w:outlineLvl w:val="0"/>
              <w:rPr>
                <w:rFonts w:ascii="Times New Roman" w:hAnsi="Times New Roman" w:cs="Times New Roman"/>
                <w:bCs/>
                <w:sz w:val="28"/>
                <w:szCs w:val="28"/>
              </w:rPr>
            </w:pPr>
          </w:p>
          <w:p w:rsidR="000D4D07" w:rsidRPr="00682120" w:rsidRDefault="000D4D07" w:rsidP="000D4D07">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Утверждены</w:t>
            </w:r>
          </w:p>
          <w:p w:rsidR="000D4D07" w:rsidRPr="00682120" w:rsidRDefault="000D4D07" w:rsidP="000D4D07">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постановлением администрации</w:t>
            </w:r>
          </w:p>
          <w:p w:rsidR="000D4D07" w:rsidRPr="00682120" w:rsidRDefault="000D4D07" w:rsidP="000D4D07">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муниципального района</w:t>
            </w:r>
          </w:p>
          <w:p w:rsidR="000D4D07" w:rsidRPr="00682120" w:rsidRDefault="000D4D07" w:rsidP="000D4D07">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«Карымский район»</w:t>
            </w:r>
          </w:p>
          <w:p w:rsidR="000D4D07" w:rsidRPr="00940E69" w:rsidRDefault="000D4D07" w:rsidP="00C43EF9">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от «</w:t>
            </w:r>
            <w:r w:rsidR="00C43EF9" w:rsidRPr="00C43EF9">
              <w:rPr>
                <w:rFonts w:ascii="Times New Roman" w:hAnsi="Times New Roman" w:cs="Times New Roman"/>
                <w:bCs/>
                <w:sz w:val="28"/>
                <w:szCs w:val="28"/>
                <w:u w:val="single"/>
              </w:rPr>
              <w:t>12</w:t>
            </w:r>
            <w:r w:rsidRPr="00682120">
              <w:rPr>
                <w:rFonts w:ascii="Times New Roman" w:hAnsi="Times New Roman" w:cs="Times New Roman"/>
                <w:bCs/>
                <w:sz w:val="28"/>
                <w:szCs w:val="28"/>
              </w:rPr>
              <w:t xml:space="preserve">» </w:t>
            </w:r>
            <w:r w:rsidR="00C43EF9" w:rsidRPr="00C43EF9">
              <w:rPr>
                <w:rFonts w:ascii="Times New Roman" w:hAnsi="Times New Roman" w:cs="Times New Roman"/>
                <w:bCs/>
                <w:sz w:val="28"/>
                <w:szCs w:val="28"/>
                <w:u w:val="single"/>
              </w:rPr>
              <w:t>мая</w:t>
            </w:r>
            <w:r>
              <w:rPr>
                <w:rFonts w:ascii="Times New Roman" w:hAnsi="Times New Roman" w:cs="Times New Roman"/>
                <w:bCs/>
                <w:sz w:val="28"/>
                <w:szCs w:val="28"/>
              </w:rPr>
              <w:t xml:space="preserve"> 2016</w:t>
            </w:r>
            <w:r w:rsidRPr="00682120">
              <w:rPr>
                <w:rFonts w:ascii="Times New Roman" w:hAnsi="Times New Roman" w:cs="Times New Roman"/>
                <w:bCs/>
                <w:sz w:val="28"/>
                <w:szCs w:val="28"/>
              </w:rPr>
              <w:t xml:space="preserve"> г. № </w:t>
            </w:r>
            <w:r w:rsidR="00C43EF9" w:rsidRPr="00C43EF9">
              <w:rPr>
                <w:rFonts w:ascii="Times New Roman" w:hAnsi="Times New Roman" w:cs="Times New Roman"/>
                <w:bCs/>
                <w:sz w:val="28"/>
                <w:szCs w:val="28"/>
                <w:u w:val="single"/>
              </w:rPr>
              <w:t>147</w:t>
            </w:r>
          </w:p>
        </w:tc>
      </w:tr>
    </w:tbl>
    <w:p w:rsidR="00682120" w:rsidRDefault="00682120" w:rsidP="003D4BC7">
      <w:pPr>
        <w:jc w:val="center"/>
        <w:rPr>
          <w:rFonts w:ascii="Times New Roman" w:hAnsi="Times New Roman" w:cs="Times New Roman"/>
          <w:b/>
          <w:bCs/>
          <w:sz w:val="28"/>
          <w:szCs w:val="28"/>
        </w:rPr>
      </w:pPr>
    </w:p>
    <w:p w:rsidR="00000006" w:rsidRDefault="00000006" w:rsidP="003812A3">
      <w:pPr>
        <w:jc w:val="center"/>
        <w:rPr>
          <w:rFonts w:ascii="Times New Roman" w:hAnsi="Times New Roman" w:cs="Times New Roman"/>
          <w:b/>
          <w:bCs/>
          <w:sz w:val="28"/>
          <w:szCs w:val="28"/>
        </w:rPr>
      </w:pPr>
      <w:r>
        <w:rPr>
          <w:rFonts w:ascii="Times New Roman" w:hAnsi="Times New Roman" w:cs="Times New Roman"/>
          <w:b/>
          <w:bCs/>
          <w:sz w:val="28"/>
          <w:szCs w:val="28"/>
        </w:rPr>
        <w:t>Изменения</w:t>
      </w:r>
      <w:r w:rsidR="002201BA">
        <w:rPr>
          <w:rFonts w:ascii="Times New Roman" w:hAnsi="Times New Roman" w:cs="Times New Roman"/>
          <w:b/>
          <w:bCs/>
          <w:sz w:val="28"/>
          <w:szCs w:val="28"/>
        </w:rPr>
        <w:t xml:space="preserve"> и дополнения</w:t>
      </w:r>
      <w:r>
        <w:rPr>
          <w:rFonts w:ascii="Times New Roman" w:hAnsi="Times New Roman" w:cs="Times New Roman"/>
          <w:b/>
          <w:bCs/>
          <w:sz w:val="28"/>
          <w:szCs w:val="28"/>
        </w:rPr>
        <w:t xml:space="preserve">, которые вносятся в административный регламент предоставления муниципальной </w:t>
      </w:r>
      <w:r w:rsidRPr="003708AF">
        <w:rPr>
          <w:rFonts w:ascii="Times New Roman" w:hAnsi="Times New Roman" w:cs="Times New Roman"/>
          <w:b/>
          <w:bCs/>
          <w:sz w:val="28"/>
          <w:szCs w:val="28"/>
        </w:rPr>
        <w:t xml:space="preserve">услуги </w:t>
      </w:r>
      <w:r w:rsidR="003708AF" w:rsidRPr="003708AF">
        <w:rPr>
          <w:rStyle w:val="a3"/>
          <w:rFonts w:eastAsiaTheme="majorEastAsia"/>
          <w:b w:val="0"/>
          <w:color w:val="auto"/>
          <w:sz w:val="28"/>
          <w:szCs w:val="28"/>
        </w:rPr>
        <w:t>«</w:t>
      </w:r>
      <w:r w:rsidR="003708AF" w:rsidRPr="003708AF">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26BC9">
        <w:rPr>
          <w:rFonts w:ascii="Times New Roman" w:hAnsi="Times New Roman" w:cs="Times New Roman"/>
          <w:b/>
          <w:sz w:val="28"/>
          <w:szCs w:val="28"/>
        </w:rPr>
        <w:t xml:space="preserve"> </w:t>
      </w:r>
      <w:r>
        <w:rPr>
          <w:rFonts w:ascii="Times New Roman" w:hAnsi="Times New Roman" w:cs="Times New Roman"/>
          <w:b/>
          <w:bCs/>
          <w:sz w:val="28"/>
          <w:szCs w:val="28"/>
        </w:rPr>
        <w:t>утвержденный постановлением администрации муниципального района «Карымский рай</w:t>
      </w:r>
      <w:r w:rsidR="00B043FC">
        <w:rPr>
          <w:rFonts w:ascii="Times New Roman" w:hAnsi="Times New Roman" w:cs="Times New Roman"/>
          <w:b/>
          <w:bCs/>
          <w:sz w:val="28"/>
          <w:szCs w:val="28"/>
        </w:rPr>
        <w:t xml:space="preserve">он» от  </w:t>
      </w:r>
      <w:r w:rsidR="00047E88">
        <w:rPr>
          <w:rFonts w:ascii="Times New Roman" w:hAnsi="Times New Roman" w:cs="Times New Roman"/>
          <w:b/>
          <w:bCs/>
          <w:sz w:val="28"/>
          <w:szCs w:val="28"/>
        </w:rPr>
        <w:t>25</w:t>
      </w:r>
      <w:r w:rsidR="00FD037D">
        <w:rPr>
          <w:rFonts w:ascii="Times New Roman" w:hAnsi="Times New Roman" w:cs="Times New Roman"/>
          <w:b/>
          <w:bCs/>
          <w:sz w:val="28"/>
          <w:szCs w:val="28"/>
        </w:rPr>
        <w:t xml:space="preserve"> </w:t>
      </w:r>
      <w:r w:rsidR="00047E88">
        <w:rPr>
          <w:rFonts w:ascii="Times New Roman" w:hAnsi="Times New Roman" w:cs="Times New Roman"/>
          <w:b/>
          <w:bCs/>
          <w:sz w:val="28"/>
          <w:szCs w:val="28"/>
        </w:rPr>
        <w:t>ноября</w:t>
      </w:r>
      <w:r w:rsidR="00FD037D">
        <w:rPr>
          <w:rFonts w:ascii="Times New Roman" w:hAnsi="Times New Roman" w:cs="Times New Roman"/>
          <w:b/>
          <w:bCs/>
          <w:sz w:val="28"/>
          <w:szCs w:val="28"/>
        </w:rPr>
        <w:t xml:space="preserve"> 2015 года № </w:t>
      </w:r>
      <w:r w:rsidR="00047E88">
        <w:rPr>
          <w:rFonts w:ascii="Times New Roman" w:hAnsi="Times New Roman" w:cs="Times New Roman"/>
          <w:b/>
          <w:bCs/>
          <w:sz w:val="28"/>
          <w:szCs w:val="28"/>
        </w:rPr>
        <w:t>286</w:t>
      </w:r>
    </w:p>
    <w:p w:rsidR="00884B43" w:rsidRPr="00405AF7" w:rsidRDefault="00884B43" w:rsidP="0070175E">
      <w:pPr>
        <w:tabs>
          <w:tab w:val="left" w:pos="1134"/>
        </w:tabs>
        <w:jc w:val="both"/>
        <w:rPr>
          <w:rFonts w:ascii="Times New Roman" w:hAnsi="Times New Roman" w:cs="Times New Roman"/>
          <w:sz w:val="28"/>
          <w:szCs w:val="28"/>
        </w:rPr>
      </w:pPr>
    </w:p>
    <w:p w:rsidR="00124CC0" w:rsidRPr="00124CC0" w:rsidRDefault="007B570E" w:rsidP="00031A37">
      <w:pPr>
        <w:pStyle w:val="a6"/>
        <w:numPr>
          <w:ilvl w:val="0"/>
          <w:numId w:val="3"/>
        </w:numPr>
        <w:tabs>
          <w:tab w:val="left" w:pos="1276"/>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4CC0" w:rsidRPr="00124CC0">
        <w:rPr>
          <w:rFonts w:ascii="Times New Roman" w:hAnsi="Times New Roman" w:cs="Times New Roman"/>
          <w:sz w:val="28"/>
          <w:szCs w:val="28"/>
        </w:rPr>
        <w:t>В административном регламенте по предоставлению муниципальной услуги:</w:t>
      </w:r>
    </w:p>
    <w:p w:rsidR="00C14E15" w:rsidRDefault="00270402" w:rsidP="009C22CF">
      <w:pPr>
        <w:spacing w:line="100" w:lineRule="atLeast"/>
        <w:jc w:val="both"/>
        <w:rPr>
          <w:rFonts w:ascii="Times New Roman" w:hAnsi="Times New Roman"/>
          <w:sz w:val="28"/>
          <w:szCs w:val="28"/>
        </w:rPr>
      </w:pPr>
      <w:r>
        <w:rPr>
          <w:rFonts w:ascii="Times New Roman" w:hAnsi="Times New Roman"/>
          <w:sz w:val="28"/>
          <w:szCs w:val="28"/>
        </w:rPr>
        <w:t xml:space="preserve">           1.1. Подпункт</w:t>
      </w:r>
      <w:r w:rsidR="00856505">
        <w:rPr>
          <w:rFonts w:ascii="Times New Roman" w:hAnsi="Times New Roman"/>
          <w:sz w:val="28"/>
          <w:szCs w:val="28"/>
        </w:rPr>
        <w:t xml:space="preserve"> 1.1.1</w:t>
      </w:r>
      <w:r w:rsidR="00C14E15">
        <w:rPr>
          <w:rFonts w:ascii="Times New Roman" w:hAnsi="Times New Roman"/>
          <w:sz w:val="28"/>
          <w:szCs w:val="28"/>
        </w:rPr>
        <w:t>.</w:t>
      </w:r>
      <w:r w:rsidR="00856505">
        <w:rPr>
          <w:rFonts w:ascii="Times New Roman" w:hAnsi="Times New Roman"/>
          <w:sz w:val="28"/>
          <w:szCs w:val="28"/>
        </w:rPr>
        <w:t xml:space="preserve"> пункта 1.1. раздела 1 </w:t>
      </w:r>
      <w:r w:rsidR="003600F5">
        <w:rPr>
          <w:rFonts w:ascii="Times New Roman" w:hAnsi="Times New Roman"/>
          <w:sz w:val="28"/>
          <w:szCs w:val="28"/>
        </w:rPr>
        <w:t>«</w:t>
      </w:r>
      <w:r w:rsidR="003600F5" w:rsidRPr="003600F5">
        <w:rPr>
          <w:rFonts w:ascii="Times New Roman" w:hAnsi="Times New Roman" w:cs="Times New Roman"/>
          <w:sz w:val="28"/>
        </w:rPr>
        <w:t>Общие положения</w:t>
      </w:r>
      <w:r w:rsidR="003600F5">
        <w:rPr>
          <w:rFonts w:ascii="Times New Roman" w:hAnsi="Times New Roman" w:cs="Times New Roman"/>
          <w:sz w:val="28"/>
        </w:rPr>
        <w:t>»</w:t>
      </w:r>
      <w:r w:rsidR="003600F5">
        <w:rPr>
          <w:rFonts w:ascii="Times New Roman" w:hAnsi="Times New Roman"/>
          <w:sz w:val="28"/>
          <w:szCs w:val="28"/>
        </w:rPr>
        <w:t xml:space="preserve"> </w:t>
      </w:r>
      <w:r w:rsidR="00856505">
        <w:rPr>
          <w:rFonts w:ascii="Times New Roman" w:hAnsi="Times New Roman"/>
          <w:sz w:val="28"/>
          <w:szCs w:val="28"/>
        </w:rPr>
        <w:t>до</w:t>
      </w:r>
      <w:r w:rsidR="00856505" w:rsidRPr="005C5D10">
        <w:rPr>
          <w:rFonts w:ascii="Times New Roman" w:hAnsi="Times New Roman"/>
          <w:sz w:val="28"/>
          <w:szCs w:val="28"/>
        </w:rPr>
        <w:t>полнить абзац</w:t>
      </w:r>
      <w:r w:rsidR="00FA3BA5">
        <w:rPr>
          <w:rFonts w:ascii="Times New Roman" w:hAnsi="Times New Roman"/>
          <w:sz w:val="28"/>
          <w:szCs w:val="28"/>
        </w:rPr>
        <w:t>ем</w:t>
      </w:r>
      <w:r w:rsidR="00B90172">
        <w:rPr>
          <w:rFonts w:ascii="Times New Roman" w:hAnsi="Times New Roman"/>
          <w:sz w:val="28"/>
          <w:szCs w:val="28"/>
        </w:rPr>
        <w:t xml:space="preserve"> следующего содержания: </w:t>
      </w:r>
    </w:p>
    <w:p w:rsidR="009C22CF" w:rsidRPr="009C22CF" w:rsidRDefault="00B90172" w:rsidP="00C14E15">
      <w:pPr>
        <w:spacing w:line="100" w:lineRule="atLeast"/>
        <w:ind w:firstLine="709"/>
        <w:jc w:val="both"/>
        <w:rPr>
          <w:rFonts w:ascii="Times New Roman" w:hAnsi="Times New Roman" w:cs="Times New Roman"/>
          <w:sz w:val="28"/>
          <w:szCs w:val="28"/>
        </w:rPr>
      </w:pPr>
      <w:r>
        <w:rPr>
          <w:rFonts w:ascii="Times New Roman" w:hAnsi="Times New Roman"/>
          <w:sz w:val="28"/>
          <w:szCs w:val="28"/>
        </w:rPr>
        <w:t>«</w:t>
      </w:r>
      <w:r w:rsidR="003600F5">
        <w:rPr>
          <w:rFonts w:ascii="Times New Roman" w:hAnsi="Times New Roman"/>
          <w:sz w:val="28"/>
          <w:szCs w:val="28"/>
        </w:rPr>
        <w:t xml:space="preserve">Случаи, в которых </w:t>
      </w:r>
      <w:r w:rsidR="00834383">
        <w:rPr>
          <w:rFonts w:ascii="Times New Roman" w:hAnsi="Times New Roman"/>
          <w:sz w:val="28"/>
          <w:szCs w:val="28"/>
        </w:rPr>
        <w:t xml:space="preserve">требуется проведение процедуры: </w:t>
      </w:r>
      <w:r w:rsidR="009C22CF">
        <w:rPr>
          <w:rFonts w:ascii="Times New Roman" w:hAnsi="Times New Roman" w:cs="Times New Roman"/>
          <w:sz w:val="28"/>
          <w:szCs w:val="28"/>
        </w:rPr>
        <w:t>п</w:t>
      </w:r>
      <w:r w:rsidR="009C22CF" w:rsidRPr="009C22CF">
        <w:rPr>
          <w:rFonts w:ascii="Times New Roman" w:hAnsi="Times New Roman" w:cs="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C22CF">
        <w:rPr>
          <w:rFonts w:ascii="Times New Roman" w:hAnsi="Times New Roman" w:cs="Times New Roman"/>
          <w:sz w:val="28"/>
          <w:szCs w:val="28"/>
        </w:rPr>
        <w:t xml:space="preserve"> </w:t>
      </w:r>
      <w:r w:rsidR="0098285E">
        <w:rPr>
          <w:rFonts w:ascii="Times New Roman" w:hAnsi="Times New Roman" w:cs="Times New Roman"/>
          <w:sz w:val="28"/>
          <w:szCs w:val="28"/>
        </w:rPr>
        <w:t>требуется в случая</w:t>
      </w:r>
      <w:r w:rsidR="003F2DF0">
        <w:rPr>
          <w:rFonts w:ascii="Times New Roman" w:hAnsi="Times New Roman" w:cs="Times New Roman"/>
          <w:sz w:val="28"/>
          <w:szCs w:val="28"/>
        </w:rPr>
        <w:t>х</w:t>
      </w:r>
      <w:r w:rsidR="0098285E" w:rsidRPr="009C22CF">
        <w:rPr>
          <w:rFonts w:ascii="Times New Roman" w:hAnsi="Times New Roman" w:cs="Times New Roman"/>
          <w:sz w:val="28"/>
          <w:szCs w:val="28"/>
        </w:rPr>
        <w:t xml:space="preserve">, </w:t>
      </w:r>
      <w:r w:rsidR="009C22CF" w:rsidRPr="009C22CF">
        <w:rPr>
          <w:rFonts w:ascii="Times New Roman" w:hAnsi="Times New Roman" w:cs="Times New Roman"/>
          <w:sz w:val="28"/>
          <w:szCs w:val="28"/>
        </w:rPr>
        <w:t xml:space="preserve">Если планируется строительство, реконструкция объекта капитального </w:t>
      </w:r>
      <w:proofErr w:type="gramStart"/>
      <w:r w:rsidR="009C22CF" w:rsidRPr="009C22CF">
        <w:rPr>
          <w:rFonts w:ascii="Times New Roman" w:hAnsi="Times New Roman" w:cs="Times New Roman"/>
          <w:sz w:val="28"/>
          <w:szCs w:val="28"/>
        </w:rPr>
        <w:t>строительства</w:t>
      </w:r>
      <w:proofErr w:type="gramEnd"/>
      <w:r w:rsidR="009C22CF" w:rsidRPr="009C22CF">
        <w:rPr>
          <w:rFonts w:ascii="Times New Roman" w:hAnsi="Times New Roman" w:cs="Times New Roman"/>
          <w:sz w:val="28"/>
          <w:szCs w:val="28"/>
        </w:rPr>
        <w:t xml:space="preserve"> с превышением предельных параметров разрешенного строительства, а также отклонение обосновывается любым из следующих оснований: </w:t>
      </w:r>
    </w:p>
    <w:p w:rsidR="009C22CF" w:rsidRPr="009C22CF" w:rsidRDefault="00270402" w:rsidP="009C22CF">
      <w:pPr>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C5C8F">
        <w:rPr>
          <w:rFonts w:ascii="Times New Roman" w:hAnsi="Times New Roman" w:cs="Times New Roman"/>
          <w:sz w:val="28"/>
          <w:szCs w:val="28"/>
        </w:rPr>
        <w:t>-</w:t>
      </w:r>
      <w:r w:rsidR="009C22CF" w:rsidRPr="009C22CF">
        <w:rPr>
          <w:rFonts w:ascii="Times New Roman" w:hAnsi="Times New Roman" w:cs="Times New Roman"/>
          <w:sz w:val="28"/>
          <w:szCs w:val="28"/>
        </w:rPr>
        <w:t xml:space="preserve"> размеры земельного участка меньше установленных градостроительным регламентом минимальных размеров земельных участков; </w:t>
      </w:r>
    </w:p>
    <w:p w:rsidR="00791D50" w:rsidRPr="00685AC9" w:rsidRDefault="000C5C8F" w:rsidP="00270402">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w:t>
      </w:r>
      <w:r w:rsidR="009C22CF" w:rsidRPr="009C22CF">
        <w:rPr>
          <w:rFonts w:ascii="Times New Roman" w:hAnsi="Times New Roman" w:cs="Times New Roman"/>
          <w:sz w:val="28"/>
          <w:szCs w:val="28"/>
        </w:rPr>
        <w:t xml:space="preserve"> конфигурация, инженерно-геологические или иные характеристики </w:t>
      </w:r>
      <w:r w:rsidR="009C22CF" w:rsidRPr="00685AC9">
        <w:rPr>
          <w:rFonts w:ascii="Times New Roman" w:hAnsi="Times New Roman" w:cs="Times New Roman"/>
          <w:sz w:val="28"/>
          <w:szCs w:val="28"/>
        </w:rPr>
        <w:t>земельного участка неблагоприятны для застройки</w:t>
      </w:r>
      <w:r w:rsidR="00B90172" w:rsidRPr="00685AC9">
        <w:rPr>
          <w:rFonts w:ascii="Times New Roman" w:hAnsi="Times New Roman" w:cs="Times New Roman"/>
          <w:sz w:val="28"/>
          <w:szCs w:val="28"/>
        </w:rPr>
        <w:t>»</w:t>
      </w:r>
      <w:r w:rsidR="007C6221" w:rsidRPr="00685AC9">
        <w:rPr>
          <w:rFonts w:ascii="Times New Roman" w:hAnsi="Times New Roman" w:cs="Times New Roman"/>
          <w:sz w:val="28"/>
          <w:szCs w:val="28"/>
        </w:rPr>
        <w:t>.</w:t>
      </w:r>
    </w:p>
    <w:p w:rsidR="00914B8C" w:rsidRPr="00685AC9" w:rsidRDefault="00914B8C" w:rsidP="00031A37">
      <w:pPr>
        <w:pStyle w:val="ConsPlusNormal"/>
        <w:numPr>
          <w:ilvl w:val="1"/>
          <w:numId w:val="14"/>
        </w:numPr>
        <w:tabs>
          <w:tab w:val="left" w:pos="1276"/>
        </w:tabs>
        <w:ind w:left="0" w:firstLine="709"/>
        <w:jc w:val="both"/>
        <w:rPr>
          <w:rFonts w:ascii="Times New Roman" w:hAnsi="Times New Roman" w:cs="Times New Roman"/>
          <w:sz w:val="28"/>
          <w:szCs w:val="28"/>
        </w:rPr>
      </w:pPr>
      <w:r w:rsidRPr="00685AC9">
        <w:rPr>
          <w:rFonts w:ascii="Times New Roman" w:hAnsi="Times New Roman"/>
          <w:sz w:val="28"/>
          <w:szCs w:val="28"/>
        </w:rPr>
        <w:t xml:space="preserve">Пункт 2.3. раздела 2 </w:t>
      </w:r>
      <w:r w:rsidRPr="00685AC9">
        <w:rPr>
          <w:rFonts w:ascii="Times New Roman" w:hAnsi="Times New Roman" w:cs="Times New Roman"/>
          <w:sz w:val="28"/>
          <w:szCs w:val="28"/>
        </w:rPr>
        <w:t xml:space="preserve">«Стандарт предоставления муниципальной услуги» </w:t>
      </w:r>
      <w:r w:rsidRPr="00685AC9">
        <w:rPr>
          <w:rFonts w:ascii="Times New Roman" w:hAnsi="Times New Roman"/>
          <w:sz w:val="28"/>
          <w:szCs w:val="28"/>
        </w:rPr>
        <w:t xml:space="preserve">читать в следующей редакции: </w:t>
      </w:r>
      <w:proofErr w:type="gramStart"/>
      <w:r w:rsidRPr="00685AC9">
        <w:rPr>
          <w:rFonts w:ascii="Times New Roman" w:hAnsi="Times New Roman"/>
          <w:sz w:val="28"/>
          <w:szCs w:val="28"/>
        </w:rPr>
        <w:t>«</w:t>
      </w:r>
      <w:r w:rsidR="00A331AE" w:rsidRPr="00685AC9">
        <w:rPr>
          <w:rFonts w:ascii="Times New Roman" w:hAnsi="Times New Roman"/>
          <w:sz w:val="28"/>
          <w:szCs w:val="28"/>
        </w:rPr>
        <w:t>В</w:t>
      </w:r>
      <w:r w:rsidRPr="00685AC9">
        <w:rPr>
          <w:rFonts w:ascii="Times New Roman" w:hAnsi="Times New Roman"/>
          <w:sz w:val="28"/>
          <w:szCs w:val="28"/>
        </w:rPr>
        <w:t xml:space="preserve"> рез</w:t>
      </w:r>
      <w:r w:rsidR="00A331AE" w:rsidRPr="00685AC9">
        <w:rPr>
          <w:rFonts w:ascii="Times New Roman" w:hAnsi="Times New Roman"/>
          <w:sz w:val="28"/>
          <w:szCs w:val="28"/>
        </w:rPr>
        <w:t>ультате</w:t>
      </w:r>
      <w:r w:rsidR="00713313" w:rsidRPr="00685AC9">
        <w:rPr>
          <w:rFonts w:ascii="Times New Roman" w:hAnsi="Times New Roman"/>
          <w:sz w:val="28"/>
          <w:szCs w:val="28"/>
        </w:rPr>
        <w:t xml:space="preserve"> проведения Процедуры</w:t>
      </w:r>
      <w:r w:rsidR="00A331AE" w:rsidRPr="00685AC9">
        <w:rPr>
          <w:rFonts w:ascii="Times New Roman" w:hAnsi="Times New Roman"/>
          <w:sz w:val="28"/>
          <w:szCs w:val="28"/>
        </w:rPr>
        <w:t xml:space="preserve"> получаемых заявителем является</w:t>
      </w:r>
      <w:r w:rsidR="00713313" w:rsidRPr="00685AC9">
        <w:rPr>
          <w:rFonts w:ascii="Times New Roman" w:hAnsi="Times New Roman"/>
          <w:sz w:val="28"/>
          <w:szCs w:val="28"/>
        </w:rPr>
        <w:t xml:space="preserve"> р</w:t>
      </w:r>
      <w:r w:rsidR="00981859" w:rsidRPr="00685AC9">
        <w:rPr>
          <w:rFonts w:ascii="Times New Roman" w:hAnsi="Times New Roman" w:cs="Times New Roman"/>
          <w:sz w:val="28"/>
          <w:szCs w:val="28"/>
        </w:rPr>
        <w:t>азрешение на отклонение от предельных параметров разрешенного строительства</w:t>
      </w:r>
      <w:r w:rsidRPr="00685AC9">
        <w:rPr>
          <w:rFonts w:ascii="Times New Roman" w:hAnsi="Times New Roman" w:cs="Times New Roman"/>
          <w:sz w:val="28"/>
          <w:szCs w:val="28"/>
        </w:rPr>
        <w:t>».</w:t>
      </w:r>
      <w:r w:rsidR="00031A37" w:rsidRPr="00685AC9">
        <w:rPr>
          <w:rFonts w:ascii="Times New Roman" w:hAnsi="Times New Roman" w:cs="Times New Roman"/>
          <w:sz w:val="28"/>
          <w:szCs w:val="28"/>
        </w:rPr>
        <w:t xml:space="preserve">   </w:t>
      </w:r>
      <w:proofErr w:type="gramEnd"/>
    </w:p>
    <w:p w:rsidR="00C14E15" w:rsidRDefault="00914AE6" w:rsidP="00031A37">
      <w:pPr>
        <w:pStyle w:val="ConsPlusNormal"/>
        <w:numPr>
          <w:ilvl w:val="1"/>
          <w:numId w:val="14"/>
        </w:numPr>
        <w:tabs>
          <w:tab w:val="left" w:pos="1276"/>
        </w:tabs>
        <w:ind w:left="0" w:firstLine="709"/>
        <w:jc w:val="both"/>
        <w:rPr>
          <w:rFonts w:ascii="Times New Roman" w:hAnsi="Times New Roman"/>
          <w:sz w:val="28"/>
          <w:szCs w:val="28"/>
        </w:rPr>
      </w:pPr>
      <w:r w:rsidRPr="00914AE6">
        <w:rPr>
          <w:rFonts w:ascii="Times New Roman" w:hAnsi="Times New Roman" w:cs="Times New Roman"/>
          <w:sz w:val="28"/>
          <w:szCs w:val="28"/>
        </w:rPr>
        <w:t>П</w:t>
      </w:r>
      <w:r w:rsidR="00C83E6D" w:rsidRPr="00914AE6">
        <w:rPr>
          <w:rFonts w:ascii="Times New Roman" w:hAnsi="Times New Roman" w:cs="Times New Roman"/>
          <w:sz w:val="28"/>
          <w:szCs w:val="28"/>
        </w:rPr>
        <w:t>ункт 2.6</w:t>
      </w:r>
      <w:r w:rsidR="001A3A28" w:rsidRPr="00914AE6">
        <w:rPr>
          <w:rFonts w:ascii="Times New Roman" w:hAnsi="Times New Roman" w:cs="Times New Roman"/>
          <w:sz w:val="28"/>
          <w:szCs w:val="28"/>
        </w:rPr>
        <w:t>.</w:t>
      </w:r>
      <w:r w:rsidR="0021731B" w:rsidRPr="00914AE6">
        <w:rPr>
          <w:rFonts w:ascii="Times New Roman" w:hAnsi="Times New Roman" w:cs="Times New Roman"/>
          <w:sz w:val="28"/>
          <w:szCs w:val="28"/>
        </w:rPr>
        <w:t xml:space="preserve"> </w:t>
      </w:r>
      <w:r w:rsidR="00C83E6D" w:rsidRPr="00914AE6">
        <w:rPr>
          <w:rFonts w:ascii="Times New Roman" w:hAnsi="Times New Roman" w:cs="Times New Roman"/>
          <w:sz w:val="28"/>
          <w:szCs w:val="28"/>
        </w:rPr>
        <w:t>раздела 2</w:t>
      </w:r>
      <w:r w:rsidR="00D70DDC" w:rsidRPr="00914AE6">
        <w:rPr>
          <w:rFonts w:ascii="Times New Roman" w:hAnsi="Times New Roman" w:cs="Times New Roman"/>
          <w:sz w:val="28"/>
          <w:szCs w:val="28"/>
        </w:rPr>
        <w:t xml:space="preserve"> «Стандарт предоставления муниципальной услуги»</w:t>
      </w:r>
      <w:r w:rsidR="00C14E15">
        <w:rPr>
          <w:rFonts w:ascii="Times New Roman" w:hAnsi="Times New Roman" w:cs="Times New Roman"/>
          <w:sz w:val="28"/>
          <w:szCs w:val="28"/>
        </w:rPr>
        <w:t>,</w:t>
      </w:r>
      <w:r w:rsidR="00C83E6D" w:rsidRPr="00914AE6">
        <w:rPr>
          <w:rFonts w:ascii="Times New Roman" w:hAnsi="Times New Roman" w:cs="Times New Roman"/>
          <w:sz w:val="28"/>
          <w:szCs w:val="28"/>
        </w:rPr>
        <w:t xml:space="preserve"> приложени</w:t>
      </w:r>
      <w:r w:rsidR="00C14E15">
        <w:rPr>
          <w:rFonts w:ascii="Times New Roman" w:hAnsi="Times New Roman" w:cs="Times New Roman"/>
          <w:sz w:val="28"/>
          <w:szCs w:val="28"/>
        </w:rPr>
        <w:t>е</w:t>
      </w:r>
      <w:r w:rsidR="00C83E6D" w:rsidRPr="00914AE6">
        <w:rPr>
          <w:rFonts w:ascii="Times New Roman" w:hAnsi="Times New Roman" w:cs="Times New Roman"/>
          <w:sz w:val="28"/>
          <w:szCs w:val="28"/>
        </w:rPr>
        <w:t xml:space="preserve"> № 2 </w:t>
      </w:r>
      <w:r w:rsidR="00C14E15">
        <w:rPr>
          <w:rFonts w:ascii="Times New Roman" w:hAnsi="Times New Roman" w:cs="Times New Roman"/>
          <w:sz w:val="28"/>
          <w:szCs w:val="28"/>
        </w:rPr>
        <w:t xml:space="preserve">регламента </w:t>
      </w:r>
      <w:r w:rsidR="00C83E6D" w:rsidRPr="00914AE6">
        <w:rPr>
          <w:rFonts w:ascii="Times New Roman" w:hAnsi="Times New Roman" w:cs="Times New Roman"/>
          <w:sz w:val="28"/>
          <w:szCs w:val="28"/>
        </w:rPr>
        <w:t xml:space="preserve">читать в новой редакции: </w:t>
      </w:r>
      <w:r w:rsidR="00791D50" w:rsidRPr="00914AE6">
        <w:rPr>
          <w:rFonts w:ascii="Times New Roman" w:hAnsi="Times New Roman"/>
          <w:sz w:val="28"/>
          <w:szCs w:val="28"/>
        </w:rPr>
        <w:t xml:space="preserve">                                           </w:t>
      </w:r>
    </w:p>
    <w:p w:rsidR="0062681F" w:rsidRPr="00914AE6" w:rsidRDefault="007C6221" w:rsidP="00C14E15">
      <w:pPr>
        <w:pStyle w:val="ConsPlusNormal"/>
        <w:tabs>
          <w:tab w:val="left" w:pos="1276"/>
        </w:tabs>
        <w:ind w:firstLine="709"/>
        <w:jc w:val="both"/>
        <w:rPr>
          <w:rFonts w:ascii="Times New Roman" w:hAnsi="Times New Roman"/>
          <w:sz w:val="28"/>
          <w:szCs w:val="28"/>
        </w:rPr>
      </w:pPr>
      <w:r w:rsidRPr="00914AE6">
        <w:rPr>
          <w:rFonts w:ascii="Times New Roman" w:hAnsi="Times New Roman"/>
          <w:sz w:val="28"/>
          <w:szCs w:val="28"/>
        </w:rPr>
        <w:t>«</w:t>
      </w:r>
      <w:r w:rsidR="0062681F" w:rsidRPr="00914AE6">
        <w:rPr>
          <w:rFonts w:ascii="Times New Roman" w:hAnsi="Times New Roman"/>
          <w:sz w:val="28"/>
          <w:szCs w:val="28"/>
        </w:rPr>
        <w:t xml:space="preserve">Перечень документов, которые заявитель обязан представить для проведения Процедуры: </w:t>
      </w:r>
    </w:p>
    <w:p w:rsidR="0054528C" w:rsidRPr="00914AE6" w:rsidRDefault="0062681F" w:rsidP="0054528C">
      <w:pPr>
        <w:pStyle w:val="ad"/>
        <w:jc w:val="both"/>
        <w:rPr>
          <w:rFonts w:ascii="Times New Roman" w:hAnsi="Times New Roman"/>
          <w:sz w:val="28"/>
          <w:szCs w:val="28"/>
        </w:rPr>
      </w:pPr>
      <w:r w:rsidRPr="00914AE6">
        <w:rPr>
          <w:rFonts w:ascii="Times New Roman" w:hAnsi="Times New Roman"/>
          <w:sz w:val="28"/>
          <w:szCs w:val="28"/>
        </w:rPr>
        <w:t xml:space="preserve">  </w:t>
      </w:r>
      <w:r w:rsidR="00036F2E" w:rsidRPr="00914AE6">
        <w:rPr>
          <w:rFonts w:ascii="Times New Roman" w:hAnsi="Times New Roman"/>
          <w:sz w:val="28"/>
          <w:szCs w:val="28"/>
        </w:rPr>
        <w:t xml:space="preserve">         </w:t>
      </w:r>
      <w:r w:rsidR="00BD3D1E" w:rsidRPr="00914AE6">
        <w:rPr>
          <w:rFonts w:ascii="Times New Roman" w:hAnsi="Times New Roman"/>
          <w:sz w:val="28"/>
          <w:szCs w:val="28"/>
        </w:rPr>
        <w:t xml:space="preserve">- </w:t>
      </w:r>
      <w:r w:rsidR="0061387D" w:rsidRPr="00914AE6">
        <w:rPr>
          <w:rFonts w:ascii="Times New Roman" w:hAnsi="Times New Roman"/>
          <w:sz w:val="28"/>
          <w:szCs w:val="28"/>
        </w:rPr>
        <w:t>з</w:t>
      </w:r>
      <w:r w:rsidR="00431CEE" w:rsidRPr="00914AE6">
        <w:rPr>
          <w:rFonts w:ascii="Times New Roman" w:hAnsi="Times New Roman"/>
          <w:sz w:val="28"/>
          <w:szCs w:val="28"/>
        </w:rPr>
        <w:t>аявление на получение разрешения на отклонение от предельных параметров разрешенного строительства, реконструкции</w:t>
      </w:r>
      <w:r w:rsidR="0054528C" w:rsidRPr="00914AE6">
        <w:rPr>
          <w:rFonts w:ascii="Times New Roman" w:hAnsi="Times New Roman"/>
          <w:sz w:val="28"/>
          <w:szCs w:val="28"/>
        </w:rPr>
        <w:t xml:space="preserve">; </w:t>
      </w:r>
    </w:p>
    <w:p w:rsidR="00251A73" w:rsidRPr="000945CA" w:rsidRDefault="009258D7" w:rsidP="00D94D63">
      <w:pPr>
        <w:pStyle w:val="ad"/>
        <w:jc w:val="both"/>
        <w:rPr>
          <w:rFonts w:ascii="Times New Roman" w:hAnsi="Times New Roman"/>
          <w:sz w:val="28"/>
          <w:szCs w:val="28"/>
        </w:rPr>
      </w:pPr>
      <w:r w:rsidRPr="00914AE6">
        <w:rPr>
          <w:rFonts w:ascii="Times New Roman" w:hAnsi="Times New Roman"/>
          <w:sz w:val="28"/>
          <w:szCs w:val="28"/>
        </w:rPr>
        <w:t xml:space="preserve">          </w:t>
      </w:r>
      <w:r w:rsidR="0054528C" w:rsidRPr="000945CA">
        <w:rPr>
          <w:rFonts w:ascii="Times New Roman" w:hAnsi="Times New Roman"/>
          <w:sz w:val="28"/>
          <w:szCs w:val="28"/>
        </w:rPr>
        <w:t>-</w:t>
      </w:r>
      <w:r w:rsidRPr="000945CA">
        <w:rPr>
          <w:rFonts w:ascii="Times New Roman" w:hAnsi="Times New Roman"/>
          <w:sz w:val="28"/>
          <w:szCs w:val="28"/>
        </w:rPr>
        <w:t xml:space="preserve">  </w:t>
      </w:r>
      <w:r w:rsidR="0061387D" w:rsidRPr="000945CA">
        <w:rPr>
          <w:rFonts w:ascii="Times New Roman" w:hAnsi="Times New Roman"/>
          <w:sz w:val="28"/>
          <w:szCs w:val="28"/>
        </w:rPr>
        <w:t>п</w:t>
      </w:r>
      <w:r w:rsidR="00431CEE" w:rsidRPr="000945CA">
        <w:rPr>
          <w:rFonts w:ascii="Times New Roman" w:hAnsi="Times New Roman"/>
          <w:sz w:val="28"/>
          <w:szCs w:val="28"/>
        </w:rPr>
        <w:t>равоустанавливающие</w:t>
      </w:r>
      <w:r w:rsidR="00C14E15">
        <w:rPr>
          <w:rFonts w:ascii="Times New Roman" w:hAnsi="Times New Roman"/>
          <w:sz w:val="28"/>
          <w:szCs w:val="28"/>
        </w:rPr>
        <w:t xml:space="preserve"> документы на земельный участок</w:t>
      </w:r>
      <w:r w:rsidR="00431CEE" w:rsidRPr="000945CA">
        <w:rPr>
          <w:rFonts w:ascii="Times New Roman" w:hAnsi="Times New Roman"/>
          <w:sz w:val="28"/>
          <w:szCs w:val="28"/>
        </w:rPr>
        <w:t>».</w:t>
      </w:r>
    </w:p>
    <w:p w:rsidR="00C14E15" w:rsidRDefault="004D1AC3" w:rsidP="008F2575">
      <w:pPr>
        <w:tabs>
          <w:tab w:val="left" w:pos="709"/>
          <w:tab w:val="left" w:pos="1276"/>
        </w:tabs>
        <w:spacing w:line="20" w:lineRule="atLeast"/>
        <w:jc w:val="both"/>
        <w:rPr>
          <w:rFonts w:ascii="Times New Roman" w:hAnsi="Times New Roman" w:cs="Times New Roman"/>
          <w:sz w:val="28"/>
          <w:szCs w:val="28"/>
        </w:rPr>
      </w:pPr>
      <w:r w:rsidRPr="000945CA">
        <w:rPr>
          <w:rFonts w:ascii="Times New Roman" w:hAnsi="Times New Roman" w:cs="Times New Roman"/>
          <w:sz w:val="28"/>
          <w:szCs w:val="28"/>
        </w:rPr>
        <w:t xml:space="preserve">          </w:t>
      </w:r>
      <w:r w:rsidR="003D2723" w:rsidRPr="000945CA">
        <w:rPr>
          <w:rFonts w:ascii="Times New Roman" w:hAnsi="Times New Roman" w:cs="Times New Roman"/>
          <w:sz w:val="28"/>
          <w:szCs w:val="28"/>
        </w:rPr>
        <w:t>1.</w:t>
      </w:r>
      <w:r w:rsidR="00D94D63" w:rsidRPr="000945CA">
        <w:rPr>
          <w:rFonts w:ascii="Times New Roman" w:hAnsi="Times New Roman" w:cs="Times New Roman"/>
          <w:sz w:val="28"/>
          <w:szCs w:val="28"/>
        </w:rPr>
        <w:t>3</w:t>
      </w:r>
      <w:r w:rsidR="00FD69F3" w:rsidRPr="000945CA">
        <w:rPr>
          <w:rFonts w:ascii="Times New Roman" w:hAnsi="Times New Roman" w:cs="Times New Roman"/>
          <w:sz w:val="28"/>
          <w:szCs w:val="28"/>
        </w:rPr>
        <w:t xml:space="preserve">.   </w:t>
      </w:r>
      <w:r w:rsidR="00135098" w:rsidRPr="000945CA">
        <w:rPr>
          <w:rFonts w:ascii="Times New Roman" w:hAnsi="Times New Roman" w:cs="Times New Roman"/>
          <w:sz w:val="28"/>
          <w:szCs w:val="28"/>
        </w:rPr>
        <w:t>П</w:t>
      </w:r>
      <w:r w:rsidR="00251A73" w:rsidRPr="000945CA">
        <w:rPr>
          <w:rFonts w:ascii="Times New Roman" w:hAnsi="Times New Roman" w:cs="Times New Roman"/>
          <w:sz w:val="28"/>
          <w:szCs w:val="28"/>
        </w:rPr>
        <w:t>ункт 2.</w:t>
      </w:r>
      <w:r w:rsidR="00F53D6B" w:rsidRPr="000945CA">
        <w:rPr>
          <w:rFonts w:ascii="Times New Roman" w:hAnsi="Times New Roman" w:cs="Times New Roman"/>
          <w:sz w:val="28"/>
          <w:szCs w:val="28"/>
        </w:rPr>
        <w:t>7</w:t>
      </w:r>
      <w:r w:rsidR="00251A73" w:rsidRPr="000945CA">
        <w:rPr>
          <w:rFonts w:ascii="Times New Roman" w:hAnsi="Times New Roman" w:cs="Times New Roman"/>
          <w:sz w:val="28"/>
          <w:szCs w:val="28"/>
        </w:rPr>
        <w:t xml:space="preserve">. раздела 2 </w:t>
      </w:r>
      <w:r w:rsidR="00FC4674" w:rsidRPr="000945CA">
        <w:rPr>
          <w:rFonts w:ascii="Times New Roman" w:hAnsi="Times New Roman" w:cs="Times New Roman"/>
          <w:sz w:val="28"/>
          <w:szCs w:val="28"/>
        </w:rPr>
        <w:t>«Стандарт предоставления муниципальной услуги»</w:t>
      </w:r>
      <w:r w:rsidR="006D59DD" w:rsidRPr="000945CA">
        <w:rPr>
          <w:rFonts w:ascii="Times New Roman" w:hAnsi="Times New Roman" w:cs="Times New Roman"/>
          <w:sz w:val="28"/>
          <w:szCs w:val="28"/>
        </w:rPr>
        <w:t xml:space="preserve"> </w:t>
      </w:r>
      <w:r w:rsidR="00135098" w:rsidRPr="000945CA">
        <w:rPr>
          <w:rFonts w:ascii="Times New Roman" w:hAnsi="Times New Roman" w:cs="Times New Roman"/>
          <w:sz w:val="28"/>
          <w:szCs w:val="28"/>
        </w:rPr>
        <w:t>читать в новой</w:t>
      </w:r>
      <w:r w:rsidR="00135098" w:rsidRPr="004D1AC3">
        <w:rPr>
          <w:rFonts w:ascii="Times New Roman" w:hAnsi="Times New Roman" w:cs="Times New Roman"/>
          <w:sz w:val="28"/>
          <w:szCs w:val="28"/>
        </w:rPr>
        <w:t xml:space="preserve"> редакции: </w:t>
      </w:r>
    </w:p>
    <w:p w:rsidR="006D49AC" w:rsidRPr="004D1AC3" w:rsidRDefault="00135098" w:rsidP="00C14E15">
      <w:pPr>
        <w:tabs>
          <w:tab w:val="left" w:pos="709"/>
          <w:tab w:val="left" w:pos="1276"/>
        </w:tabs>
        <w:spacing w:line="20" w:lineRule="atLeast"/>
        <w:ind w:firstLine="709"/>
        <w:jc w:val="both"/>
        <w:rPr>
          <w:rFonts w:ascii="Times New Roman" w:hAnsi="Times New Roman" w:cs="Times New Roman"/>
          <w:sz w:val="28"/>
          <w:szCs w:val="28"/>
        </w:rPr>
      </w:pPr>
      <w:proofErr w:type="gramStart"/>
      <w:r w:rsidRPr="004D1AC3">
        <w:rPr>
          <w:rFonts w:ascii="Times New Roman" w:hAnsi="Times New Roman" w:cs="Times New Roman"/>
          <w:sz w:val="28"/>
          <w:szCs w:val="28"/>
        </w:rPr>
        <w:t>«</w:t>
      </w:r>
      <w:r w:rsidR="00F82F5F">
        <w:rPr>
          <w:rFonts w:ascii="Times New Roman" w:hAnsi="Times New Roman" w:cs="Times New Roman"/>
          <w:bCs/>
          <w:sz w:val="28"/>
          <w:szCs w:val="28"/>
        </w:rPr>
        <w:t xml:space="preserve">Основания для </w:t>
      </w:r>
      <w:proofErr w:type="spellStart"/>
      <w:r w:rsidR="006D59DD">
        <w:rPr>
          <w:rFonts w:ascii="Times New Roman" w:hAnsi="Times New Roman" w:cs="Times New Roman"/>
          <w:bCs/>
          <w:sz w:val="28"/>
          <w:szCs w:val="28"/>
        </w:rPr>
        <w:t>непредоставления</w:t>
      </w:r>
      <w:proofErr w:type="spellEnd"/>
      <w:r w:rsidR="006D59DD">
        <w:rPr>
          <w:rFonts w:ascii="Times New Roman" w:hAnsi="Times New Roman" w:cs="Times New Roman"/>
          <w:bCs/>
          <w:sz w:val="28"/>
          <w:szCs w:val="28"/>
        </w:rPr>
        <w:t xml:space="preserve"> разрешения или отказа в иной установленной форме заявителю по итогам проведения Процедуры</w:t>
      </w:r>
      <w:r w:rsidRPr="004D1AC3">
        <w:rPr>
          <w:rFonts w:ascii="Times New Roman" w:hAnsi="Times New Roman" w:cs="Times New Roman"/>
          <w:bCs/>
          <w:sz w:val="28"/>
          <w:szCs w:val="28"/>
        </w:rPr>
        <w:t xml:space="preserve"> </w:t>
      </w:r>
      <w:r w:rsidR="003C4228">
        <w:rPr>
          <w:rFonts w:ascii="Times New Roman" w:hAnsi="Times New Roman" w:cs="Times New Roman"/>
          <w:bCs/>
          <w:sz w:val="28"/>
          <w:szCs w:val="28"/>
        </w:rPr>
        <w:t xml:space="preserve">является: </w:t>
      </w:r>
      <w:r w:rsidR="003C4228">
        <w:rPr>
          <w:rFonts w:ascii="Times New Roman" w:hAnsi="Times New Roman" w:cs="Times New Roman"/>
          <w:sz w:val="28"/>
          <w:szCs w:val="28"/>
        </w:rPr>
        <w:t>о</w:t>
      </w:r>
      <w:r w:rsidR="00F82F5F" w:rsidRPr="00F82F5F">
        <w:rPr>
          <w:rFonts w:ascii="Times New Roman" w:hAnsi="Times New Roman" w:cs="Times New Roman"/>
          <w:sz w:val="28"/>
          <w:szCs w:val="28"/>
        </w:rPr>
        <w:t xml:space="preserve">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w:t>
      </w:r>
      <w:r w:rsidR="00F82F5F" w:rsidRPr="00F82F5F">
        <w:rPr>
          <w:rFonts w:ascii="Times New Roman" w:hAnsi="Times New Roman" w:cs="Times New Roman"/>
          <w:sz w:val="28"/>
          <w:szCs w:val="28"/>
        </w:rPr>
        <w:lastRenderedPageBreak/>
        <w:t>регламентов.</w:t>
      </w:r>
      <w:proofErr w:type="gramEnd"/>
      <w:r w:rsidR="00F82F5F" w:rsidRPr="00F82F5F">
        <w:rPr>
          <w:rFonts w:ascii="Times New Roman" w:hAnsi="Times New Roman" w:cs="Times New Roman"/>
          <w:sz w:val="28"/>
          <w:szCs w:val="28"/>
        </w:rPr>
        <w:t xml:space="preserve"> </w:t>
      </w:r>
      <w:proofErr w:type="gramStart"/>
      <w:r w:rsidR="00F82F5F" w:rsidRPr="00F82F5F">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w:t>
      </w:r>
      <w:proofErr w:type="gramEnd"/>
      <w:r w:rsidR="00F82F5F" w:rsidRPr="00F82F5F">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r w:rsidR="00F82F5F">
        <w:rPr>
          <w:rFonts w:ascii="Times New Roman" w:hAnsi="Times New Roman" w:cs="Times New Roman"/>
          <w:sz w:val="28"/>
          <w:szCs w:val="28"/>
        </w:rPr>
        <w:t>Руководитель</w:t>
      </w:r>
      <w:r w:rsidR="00F82F5F" w:rsidRPr="00F82F5F">
        <w:rPr>
          <w:rFonts w:ascii="Times New Roman" w:hAnsi="Times New Roman" w:cs="Times New Roman"/>
          <w:sz w:val="28"/>
          <w:szCs w:val="28"/>
        </w:rPr>
        <w:t xml:space="preserve">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F82F5F">
        <w:rPr>
          <w:rFonts w:ascii="Times New Roman" w:hAnsi="Times New Roman" w:cs="Times New Roman"/>
          <w:sz w:val="28"/>
          <w:szCs w:val="28"/>
        </w:rPr>
        <w:t>»</w:t>
      </w:r>
      <w:r w:rsidR="00C14E15">
        <w:rPr>
          <w:rFonts w:ascii="Times New Roman" w:hAnsi="Times New Roman" w:cs="Times New Roman"/>
          <w:sz w:val="28"/>
          <w:szCs w:val="28"/>
        </w:rPr>
        <w:t>.</w:t>
      </w:r>
    </w:p>
    <w:p w:rsidR="00C14E15" w:rsidRDefault="00CE7275" w:rsidP="000E1638">
      <w:pPr>
        <w:pStyle w:val="ad"/>
        <w:tabs>
          <w:tab w:val="left" w:pos="567"/>
          <w:tab w:val="left" w:pos="709"/>
          <w:tab w:val="left" w:pos="1276"/>
        </w:tabs>
        <w:jc w:val="both"/>
        <w:rPr>
          <w:rFonts w:ascii="Times New Roman" w:hAnsi="Times New Roman"/>
          <w:sz w:val="28"/>
          <w:szCs w:val="28"/>
        </w:rPr>
      </w:pPr>
      <w:r w:rsidRPr="003D2723">
        <w:rPr>
          <w:rFonts w:ascii="Times New Roman" w:hAnsi="Times New Roman"/>
          <w:sz w:val="28"/>
          <w:szCs w:val="28"/>
        </w:rPr>
        <w:t xml:space="preserve">  </w:t>
      </w:r>
      <w:r w:rsidR="00486D6F" w:rsidRPr="003D2723">
        <w:rPr>
          <w:rFonts w:ascii="Times New Roman" w:hAnsi="Times New Roman"/>
          <w:sz w:val="28"/>
          <w:szCs w:val="28"/>
        </w:rPr>
        <w:t xml:space="preserve">        </w:t>
      </w:r>
      <w:r w:rsidR="003D2723" w:rsidRPr="003D2723">
        <w:rPr>
          <w:rFonts w:ascii="Times New Roman" w:hAnsi="Times New Roman"/>
          <w:sz w:val="28"/>
          <w:szCs w:val="28"/>
        </w:rPr>
        <w:t>1.</w:t>
      </w:r>
      <w:r w:rsidR="00FD69F3" w:rsidRPr="009E2939">
        <w:rPr>
          <w:rFonts w:ascii="Times New Roman" w:hAnsi="Times New Roman"/>
          <w:sz w:val="28"/>
          <w:szCs w:val="28"/>
        </w:rPr>
        <w:t>6</w:t>
      </w:r>
      <w:r w:rsidR="004D1AC3">
        <w:rPr>
          <w:rFonts w:ascii="Times New Roman" w:hAnsi="Times New Roman"/>
          <w:sz w:val="28"/>
          <w:szCs w:val="28"/>
        </w:rPr>
        <w:t xml:space="preserve">. </w:t>
      </w:r>
      <w:r w:rsidR="005E4FB4">
        <w:rPr>
          <w:rFonts w:ascii="Times New Roman" w:hAnsi="Times New Roman"/>
          <w:sz w:val="28"/>
          <w:szCs w:val="28"/>
        </w:rPr>
        <w:t xml:space="preserve"> Пункт 2.12.3. подпункта 2.12.</w:t>
      </w:r>
      <w:r w:rsidR="001B62C3">
        <w:rPr>
          <w:rFonts w:ascii="Times New Roman" w:hAnsi="Times New Roman"/>
          <w:sz w:val="28"/>
          <w:szCs w:val="28"/>
        </w:rPr>
        <w:t xml:space="preserve"> раздела 2 «Стандарт предоставления муниципальной услуги» дополнить </w:t>
      </w:r>
      <w:r w:rsidR="00210152">
        <w:rPr>
          <w:rFonts w:ascii="Times New Roman" w:hAnsi="Times New Roman"/>
          <w:sz w:val="28"/>
          <w:szCs w:val="28"/>
        </w:rPr>
        <w:t>абзацами следующего содержания</w:t>
      </w:r>
      <w:r w:rsidR="001B62C3">
        <w:rPr>
          <w:rFonts w:ascii="Times New Roman" w:hAnsi="Times New Roman"/>
          <w:sz w:val="28"/>
          <w:szCs w:val="28"/>
        </w:rPr>
        <w:t xml:space="preserve">: </w:t>
      </w:r>
    </w:p>
    <w:p w:rsidR="005E4FB4" w:rsidRDefault="001B62C3" w:rsidP="00C14E15">
      <w:pPr>
        <w:pStyle w:val="ad"/>
        <w:tabs>
          <w:tab w:val="left" w:pos="567"/>
          <w:tab w:val="left" w:pos="709"/>
          <w:tab w:val="left" w:pos="1276"/>
        </w:tabs>
        <w:ind w:firstLine="709"/>
        <w:jc w:val="both"/>
        <w:rPr>
          <w:rFonts w:ascii="Times New Roman" w:hAnsi="Times New Roman"/>
          <w:sz w:val="28"/>
          <w:szCs w:val="28"/>
        </w:rPr>
      </w:pPr>
      <w:r>
        <w:rPr>
          <w:rFonts w:ascii="Times New Roman" w:hAnsi="Times New Roman"/>
          <w:sz w:val="28"/>
          <w:szCs w:val="28"/>
        </w:rPr>
        <w:t>«</w:t>
      </w:r>
      <w:r w:rsidRPr="002C38AF">
        <w:rPr>
          <w:rFonts w:ascii="Times New Roman" w:hAnsi="Times New Roman"/>
          <w:sz w:val="28"/>
          <w:szCs w:val="28"/>
        </w:rPr>
        <w:t>На территориях, прилегающих к месту расположения Администрации,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w:t>
      </w:r>
      <w:r w:rsidR="005E4FB4">
        <w:rPr>
          <w:rFonts w:ascii="Times New Roman" w:hAnsi="Times New Roman"/>
          <w:sz w:val="28"/>
          <w:szCs w:val="28"/>
        </w:rPr>
        <w:t>чным местам является бесплатным.</w:t>
      </w:r>
    </w:p>
    <w:p w:rsidR="009934AE" w:rsidRDefault="005E4FB4" w:rsidP="0031234E">
      <w:pPr>
        <w:pStyle w:val="ad"/>
        <w:tabs>
          <w:tab w:val="left" w:pos="567"/>
          <w:tab w:val="left" w:pos="709"/>
          <w:tab w:val="left" w:pos="1276"/>
        </w:tabs>
        <w:jc w:val="both"/>
        <w:rPr>
          <w:rFonts w:ascii="Times New Roman" w:hAnsi="Times New Roman"/>
          <w:sz w:val="28"/>
          <w:szCs w:val="28"/>
        </w:rPr>
      </w:pPr>
      <w:r>
        <w:rPr>
          <w:rFonts w:ascii="Times New Roman" w:hAnsi="Times New Roman"/>
          <w:sz w:val="28"/>
          <w:szCs w:val="28"/>
        </w:rPr>
        <w:t xml:space="preserve"> </w:t>
      </w:r>
      <w:r w:rsidR="0031234E">
        <w:rPr>
          <w:rFonts w:ascii="Times New Roman" w:hAnsi="Times New Roman"/>
          <w:sz w:val="28"/>
          <w:szCs w:val="28"/>
        </w:rPr>
        <w:t xml:space="preserve">         </w:t>
      </w:r>
      <w:r>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001B62C3">
        <w:rPr>
          <w:rFonts w:ascii="Times New Roman" w:hAnsi="Times New Roman"/>
          <w:sz w:val="28"/>
          <w:szCs w:val="28"/>
        </w:rPr>
        <w:t>».</w:t>
      </w:r>
    </w:p>
    <w:p w:rsidR="00C14E15" w:rsidRDefault="00547006" w:rsidP="00C14E15">
      <w:pPr>
        <w:ind w:firstLine="709"/>
        <w:jc w:val="both"/>
        <w:rPr>
          <w:rFonts w:ascii="Times New Roman" w:hAnsi="Times New Roman"/>
          <w:sz w:val="28"/>
          <w:szCs w:val="28"/>
        </w:rPr>
      </w:pPr>
      <w:r>
        <w:rPr>
          <w:rFonts w:ascii="Times New Roman" w:hAnsi="Times New Roman"/>
          <w:sz w:val="28"/>
          <w:szCs w:val="28"/>
        </w:rPr>
        <w:t>1.7</w:t>
      </w:r>
      <w:r w:rsidR="003D2723">
        <w:rPr>
          <w:rFonts w:ascii="Times New Roman" w:hAnsi="Times New Roman"/>
          <w:sz w:val="28"/>
          <w:szCs w:val="28"/>
        </w:rPr>
        <w:t xml:space="preserve">.  </w:t>
      </w:r>
      <w:r w:rsidR="00CE7275" w:rsidRPr="009E2939">
        <w:rPr>
          <w:rFonts w:ascii="Times New Roman" w:hAnsi="Times New Roman"/>
          <w:sz w:val="28"/>
          <w:szCs w:val="28"/>
        </w:rPr>
        <w:t xml:space="preserve">В подпункте </w:t>
      </w:r>
      <w:r w:rsidR="00210152" w:rsidRPr="00227B05">
        <w:rPr>
          <w:rFonts w:ascii="Times New Roman" w:hAnsi="Times New Roman"/>
          <w:sz w:val="28"/>
          <w:szCs w:val="28"/>
        </w:rPr>
        <w:t>3.6.4. пункта 3.6</w:t>
      </w:r>
      <w:r w:rsidR="00CE7275" w:rsidRPr="00227B05">
        <w:rPr>
          <w:rFonts w:ascii="Times New Roman" w:hAnsi="Times New Roman"/>
          <w:sz w:val="28"/>
          <w:szCs w:val="28"/>
        </w:rPr>
        <w:t>.</w:t>
      </w:r>
      <w:r w:rsidR="00CE7275" w:rsidRPr="009E2939">
        <w:rPr>
          <w:rFonts w:ascii="Times New Roman" w:hAnsi="Times New Roman"/>
          <w:sz w:val="28"/>
          <w:szCs w:val="28"/>
        </w:rPr>
        <w:t xml:space="preserve"> раздела 3</w:t>
      </w:r>
      <w:r w:rsidR="00076044">
        <w:rPr>
          <w:rFonts w:ascii="Times New Roman" w:hAnsi="Times New Roman" w:cs="Times New Roman"/>
          <w:b/>
          <w:sz w:val="28"/>
        </w:rPr>
        <w:t xml:space="preserve"> «</w:t>
      </w:r>
      <w:r w:rsidR="00076044" w:rsidRPr="00076044">
        <w:rPr>
          <w:rFonts w:ascii="Times New Roman" w:hAnsi="Times New Roman" w:cs="Times New Roman"/>
          <w:sz w:val="28"/>
        </w:rPr>
        <w:t>Состав, последовательность и сроки выполнения административных процедур, требования к порядку их выполнения, в том числе выполнен</w:t>
      </w:r>
      <w:r w:rsidR="00C14E15">
        <w:rPr>
          <w:rFonts w:ascii="Times New Roman" w:hAnsi="Times New Roman" w:cs="Times New Roman"/>
          <w:sz w:val="28"/>
        </w:rPr>
        <w:t>ия процедур в электронной форме</w:t>
      </w:r>
      <w:r w:rsidR="00076044">
        <w:rPr>
          <w:rFonts w:ascii="Times New Roman" w:hAnsi="Times New Roman" w:cs="Times New Roman"/>
          <w:sz w:val="28"/>
        </w:rPr>
        <w:t xml:space="preserve">» </w:t>
      </w:r>
      <w:r w:rsidR="00210152">
        <w:rPr>
          <w:rFonts w:ascii="Times New Roman" w:hAnsi="Times New Roman"/>
          <w:sz w:val="28"/>
          <w:szCs w:val="28"/>
        </w:rPr>
        <w:t>дополнить абзац</w:t>
      </w:r>
      <w:r w:rsidR="00C14E15">
        <w:rPr>
          <w:rFonts w:ascii="Times New Roman" w:hAnsi="Times New Roman"/>
          <w:sz w:val="28"/>
          <w:szCs w:val="28"/>
        </w:rPr>
        <w:t>ем</w:t>
      </w:r>
      <w:r w:rsidR="00210152">
        <w:rPr>
          <w:rFonts w:ascii="Times New Roman" w:hAnsi="Times New Roman"/>
          <w:sz w:val="28"/>
          <w:szCs w:val="28"/>
        </w:rPr>
        <w:t xml:space="preserve"> следующего содержания</w:t>
      </w:r>
      <w:r w:rsidR="0028791D">
        <w:rPr>
          <w:rFonts w:ascii="Times New Roman" w:hAnsi="Times New Roman"/>
          <w:sz w:val="28"/>
          <w:szCs w:val="28"/>
        </w:rPr>
        <w:t xml:space="preserve">: </w:t>
      </w:r>
    </w:p>
    <w:p w:rsidR="002C38AF" w:rsidRPr="006C7EFD" w:rsidRDefault="0028791D" w:rsidP="00C14E15">
      <w:pPr>
        <w:ind w:firstLine="709"/>
        <w:jc w:val="both"/>
        <w:rPr>
          <w:rFonts w:ascii="Times New Roman" w:hAnsi="Times New Roman" w:cs="Times New Roman"/>
          <w:sz w:val="28"/>
          <w:szCs w:val="28"/>
        </w:rPr>
      </w:pPr>
      <w:r>
        <w:rPr>
          <w:rFonts w:ascii="Times New Roman" w:hAnsi="Times New Roman"/>
          <w:sz w:val="28"/>
          <w:szCs w:val="28"/>
        </w:rPr>
        <w:t>«</w:t>
      </w:r>
      <w:r w:rsidR="00CE7275" w:rsidRPr="009E2939">
        <w:rPr>
          <w:rFonts w:ascii="Times New Roman" w:hAnsi="Times New Roman"/>
          <w:bCs/>
          <w:sz w:val="28"/>
          <w:szCs w:val="28"/>
        </w:rPr>
        <w:t>Срок проведения процедуры, предельный срок представления заявителем документов, необходимых для проведения процедуры</w:t>
      </w:r>
      <w:r w:rsidR="00FF4E0A">
        <w:rPr>
          <w:bCs/>
        </w:rPr>
        <w:t xml:space="preserve">: </w:t>
      </w:r>
      <w:r w:rsidR="00126DE6" w:rsidRPr="006C7EFD">
        <w:rPr>
          <w:rFonts w:ascii="Times New Roman" w:hAnsi="Times New Roman" w:cs="Times New Roman"/>
          <w:sz w:val="28"/>
          <w:szCs w:val="28"/>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w:t>
      </w:r>
      <w:r w:rsidR="00F81D88">
        <w:rPr>
          <w:rFonts w:ascii="Times New Roman" w:hAnsi="Times New Roman" w:cs="Times New Roman"/>
          <w:sz w:val="28"/>
          <w:szCs w:val="28"/>
        </w:rPr>
        <w:t>екса Российской Федерации. Руководитель</w:t>
      </w:r>
      <w:r w:rsidR="00126DE6" w:rsidRPr="006C7EFD">
        <w:rPr>
          <w:rFonts w:ascii="Times New Roman" w:hAnsi="Times New Roman" w:cs="Times New Roman"/>
          <w:sz w:val="28"/>
          <w:szCs w:val="28"/>
        </w:rPr>
        <w:t xml:space="preserve">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r w:rsidR="009F162C">
        <w:rPr>
          <w:rFonts w:ascii="Times New Roman" w:hAnsi="Times New Roman" w:cs="Times New Roman"/>
          <w:sz w:val="28"/>
          <w:szCs w:val="28"/>
        </w:rPr>
        <w:t xml:space="preserve">. </w:t>
      </w:r>
      <w:r w:rsidR="00126DE6" w:rsidRPr="006C7EFD">
        <w:rPr>
          <w:rFonts w:ascii="Times New Roman" w:hAnsi="Times New Roman" w:cs="Times New Roman"/>
          <w:sz w:val="28"/>
          <w:szCs w:val="28"/>
        </w:rPr>
        <w:t>Срок представления заявителем документов не установлен</w:t>
      </w:r>
      <w:r w:rsidR="009E2939" w:rsidRPr="006C7EFD">
        <w:rPr>
          <w:rFonts w:ascii="Times New Roman" w:hAnsi="Times New Roman" w:cs="Times New Roman"/>
          <w:sz w:val="28"/>
          <w:szCs w:val="28"/>
        </w:rPr>
        <w:t>»</w:t>
      </w:r>
      <w:r w:rsidR="00C14E15">
        <w:rPr>
          <w:rFonts w:ascii="Times New Roman" w:hAnsi="Times New Roman" w:cs="Times New Roman"/>
          <w:sz w:val="28"/>
          <w:szCs w:val="28"/>
        </w:rPr>
        <w:t>.</w:t>
      </w:r>
    </w:p>
    <w:p w:rsidR="002C38AF" w:rsidRPr="002C38AF" w:rsidRDefault="002C38AF" w:rsidP="008F2575">
      <w:pPr>
        <w:pStyle w:val="ad"/>
        <w:tabs>
          <w:tab w:val="left" w:pos="709"/>
          <w:tab w:val="left" w:pos="1276"/>
        </w:tabs>
        <w:jc w:val="both"/>
        <w:rPr>
          <w:rFonts w:ascii="Times New Roman" w:hAnsi="Times New Roman"/>
          <w:sz w:val="28"/>
          <w:szCs w:val="28"/>
        </w:rPr>
      </w:pPr>
      <w:r>
        <w:rPr>
          <w:rFonts w:ascii="Times New Roman" w:hAnsi="Times New Roman"/>
          <w:sz w:val="28"/>
          <w:szCs w:val="28"/>
        </w:rPr>
        <w:t xml:space="preserve">          </w:t>
      </w:r>
    </w:p>
    <w:p w:rsidR="00486D6F" w:rsidRDefault="00486D6F" w:rsidP="002C38AF">
      <w:pPr>
        <w:pStyle w:val="ad"/>
        <w:tabs>
          <w:tab w:val="left" w:pos="1276"/>
        </w:tabs>
        <w:jc w:val="both"/>
        <w:rPr>
          <w:rFonts w:ascii="Times New Roman" w:hAnsi="Times New Roman"/>
          <w:sz w:val="28"/>
          <w:szCs w:val="28"/>
        </w:rPr>
      </w:pPr>
    </w:p>
    <w:p w:rsidR="008F2575" w:rsidRDefault="008F2575" w:rsidP="002C38AF">
      <w:pPr>
        <w:pStyle w:val="ad"/>
        <w:tabs>
          <w:tab w:val="left" w:pos="1276"/>
        </w:tabs>
        <w:jc w:val="both"/>
        <w:rPr>
          <w:rFonts w:ascii="Times New Roman" w:hAnsi="Times New Roman"/>
          <w:sz w:val="28"/>
          <w:szCs w:val="28"/>
        </w:rPr>
      </w:pPr>
    </w:p>
    <w:p w:rsidR="002C38AF" w:rsidRPr="00FF4E0A" w:rsidRDefault="008F2575" w:rsidP="008F2575">
      <w:pPr>
        <w:pStyle w:val="ad"/>
        <w:tabs>
          <w:tab w:val="left" w:pos="709"/>
          <w:tab w:val="left" w:pos="851"/>
          <w:tab w:val="left" w:pos="1134"/>
          <w:tab w:val="left" w:pos="1276"/>
        </w:tabs>
        <w:jc w:val="both"/>
        <w:rPr>
          <w:rFonts w:ascii="Times New Roman" w:hAnsi="Times New Roman"/>
          <w:sz w:val="28"/>
          <w:szCs w:val="28"/>
        </w:rPr>
      </w:pPr>
      <w:r>
        <w:rPr>
          <w:rFonts w:ascii="Times New Roman" w:hAnsi="Times New Roman"/>
          <w:sz w:val="28"/>
          <w:szCs w:val="28"/>
        </w:rPr>
        <w:t xml:space="preserve">           </w:t>
      </w:r>
    </w:p>
    <w:bookmarkEnd w:id="0"/>
    <w:p w:rsidR="006D49AC" w:rsidRPr="00CE7275" w:rsidRDefault="006D49AC" w:rsidP="006D49AC">
      <w:pPr>
        <w:pStyle w:val="a6"/>
        <w:tabs>
          <w:tab w:val="left" w:pos="993"/>
          <w:tab w:val="left" w:pos="1134"/>
        </w:tabs>
        <w:ind w:left="0"/>
        <w:jc w:val="both"/>
        <w:rPr>
          <w:rFonts w:ascii="Times New Roman" w:hAnsi="Times New Roman" w:cs="Times New Roman"/>
          <w:sz w:val="28"/>
          <w:szCs w:val="28"/>
        </w:rPr>
      </w:pPr>
    </w:p>
    <w:sectPr w:rsidR="006D49AC" w:rsidRPr="00CE7275" w:rsidSect="00076044">
      <w:pgSz w:w="11906" w:h="16838"/>
      <w:pgMar w:top="1560" w:right="851" w:bottom="567"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F0" w:rsidRDefault="001D4FF0" w:rsidP="00E44A59">
      <w:r>
        <w:separator/>
      </w:r>
    </w:p>
  </w:endnote>
  <w:endnote w:type="continuationSeparator" w:id="0">
    <w:p w:rsidR="001D4FF0" w:rsidRDefault="001D4FF0" w:rsidP="00E44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F0" w:rsidRDefault="001D4FF0" w:rsidP="00E44A59">
      <w:r>
        <w:separator/>
      </w:r>
    </w:p>
  </w:footnote>
  <w:footnote w:type="continuationSeparator" w:id="0">
    <w:p w:rsidR="001D4FF0" w:rsidRDefault="001D4FF0" w:rsidP="00E44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BBB"/>
    <w:multiLevelType w:val="hybridMultilevel"/>
    <w:tmpl w:val="C1AEAFCC"/>
    <w:lvl w:ilvl="0" w:tplc="CC06AD1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F321857"/>
    <w:multiLevelType w:val="hybridMultilevel"/>
    <w:tmpl w:val="D2860C2A"/>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
    <w:nsid w:val="27872AE5"/>
    <w:multiLevelType w:val="hybridMultilevel"/>
    <w:tmpl w:val="D6B0A81C"/>
    <w:lvl w:ilvl="0" w:tplc="70A4BF00">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0459EB"/>
    <w:multiLevelType w:val="multilevel"/>
    <w:tmpl w:val="4DAE78B4"/>
    <w:lvl w:ilvl="0">
      <w:start w:val="1"/>
      <w:numFmt w:val="decimal"/>
      <w:lvlText w:val="%1."/>
      <w:lvlJc w:val="left"/>
      <w:pPr>
        <w:ind w:left="36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36C61E6"/>
    <w:multiLevelType w:val="multilevel"/>
    <w:tmpl w:val="120245A4"/>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3C6336C"/>
    <w:multiLevelType w:val="multilevel"/>
    <w:tmpl w:val="D7E6284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4151163"/>
    <w:multiLevelType w:val="hybridMultilevel"/>
    <w:tmpl w:val="4D006C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B504A1"/>
    <w:multiLevelType w:val="multilevel"/>
    <w:tmpl w:val="D7E62842"/>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AEE7F23"/>
    <w:multiLevelType w:val="hybridMultilevel"/>
    <w:tmpl w:val="0A6660AE"/>
    <w:lvl w:ilvl="0" w:tplc="3F422DC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E685B40"/>
    <w:multiLevelType w:val="hybridMultilevel"/>
    <w:tmpl w:val="2F54F7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B0FC9"/>
    <w:multiLevelType w:val="hybridMultilevel"/>
    <w:tmpl w:val="7758D662"/>
    <w:lvl w:ilvl="0" w:tplc="0419000F">
      <w:start w:val="1"/>
      <w:numFmt w:val="decimal"/>
      <w:lvlText w:val="%1."/>
      <w:lvlJc w:val="left"/>
      <w:pPr>
        <w:ind w:left="1399" w:hanging="360"/>
      </w:p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11">
    <w:nsid w:val="740E0CE2"/>
    <w:multiLevelType w:val="multilevel"/>
    <w:tmpl w:val="C29C7968"/>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76277AC6"/>
    <w:multiLevelType w:val="multilevel"/>
    <w:tmpl w:val="4DAE78B4"/>
    <w:lvl w:ilvl="0">
      <w:start w:val="1"/>
      <w:numFmt w:val="decimal"/>
      <w:lvlText w:val="%1."/>
      <w:lvlJc w:val="left"/>
      <w:pPr>
        <w:ind w:left="36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DE802E9"/>
    <w:multiLevelType w:val="hybridMultilevel"/>
    <w:tmpl w:val="03D69D6E"/>
    <w:lvl w:ilvl="0" w:tplc="8004A85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4"/>
  </w:num>
  <w:num w:numId="5">
    <w:abstractNumId w:val="8"/>
  </w:num>
  <w:num w:numId="6">
    <w:abstractNumId w:val="6"/>
  </w:num>
  <w:num w:numId="7">
    <w:abstractNumId w:val="9"/>
  </w:num>
  <w:num w:numId="8">
    <w:abstractNumId w:val="7"/>
  </w:num>
  <w:num w:numId="9">
    <w:abstractNumId w:val="5"/>
  </w:num>
  <w:num w:numId="10">
    <w:abstractNumId w:val="13"/>
  </w:num>
  <w:num w:numId="11">
    <w:abstractNumId w:val="10"/>
  </w:num>
  <w:num w:numId="12">
    <w:abstractNumId w:val="1"/>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D1DFC"/>
    <w:rsid w:val="00000006"/>
    <w:rsid w:val="000006C6"/>
    <w:rsid w:val="00031A37"/>
    <w:rsid w:val="00036F2E"/>
    <w:rsid w:val="00041092"/>
    <w:rsid w:val="00042A17"/>
    <w:rsid w:val="00047E88"/>
    <w:rsid w:val="00050DA2"/>
    <w:rsid w:val="00076044"/>
    <w:rsid w:val="00080305"/>
    <w:rsid w:val="0008090F"/>
    <w:rsid w:val="0009031D"/>
    <w:rsid w:val="000926E6"/>
    <w:rsid w:val="0009419D"/>
    <w:rsid w:val="000945CA"/>
    <w:rsid w:val="000A4343"/>
    <w:rsid w:val="000B6F29"/>
    <w:rsid w:val="000C0CAA"/>
    <w:rsid w:val="000C5C8F"/>
    <w:rsid w:val="000C7846"/>
    <w:rsid w:val="000D02E6"/>
    <w:rsid w:val="000D33DD"/>
    <w:rsid w:val="000D4D07"/>
    <w:rsid w:val="000D4F43"/>
    <w:rsid w:val="000E1638"/>
    <w:rsid w:val="000E3128"/>
    <w:rsid w:val="001010D1"/>
    <w:rsid w:val="0010134D"/>
    <w:rsid w:val="0011337E"/>
    <w:rsid w:val="00113923"/>
    <w:rsid w:val="00115D90"/>
    <w:rsid w:val="00117BC0"/>
    <w:rsid w:val="00123990"/>
    <w:rsid w:val="00124831"/>
    <w:rsid w:val="00124CC0"/>
    <w:rsid w:val="00126DE6"/>
    <w:rsid w:val="0013430C"/>
    <w:rsid w:val="00134AB8"/>
    <w:rsid w:val="00135098"/>
    <w:rsid w:val="00140857"/>
    <w:rsid w:val="001547DE"/>
    <w:rsid w:val="00156D20"/>
    <w:rsid w:val="00161801"/>
    <w:rsid w:val="00164FA6"/>
    <w:rsid w:val="00166264"/>
    <w:rsid w:val="001706F2"/>
    <w:rsid w:val="001720A4"/>
    <w:rsid w:val="00174FA0"/>
    <w:rsid w:val="00191282"/>
    <w:rsid w:val="001A26CB"/>
    <w:rsid w:val="001A3A28"/>
    <w:rsid w:val="001A4709"/>
    <w:rsid w:val="001B62C3"/>
    <w:rsid w:val="001C2EB9"/>
    <w:rsid w:val="001D0675"/>
    <w:rsid w:val="001D189F"/>
    <w:rsid w:val="001D4FF0"/>
    <w:rsid w:val="001D77EA"/>
    <w:rsid w:val="001E030B"/>
    <w:rsid w:val="001F4C22"/>
    <w:rsid w:val="00207A64"/>
    <w:rsid w:val="00210152"/>
    <w:rsid w:val="0021731B"/>
    <w:rsid w:val="002178F1"/>
    <w:rsid w:val="002201BA"/>
    <w:rsid w:val="00220DE8"/>
    <w:rsid w:val="00226BC9"/>
    <w:rsid w:val="00227B05"/>
    <w:rsid w:val="0023502D"/>
    <w:rsid w:val="0024053F"/>
    <w:rsid w:val="002439AF"/>
    <w:rsid w:val="00251A73"/>
    <w:rsid w:val="002525F3"/>
    <w:rsid w:val="002571D1"/>
    <w:rsid w:val="0026146B"/>
    <w:rsid w:val="00270402"/>
    <w:rsid w:val="00277954"/>
    <w:rsid w:val="0028602C"/>
    <w:rsid w:val="0028791D"/>
    <w:rsid w:val="00296E52"/>
    <w:rsid w:val="002A6013"/>
    <w:rsid w:val="002B2F0B"/>
    <w:rsid w:val="002B5061"/>
    <w:rsid w:val="002C38AF"/>
    <w:rsid w:val="002D6D85"/>
    <w:rsid w:val="002E234A"/>
    <w:rsid w:val="002E4562"/>
    <w:rsid w:val="002F59A7"/>
    <w:rsid w:val="00301215"/>
    <w:rsid w:val="0030374C"/>
    <w:rsid w:val="0031234E"/>
    <w:rsid w:val="00314828"/>
    <w:rsid w:val="0031559D"/>
    <w:rsid w:val="00320BF6"/>
    <w:rsid w:val="00334A39"/>
    <w:rsid w:val="00335355"/>
    <w:rsid w:val="00350077"/>
    <w:rsid w:val="00356696"/>
    <w:rsid w:val="003600F5"/>
    <w:rsid w:val="0036324C"/>
    <w:rsid w:val="003653EE"/>
    <w:rsid w:val="0037053A"/>
    <w:rsid w:val="003708AF"/>
    <w:rsid w:val="00372A71"/>
    <w:rsid w:val="0037430B"/>
    <w:rsid w:val="00377C7C"/>
    <w:rsid w:val="003812A3"/>
    <w:rsid w:val="003820B7"/>
    <w:rsid w:val="00382E75"/>
    <w:rsid w:val="003872C2"/>
    <w:rsid w:val="00387D43"/>
    <w:rsid w:val="00394911"/>
    <w:rsid w:val="003A2D29"/>
    <w:rsid w:val="003A3726"/>
    <w:rsid w:val="003B0DAC"/>
    <w:rsid w:val="003B3189"/>
    <w:rsid w:val="003B795A"/>
    <w:rsid w:val="003C4228"/>
    <w:rsid w:val="003C66EA"/>
    <w:rsid w:val="003D2723"/>
    <w:rsid w:val="003D4BC7"/>
    <w:rsid w:val="003D5E9B"/>
    <w:rsid w:val="003F2DF0"/>
    <w:rsid w:val="0040007F"/>
    <w:rsid w:val="00405AF7"/>
    <w:rsid w:val="00405E92"/>
    <w:rsid w:val="00411FB4"/>
    <w:rsid w:val="0041357B"/>
    <w:rsid w:val="0043004C"/>
    <w:rsid w:val="004305AB"/>
    <w:rsid w:val="00431CEE"/>
    <w:rsid w:val="0043307C"/>
    <w:rsid w:val="004336C8"/>
    <w:rsid w:val="0043430D"/>
    <w:rsid w:val="00435392"/>
    <w:rsid w:val="00441A06"/>
    <w:rsid w:val="00442B5D"/>
    <w:rsid w:val="00446D5F"/>
    <w:rsid w:val="00452484"/>
    <w:rsid w:val="00456415"/>
    <w:rsid w:val="00462AD0"/>
    <w:rsid w:val="00462D4D"/>
    <w:rsid w:val="0047170C"/>
    <w:rsid w:val="00471A22"/>
    <w:rsid w:val="00474612"/>
    <w:rsid w:val="004748AC"/>
    <w:rsid w:val="004762C8"/>
    <w:rsid w:val="00480BA4"/>
    <w:rsid w:val="00486D6F"/>
    <w:rsid w:val="00490F06"/>
    <w:rsid w:val="00495B3E"/>
    <w:rsid w:val="004973FF"/>
    <w:rsid w:val="004A276A"/>
    <w:rsid w:val="004A37B8"/>
    <w:rsid w:val="004A509E"/>
    <w:rsid w:val="004B0DCA"/>
    <w:rsid w:val="004C1E7F"/>
    <w:rsid w:val="004C6BB3"/>
    <w:rsid w:val="004D11B5"/>
    <w:rsid w:val="004D1AC3"/>
    <w:rsid w:val="004F7004"/>
    <w:rsid w:val="00511DF0"/>
    <w:rsid w:val="00513782"/>
    <w:rsid w:val="005216DE"/>
    <w:rsid w:val="00525B5A"/>
    <w:rsid w:val="00525F2D"/>
    <w:rsid w:val="0054528C"/>
    <w:rsid w:val="00545837"/>
    <w:rsid w:val="00547006"/>
    <w:rsid w:val="005543C1"/>
    <w:rsid w:val="00571016"/>
    <w:rsid w:val="00590196"/>
    <w:rsid w:val="0059138E"/>
    <w:rsid w:val="005955F5"/>
    <w:rsid w:val="005A3C63"/>
    <w:rsid w:val="005B1BBC"/>
    <w:rsid w:val="005B5AFF"/>
    <w:rsid w:val="005B66E8"/>
    <w:rsid w:val="005C0ECA"/>
    <w:rsid w:val="005C24C6"/>
    <w:rsid w:val="005C4AC4"/>
    <w:rsid w:val="005E028A"/>
    <w:rsid w:val="005E0366"/>
    <w:rsid w:val="005E03D5"/>
    <w:rsid w:val="005E20AE"/>
    <w:rsid w:val="005E4FB4"/>
    <w:rsid w:val="005F7FDD"/>
    <w:rsid w:val="0060410F"/>
    <w:rsid w:val="00607599"/>
    <w:rsid w:val="0061387D"/>
    <w:rsid w:val="00625AB9"/>
    <w:rsid w:val="0062681F"/>
    <w:rsid w:val="00630211"/>
    <w:rsid w:val="006326DD"/>
    <w:rsid w:val="00634C4C"/>
    <w:rsid w:val="00637E36"/>
    <w:rsid w:val="00645673"/>
    <w:rsid w:val="00654F7D"/>
    <w:rsid w:val="006552F9"/>
    <w:rsid w:val="00656FBB"/>
    <w:rsid w:val="00664B02"/>
    <w:rsid w:val="00674C94"/>
    <w:rsid w:val="00682120"/>
    <w:rsid w:val="00685AC9"/>
    <w:rsid w:val="00687886"/>
    <w:rsid w:val="006913AD"/>
    <w:rsid w:val="006959AD"/>
    <w:rsid w:val="006B7063"/>
    <w:rsid w:val="006C4E02"/>
    <w:rsid w:val="006C7EFD"/>
    <w:rsid w:val="006D49AC"/>
    <w:rsid w:val="006D59DD"/>
    <w:rsid w:val="006D6361"/>
    <w:rsid w:val="006D6A77"/>
    <w:rsid w:val="006E6809"/>
    <w:rsid w:val="006E69B2"/>
    <w:rsid w:val="006F13B5"/>
    <w:rsid w:val="006F317E"/>
    <w:rsid w:val="0070175E"/>
    <w:rsid w:val="00713313"/>
    <w:rsid w:val="00720163"/>
    <w:rsid w:val="0072377C"/>
    <w:rsid w:val="0073017C"/>
    <w:rsid w:val="00731515"/>
    <w:rsid w:val="00753813"/>
    <w:rsid w:val="0075414F"/>
    <w:rsid w:val="00757835"/>
    <w:rsid w:val="00765F01"/>
    <w:rsid w:val="00767D6C"/>
    <w:rsid w:val="00771FDB"/>
    <w:rsid w:val="0077398B"/>
    <w:rsid w:val="00791D50"/>
    <w:rsid w:val="00791E92"/>
    <w:rsid w:val="00793247"/>
    <w:rsid w:val="007A3516"/>
    <w:rsid w:val="007A7D6B"/>
    <w:rsid w:val="007B0567"/>
    <w:rsid w:val="007B570E"/>
    <w:rsid w:val="007C1105"/>
    <w:rsid w:val="007C2434"/>
    <w:rsid w:val="007C6221"/>
    <w:rsid w:val="007E7C7E"/>
    <w:rsid w:val="007F10E9"/>
    <w:rsid w:val="008074D7"/>
    <w:rsid w:val="00807B33"/>
    <w:rsid w:val="00815C2E"/>
    <w:rsid w:val="00815C95"/>
    <w:rsid w:val="00817972"/>
    <w:rsid w:val="00830640"/>
    <w:rsid w:val="00833A6E"/>
    <w:rsid w:val="00834383"/>
    <w:rsid w:val="008439E8"/>
    <w:rsid w:val="00856505"/>
    <w:rsid w:val="00867C1C"/>
    <w:rsid w:val="00872E5E"/>
    <w:rsid w:val="00872EAA"/>
    <w:rsid w:val="00874D30"/>
    <w:rsid w:val="0087795D"/>
    <w:rsid w:val="00883170"/>
    <w:rsid w:val="00884B43"/>
    <w:rsid w:val="008B6084"/>
    <w:rsid w:val="008B7732"/>
    <w:rsid w:val="008B7FFC"/>
    <w:rsid w:val="008C7173"/>
    <w:rsid w:val="008D0BB0"/>
    <w:rsid w:val="008D7646"/>
    <w:rsid w:val="008E1797"/>
    <w:rsid w:val="008E51C4"/>
    <w:rsid w:val="008F2575"/>
    <w:rsid w:val="008F3765"/>
    <w:rsid w:val="00906018"/>
    <w:rsid w:val="00914AE6"/>
    <w:rsid w:val="00914B8C"/>
    <w:rsid w:val="00924E53"/>
    <w:rsid w:val="00925867"/>
    <w:rsid w:val="009258D7"/>
    <w:rsid w:val="00931E28"/>
    <w:rsid w:val="009346EA"/>
    <w:rsid w:val="00936073"/>
    <w:rsid w:val="00936AD4"/>
    <w:rsid w:val="00940E69"/>
    <w:rsid w:val="00945F01"/>
    <w:rsid w:val="00952468"/>
    <w:rsid w:val="009723AC"/>
    <w:rsid w:val="00981859"/>
    <w:rsid w:val="0098285E"/>
    <w:rsid w:val="00985A3B"/>
    <w:rsid w:val="00986953"/>
    <w:rsid w:val="009934AE"/>
    <w:rsid w:val="009A3781"/>
    <w:rsid w:val="009A742C"/>
    <w:rsid w:val="009A7BCD"/>
    <w:rsid w:val="009B2600"/>
    <w:rsid w:val="009B746A"/>
    <w:rsid w:val="009C22CF"/>
    <w:rsid w:val="009C29D5"/>
    <w:rsid w:val="009E0C2C"/>
    <w:rsid w:val="009E27E4"/>
    <w:rsid w:val="009E2939"/>
    <w:rsid w:val="009E5C99"/>
    <w:rsid w:val="009E5F75"/>
    <w:rsid w:val="009F07A2"/>
    <w:rsid w:val="009F162C"/>
    <w:rsid w:val="00A07CFB"/>
    <w:rsid w:val="00A24671"/>
    <w:rsid w:val="00A25B65"/>
    <w:rsid w:val="00A26A33"/>
    <w:rsid w:val="00A31960"/>
    <w:rsid w:val="00A331AE"/>
    <w:rsid w:val="00A36A1D"/>
    <w:rsid w:val="00A473C1"/>
    <w:rsid w:val="00A52578"/>
    <w:rsid w:val="00A5631D"/>
    <w:rsid w:val="00A63E8E"/>
    <w:rsid w:val="00A67075"/>
    <w:rsid w:val="00A705F6"/>
    <w:rsid w:val="00A84379"/>
    <w:rsid w:val="00A86AF1"/>
    <w:rsid w:val="00A87361"/>
    <w:rsid w:val="00A97B0D"/>
    <w:rsid w:val="00AA52AC"/>
    <w:rsid w:val="00AB0532"/>
    <w:rsid w:val="00AB084B"/>
    <w:rsid w:val="00AC3BF0"/>
    <w:rsid w:val="00AD03A8"/>
    <w:rsid w:val="00AD1180"/>
    <w:rsid w:val="00AD73A4"/>
    <w:rsid w:val="00AE1AC2"/>
    <w:rsid w:val="00AF2F7F"/>
    <w:rsid w:val="00B00884"/>
    <w:rsid w:val="00B043FC"/>
    <w:rsid w:val="00B13066"/>
    <w:rsid w:val="00B14CA6"/>
    <w:rsid w:val="00B2593F"/>
    <w:rsid w:val="00B35A28"/>
    <w:rsid w:val="00B502E8"/>
    <w:rsid w:val="00B84F53"/>
    <w:rsid w:val="00B85A37"/>
    <w:rsid w:val="00B87F09"/>
    <w:rsid w:val="00B90172"/>
    <w:rsid w:val="00B90791"/>
    <w:rsid w:val="00B91B36"/>
    <w:rsid w:val="00B9677C"/>
    <w:rsid w:val="00BA0770"/>
    <w:rsid w:val="00BA1B72"/>
    <w:rsid w:val="00BA5EC5"/>
    <w:rsid w:val="00BB6C22"/>
    <w:rsid w:val="00BC2219"/>
    <w:rsid w:val="00BC52F2"/>
    <w:rsid w:val="00BC6730"/>
    <w:rsid w:val="00BC7A2E"/>
    <w:rsid w:val="00BD1D27"/>
    <w:rsid w:val="00BD3D1E"/>
    <w:rsid w:val="00BE2255"/>
    <w:rsid w:val="00BE2893"/>
    <w:rsid w:val="00C0404B"/>
    <w:rsid w:val="00C111E9"/>
    <w:rsid w:val="00C132F6"/>
    <w:rsid w:val="00C14E15"/>
    <w:rsid w:val="00C2005D"/>
    <w:rsid w:val="00C22B0A"/>
    <w:rsid w:val="00C43EF9"/>
    <w:rsid w:val="00C53255"/>
    <w:rsid w:val="00C6272A"/>
    <w:rsid w:val="00C7206E"/>
    <w:rsid w:val="00C72743"/>
    <w:rsid w:val="00C74AF4"/>
    <w:rsid w:val="00C81C17"/>
    <w:rsid w:val="00C83E6D"/>
    <w:rsid w:val="00C847FF"/>
    <w:rsid w:val="00C9375A"/>
    <w:rsid w:val="00C95716"/>
    <w:rsid w:val="00C966A8"/>
    <w:rsid w:val="00CB27A8"/>
    <w:rsid w:val="00CC4A31"/>
    <w:rsid w:val="00CC6C16"/>
    <w:rsid w:val="00CD70FD"/>
    <w:rsid w:val="00CE676B"/>
    <w:rsid w:val="00CE7275"/>
    <w:rsid w:val="00CF30B5"/>
    <w:rsid w:val="00CF3D1A"/>
    <w:rsid w:val="00D057C6"/>
    <w:rsid w:val="00D12A4D"/>
    <w:rsid w:val="00D26F25"/>
    <w:rsid w:val="00D36A8F"/>
    <w:rsid w:val="00D60E49"/>
    <w:rsid w:val="00D70DDC"/>
    <w:rsid w:val="00D73C5C"/>
    <w:rsid w:val="00D80FCE"/>
    <w:rsid w:val="00D94D63"/>
    <w:rsid w:val="00DA7278"/>
    <w:rsid w:val="00DB0D25"/>
    <w:rsid w:val="00DB2971"/>
    <w:rsid w:val="00DC51F0"/>
    <w:rsid w:val="00DD1971"/>
    <w:rsid w:val="00DD46FD"/>
    <w:rsid w:val="00DD5D3B"/>
    <w:rsid w:val="00DE2BB0"/>
    <w:rsid w:val="00DE3039"/>
    <w:rsid w:val="00DF47D3"/>
    <w:rsid w:val="00E146E7"/>
    <w:rsid w:val="00E151C6"/>
    <w:rsid w:val="00E16B6E"/>
    <w:rsid w:val="00E253C5"/>
    <w:rsid w:val="00E3494C"/>
    <w:rsid w:val="00E44A59"/>
    <w:rsid w:val="00E46521"/>
    <w:rsid w:val="00E51831"/>
    <w:rsid w:val="00E6252B"/>
    <w:rsid w:val="00E62BFF"/>
    <w:rsid w:val="00E66BEF"/>
    <w:rsid w:val="00E73B81"/>
    <w:rsid w:val="00E8759B"/>
    <w:rsid w:val="00E87F4C"/>
    <w:rsid w:val="00E96CF6"/>
    <w:rsid w:val="00EA1304"/>
    <w:rsid w:val="00EA1C62"/>
    <w:rsid w:val="00EA1D14"/>
    <w:rsid w:val="00EB31C5"/>
    <w:rsid w:val="00EB430C"/>
    <w:rsid w:val="00EB510B"/>
    <w:rsid w:val="00EB60D6"/>
    <w:rsid w:val="00EB6761"/>
    <w:rsid w:val="00EC3A95"/>
    <w:rsid w:val="00EC4CF6"/>
    <w:rsid w:val="00ED178A"/>
    <w:rsid w:val="00ED1A1F"/>
    <w:rsid w:val="00ED1C68"/>
    <w:rsid w:val="00ED1DFC"/>
    <w:rsid w:val="00ED3A0B"/>
    <w:rsid w:val="00EE1E94"/>
    <w:rsid w:val="00EF1FB8"/>
    <w:rsid w:val="00EF374D"/>
    <w:rsid w:val="00EF3B4E"/>
    <w:rsid w:val="00F067C3"/>
    <w:rsid w:val="00F143F3"/>
    <w:rsid w:val="00F275C1"/>
    <w:rsid w:val="00F3109A"/>
    <w:rsid w:val="00F32435"/>
    <w:rsid w:val="00F46703"/>
    <w:rsid w:val="00F47C48"/>
    <w:rsid w:val="00F53D6B"/>
    <w:rsid w:val="00F6575B"/>
    <w:rsid w:val="00F81D88"/>
    <w:rsid w:val="00F82F5F"/>
    <w:rsid w:val="00F90754"/>
    <w:rsid w:val="00F9089C"/>
    <w:rsid w:val="00F96B8E"/>
    <w:rsid w:val="00FA1330"/>
    <w:rsid w:val="00FA2D19"/>
    <w:rsid w:val="00FA3BA5"/>
    <w:rsid w:val="00FA3E8D"/>
    <w:rsid w:val="00FA49CC"/>
    <w:rsid w:val="00FC371F"/>
    <w:rsid w:val="00FC4674"/>
    <w:rsid w:val="00FC5F73"/>
    <w:rsid w:val="00FD037D"/>
    <w:rsid w:val="00FD27E4"/>
    <w:rsid w:val="00FD434B"/>
    <w:rsid w:val="00FD69F3"/>
    <w:rsid w:val="00FD7179"/>
    <w:rsid w:val="00FE0A11"/>
    <w:rsid w:val="00FF4324"/>
    <w:rsid w:val="00FF4E0A"/>
    <w:rsid w:val="00FF7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F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D1D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uiPriority w:val="99"/>
    <w:rsid w:val="00ED1D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D1DF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3">
    <w:name w:val="Гипертекстовая ссылка"/>
    <w:basedOn w:val="a0"/>
    <w:uiPriority w:val="99"/>
    <w:rsid w:val="00ED1DFC"/>
    <w:rPr>
      <w:rFonts w:ascii="Times New Roman" w:hAnsi="Times New Roman" w:cs="Times New Roman" w:hint="default"/>
      <w:b/>
      <w:bCs/>
      <w:color w:val="008000"/>
    </w:rPr>
  </w:style>
  <w:style w:type="paragraph" w:styleId="a4">
    <w:name w:val="Body Text Indent"/>
    <w:basedOn w:val="a"/>
    <w:link w:val="a5"/>
    <w:uiPriority w:val="99"/>
    <w:unhideWhenUsed/>
    <w:rsid w:val="00753813"/>
    <w:pPr>
      <w:widowControl/>
      <w:autoSpaceDE/>
      <w:autoSpaceDN/>
      <w:adjustRightInd/>
      <w:spacing w:line="360" w:lineRule="auto"/>
      <w:ind w:firstLine="720"/>
    </w:pPr>
    <w:rPr>
      <w:rFonts w:ascii="Times New Roman" w:hAnsi="Times New Roman" w:cs="Times New Roman"/>
      <w:b/>
      <w:bCs/>
      <w:color w:val="000000"/>
    </w:rPr>
  </w:style>
  <w:style w:type="character" w:customStyle="1" w:styleId="a5">
    <w:name w:val="Основной текст с отступом Знак"/>
    <w:basedOn w:val="a0"/>
    <w:link w:val="a4"/>
    <w:uiPriority w:val="99"/>
    <w:rsid w:val="00753813"/>
    <w:rPr>
      <w:rFonts w:ascii="Times New Roman" w:eastAsia="Times New Roman" w:hAnsi="Times New Roman" w:cs="Times New Roman"/>
      <w:b/>
      <w:bCs/>
      <w:color w:val="000000"/>
      <w:sz w:val="24"/>
      <w:szCs w:val="24"/>
      <w:lang w:eastAsia="ru-RU"/>
    </w:rPr>
  </w:style>
  <w:style w:type="paragraph" w:customStyle="1" w:styleId="ConsPlusNormal">
    <w:name w:val="ConsPlusNormal"/>
    <w:link w:val="ConsPlusNormal0"/>
    <w:uiPriority w:val="99"/>
    <w:rsid w:val="007A7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87886"/>
    <w:pPr>
      <w:ind w:left="720"/>
      <w:contextualSpacing/>
    </w:pPr>
  </w:style>
  <w:style w:type="paragraph" w:styleId="a7">
    <w:name w:val="header"/>
    <w:basedOn w:val="a"/>
    <w:link w:val="a8"/>
    <w:uiPriority w:val="99"/>
    <w:semiHidden/>
    <w:unhideWhenUsed/>
    <w:rsid w:val="00E44A59"/>
    <w:pPr>
      <w:tabs>
        <w:tab w:val="center" w:pos="4677"/>
        <w:tab w:val="right" w:pos="9355"/>
      </w:tabs>
    </w:pPr>
  </w:style>
  <w:style w:type="character" w:customStyle="1" w:styleId="a8">
    <w:name w:val="Верхний колонтитул Знак"/>
    <w:basedOn w:val="a0"/>
    <w:link w:val="a7"/>
    <w:uiPriority w:val="99"/>
    <w:semiHidden/>
    <w:rsid w:val="00E44A59"/>
    <w:rPr>
      <w:rFonts w:ascii="Arial" w:eastAsia="Times New Roman" w:hAnsi="Arial" w:cs="Arial"/>
      <w:sz w:val="24"/>
      <w:szCs w:val="24"/>
      <w:lang w:eastAsia="ru-RU"/>
    </w:rPr>
  </w:style>
  <w:style w:type="paragraph" w:styleId="a9">
    <w:name w:val="footer"/>
    <w:basedOn w:val="a"/>
    <w:link w:val="aa"/>
    <w:uiPriority w:val="99"/>
    <w:semiHidden/>
    <w:unhideWhenUsed/>
    <w:rsid w:val="00E44A59"/>
    <w:pPr>
      <w:tabs>
        <w:tab w:val="center" w:pos="4677"/>
        <w:tab w:val="right" w:pos="9355"/>
      </w:tabs>
    </w:pPr>
  </w:style>
  <w:style w:type="character" w:customStyle="1" w:styleId="aa">
    <w:name w:val="Нижний колонтитул Знак"/>
    <w:basedOn w:val="a0"/>
    <w:link w:val="a9"/>
    <w:uiPriority w:val="99"/>
    <w:semiHidden/>
    <w:rsid w:val="00E44A59"/>
    <w:rPr>
      <w:rFonts w:ascii="Arial" w:eastAsia="Times New Roman" w:hAnsi="Arial" w:cs="Arial"/>
      <w:sz w:val="24"/>
      <w:szCs w:val="24"/>
      <w:lang w:eastAsia="ru-RU"/>
    </w:rPr>
  </w:style>
  <w:style w:type="paragraph" w:styleId="ab">
    <w:name w:val="Balloon Text"/>
    <w:basedOn w:val="a"/>
    <w:link w:val="ac"/>
    <w:uiPriority w:val="99"/>
    <w:semiHidden/>
    <w:unhideWhenUsed/>
    <w:rsid w:val="000D02E6"/>
    <w:rPr>
      <w:rFonts w:ascii="Tahoma" w:hAnsi="Tahoma" w:cs="Tahoma"/>
      <w:sz w:val="16"/>
      <w:szCs w:val="16"/>
    </w:rPr>
  </w:style>
  <w:style w:type="character" w:customStyle="1" w:styleId="ac">
    <w:name w:val="Текст выноски Знак"/>
    <w:basedOn w:val="a0"/>
    <w:link w:val="ab"/>
    <w:uiPriority w:val="99"/>
    <w:semiHidden/>
    <w:rsid w:val="000D02E6"/>
    <w:rPr>
      <w:rFonts w:ascii="Tahoma" w:eastAsia="Times New Roman" w:hAnsi="Tahoma" w:cs="Tahoma"/>
      <w:sz w:val="16"/>
      <w:szCs w:val="16"/>
      <w:lang w:eastAsia="ru-RU"/>
    </w:rPr>
  </w:style>
  <w:style w:type="paragraph" w:styleId="ad">
    <w:name w:val="No Spacing"/>
    <w:uiPriority w:val="1"/>
    <w:qFormat/>
    <w:rsid w:val="002525F3"/>
    <w:pPr>
      <w:spacing w:after="0" w:line="240" w:lineRule="auto"/>
    </w:pPr>
    <w:rPr>
      <w:rFonts w:ascii="Calibri" w:eastAsia="Times New Roman" w:hAnsi="Calibri" w:cs="Times New Roman"/>
    </w:rPr>
  </w:style>
  <w:style w:type="table" w:styleId="ae">
    <w:name w:val="Table Grid"/>
    <w:basedOn w:val="a1"/>
    <w:uiPriority w:val="59"/>
    <w:rsid w:val="0025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56505"/>
    <w:rPr>
      <w:rFonts w:ascii="Arial" w:eastAsia="Times New Roman" w:hAnsi="Arial" w:cs="Arial"/>
      <w:sz w:val="20"/>
      <w:szCs w:val="20"/>
      <w:lang w:eastAsia="ru-RU"/>
    </w:rPr>
  </w:style>
  <w:style w:type="character" w:customStyle="1" w:styleId="blk">
    <w:name w:val="blk"/>
    <w:rsid w:val="009C2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357438">
      <w:bodyDiv w:val="1"/>
      <w:marLeft w:val="0"/>
      <w:marRight w:val="0"/>
      <w:marTop w:val="0"/>
      <w:marBottom w:val="0"/>
      <w:divBdr>
        <w:top w:val="none" w:sz="0" w:space="0" w:color="auto"/>
        <w:left w:val="none" w:sz="0" w:space="0" w:color="auto"/>
        <w:bottom w:val="none" w:sz="0" w:space="0" w:color="auto"/>
        <w:right w:val="none" w:sz="0" w:space="0" w:color="auto"/>
      </w:divBdr>
    </w:div>
    <w:div w:id="1273053787">
      <w:bodyDiv w:val="1"/>
      <w:marLeft w:val="0"/>
      <w:marRight w:val="0"/>
      <w:marTop w:val="0"/>
      <w:marBottom w:val="0"/>
      <w:divBdr>
        <w:top w:val="none" w:sz="0" w:space="0" w:color="auto"/>
        <w:left w:val="none" w:sz="0" w:space="0" w:color="auto"/>
        <w:bottom w:val="none" w:sz="0" w:space="0" w:color="auto"/>
        <w:right w:val="none" w:sz="0" w:space="0" w:color="auto"/>
      </w:divBdr>
    </w:div>
    <w:div w:id="1400204268">
      <w:bodyDiv w:val="1"/>
      <w:marLeft w:val="0"/>
      <w:marRight w:val="0"/>
      <w:marTop w:val="0"/>
      <w:marBottom w:val="0"/>
      <w:divBdr>
        <w:top w:val="none" w:sz="0" w:space="0" w:color="auto"/>
        <w:left w:val="none" w:sz="0" w:space="0" w:color="auto"/>
        <w:bottom w:val="none" w:sz="0" w:space="0" w:color="auto"/>
        <w:right w:val="none" w:sz="0" w:space="0" w:color="auto"/>
      </w:divBdr>
    </w:div>
    <w:div w:id="1496066684">
      <w:bodyDiv w:val="1"/>
      <w:marLeft w:val="0"/>
      <w:marRight w:val="0"/>
      <w:marTop w:val="0"/>
      <w:marBottom w:val="0"/>
      <w:divBdr>
        <w:top w:val="none" w:sz="0" w:space="0" w:color="auto"/>
        <w:left w:val="none" w:sz="0" w:space="0" w:color="auto"/>
        <w:bottom w:val="none" w:sz="0" w:space="0" w:color="auto"/>
        <w:right w:val="none" w:sz="0" w:space="0" w:color="auto"/>
      </w:divBdr>
    </w:div>
    <w:div w:id="1559171963">
      <w:bodyDiv w:val="1"/>
      <w:marLeft w:val="0"/>
      <w:marRight w:val="0"/>
      <w:marTop w:val="0"/>
      <w:marBottom w:val="0"/>
      <w:divBdr>
        <w:top w:val="none" w:sz="0" w:space="0" w:color="auto"/>
        <w:left w:val="none" w:sz="0" w:space="0" w:color="auto"/>
        <w:bottom w:val="none" w:sz="0" w:space="0" w:color="auto"/>
        <w:right w:val="none" w:sz="0" w:space="0" w:color="auto"/>
      </w:divBdr>
    </w:div>
    <w:div w:id="1605768799">
      <w:bodyDiv w:val="1"/>
      <w:marLeft w:val="0"/>
      <w:marRight w:val="0"/>
      <w:marTop w:val="0"/>
      <w:marBottom w:val="0"/>
      <w:divBdr>
        <w:top w:val="none" w:sz="0" w:space="0" w:color="auto"/>
        <w:left w:val="none" w:sz="0" w:space="0" w:color="auto"/>
        <w:bottom w:val="none" w:sz="0" w:space="0" w:color="auto"/>
        <w:right w:val="none" w:sz="0" w:space="0" w:color="auto"/>
      </w:divBdr>
    </w:div>
    <w:div w:id="1678922678">
      <w:bodyDiv w:val="1"/>
      <w:marLeft w:val="0"/>
      <w:marRight w:val="0"/>
      <w:marTop w:val="0"/>
      <w:marBottom w:val="0"/>
      <w:divBdr>
        <w:top w:val="none" w:sz="0" w:space="0" w:color="auto"/>
        <w:left w:val="none" w:sz="0" w:space="0" w:color="auto"/>
        <w:bottom w:val="none" w:sz="0" w:space="0" w:color="auto"/>
        <w:right w:val="none" w:sz="0" w:space="0" w:color="auto"/>
      </w:divBdr>
    </w:div>
    <w:div w:id="1907766543">
      <w:bodyDiv w:val="1"/>
      <w:marLeft w:val="0"/>
      <w:marRight w:val="0"/>
      <w:marTop w:val="0"/>
      <w:marBottom w:val="0"/>
      <w:divBdr>
        <w:top w:val="none" w:sz="0" w:space="0" w:color="auto"/>
        <w:left w:val="none" w:sz="0" w:space="0" w:color="auto"/>
        <w:bottom w:val="none" w:sz="0" w:space="0" w:color="auto"/>
        <w:right w:val="none" w:sz="0" w:space="0" w:color="auto"/>
      </w:divBdr>
    </w:div>
    <w:div w:id="1919510995">
      <w:bodyDiv w:val="1"/>
      <w:marLeft w:val="0"/>
      <w:marRight w:val="0"/>
      <w:marTop w:val="0"/>
      <w:marBottom w:val="0"/>
      <w:divBdr>
        <w:top w:val="none" w:sz="0" w:space="0" w:color="auto"/>
        <w:left w:val="none" w:sz="0" w:space="0" w:color="auto"/>
        <w:bottom w:val="none" w:sz="0" w:space="0" w:color="auto"/>
        <w:right w:val="none" w:sz="0" w:space="0" w:color="auto"/>
      </w:divBdr>
    </w:div>
    <w:div w:id="1938899826">
      <w:bodyDiv w:val="1"/>
      <w:marLeft w:val="0"/>
      <w:marRight w:val="0"/>
      <w:marTop w:val="0"/>
      <w:marBottom w:val="0"/>
      <w:divBdr>
        <w:top w:val="none" w:sz="0" w:space="0" w:color="auto"/>
        <w:left w:val="none" w:sz="0" w:space="0" w:color="auto"/>
        <w:bottom w:val="none" w:sz="0" w:space="0" w:color="auto"/>
        <w:right w:val="none" w:sz="0" w:space="0" w:color="auto"/>
      </w:divBdr>
    </w:div>
    <w:div w:id="20672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59F0-C6A5-4AC3-82B5-8AC70A83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Ольга Алексеевна</dc:creator>
  <cp:lastModifiedBy>User</cp:lastModifiedBy>
  <cp:revision>2</cp:revision>
  <cp:lastPrinted>2016-04-01T02:41:00Z</cp:lastPrinted>
  <dcterms:created xsi:type="dcterms:W3CDTF">2016-05-12T11:08:00Z</dcterms:created>
  <dcterms:modified xsi:type="dcterms:W3CDTF">2016-05-12T11:08:00Z</dcterms:modified>
</cp:coreProperties>
</file>