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9" w:rsidRDefault="00D45279" w:rsidP="00706153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Pr="00882FAD" w:rsidRDefault="00D45279" w:rsidP="00D45279">
      <w:pPr>
        <w:ind w:firstLine="4140"/>
        <w:rPr>
          <w:b/>
          <w:sz w:val="28"/>
          <w:szCs w:val="28"/>
        </w:rPr>
      </w:pPr>
      <w:r w:rsidRPr="00882FAD">
        <w:rPr>
          <w:b/>
          <w:sz w:val="28"/>
          <w:szCs w:val="28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6.65pt" o:ole="" fillcolor="window">
            <v:imagedata r:id="rId8" o:title=""/>
          </v:shape>
          <o:OLEObject Type="Embed" ProgID="Word.Picture.8" ShapeID="_x0000_i1025" DrawAspect="Content" ObjectID="_1527160604" r:id="rId9"/>
        </w:object>
      </w:r>
    </w:p>
    <w:p w:rsidR="00D45279" w:rsidRPr="00882FAD" w:rsidRDefault="00D45279" w:rsidP="00D45279">
      <w:pPr>
        <w:pStyle w:val="afc"/>
        <w:rPr>
          <w:sz w:val="28"/>
          <w:szCs w:val="28"/>
          <w:u w:val="none"/>
        </w:rPr>
      </w:pPr>
      <w:r w:rsidRPr="00882FAD">
        <w:rPr>
          <w:sz w:val="28"/>
          <w:szCs w:val="28"/>
          <w:u w:val="none"/>
        </w:rPr>
        <w:t>ИЗБИРАТЕЛЬНАЯ  КОМИССИЯ</w:t>
      </w:r>
    </w:p>
    <w:p w:rsidR="00D45279" w:rsidRPr="00882FAD" w:rsidRDefault="00D45279" w:rsidP="000961C6">
      <w:pPr>
        <w:pStyle w:val="2"/>
        <w:jc w:val="center"/>
        <w:rPr>
          <w:szCs w:val="28"/>
        </w:rPr>
      </w:pPr>
      <w:r w:rsidRPr="00882FAD">
        <w:rPr>
          <w:szCs w:val="28"/>
        </w:rPr>
        <w:t>ЗАБАЙКАЛЬСКОГО КРАЯ</w:t>
      </w:r>
    </w:p>
    <w:p w:rsidR="00D45279" w:rsidRPr="00882FAD" w:rsidRDefault="00D45279" w:rsidP="00D45279">
      <w:pPr>
        <w:pStyle w:val="5"/>
        <w:rPr>
          <w:spacing w:val="62"/>
          <w:szCs w:val="28"/>
        </w:rPr>
      </w:pPr>
      <w:r w:rsidRPr="00882FAD">
        <w:rPr>
          <w:spacing w:val="62"/>
          <w:szCs w:val="28"/>
        </w:rPr>
        <w:t>ПОСТАНОВЛЕНИЕ</w:t>
      </w:r>
    </w:p>
    <w:p w:rsidR="00D45279" w:rsidRPr="00882FAD" w:rsidRDefault="00D45279" w:rsidP="00D45279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093"/>
        <w:gridCol w:w="2069"/>
        <w:gridCol w:w="3156"/>
      </w:tblGrid>
      <w:tr w:rsidR="00D45279" w:rsidRPr="00882FAD" w:rsidTr="00083ECC">
        <w:trPr>
          <w:trHeight w:val="391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882FAD" w:rsidRDefault="00B65C3A" w:rsidP="00083ECC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65C3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июня</w:t>
            </w:r>
            <w:r w:rsidR="00267BB3">
              <w:rPr>
                <w:b/>
                <w:sz w:val="28"/>
                <w:szCs w:val="28"/>
              </w:rPr>
              <w:t xml:space="preserve"> 201</w:t>
            </w:r>
            <w:r w:rsidR="00267BB3" w:rsidRPr="00B65C3A">
              <w:rPr>
                <w:b/>
                <w:sz w:val="28"/>
                <w:szCs w:val="28"/>
              </w:rPr>
              <w:t>6</w:t>
            </w:r>
            <w:r w:rsidR="00570151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279" w:rsidRPr="00882FAD" w:rsidRDefault="00D45279" w:rsidP="00083E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B65C3A" w:rsidRDefault="00B65C3A" w:rsidP="00083EC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267BB3" w:rsidRPr="00B65C3A">
              <w:rPr>
                <w:b/>
                <w:sz w:val="28"/>
                <w:szCs w:val="28"/>
              </w:rPr>
              <w:t>/</w:t>
            </w:r>
            <w:r w:rsidR="000E0872">
              <w:rPr>
                <w:b/>
                <w:sz w:val="28"/>
                <w:szCs w:val="28"/>
              </w:rPr>
              <w:t>453-2</w:t>
            </w:r>
          </w:p>
        </w:tc>
      </w:tr>
    </w:tbl>
    <w:p w:rsidR="00D45279" w:rsidRPr="00882FAD" w:rsidRDefault="00D45279" w:rsidP="00D45279">
      <w:pPr>
        <w:contextualSpacing/>
        <w:jc w:val="center"/>
        <w:rPr>
          <w:b/>
          <w:sz w:val="28"/>
          <w:szCs w:val="28"/>
        </w:rPr>
      </w:pPr>
    </w:p>
    <w:p w:rsidR="00D45279" w:rsidRPr="00882FAD" w:rsidRDefault="00D45279" w:rsidP="00D45279">
      <w:pPr>
        <w:pStyle w:val="a3"/>
        <w:contextualSpacing/>
        <w:jc w:val="center"/>
        <w:rPr>
          <w:rStyle w:val="afb"/>
          <w:bCs w:val="0"/>
          <w:szCs w:val="28"/>
        </w:rPr>
      </w:pPr>
      <w:r w:rsidRPr="00882FAD">
        <w:rPr>
          <w:b/>
          <w:szCs w:val="28"/>
        </w:rPr>
        <w:t>г. Чита</w:t>
      </w:r>
    </w:p>
    <w:p w:rsidR="00D45279" w:rsidRPr="00D45279" w:rsidRDefault="00B65C3A" w:rsidP="00E33225">
      <w:pPr>
        <w:pStyle w:val="afe"/>
        <w:spacing w:before="100" w:beforeAutospacing="1" w:after="100" w:afterAutospacing="1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О типовом Календарном плане</w:t>
      </w:r>
      <w:r w:rsidR="00D45279" w:rsidRPr="00D45279">
        <w:rPr>
          <w:rStyle w:val="afd"/>
          <w:b/>
          <w:color w:val="auto"/>
          <w:sz w:val="28"/>
          <w:szCs w:val="28"/>
          <w:u w:val="none"/>
        </w:rPr>
        <w:t xml:space="preserve"> мероприятий по подготовке и проведению выборов органов местного самоуправления</w:t>
      </w:r>
      <w:r w:rsidR="000961C6">
        <w:rPr>
          <w:rStyle w:val="afd"/>
          <w:b/>
          <w:color w:val="auto"/>
          <w:sz w:val="28"/>
          <w:szCs w:val="28"/>
          <w:u w:val="none"/>
        </w:rPr>
        <w:t>,</w:t>
      </w:r>
      <w:r w:rsidR="00267BB3">
        <w:rPr>
          <w:rStyle w:val="afd"/>
          <w:b/>
          <w:color w:val="auto"/>
          <w:sz w:val="28"/>
          <w:szCs w:val="28"/>
          <w:u w:val="none"/>
        </w:rPr>
        <w:t xml:space="preserve"> назначенных на </w:t>
      </w:r>
      <w:r w:rsidR="00267BB3" w:rsidRPr="00267BB3">
        <w:rPr>
          <w:rStyle w:val="afd"/>
          <w:b/>
          <w:color w:val="auto"/>
          <w:sz w:val="28"/>
          <w:szCs w:val="28"/>
          <w:u w:val="none"/>
        </w:rPr>
        <w:t>18</w:t>
      </w:r>
      <w:r w:rsidR="00267BB3">
        <w:rPr>
          <w:rStyle w:val="afd"/>
          <w:b/>
          <w:color w:val="auto"/>
          <w:sz w:val="28"/>
          <w:szCs w:val="28"/>
          <w:u w:val="none"/>
        </w:rPr>
        <w:t xml:space="preserve"> сентября 201</w:t>
      </w:r>
      <w:r w:rsidR="00267BB3" w:rsidRPr="00267BB3">
        <w:rPr>
          <w:rStyle w:val="afd"/>
          <w:b/>
          <w:color w:val="auto"/>
          <w:sz w:val="28"/>
          <w:szCs w:val="28"/>
          <w:u w:val="none"/>
        </w:rPr>
        <w:t>6</w:t>
      </w:r>
      <w:r w:rsidR="00D45279" w:rsidRPr="00D45279">
        <w:rPr>
          <w:rStyle w:val="afd"/>
          <w:b/>
          <w:color w:val="auto"/>
          <w:sz w:val="28"/>
          <w:szCs w:val="28"/>
          <w:u w:val="none"/>
        </w:rPr>
        <w:t xml:space="preserve"> года в Забайкальском крае</w:t>
      </w:r>
    </w:p>
    <w:p w:rsidR="00D45279" w:rsidRPr="00BE1E19" w:rsidRDefault="00D45279" w:rsidP="00BE1E19">
      <w:pPr>
        <w:pStyle w:val="afa"/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1E19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10 статьи 23 Федерального закона </w:t>
      </w:r>
      <w:r w:rsidR="00BE1E19" w:rsidRPr="00BE1E19">
        <w:rPr>
          <w:rFonts w:ascii="Times New Roman" w:hAnsi="Times New Roman"/>
          <w:color w:val="auto"/>
          <w:sz w:val="28"/>
          <w:szCs w:val="28"/>
        </w:rPr>
        <w:t xml:space="preserve">от 12 июня 2002 года № 67-ФЗ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частями 5, 11 статьи 17 Закона  Забайкальского края </w:t>
      </w:r>
      <w:r w:rsidR="00B65C3A" w:rsidRPr="00BE1E19">
        <w:rPr>
          <w:rStyle w:val="af2"/>
          <w:bCs/>
          <w:color w:val="auto"/>
          <w:sz w:val="28"/>
          <w:szCs w:val="28"/>
        </w:rPr>
        <w:t>от 23 сентября 2009 г. № 230-ЗЗК</w:t>
      </w:r>
      <w:r w:rsidR="00B65C3A" w:rsidRPr="00BE1E19">
        <w:rPr>
          <w:rStyle w:val="af2"/>
          <w:b/>
          <w:bCs/>
          <w:color w:val="auto"/>
          <w:sz w:val="28"/>
          <w:szCs w:val="28"/>
        </w:rPr>
        <w:br/>
      </w:r>
      <w:r w:rsidRPr="00BE1E19">
        <w:rPr>
          <w:rFonts w:ascii="Times New Roman" w:hAnsi="Times New Roman"/>
          <w:color w:val="auto"/>
          <w:sz w:val="28"/>
          <w:szCs w:val="28"/>
        </w:rPr>
        <w:t>«Об Избирательной комиссии Забайкальского края», Избирательная комиссия Забайкальского края</w:t>
      </w:r>
    </w:p>
    <w:p w:rsidR="00D45279" w:rsidRPr="00437423" w:rsidRDefault="00D45279" w:rsidP="00D45279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r w:rsidRPr="00437423">
        <w:rPr>
          <w:b/>
          <w:bCs/>
          <w:i/>
          <w:iCs/>
          <w:sz w:val="28"/>
          <w:szCs w:val="28"/>
        </w:rPr>
        <w:t>п о с т а н о в л я е т:</w:t>
      </w:r>
    </w:p>
    <w:p w:rsidR="00D45279" w:rsidRPr="00D45279" w:rsidRDefault="00D45279" w:rsidP="00D45279">
      <w:pPr>
        <w:pStyle w:val="afe"/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D45279">
        <w:rPr>
          <w:sz w:val="28"/>
          <w:szCs w:val="28"/>
        </w:rPr>
        <w:t xml:space="preserve">Утвердить </w:t>
      </w:r>
      <w:r>
        <w:rPr>
          <w:rStyle w:val="afd"/>
          <w:color w:val="auto"/>
          <w:sz w:val="28"/>
          <w:szCs w:val="28"/>
          <w:u w:val="none"/>
        </w:rPr>
        <w:t>типовой Календарный план</w:t>
      </w:r>
      <w:r w:rsidRPr="00D45279">
        <w:rPr>
          <w:rStyle w:val="afd"/>
          <w:color w:val="auto"/>
          <w:sz w:val="28"/>
          <w:szCs w:val="28"/>
          <w:u w:val="none"/>
        </w:rPr>
        <w:t xml:space="preserve"> мероприятий по подготовке и проведению выборов органов местного самоуправления</w:t>
      </w:r>
      <w:r w:rsidR="000961C6">
        <w:rPr>
          <w:rStyle w:val="afd"/>
          <w:color w:val="auto"/>
          <w:sz w:val="28"/>
          <w:szCs w:val="28"/>
          <w:u w:val="none"/>
        </w:rPr>
        <w:t>,</w:t>
      </w:r>
      <w:r w:rsidR="00267BB3">
        <w:rPr>
          <w:rStyle w:val="afd"/>
          <w:color w:val="auto"/>
          <w:sz w:val="28"/>
          <w:szCs w:val="28"/>
          <w:u w:val="none"/>
        </w:rPr>
        <w:t xml:space="preserve"> назначенных на 1</w:t>
      </w:r>
      <w:r w:rsidR="00267BB3" w:rsidRPr="00267BB3">
        <w:rPr>
          <w:rStyle w:val="afd"/>
          <w:color w:val="auto"/>
          <w:sz w:val="28"/>
          <w:szCs w:val="28"/>
          <w:u w:val="none"/>
        </w:rPr>
        <w:t>8</w:t>
      </w:r>
      <w:r w:rsidR="00267BB3">
        <w:rPr>
          <w:rStyle w:val="afd"/>
          <w:color w:val="auto"/>
          <w:sz w:val="28"/>
          <w:szCs w:val="28"/>
          <w:u w:val="none"/>
        </w:rPr>
        <w:t xml:space="preserve"> сентября 201</w:t>
      </w:r>
      <w:r w:rsidR="00267BB3" w:rsidRPr="00267BB3">
        <w:rPr>
          <w:rStyle w:val="afd"/>
          <w:color w:val="auto"/>
          <w:sz w:val="28"/>
          <w:szCs w:val="28"/>
          <w:u w:val="none"/>
        </w:rPr>
        <w:t>6</w:t>
      </w:r>
      <w:r w:rsidRPr="00D45279">
        <w:rPr>
          <w:rStyle w:val="afd"/>
          <w:color w:val="auto"/>
          <w:sz w:val="28"/>
          <w:szCs w:val="28"/>
          <w:u w:val="none"/>
        </w:rPr>
        <w:t xml:space="preserve"> года в Забайкальском крае </w:t>
      </w:r>
      <w:r w:rsidRPr="00D45279">
        <w:rPr>
          <w:sz w:val="28"/>
          <w:szCs w:val="28"/>
        </w:rPr>
        <w:t>(прилагается).</w:t>
      </w:r>
    </w:p>
    <w:p w:rsidR="00D45279" w:rsidRPr="00D45279" w:rsidRDefault="00D45279" w:rsidP="00D45279">
      <w:pPr>
        <w:pStyle w:val="afa"/>
        <w:numPr>
          <w:ilvl w:val="0"/>
          <w:numId w:val="18"/>
        </w:numPr>
        <w:spacing w:line="360" w:lineRule="auto"/>
        <w:ind w:left="0" w:firstLine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45279">
        <w:rPr>
          <w:rFonts w:ascii="Times New Roman" w:hAnsi="Times New Roman"/>
          <w:color w:val="auto"/>
          <w:sz w:val="28"/>
          <w:szCs w:val="28"/>
        </w:rPr>
        <w:t xml:space="preserve">Возложить    контроль    за   </w:t>
      </w:r>
      <w:r w:rsidRPr="00D45279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267BB3">
        <w:rPr>
          <w:rFonts w:ascii="Times New Roman" w:hAnsi="Times New Roman"/>
          <w:color w:val="auto"/>
          <w:sz w:val="28"/>
          <w:szCs w:val="28"/>
        </w:rPr>
        <w:t>А.П. Варфоломеева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267BB3">
        <w:rPr>
          <w:rFonts w:ascii="Times New Roman" w:hAnsi="Times New Roman"/>
          <w:color w:val="auto"/>
          <w:sz w:val="28"/>
          <w:szCs w:val="28"/>
        </w:rPr>
        <w:t>члена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 Избирательной комиссии Забайкальского края</w:t>
      </w:r>
      <w:r w:rsidR="00267BB3">
        <w:rPr>
          <w:rFonts w:ascii="Times New Roman" w:hAnsi="Times New Roman"/>
          <w:color w:val="auto"/>
          <w:sz w:val="28"/>
          <w:szCs w:val="28"/>
        </w:rPr>
        <w:t xml:space="preserve"> с правом решающего голоса</w:t>
      </w:r>
      <w:r w:rsidRPr="00D45279">
        <w:rPr>
          <w:rFonts w:ascii="Times New Roman" w:hAnsi="Times New Roman"/>
          <w:color w:val="auto"/>
          <w:sz w:val="28"/>
          <w:szCs w:val="28"/>
        </w:rPr>
        <w:t>.</w:t>
      </w:r>
    </w:p>
    <w:p w:rsidR="00D45279" w:rsidRPr="009D49C4" w:rsidRDefault="00D45279" w:rsidP="00D45279">
      <w:pPr>
        <w:pStyle w:val="afa"/>
        <w:numPr>
          <w:ilvl w:val="0"/>
          <w:numId w:val="18"/>
        </w:numPr>
        <w:spacing w:line="360" w:lineRule="auto"/>
        <w:ind w:left="0" w:firstLine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Направить  настоящее  постановление  в </w:t>
      </w:r>
      <w:r>
        <w:rPr>
          <w:rFonts w:ascii="Times New Roman" w:hAnsi="Times New Roman"/>
          <w:color w:val="auto"/>
          <w:sz w:val="28"/>
          <w:szCs w:val="28"/>
        </w:rPr>
        <w:t xml:space="preserve">территориальные избирательные комиссии, </w:t>
      </w:r>
      <w:r w:rsidRPr="00437423">
        <w:rPr>
          <w:rFonts w:ascii="Times New Roman" w:hAnsi="Times New Roman"/>
          <w:color w:val="auto"/>
          <w:sz w:val="28"/>
          <w:szCs w:val="28"/>
        </w:rPr>
        <w:t xml:space="preserve">избирательные комиссии </w:t>
      </w:r>
      <w:r w:rsidRPr="009D49C4">
        <w:rPr>
          <w:rFonts w:ascii="Times New Roman" w:hAnsi="Times New Roman"/>
          <w:color w:val="auto"/>
          <w:sz w:val="28"/>
          <w:szCs w:val="28"/>
        </w:rPr>
        <w:t>муниципальных образований</w:t>
      </w:r>
      <w:r w:rsidR="00E33225">
        <w:rPr>
          <w:rFonts w:ascii="Times New Roman" w:hAnsi="Times New Roman"/>
          <w:color w:val="auto"/>
          <w:sz w:val="28"/>
          <w:szCs w:val="28"/>
        </w:rPr>
        <w:t>, участковые избирательные комиссии</w:t>
      </w:r>
      <w:r w:rsidRPr="009D49C4">
        <w:rPr>
          <w:rFonts w:ascii="Times New Roman" w:hAnsi="Times New Roman"/>
          <w:color w:val="auto"/>
          <w:sz w:val="28"/>
          <w:szCs w:val="28"/>
        </w:rPr>
        <w:t xml:space="preserve">.      </w:t>
      </w:r>
    </w:p>
    <w:p w:rsidR="00D45279" w:rsidRPr="00437423" w:rsidRDefault="00D45279" w:rsidP="00D45279">
      <w:pPr>
        <w:pStyle w:val="afa"/>
        <w:spacing w:line="36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45279" w:rsidRPr="00810BFE" w:rsidRDefault="00D45279" w:rsidP="00D45279">
      <w:pPr>
        <w:pStyle w:val="afa"/>
        <w:numPr>
          <w:ilvl w:val="0"/>
          <w:numId w:val="18"/>
        </w:numPr>
        <w:spacing w:line="360" w:lineRule="auto"/>
        <w:ind w:left="0" w:firstLine="284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7423">
        <w:rPr>
          <w:rFonts w:ascii="Times New Roman" w:hAnsi="Times New Roman"/>
          <w:bCs/>
          <w:color w:val="auto"/>
          <w:sz w:val="28"/>
          <w:szCs w:val="28"/>
        </w:rPr>
        <w:lastRenderedPageBreak/>
        <w:t>Разместить настоящее постановление на сайте Избирательной</w:t>
      </w:r>
      <w:r w:rsidRPr="00810BFE">
        <w:rPr>
          <w:rFonts w:ascii="Times New Roman" w:hAnsi="Times New Roman"/>
          <w:bCs/>
          <w:color w:val="auto"/>
          <w:sz w:val="28"/>
          <w:szCs w:val="28"/>
        </w:rPr>
        <w:t>комиссии Забайкальского края в информационно-телекоммуникационной сети «Интернет».</w:t>
      </w:r>
    </w:p>
    <w:p w:rsidR="00D45279" w:rsidRPr="00437423" w:rsidRDefault="00D45279" w:rsidP="00D45279">
      <w:pPr>
        <w:pStyle w:val="afa"/>
        <w:spacing w:line="360" w:lineRule="auto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45279" w:rsidRPr="00437423" w:rsidRDefault="00D45279" w:rsidP="00D45279">
      <w:pPr>
        <w:pStyle w:val="afa"/>
        <w:spacing w:before="0" w:beforeAutospacing="0" w:afterAutospacing="0"/>
        <w:ind w:right="6094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D45279" w:rsidRPr="00437423" w:rsidRDefault="00D45279" w:rsidP="00D45279">
      <w:pPr>
        <w:pStyle w:val="afa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D45279" w:rsidRPr="00437423" w:rsidRDefault="00D45279" w:rsidP="00D45279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    Забайкальского края                                                                      С.В. Судакова</w:t>
      </w:r>
    </w:p>
    <w:p w:rsidR="00D45279" w:rsidRPr="00437423" w:rsidRDefault="00D45279" w:rsidP="00D45279">
      <w:pPr>
        <w:pStyle w:val="afa"/>
        <w:spacing w:before="0" w:before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 </w:t>
      </w:r>
    </w:p>
    <w:p w:rsidR="00D45279" w:rsidRPr="00437423" w:rsidRDefault="00D45279" w:rsidP="00D45279">
      <w:pPr>
        <w:pStyle w:val="afa"/>
        <w:spacing w:before="0" w:beforeAutospacing="0" w:afterAutospacing="0"/>
        <w:ind w:right="6094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Секретарь</w:t>
      </w:r>
    </w:p>
    <w:p w:rsidR="00D45279" w:rsidRPr="00437423" w:rsidRDefault="00D45279" w:rsidP="00D45279">
      <w:pPr>
        <w:pStyle w:val="afa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D45279" w:rsidRPr="00437423" w:rsidRDefault="00D45279" w:rsidP="00D45279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    Забайкальского края                                                               А.Л. Почиковская</w:t>
      </w:r>
    </w:p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>
      <w:pPr>
        <w:pStyle w:val="110"/>
        <w:keepNext w:val="0"/>
        <w:ind w:left="6521" w:right="-2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D45279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D45279"/>
    <w:p w:rsidR="00D45279" w:rsidRPr="00D45279" w:rsidRDefault="00D45279" w:rsidP="00D45279"/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165FC" w:rsidRPr="000961C6" w:rsidRDefault="006165FC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961C6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6165FC" w:rsidRDefault="00E33225" w:rsidP="006165FC">
      <w:pPr>
        <w:ind w:left="6521"/>
        <w:jc w:val="center"/>
      </w:pPr>
      <w:r>
        <w:t>п</w:t>
      </w:r>
      <w:r w:rsidR="00D65226">
        <w:t>остановлением и</w:t>
      </w:r>
      <w:r w:rsidR="006165FC">
        <w:t xml:space="preserve">збирательной комиссии </w:t>
      </w:r>
      <w:r w:rsidR="00D65226">
        <w:t>Забайкальского края</w:t>
      </w:r>
    </w:p>
    <w:p w:rsidR="006165FC" w:rsidRDefault="00BE1E19" w:rsidP="006165FC">
      <w:pPr>
        <w:ind w:left="6521"/>
        <w:jc w:val="center"/>
      </w:pPr>
      <w:r>
        <w:t>от 09.06.2016 г. № 57</w:t>
      </w:r>
      <w:r w:rsidR="00267BB3">
        <w:t>/</w:t>
      </w:r>
      <w:r w:rsidR="000E0872">
        <w:t>453-2</w:t>
      </w:r>
    </w:p>
    <w:p w:rsidR="00CD4865" w:rsidRPr="006165FC" w:rsidRDefault="00CD4865" w:rsidP="002855B7"/>
    <w:p w:rsidR="00B724D5" w:rsidRPr="00B646D4" w:rsidRDefault="00B724D5" w:rsidP="00B724D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типовой</w:t>
      </w:r>
      <w:r w:rsidRPr="00B646D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B724D5" w:rsidRPr="00B646D4" w:rsidRDefault="00B724D5" w:rsidP="00B724D5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B724D5" w:rsidRPr="00B646D4" w:rsidRDefault="00B724D5" w:rsidP="00B724D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 w:rsidR="00E33225">
        <w:rPr>
          <w:b/>
          <w:sz w:val="28"/>
          <w:szCs w:val="28"/>
        </w:rPr>
        <w:t xml:space="preserve">органов местного самоуправления </w:t>
      </w:r>
      <w:r w:rsidRPr="00B646D4">
        <w:rPr>
          <w:b/>
          <w:sz w:val="28"/>
          <w:szCs w:val="28"/>
        </w:rPr>
        <w:t xml:space="preserve">в Забайкальском крае </w:t>
      </w:r>
    </w:p>
    <w:p w:rsidR="0023339C" w:rsidRDefault="0023339C" w:rsidP="00B724D5">
      <w:pPr>
        <w:pStyle w:val="110"/>
        <w:keepNext w:val="0"/>
        <w:jc w:val="left"/>
      </w:pPr>
    </w:p>
    <w:p w:rsidR="00CD4865" w:rsidRPr="00CD4865" w:rsidRDefault="00CD4865" w:rsidP="00CD4865"/>
    <w:p w:rsidR="0023339C" w:rsidRDefault="002855B7" w:rsidP="00080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="00877B0C" w:rsidRPr="005E2C05">
        <w:rPr>
          <w:b/>
          <w:bCs/>
          <w:sz w:val="28"/>
          <w:szCs w:val="28"/>
        </w:rPr>
        <w:t>ень голосования</w:t>
      </w:r>
      <w:r w:rsidR="00731461">
        <w:rPr>
          <w:bCs/>
          <w:sz w:val="28"/>
          <w:szCs w:val="28"/>
        </w:rPr>
        <w:t>–</w:t>
      </w:r>
      <w:r w:rsidR="00267BB3">
        <w:rPr>
          <w:b/>
          <w:bCs/>
          <w:sz w:val="28"/>
          <w:szCs w:val="28"/>
        </w:rPr>
        <w:t>18 сентября 2016</w:t>
      </w:r>
      <w:r w:rsidR="00222C80">
        <w:rPr>
          <w:b/>
          <w:bCs/>
          <w:sz w:val="28"/>
          <w:szCs w:val="28"/>
        </w:rPr>
        <w:t xml:space="preserve"> г</w:t>
      </w:r>
      <w:r w:rsidR="00F22FE3">
        <w:rPr>
          <w:b/>
          <w:bCs/>
          <w:sz w:val="28"/>
          <w:szCs w:val="28"/>
        </w:rPr>
        <w:t>од</w:t>
      </w:r>
    </w:p>
    <w:p w:rsidR="002855B7" w:rsidRDefault="002855B7" w:rsidP="00080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опубликования решения о назначении выборов                - _____________</w:t>
      </w:r>
    </w:p>
    <w:p w:rsidR="00CD4865" w:rsidRDefault="00CD4865" w:rsidP="00080410">
      <w:pPr>
        <w:jc w:val="center"/>
        <w:rPr>
          <w:b/>
          <w:bCs/>
          <w:sz w:val="28"/>
          <w:szCs w:val="28"/>
        </w:rPr>
      </w:pPr>
    </w:p>
    <w:p w:rsidR="0023339C" w:rsidRDefault="0023339C" w:rsidP="00B646D4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261"/>
        <w:gridCol w:w="3402"/>
        <w:gridCol w:w="3543"/>
      </w:tblGrid>
      <w:tr w:rsidR="0023339C" w:rsidTr="00E04A35">
        <w:trPr>
          <w:cantSplit/>
          <w:trHeight w:val="49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724D5" w:rsidRPr="007E58C5" w:rsidRDefault="007E58C5" w:rsidP="007E58C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23339C" w:rsidTr="0026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CD4865" w:rsidRPr="00267BB3" w:rsidRDefault="0023339C" w:rsidP="00267BB3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B646D4" w:rsidRPr="002553F2" w:rsidRDefault="00080410" w:rsidP="00B646D4">
            <w:pPr>
              <w:widowControl w:val="0"/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67BB3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19 и не позднее 29</w:t>
            </w:r>
            <w:r w:rsidR="002553F2">
              <w:rPr>
                <w:sz w:val="24"/>
                <w:szCs w:val="24"/>
              </w:rPr>
              <w:t xml:space="preserve"> июня 2016</w:t>
            </w:r>
            <w:r w:rsidR="0023339C">
              <w:rPr>
                <w:sz w:val="24"/>
                <w:szCs w:val="24"/>
              </w:rPr>
              <w:t xml:space="preserve"> года</w:t>
            </w:r>
          </w:p>
          <w:p w:rsidR="004C048C" w:rsidRDefault="004C048C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855B7" w:rsidRPr="00267BB3" w:rsidRDefault="004C048C" w:rsidP="002855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CD4865" w:rsidRPr="002553F2" w:rsidRDefault="00080410" w:rsidP="00B646D4">
            <w:pPr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0" w:rsidRDefault="00080410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CD4865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Pr="00080410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CD4865" w:rsidRPr="002553F2" w:rsidRDefault="00CD4865" w:rsidP="00CD4865">
            <w:pPr>
              <w:widowControl w:val="0"/>
              <w:jc w:val="both"/>
            </w:pPr>
            <w:r w:rsidRPr="002553F2">
              <w:t xml:space="preserve">(ч. 8.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267BB3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</w:t>
            </w:r>
            <w:r w:rsidR="002553F2">
              <w:rPr>
                <w:sz w:val="24"/>
                <w:szCs w:val="24"/>
              </w:rPr>
              <w:t>июля 2016</w:t>
            </w:r>
            <w:r w:rsidR="00CD4865">
              <w:rPr>
                <w:sz w:val="24"/>
                <w:szCs w:val="24"/>
              </w:rPr>
              <w:t xml:space="preserve"> года</w:t>
            </w:r>
          </w:p>
          <w:p w:rsidR="00CD4865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D4865" w:rsidRPr="002553F2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>(не позднее чем за 70 дней до дня голосования)</w:t>
            </w:r>
          </w:p>
          <w:p w:rsidR="00CD4865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B724D5" w:rsidP="00CD486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</w:t>
            </w:r>
            <w:r w:rsidR="00CD48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 образований</w:t>
            </w:r>
          </w:p>
        </w:tc>
      </w:tr>
      <w:tr w:rsidR="00CD4865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CD4865" w:rsidRPr="002553F2" w:rsidRDefault="00CD4865" w:rsidP="00CD4865">
            <w:pPr>
              <w:jc w:val="both"/>
            </w:pPr>
            <w:r w:rsidRPr="002553F2">
              <w:t>(ч. 8. ст. 13 Закона)</w:t>
            </w:r>
          </w:p>
          <w:p w:rsidR="00CD4865" w:rsidRPr="00080410" w:rsidRDefault="00CD4865" w:rsidP="00CD4865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B724D5" w:rsidP="00CD486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 муниципальных образований</w:t>
            </w:r>
          </w:p>
        </w:tc>
      </w:tr>
      <w:tr w:rsidR="002855B7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Pr="002855B7" w:rsidRDefault="002855B7" w:rsidP="00CD4865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CD4865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 муниципальных образований</w:t>
            </w:r>
          </w:p>
        </w:tc>
      </w:tr>
      <w:tr w:rsidR="00FE2C53" w:rsidTr="0025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FE2C53" w:rsidP="002553F2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083ECC" w:rsidRPr="002553F2" w:rsidRDefault="00FE2C53" w:rsidP="002553F2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</w:t>
            </w:r>
            <w:r w:rsidR="002553F2">
              <w:rPr>
                <w:rFonts w:ascii="Times New Roman" w:hAnsi="Times New Roman" w:cs="Times New Roman"/>
                <w:sz w:val="24"/>
                <w:szCs w:val="24"/>
              </w:rPr>
              <w:t>ных районов, городских округов)</w:t>
            </w:r>
          </w:p>
        </w:tc>
      </w:tr>
      <w:tr w:rsidR="00FE2C53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Default="00FE2C53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FE2C53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083ECC" w:rsidRPr="002553F2" w:rsidRDefault="00083ECC" w:rsidP="00083ECC">
            <w:pPr>
              <w:jc w:val="both"/>
            </w:pPr>
            <w:r w:rsidRPr="002553F2">
              <w:t>(п. 7.1 ст. 18 67-ФЗ)</w:t>
            </w:r>
          </w:p>
          <w:p w:rsidR="00083ECC" w:rsidRPr="002855B7" w:rsidRDefault="00083ECC" w:rsidP="00CD486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C" w:rsidRPr="000E3BC0" w:rsidRDefault="000E3BC0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вступления в</w:t>
            </w:r>
            <w:r w:rsidR="00083ECC">
              <w:rPr>
                <w:sz w:val="24"/>
                <w:szCs w:val="24"/>
              </w:rPr>
              <w:t xml:space="preserve"> силу </w:t>
            </w:r>
            <w:r>
              <w:rPr>
                <w:sz w:val="24"/>
                <w:szCs w:val="24"/>
              </w:rPr>
              <w:t>положений Устава муниципального образования</w:t>
            </w:r>
            <w:r w:rsidR="00083ECC">
              <w:rPr>
                <w:sz w:val="24"/>
                <w:szCs w:val="24"/>
              </w:rPr>
              <w:t>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F574D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F574DD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F574DD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округов, в случае если пре</w:t>
            </w:r>
            <w:r w:rsidR="00083ECC">
              <w:rPr>
                <w:bCs/>
                <w:sz w:val="24"/>
                <w:szCs w:val="24"/>
              </w:rPr>
              <w:t>дставительный орган не утвердит</w:t>
            </w:r>
            <w:r>
              <w:rPr>
                <w:bCs/>
                <w:sz w:val="24"/>
                <w:szCs w:val="24"/>
              </w:rPr>
              <w:t xml:space="preserve"> новую схему, в том числе в связи с отсутствием представительного органа муниципального образования </w:t>
            </w:r>
          </w:p>
          <w:p w:rsidR="00083ECC" w:rsidRPr="002553F2" w:rsidRDefault="002553F2" w:rsidP="00CD4865">
            <w:pPr>
              <w:jc w:val="both"/>
            </w:pPr>
            <w:r w:rsidRPr="002553F2">
              <w:t>(п. 7.1 ст. 18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Pr="000E3BC0" w:rsidRDefault="000E3BC0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</w:t>
            </w:r>
            <w:r w:rsidR="00083ECC">
              <w:rPr>
                <w:sz w:val="24"/>
                <w:szCs w:val="24"/>
              </w:rPr>
              <w:t>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0E3BC0" w:rsidP="00F574D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E3BC0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083ECC" w:rsidRPr="002553F2" w:rsidRDefault="00E33225" w:rsidP="00CD4865">
            <w:pPr>
              <w:jc w:val="both"/>
            </w:pPr>
            <w:r>
              <w:t>(п. 7</w:t>
            </w:r>
            <w:r w:rsidR="002553F2" w:rsidRPr="002553F2">
              <w:t xml:space="preserve"> ст. 18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4B1059" w:rsidP="004B1059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23339C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Pr="002553F2" w:rsidRDefault="0023339C" w:rsidP="002553F2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</w:t>
            </w:r>
            <w:r w:rsidR="00393C2F">
              <w:rPr>
                <w:sz w:val="24"/>
                <w:szCs w:val="24"/>
              </w:rPr>
              <w:t xml:space="preserve">е сведений об избирателях в </w:t>
            </w:r>
            <w:r w:rsidR="001A01EA">
              <w:rPr>
                <w:sz w:val="24"/>
                <w:szCs w:val="24"/>
              </w:rPr>
              <w:t>ИКМО</w:t>
            </w:r>
            <w:r>
              <w:rPr>
                <w:sz w:val="24"/>
                <w:szCs w:val="24"/>
              </w:rPr>
              <w:t xml:space="preserve"> для составления списков избирателей</w:t>
            </w:r>
          </w:p>
          <w:p w:rsidR="0023339C" w:rsidRPr="002553F2" w:rsidRDefault="00CF2BC6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553F2">
              <w:rPr>
                <w:rFonts w:ascii="Times New Roman" w:hAnsi="Times New Roman" w:cs="Times New Roman"/>
                <w:b w:val="0"/>
                <w:bCs w:val="0"/>
                <w:color w:val="auto"/>
              </w:rPr>
              <w:t>(ч. 2.</w:t>
            </w:r>
            <w:r w:rsidR="001E2C86" w:rsidRPr="002553F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8" w:rsidRPr="00AE3AE9" w:rsidRDefault="00AE3AE9" w:rsidP="00C91E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1" w:rsidRPr="00083ECC" w:rsidRDefault="007D40C9" w:rsidP="00083ECC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="0023339C"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 w:rsidR="00860D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</w:t>
            </w:r>
            <w:r w:rsidR="008F60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организации</w:t>
            </w:r>
            <w:r w:rsidR="0023339C"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</w:tc>
      </w:tr>
      <w:tr w:rsidR="00E8411E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</w:t>
            </w:r>
            <w:r w:rsidR="00D71D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если список избирателей составляется участковой избирательной комиссией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Pr="00AE3AE9" w:rsidRDefault="00E8411E" w:rsidP="008665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 w:rsidR="001F51B7"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E8411E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1" w:rsidRPr="002553F2" w:rsidRDefault="00E8411E" w:rsidP="002553F2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23339C" w:rsidRPr="002553F2" w:rsidRDefault="001C7AD7" w:rsidP="002553F2">
            <w:pPr>
              <w:jc w:val="both"/>
            </w:pPr>
            <w:r w:rsidRPr="002553F2">
              <w:t>(ч</w:t>
            </w:r>
            <w:r w:rsidR="00737CF4" w:rsidRPr="002553F2">
              <w:t>.</w:t>
            </w:r>
            <w:r w:rsidRPr="002553F2">
              <w:t xml:space="preserve"> 1</w:t>
            </w:r>
            <w:r w:rsidR="00CF2BC6" w:rsidRPr="002553F2">
              <w:t>.</w:t>
            </w:r>
            <w:r w:rsidR="009109A8" w:rsidRPr="002553F2">
              <w:t xml:space="preserve"> ст. 19</w:t>
            </w:r>
            <w:r w:rsidR="00CF2BC6" w:rsidRPr="002553F2">
              <w:t>и с учетом ч. 1.</w:t>
            </w:r>
            <w:r w:rsidR="00225E10" w:rsidRPr="002553F2">
              <w:t xml:space="preserve"> ст. 21</w:t>
            </w:r>
            <w:r w:rsidR="002553F2" w:rsidRPr="002553F2"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6" w:rsidRDefault="007115F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2553F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E841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сентября</w:t>
            </w:r>
          </w:p>
          <w:p w:rsidR="0023339C" w:rsidRPr="00225E10" w:rsidRDefault="002553F2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2016</w:t>
            </w:r>
            <w:r w:rsidR="0023339C"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9109A8" w:rsidRPr="002553F2" w:rsidRDefault="009109A8" w:rsidP="00B646D4">
            <w:pPr>
              <w:jc w:val="center"/>
            </w:pPr>
            <w:r w:rsidRPr="002553F2">
              <w:t>(</w:t>
            </w:r>
            <w:r w:rsidR="001C7AD7" w:rsidRPr="002553F2">
              <w:rPr>
                <w:kern w:val="2"/>
              </w:rPr>
              <w:t>не позднее чем за 10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23339C" w:rsidRPr="006260C9" w:rsidRDefault="0023339C" w:rsidP="00B646D4">
            <w:pPr>
              <w:jc w:val="both"/>
              <w:rPr>
                <w:color w:val="FF0000"/>
              </w:rPr>
            </w:pPr>
          </w:p>
          <w:p w:rsidR="0023339C" w:rsidRDefault="0023339C" w:rsidP="00B646D4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401D0" w:rsidRDefault="001E2C86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B646D4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23339C" w:rsidRPr="00E04A35" w:rsidRDefault="0079459B" w:rsidP="00E04A35">
            <w:pPr>
              <w:contextualSpacing/>
              <w:jc w:val="both"/>
              <w:rPr>
                <w:lang w:val="en-US"/>
              </w:rPr>
            </w:pPr>
            <w:r w:rsidRPr="00DC72D6">
              <w:t>(ч</w:t>
            </w:r>
            <w:r w:rsidR="00CF2BC6" w:rsidRPr="00DC72D6">
              <w:t>.</w:t>
            </w:r>
            <w:r w:rsidRPr="00DC72D6">
              <w:t xml:space="preserve"> 6</w:t>
            </w:r>
            <w:r w:rsidR="009109A8" w:rsidRPr="00DC72D6">
              <w:t xml:space="preserve">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6" w:rsidRPr="001C7AD7" w:rsidRDefault="0023339C" w:rsidP="001E2C8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DC72D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E841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сентября</w:t>
            </w:r>
          </w:p>
          <w:p w:rsidR="0023339C" w:rsidRPr="001C7AD7" w:rsidRDefault="00DC72D6" w:rsidP="001E2C8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2016</w:t>
            </w:r>
            <w:r w:rsidR="0023339C"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3339C" w:rsidRPr="001C7AD7" w:rsidRDefault="0023339C" w:rsidP="001E2C86">
            <w:pPr>
              <w:jc w:val="center"/>
            </w:pPr>
          </w:p>
          <w:p w:rsidR="0023339C" w:rsidRPr="00DC72D6" w:rsidRDefault="009109A8" w:rsidP="001E2C86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>не позднее чем за 10 дней до дня голосования</w:t>
            </w:r>
            <w:r w:rsidRPr="00DC72D6">
              <w:t>)</w:t>
            </w:r>
          </w:p>
          <w:p w:rsidR="0023339C" w:rsidRPr="001C7AD7" w:rsidRDefault="0023339C" w:rsidP="00B646D4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1E2C86" w:rsidP="00DB6EE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E8411E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Pr="00DB6EE3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телей по избирательному участку</w:t>
            </w: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образованному в труднодоступной или отдаленной местности</w:t>
            </w:r>
          </w:p>
          <w:p w:rsidR="00E8411E" w:rsidRPr="00DC72D6" w:rsidRDefault="00E8411E" w:rsidP="00866533">
            <w:pPr>
              <w:jc w:val="both"/>
            </w:pPr>
            <w:r w:rsidRPr="00DC72D6"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Pr="00FD736B" w:rsidRDefault="00037E84" w:rsidP="00866533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 w:rsidR="00DC72D6">
              <w:rPr>
                <w:sz w:val="24"/>
                <w:szCs w:val="24"/>
              </w:rPr>
              <w:t>27 августа 2016</w:t>
            </w:r>
            <w:r w:rsidR="00C6372F" w:rsidRPr="00FD736B">
              <w:rPr>
                <w:sz w:val="24"/>
                <w:szCs w:val="24"/>
              </w:rPr>
              <w:t xml:space="preserve"> г.</w:t>
            </w:r>
          </w:p>
          <w:p w:rsidR="001F51B7" w:rsidRPr="00FD736B" w:rsidRDefault="001F51B7" w:rsidP="00866533">
            <w:pPr>
              <w:jc w:val="center"/>
              <w:rPr>
                <w:sz w:val="24"/>
                <w:szCs w:val="24"/>
              </w:rPr>
            </w:pPr>
          </w:p>
          <w:p w:rsidR="00C6372F" w:rsidRPr="00DC72D6" w:rsidRDefault="00C6372F" w:rsidP="00866533">
            <w:pPr>
              <w:jc w:val="center"/>
            </w:pPr>
            <w:r w:rsidRPr="00DC72D6">
              <w:t>(не позднее чем за 21 день до дня голосования)</w:t>
            </w:r>
          </w:p>
          <w:p w:rsidR="00E8411E" w:rsidRDefault="00E8411E" w:rsidP="0086653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86653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00D29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F00D29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F00D29" w:rsidP="00B646D4">
            <w:pPr>
              <w:jc w:val="both"/>
              <w:rPr>
                <w:kern w:val="2"/>
                <w:sz w:val="24"/>
                <w:szCs w:val="24"/>
              </w:rPr>
            </w:pPr>
            <w:r w:rsidRPr="00822C33">
              <w:rPr>
                <w:sz w:val="24"/>
                <w:szCs w:val="24"/>
              </w:rPr>
              <w:t xml:space="preserve">Составление </w:t>
            </w:r>
            <w:r w:rsidRPr="00822C33">
              <w:rPr>
                <w:kern w:val="2"/>
                <w:sz w:val="24"/>
                <w:szCs w:val="24"/>
              </w:rPr>
              <w:t>списка избира</w:t>
            </w:r>
            <w:r w:rsidR="00737CF4">
              <w:rPr>
                <w:kern w:val="2"/>
                <w:sz w:val="24"/>
                <w:szCs w:val="24"/>
              </w:rPr>
              <w:t>телей по избирательному участку</w:t>
            </w:r>
            <w:r w:rsidRPr="00822C33">
              <w:rPr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F00D29" w:rsidRPr="00DC72D6" w:rsidRDefault="00F00D29" w:rsidP="00B646D4">
            <w:pPr>
              <w:jc w:val="both"/>
            </w:pPr>
            <w:r w:rsidRPr="00DC72D6">
              <w:rPr>
                <w:kern w:val="2"/>
              </w:rPr>
              <w:t>(ч. 3</w:t>
            </w:r>
            <w:r w:rsidR="00CF2BC6" w:rsidRPr="00DC72D6">
              <w:rPr>
                <w:kern w:val="2"/>
              </w:rPr>
              <w:t>.</w:t>
            </w:r>
            <w:r w:rsidRPr="00DC72D6">
              <w:rPr>
                <w:kern w:val="2"/>
              </w:rPr>
              <w:t xml:space="preserve">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Pr="001C7AD7" w:rsidRDefault="00DC72D6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14</w:t>
            </w:r>
            <w:r w:rsidR="00E8411E">
              <w:rPr>
                <w:kern w:val="2"/>
                <w:sz w:val="24"/>
                <w:szCs w:val="24"/>
              </w:rPr>
              <w:t xml:space="preserve"> сентября</w:t>
            </w:r>
          </w:p>
          <w:p w:rsidR="00F00D29" w:rsidRPr="001C7AD7" w:rsidRDefault="00DC72D6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2016</w:t>
            </w:r>
            <w:r w:rsidR="00F00D29" w:rsidRPr="001C7AD7">
              <w:rPr>
                <w:kern w:val="2"/>
                <w:sz w:val="24"/>
                <w:szCs w:val="24"/>
              </w:rPr>
              <w:t xml:space="preserve"> года</w:t>
            </w:r>
          </w:p>
          <w:p w:rsidR="00F00D29" w:rsidRPr="001C7AD7" w:rsidRDefault="00F00D2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F00D29" w:rsidRDefault="0079459B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C7AD7">
              <w:rPr>
                <w:kern w:val="2"/>
                <w:sz w:val="24"/>
                <w:szCs w:val="24"/>
              </w:rPr>
              <w:t>(не позднее чем за 3</w:t>
            </w:r>
            <w:r w:rsidR="00F00D29" w:rsidRPr="001C7AD7">
              <w:rPr>
                <w:kern w:val="2"/>
                <w:sz w:val="24"/>
                <w:szCs w:val="24"/>
              </w:rPr>
              <w:t xml:space="preserve">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F00D29" w:rsidP="00DB6EE3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F00D29" w:rsidRPr="00DC72D6" w:rsidRDefault="00F00D29" w:rsidP="00B646D4">
            <w:pPr>
              <w:jc w:val="both"/>
            </w:pPr>
            <w:r w:rsidRPr="00DC72D6">
              <w:t>(ч. 1</w:t>
            </w:r>
            <w:r w:rsidR="00CF2BC6" w:rsidRPr="00DC72D6">
              <w:t>.</w:t>
            </w:r>
            <w:r w:rsidRPr="00DC72D6">
              <w:t xml:space="preserve">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DC72D6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</w:t>
            </w:r>
            <w:r w:rsidR="00E8411E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2016</w:t>
            </w:r>
            <w:r w:rsidR="00F00D29">
              <w:rPr>
                <w:sz w:val="24"/>
                <w:szCs w:val="24"/>
              </w:rPr>
              <w:t xml:space="preserve"> года</w:t>
            </w:r>
          </w:p>
          <w:p w:rsidR="00F00D29" w:rsidRDefault="00F00D29" w:rsidP="00DB6E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F00D29" w:rsidRPr="00DC72D6" w:rsidRDefault="00F00D2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(не позднее чем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23339C" w:rsidRPr="00DC72D6" w:rsidRDefault="00016566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</w:t>
            </w:r>
            <w:r w:rsidR="00CF2BC6" w:rsidRPr="00DC72D6">
              <w:t>.</w:t>
            </w:r>
            <w:r w:rsidRPr="00DC72D6">
              <w:t xml:space="preserve">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DC72D6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сентября  до 17</w:t>
            </w:r>
            <w:r w:rsidR="00E8411E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 2016 </w:t>
            </w:r>
            <w:r w:rsidR="0023339C">
              <w:rPr>
                <w:sz w:val="24"/>
                <w:szCs w:val="24"/>
              </w:rPr>
              <w:t>года</w:t>
            </w:r>
          </w:p>
          <w:p w:rsidR="001F51B7" w:rsidRDefault="001F51B7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F51B7" w:rsidRPr="00DC72D6" w:rsidRDefault="001F51B7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D807F3" w:rsidRPr="00DC72D6" w:rsidRDefault="00D807F3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Default="00DC72D6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</w:t>
            </w:r>
            <w:r w:rsidR="00037E84">
              <w:rPr>
                <w:sz w:val="24"/>
                <w:szCs w:val="24"/>
              </w:rPr>
              <w:t xml:space="preserve"> сентя</w:t>
            </w:r>
            <w:r>
              <w:rPr>
                <w:sz w:val="24"/>
                <w:szCs w:val="24"/>
              </w:rPr>
              <w:t>бря по 18</w:t>
            </w:r>
            <w:r w:rsidR="00037E84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2016</w:t>
            </w:r>
            <w:r w:rsidR="0023339C">
              <w:rPr>
                <w:sz w:val="24"/>
                <w:szCs w:val="24"/>
              </w:rPr>
              <w:t xml:space="preserve"> года включительно </w:t>
            </w:r>
          </w:p>
          <w:p w:rsidR="001F51B7" w:rsidRDefault="00E633B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окончания времени голосования)</w:t>
            </w:r>
          </w:p>
          <w:p w:rsidR="0023339C" w:rsidRPr="00DC72D6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</w:t>
            </w:r>
            <w:r w:rsidR="001F51B7" w:rsidRPr="00DC72D6">
              <w:t xml:space="preserve">за 10 дней до дня голосования и </w:t>
            </w:r>
            <w:r w:rsidRPr="00DC72D6">
              <w:t>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Напр</w:t>
            </w:r>
            <w:r w:rsidR="00D807F3" w:rsidRPr="001C7AD7">
              <w:rPr>
                <w:sz w:val="24"/>
                <w:szCs w:val="24"/>
              </w:rPr>
              <w:t xml:space="preserve">авление в </w:t>
            </w:r>
            <w:r w:rsidR="00DB6EE3" w:rsidRPr="001C7AD7">
              <w:rPr>
                <w:sz w:val="24"/>
                <w:szCs w:val="24"/>
              </w:rPr>
              <w:t>ИКМО</w:t>
            </w:r>
            <w:r w:rsidRPr="001C7AD7">
              <w:rPr>
                <w:sz w:val="24"/>
                <w:szCs w:val="24"/>
              </w:rPr>
              <w:t xml:space="preserve"> либо </w:t>
            </w:r>
            <w:r w:rsidR="00CD2BE5">
              <w:rPr>
                <w:sz w:val="24"/>
                <w:szCs w:val="24"/>
              </w:rPr>
              <w:t>в</w:t>
            </w:r>
            <w:r w:rsidRPr="001C7AD7">
              <w:rPr>
                <w:sz w:val="24"/>
                <w:szCs w:val="24"/>
              </w:rPr>
              <w:t>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E46F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</w:t>
            </w:r>
            <w:r w:rsidR="00D807F3" w:rsidRPr="001C7AD7">
              <w:rPr>
                <w:sz w:val="24"/>
                <w:szCs w:val="24"/>
              </w:rPr>
              <w:t>вления спис</w:t>
            </w:r>
            <w:r w:rsidR="00E46FA1">
              <w:rPr>
                <w:sz w:val="24"/>
                <w:szCs w:val="24"/>
              </w:rPr>
              <w:t xml:space="preserve">ка </w:t>
            </w:r>
            <w:r w:rsidR="00037E84">
              <w:rPr>
                <w:sz w:val="24"/>
                <w:szCs w:val="24"/>
              </w:rPr>
              <w:t xml:space="preserve">избирателей до </w:t>
            </w:r>
            <w:r w:rsidR="00DC72D6">
              <w:rPr>
                <w:sz w:val="24"/>
                <w:szCs w:val="24"/>
              </w:rPr>
              <w:t>6</w:t>
            </w:r>
            <w:r w:rsidR="00037E84">
              <w:rPr>
                <w:sz w:val="24"/>
                <w:szCs w:val="24"/>
              </w:rPr>
              <w:t xml:space="preserve"> сентября</w:t>
            </w:r>
            <w:r w:rsidR="00DC72D6">
              <w:rPr>
                <w:sz w:val="24"/>
                <w:szCs w:val="24"/>
              </w:rPr>
              <w:t xml:space="preserve"> 2016</w:t>
            </w:r>
            <w:r w:rsidR="00DB6EE3" w:rsidRPr="001C7AD7">
              <w:rPr>
                <w:sz w:val="24"/>
                <w:szCs w:val="24"/>
              </w:rPr>
              <w:t xml:space="preserve"> года еженедельно в ИКМО</w:t>
            </w:r>
            <w:r w:rsidR="00037E84">
              <w:rPr>
                <w:sz w:val="24"/>
                <w:szCs w:val="24"/>
              </w:rPr>
              <w:t xml:space="preserve">, а с </w:t>
            </w:r>
            <w:r w:rsidR="00DC72D6">
              <w:rPr>
                <w:sz w:val="24"/>
                <w:szCs w:val="24"/>
              </w:rPr>
              <w:t xml:space="preserve">7 </w:t>
            </w:r>
            <w:r w:rsidR="00037E84">
              <w:rPr>
                <w:sz w:val="24"/>
                <w:szCs w:val="24"/>
              </w:rPr>
              <w:t>сентября</w:t>
            </w:r>
            <w:r w:rsidRPr="001C7AD7">
              <w:rPr>
                <w:sz w:val="24"/>
                <w:szCs w:val="24"/>
              </w:rPr>
              <w:t xml:space="preserve">до дня голосования включительно – ежедневно в </w:t>
            </w:r>
            <w:r w:rsidR="00DB6EE3" w:rsidRPr="001C7AD7">
              <w:rPr>
                <w:sz w:val="24"/>
                <w:szCs w:val="24"/>
              </w:rPr>
              <w:t>ИКМО</w:t>
            </w:r>
            <w:r w:rsidRPr="001C7AD7">
              <w:rPr>
                <w:sz w:val="24"/>
                <w:szCs w:val="24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7D40C9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Глава</w:t>
            </w:r>
            <w:r w:rsidR="00177DE0" w:rsidRPr="001C7AD7">
              <w:rPr>
                <w:sz w:val="24"/>
                <w:szCs w:val="24"/>
              </w:rPr>
              <w:t xml:space="preserve"> местной администрации</w:t>
            </w:r>
            <w:r w:rsidR="0023339C" w:rsidRPr="001C7AD7">
              <w:rPr>
                <w:sz w:val="24"/>
                <w:szCs w:val="24"/>
              </w:rPr>
              <w:t>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</w:t>
            </w:r>
            <w:r w:rsidR="00095655">
              <w:rPr>
                <w:rFonts w:ascii="Times New Roman" w:hAnsi="Times New Roman"/>
              </w:rPr>
              <w:t>ения в УИК з</w:t>
            </w:r>
            <w:r>
              <w:rPr>
                <w:rFonts w:ascii="Times New Roman" w:hAnsi="Times New Roman"/>
              </w:rPr>
              <w:t>аявлений граждан о включении в список избирателей по месту временного пребывания</w:t>
            </w:r>
          </w:p>
          <w:p w:rsidR="002C3B74" w:rsidRPr="00DC72D6" w:rsidRDefault="002C3B74" w:rsidP="00B646D4">
            <w:pPr>
              <w:jc w:val="both"/>
            </w:pPr>
            <w:r w:rsidRPr="00DC72D6">
              <w:t>(</w:t>
            </w:r>
            <w:r w:rsidR="00E22159" w:rsidRPr="00DC72D6">
              <w:t>ч. 7</w:t>
            </w:r>
            <w:r w:rsidR="00CF2BC6" w:rsidRPr="00DC72D6">
              <w:t>.</w:t>
            </w:r>
            <w:r w:rsidRPr="00DC72D6">
              <w:t xml:space="preserve">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Default="003534FC" w:rsidP="00DB6EE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14</w:t>
            </w:r>
            <w:r w:rsidR="00037E84">
              <w:rPr>
                <w:rFonts w:ascii="Times New Roman" w:hAnsi="Times New Roman"/>
              </w:rPr>
              <w:t xml:space="preserve"> сентября</w:t>
            </w:r>
          </w:p>
          <w:p w:rsidR="0023339C" w:rsidRDefault="003534FC" w:rsidP="00DB6EE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23339C">
              <w:rPr>
                <w:rFonts w:ascii="Times New Roman" w:hAnsi="Times New Roman"/>
              </w:rPr>
              <w:t xml:space="preserve"> года</w:t>
            </w:r>
          </w:p>
          <w:p w:rsidR="00095655" w:rsidRPr="00095655" w:rsidRDefault="00095655" w:rsidP="00DB6EE3">
            <w:pPr>
              <w:jc w:val="center"/>
            </w:pPr>
          </w:p>
          <w:p w:rsidR="00095655" w:rsidRPr="00DC72D6" w:rsidRDefault="00095655" w:rsidP="00DB6EE3">
            <w:pPr>
              <w:jc w:val="center"/>
            </w:pPr>
            <w:r w:rsidRPr="00DC72D6"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3C3470" w:rsidRDefault="0023339C" w:rsidP="00B646D4">
            <w:pPr>
              <w:pStyle w:val="af3"/>
              <w:jc w:val="both"/>
            </w:pPr>
            <w:r>
              <w:rPr>
                <w:rFonts w:ascii="Times New Roman" w:hAnsi="Times New Roman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</w:p>
        </w:tc>
      </w:tr>
      <w:tr w:rsidR="003C3470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Default="003C347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Default="003C3470" w:rsidP="00B646D4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жительства в пределах Российской Федерации</w:t>
            </w:r>
            <w:r w:rsidR="00CD2BE5">
              <w:rPr>
                <w:sz w:val="24"/>
                <w:szCs w:val="24"/>
              </w:rPr>
              <w:t xml:space="preserve"> (в случае принятия комиссией  соответствующего решения)</w:t>
            </w:r>
          </w:p>
          <w:p w:rsidR="00037E84" w:rsidRPr="003534FC" w:rsidRDefault="00CF2BC6" w:rsidP="00B646D4">
            <w:pPr>
              <w:jc w:val="both"/>
            </w:pPr>
            <w:r w:rsidRPr="003534FC">
              <w:t>(ч.5.</w:t>
            </w:r>
            <w:r w:rsidR="00794BA5" w:rsidRPr="003534FC">
              <w:t xml:space="preserve">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3C3470" w:rsidRDefault="003C3470" w:rsidP="00DB6EE3">
            <w:pPr>
              <w:jc w:val="center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Не позднее чем в день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EB1C0B" w:rsidRDefault="003C3470" w:rsidP="00EB1C0B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>Избиратели, не имеющие реги</w:t>
            </w:r>
            <w:r w:rsidR="00EB1C0B" w:rsidRPr="00EB1C0B">
              <w:rPr>
                <w:sz w:val="24"/>
                <w:szCs w:val="24"/>
              </w:rPr>
              <w:t>страции по месту жительства в п</w:t>
            </w:r>
            <w:r w:rsidRPr="00EB1C0B">
              <w:rPr>
                <w:sz w:val="24"/>
                <w:szCs w:val="24"/>
              </w:rPr>
              <w:t>ределах Российской Федерации</w:t>
            </w:r>
          </w:p>
        </w:tc>
      </w:tr>
      <w:tr w:rsidR="00037E84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037E84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037E84" w:rsidP="00866533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</w:t>
            </w:r>
            <w:r w:rsidR="00E633B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регистрации по месту жит</w:t>
            </w:r>
            <w:r w:rsidR="00E633BC">
              <w:rPr>
                <w:sz w:val="24"/>
                <w:szCs w:val="24"/>
              </w:rPr>
              <w:t>ельства и фактически проживающих</w:t>
            </w:r>
            <w:r>
              <w:rPr>
                <w:sz w:val="24"/>
                <w:szCs w:val="24"/>
              </w:rPr>
              <w:t xml:space="preserve"> в новостройках</w:t>
            </w:r>
          </w:p>
          <w:p w:rsidR="00037E84" w:rsidRPr="003534FC" w:rsidRDefault="00037E84" w:rsidP="00866533">
            <w:pPr>
              <w:jc w:val="both"/>
            </w:pPr>
            <w:r w:rsidRPr="003534FC"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3534FC" w:rsidP="0086653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14</w:t>
            </w:r>
            <w:r w:rsidR="00037E84">
              <w:rPr>
                <w:rFonts w:ascii="Times New Roman" w:hAnsi="Times New Roman"/>
              </w:rPr>
              <w:t xml:space="preserve"> сентября </w:t>
            </w:r>
          </w:p>
          <w:p w:rsidR="00037E84" w:rsidRDefault="003534FC" w:rsidP="0086653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037E84">
              <w:rPr>
                <w:rFonts w:ascii="Times New Roman" w:hAnsi="Times New Roman"/>
              </w:rPr>
              <w:t xml:space="preserve"> года</w:t>
            </w:r>
          </w:p>
          <w:p w:rsidR="00037E84" w:rsidRPr="00095655" w:rsidRDefault="00037E84" w:rsidP="00866533">
            <w:pPr>
              <w:jc w:val="center"/>
            </w:pPr>
          </w:p>
          <w:p w:rsidR="00037E84" w:rsidRPr="003534FC" w:rsidRDefault="00037E84" w:rsidP="00866533">
            <w:pPr>
              <w:jc w:val="center"/>
            </w:pPr>
            <w:r w:rsidRPr="003534FC"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Pr="00EB1C0B" w:rsidRDefault="00037E84" w:rsidP="008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8329EB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B646D4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</w:p>
          <w:p w:rsidR="003534FC" w:rsidRPr="003534FC" w:rsidRDefault="00CF2BC6" w:rsidP="00B646D4">
            <w:pPr>
              <w:jc w:val="both"/>
            </w:pPr>
            <w:r w:rsidRPr="003534FC">
              <w:t>(ч. 6.</w:t>
            </w:r>
            <w:r w:rsidR="008329EB" w:rsidRPr="003534FC">
              <w:t xml:space="preserve">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8329EB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</w:t>
            </w:r>
            <w:r w:rsidR="003534FC">
              <w:rPr>
                <w:rFonts w:ascii="Times New Roman" w:hAnsi="Times New Roman"/>
              </w:rPr>
              <w:t>ее 14</w:t>
            </w:r>
            <w:r w:rsidR="00037E84">
              <w:rPr>
                <w:rFonts w:ascii="Times New Roman" w:hAnsi="Times New Roman"/>
              </w:rPr>
              <w:t xml:space="preserve"> сентября</w:t>
            </w:r>
          </w:p>
          <w:p w:rsidR="008329EB" w:rsidRDefault="003534FC" w:rsidP="008329EB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8329EB">
              <w:rPr>
                <w:rFonts w:ascii="Times New Roman" w:hAnsi="Times New Roman"/>
              </w:rPr>
              <w:t xml:space="preserve"> года</w:t>
            </w:r>
          </w:p>
          <w:p w:rsidR="008329EB" w:rsidRPr="00095655" w:rsidRDefault="008329EB" w:rsidP="008329EB">
            <w:pPr>
              <w:jc w:val="center"/>
            </w:pPr>
          </w:p>
          <w:p w:rsidR="008329EB" w:rsidRPr="003534FC" w:rsidRDefault="008329EB" w:rsidP="008329EB">
            <w:pPr>
              <w:jc w:val="center"/>
            </w:pPr>
            <w:r w:rsidRPr="003534FC"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EB1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</w:p>
        </w:tc>
      </w:tr>
      <w:tr w:rsidR="003534F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FC" w:rsidRDefault="003534F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FC" w:rsidRPr="00CD2BE5" w:rsidRDefault="003534FC" w:rsidP="00B646D4">
            <w:pPr>
              <w:jc w:val="both"/>
              <w:rPr>
                <w:sz w:val="24"/>
                <w:szCs w:val="24"/>
              </w:rPr>
            </w:pPr>
            <w:r w:rsidRPr="00CD2BE5">
              <w:rPr>
                <w:sz w:val="24"/>
                <w:szCs w:val="24"/>
              </w:rPr>
              <w:t xml:space="preserve">Включение гражданина  Российской Федерации в список избирателей на избирательном участке при наличии у гражданина </w:t>
            </w:r>
            <w:r w:rsidR="001B1376" w:rsidRPr="00CD2BE5">
              <w:rPr>
                <w:sz w:val="24"/>
                <w:szCs w:val="24"/>
              </w:rPr>
              <w:t xml:space="preserve">открепительного </w:t>
            </w:r>
            <w:r w:rsidRPr="00CD2BE5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FC" w:rsidRPr="00CD2BE5" w:rsidRDefault="00CD2BE5" w:rsidP="0083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534FC" w:rsidRPr="00CD2BE5">
              <w:rPr>
                <w:sz w:val="24"/>
                <w:szCs w:val="24"/>
              </w:rPr>
              <w:t xml:space="preserve"> сентября 2016 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FC" w:rsidRPr="00CD2BE5" w:rsidRDefault="003534FC" w:rsidP="00EB1C0B">
            <w:pPr>
              <w:jc w:val="both"/>
              <w:rPr>
                <w:sz w:val="24"/>
                <w:szCs w:val="24"/>
              </w:rPr>
            </w:pPr>
            <w:r w:rsidRPr="00CD2BE5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095655" w:rsidRPr="003534FC" w:rsidRDefault="00095655" w:rsidP="00B646D4">
            <w:pPr>
              <w:jc w:val="both"/>
            </w:pPr>
            <w:r w:rsidRPr="003534FC">
              <w:t>(ч. 9</w:t>
            </w:r>
            <w:r w:rsidR="00CF2BC6" w:rsidRPr="003534FC">
              <w:t>.</w:t>
            </w:r>
            <w:r w:rsidRPr="003534FC">
              <w:t xml:space="preserve">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7" w:rsidRDefault="003534FC" w:rsidP="00B57F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</w:t>
            </w:r>
            <w:r w:rsidR="00CD2BE5">
              <w:rPr>
                <w:sz w:val="24"/>
                <w:szCs w:val="24"/>
              </w:rPr>
              <w:t>7</w:t>
            </w:r>
            <w:r w:rsidR="00037E84">
              <w:rPr>
                <w:sz w:val="24"/>
                <w:szCs w:val="24"/>
              </w:rPr>
              <w:t xml:space="preserve"> сентября</w:t>
            </w:r>
          </w:p>
          <w:p w:rsidR="009457E7" w:rsidRDefault="003534FC" w:rsidP="00B57F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457E7">
              <w:rPr>
                <w:sz w:val="24"/>
                <w:szCs w:val="24"/>
              </w:rPr>
              <w:t xml:space="preserve"> года</w:t>
            </w:r>
          </w:p>
          <w:p w:rsidR="003534FC" w:rsidRDefault="003534FC" w:rsidP="00B57F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339C" w:rsidRPr="003534FC" w:rsidRDefault="009457E7" w:rsidP="003534FC">
            <w:pPr>
              <w:widowControl w:val="0"/>
              <w:jc w:val="center"/>
            </w:pPr>
            <w:r w:rsidRPr="003534FC">
              <w:t>(н</w:t>
            </w:r>
            <w:r w:rsidR="00CF2BC6" w:rsidRPr="003534FC">
              <w:t>е позднее дня</w:t>
            </w:r>
            <w:r w:rsidR="00B57F17" w:rsidRPr="003534FC">
              <w:t>предшествующего дню голосования</w:t>
            </w:r>
            <w:r w:rsidRPr="003534FC"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AD069E" w:rsidRDefault="00095655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D069E">
              <w:t>(ч. 8</w:t>
            </w:r>
            <w:r w:rsidR="00CF2BC6" w:rsidRPr="00AD069E">
              <w:t>.</w:t>
            </w:r>
            <w:r w:rsidRPr="00AD069E">
              <w:t xml:space="preserve"> ст. 19 Закона)</w:t>
            </w:r>
          </w:p>
          <w:p w:rsidR="00E04A35" w:rsidRPr="00E04A35" w:rsidRDefault="00E04A35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57FB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</w:t>
            </w:r>
            <w:r w:rsidR="00095655">
              <w:rPr>
                <w:sz w:val="24"/>
                <w:szCs w:val="24"/>
              </w:rPr>
              <w:t>с</w:t>
            </w:r>
            <w:r w:rsidR="00AD069E">
              <w:rPr>
                <w:sz w:val="24"/>
                <w:szCs w:val="24"/>
              </w:rPr>
              <w:t>ка избирателей, но не позднее 17</w:t>
            </w:r>
            <w:r w:rsidR="00037E84">
              <w:rPr>
                <w:sz w:val="24"/>
                <w:szCs w:val="24"/>
              </w:rPr>
              <w:t xml:space="preserve"> сентября</w:t>
            </w:r>
            <w:r w:rsidR="00AD069E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года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339C" w:rsidTr="00AD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35" w:rsidRDefault="00E04A35" w:rsidP="00DB6EE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3339C" w:rsidRDefault="0023339C" w:rsidP="00DB6EE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41C5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 w:rsidR="00E46F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 w:rsidR="00AD069E">
              <w:rPr>
                <w:rStyle w:val="aff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ootnoteReference w:id="2"/>
            </w:r>
          </w:p>
          <w:p w:rsidR="00027945" w:rsidRPr="00AD069E" w:rsidRDefault="00027945" w:rsidP="00027945">
            <w:r w:rsidRPr="00AD069E">
              <w:t>(ч. 1. ст. 30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23339C" w:rsidP="00600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</w:t>
            </w:r>
            <w:r w:rsidR="008C1CCD">
              <w:rPr>
                <w:sz w:val="24"/>
                <w:szCs w:val="24"/>
              </w:rPr>
              <w:t>представления документов для регистрации</w:t>
            </w:r>
            <w:r w:rsidR="00E633BC">
              <w:rPr>
                <w:sz w:val="24"/>
                <w:szCs w:val="24"/>
              </w:rPr>
              <w:t xml:space="preserve">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600546" w:rsidP="00D41C5A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="0023339C"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 w:rsidR="00E633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457FB0" w:rsidRPr="00D41C5A" w:rsidRDefault="00457FB0" w:rsidP="00D41C5A">
            <w:pPr>
              <w:jc w:val="center"/>
            </w:pP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C" w:rsidRDefault="0023339C" w:rsidP="00737CF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уч</w:t>
            </w:r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027945" w:rsidRPr="00AD069E" w:rsidRDefault="00027945" w:rsidP="00027945">
            <w:r w:rsidRPr="00AD069E">
              <w:t>(ч. 1. ст. 30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027945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="00B3340D">
              <w:rPr>
                <w:sz w:val="24"/>
                <w:szCs w:val="24"/>
              </w:rPr>
              <w:t>регистрации кандидата</w:t>
            </w:r>
            <w:r w:rsidR="00E633BC">
              <w:rPr>
                <w:sz w:val="24"/>
                <w:szCs w:val="24"/>
              </w:rPr>
              <w:t>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AD069E" w:rsidP="00600546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="0023339C"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 w:rsidR="00E633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23339C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AD069E" w:rsidRDefault="0023339C" w:rsidP="00AD069E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</w:t>
            </w:r>
            <w:r w:rsidR="0002794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ижение и регистрация кандидатов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="00724F16"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</w:t>
            </w:r>
            <w:r w:rsidR="006005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D57A5A" w:rsidRPr="001B1376" w:rsidRDefault="00D57A5A" w:rsidP="00B646D4">
            <w:pPr>
              <w:jc w:val="both"/>
            </w:pPr>
            <w:r w:rsidRPr="001B1376">
              <w:t>(ч. 2</w:t>
            </w:r>
            <w:r w:rsidR="00CF2BC6" w:rsidRPr="001B1376">
              <w:t>.</w:t>
            </w:r>
            <w:r w:rsidRPr="001B1376">
              <w:t xml:space="preserve">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3B185D" w:rsidP="00B646D4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23339C">
              <w:rPr>
                <w:sz w:val="24"/>
                <w:szCs w:val="24"/>
              </w:rPr>
              <w:t xml:space="preserve"> чем через 3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B1376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334DB" w:rsidRDefault="003B185D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</w:t>
            </w:r>
            <w:r w:rsidR="008C6D71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списков кандидатов</w:t>
            </w:r>
          </w:p>
          <w:p w:rsidR="00D57A5A" w:rsidRPr="00D334DB" w:rsidRDefault="00D57A5A" w:rsidP="00B646D4">
            <w:pPr>
              <w:jc w:val="both"/>
            </w:pPr>
            <w:r w:rsidRPr="00D334DB"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E3" w:rsidRPr="00D334DB" w:rsidRDefault="0032028A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81290E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 часов </w:t>
            </w:r>
          </w:p>
          <w:p w:rsidR="0023339C" w:rsidRPr="00D334DB" w:rsidRDefault="001B1376" w:rsidP="00F22FE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 августа 2016</w:t>
            </w:r>
            <w:r w:rsidR="0032028A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1B1376" w:rsidRPr="00D334DB" w:rsidRDefault="001B1376" w:rsidP="001B1376"/>
          <w:p w:rsidR="0032028A" w:rsidRPr="00D334DB" w:rsidRDefault="0032028A" w:rsidP="0032028A">
            <w:pPr>
              <w:jc w:val="center"/>
            </w:pPr>
            <w:r w:rsidRPr="00D334DB">
              <w:t>(</w:t>
            </w:r>
            <w:r w:rsidR="00CD2BE5">
              <w:t xml:space="preserve">со дня, следующего за днем официального опубликования решения о назначении выборов и завершается в 18 часов по местному времени </w:t>
            </w:r>
            <w:r w:rsidRPr="00D334DB">
              <w:t>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0" w:rsidRPr="00D334DB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t>Граждане Российской Федерации, обладающие</w:t>
            </w:r>
            <w:r w:rsidR="00EB1C0B" w:rsidRPr="00D334DB">
              <w:rPr>
                <w:sz w:val="24"/>
                <w:szCs w:val="24"/>
              </w:rPr>
              <w:t xml:space="preserve"> пассивным избирательным правом, </w:t>
            </w:r>
            <w:r w:rsidRPr="00D334DB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23339C" w:rsidTr="00E0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E90919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</w:t>
            </w:r>
            <w:r w:rsidR="00D70C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избирательным объединением</w:t>
            </w:r>
            <w:r w:rsidR="002333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документов для регистрации</w:t>
            </w:r>
          </w:p>
          <w:p w:rsidR="00457FB0" w:rsidRPr="00A63D11" w:rsidRDefault="003B185D" w:rsidP="00B646D4">
            <w:pPr>
              <w:jc w:val="both"/>
            </w:pPr>
            <w:r w:rsidRPr="00A63D11">
              <w:t>(ч. 1. ст.48 Закона</w:t>
            </w:r>
            <w:r w:rsidR="00A43E5C" w:rsidRPr="00A63D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</w:t>
            </w:r>
            <w:r w:rsidR="00A63D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ее 18 час по местному времени 3августа 2016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3339C" w:rsidRDefault="0023339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3339C" w:rsidRPr="00A63D11" w:rsidRDefault="00A43E5C" w:rsidP="001B137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(не позднее чем за 45 дней до дня голосования</w:t>
            </w:r>
            <w:r w:rsidR="00CD2BE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724F1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</w:t>
            </w:r>
            <w:r w:rsidR="00D70C77">
              <w:rPr>
                <w:sz w:val="24"/>
                <w:szCs w:val="24"/>
              </w:rPr>
              <w:t>, избирательное объединение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5B3D6C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</w:t>
            </w:r>
            <w:r w:rsidR="0023339C">
              <w:rPr>
                <w:sz w:val="24"/>
                <w:szCs w:val="24"/>
              </w:rPr>
              <w:t xml:space="preserve"> либо об отказе в </w:t>
            </w:r>
            <w:r w:rsidR="00863755">
              <w:rPr>
                <w:sz w:val="24"/>
                <w:szCs w:val="24"/>
              </w:rPr>
              <w:t>регистрации</w:t>
            </w:r>
          </w:p>
          <w:p w:rsidR="00863755" w:rsidRPr="00A63D11" w:rsidRDefault="003B185D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 1. ст. 50 Закона</w:t>
            </w:r>
            <w:r w:rsidR="00863755" w:rsidRPr="00A63D11">
              <w:t>)</w:t>
            </w:r>
          </w:p>
        </w:tc>
        <w:tc>
          <w:tcPr>
            <w:tcW w:w="3402" w:type="dxa"/>
          </w:tcPr>
          <w:p w:rsidR="0023339C" w:rsidRDefault="00863755" w:rsidP="008E1E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десяти дней </w:t>
            </w:r>
            <w:r w:rsidR="008E1EAB">
              <w:rPr>
                <w:sz w:val="24"/>
                <w:szCs w:val="24"/>
              </w:rPr>
              <w:t xml:space="preserve">со дня </w:t>
            </w:r>
            <w:r>
              <w:rPr>
                <w:sz w:val="24"/>
                <w:szCs w:val="24"/>
              </w:rPr>
              <w:t>приема необходимых документов</w:t>
            </w:r>
          </w:p>
        </w:tc>
        <w:tc>
          <w:tcPr>
            <w:tcW w:w="3543" w:type="dxa"/>
          </w:tcPr>
          <w:p w:rsidR="005D10E0" w:rsidRPr="008533E6" w:rsidRDefault="00A63D11" w:rsidP="00A63D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Избирательные </w:t>
            </w:r>
            <w:r w:rsidR="005D10E0" w:rsidRPr="008533E6">
              <w:rPr>
                <w:sz w:val="24"/>
                <w:szCs w:val="24"/>
              </w:rPr>
              <w:t>комиссии</w:t>
            </w:r>
          </w:p>
          <w:p w:rsidR="005D10E0" w:rsidRPr="008533E6" w:rsidRDefault="005D10E0" w:rsidP="005D10E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724F16" w:rsidRPr="008533E6" w:rsidRDefault="005D10E0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81290E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7" w:type="dxa"/>
          </w:tcPr>
          <w:p w:rsidR="0081290E" w:rsidRDefault="0081290E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81290E" w:rsidRDefault="0081290E" w:rsidP="00866533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уполномоченному представителю избирательного объединения решения ИКМО о заверении списка кандидатов, с копией заверенного списка,</w:t>
            </w:r>
            <w:r w:rsidR="00A63D11">
              <w:rPr>
                <w:sz w:val="24"/>
                <w:szCs w:val="24"/>
              </w:rPr>
              <w:t xml:space="preserve"> либо об отказе в его заверении</w:t>
            </w:r>
          </w:p>
          <w:p w:rsidR="00CD2BE5" w:rsidRDefault="00CD2BE5" w:rsidP="00866533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2" w:type="dxa"/>
          </w:tcPr>
          <w:p w:rsidR="0081290E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3" w:type="dxa"/>
          </w:tcPr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1290E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56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567" w:type="dxa"/>
          </w:tcPr>
          <w:p w:rsidR="0060569C" w:rsidRDefault="006056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60569C" w:rsidRDefault="0060569C" w:rsidP="0060569C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 разрешения на открытие специального избирательного счета</w:t>
            </w:r>
          </w:p>
          <w:p w:rsidR="00274EC1" w:rsidRPr="00A63D11" w:rsidRDefault="0060569C" w:rsidP="0060569C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r w:rsidR="00CF2BC6" w:rsidRPr="00A63D11">
              <w:t>ч.1.</w:t>
            </w:r>
            <w:r w:rsidRPr="00A63D11">
              <w:t xml:space="preserve"> ст. 71 Закона)</w:t>
            </w:r>
          </w:p>
        </w:tc>
        <w:tc>
          <w:tcPr>
            <w:tcW w:w="3402" w:type="dxa"/>
          </w:tcPr>
          <w:p w:rsidR="0060569C" w:rsidRDefault="00027945" w:rsidP="00876A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65C4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трех дней со дня представления документов для уведомления о выдвижении кандидата</w:t>
            </w:r>
          </w:p>
        </w:tc>
        <w:tc>
          <w:tcPr>
            <w:tcW w:w="3543" w:type="dxa"/>
          </w:tcPr>
          <w:p w:rsidR="00CE7C35" w:rsidRPr="008533E6" w:rsidRDefault="00CE7C35" w:rsidP="00CE7C3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CE7C35" w:rsidRPr="008533E6" w:rsidRDefault="00CE7C35" w:rsidP="00CE7C3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60569C" w:rsidRPr="00876ADB" w:rsidRDefault="00CE7C35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  <w:r w:rsidR="00F86241">
              <w:rPr>
                <w:sz w:val="24"/>
                <w:szCs w:val="24"/>
              </w:rPr>
              <w:t xml:space="preserve"> образований</w:t>
            </w:r>
          </w:p>
        </w:tc>
      </w:tr>
      <w:tr w:rsidR="00274EC1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274EC1" w:rsidRDefault="00274EC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74EC1" w:rsidRDefault="00274EC1" w:rsidP="00274EC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274EC1" w:rsidRPr="00A63D11" w:rsidRDefault="00274EC1" w:rsidP="00274EC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2" w:type="dxa"/>
          </w:tcPr>
          <w:p w:rsidR="00274EC1" w:rsidRDefault="00274EC1" w:rsidP="00A6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заверении списка кандидатов по общемуниц</w:t>
            </w:r>
            <w:r>
              <w:rPr>
                <w:sz w:val="24"/>
                <w:szCs w:val="24"/>
              </w:rPr>
              <w:t>ипальному избирательному округу</w:t>
            </w:r>
          </w:p>
        </w:tc>
        <w:tc>
          <w:tcPr>
            <w:tcW w:w="3543" w:type="dxa"/>
          </w:tcPr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7" w:type="dxa"/>
          </w:tcPr>
          <w:p w:rsidR="0023339C" w:rsidRPr="00F86241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Pr="00F86241" w:rsidRDefault="0023339C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4B6D73" w:rsidRPr="00F86241" w:rsidRDefault="00CF2BC6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(ч. 1. ст.46 Закона</w:t>
            </w:r>
            <w:r w:rsidR="004B6D73" w:rsidRPr="00F8624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1290E" w:rsidRPr="00F86241" w:rsidRDefault="0081290E" w:rsidP="00A63D11">
            <w:pPr>
              <w:widowControl w:val="0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 следующего за днем </w:t>
            </w:r>
            <w:r w:rsidR="00E633BC" w:rsidRPr="00F86241">
              <w:rPr>
                <w:sz w:val="24"/>
                <w:szCs w:val="24"/>
              </w:rPr>
              <w:t xml:space="preserve">уведомления избирательной </w:t>
            </w:r>
            <w:r w:rsidR="00A63D11" w:rsidRPr="00F86241">
              <w:rPr>
                <w:sz w:val="24"/>
                <w:szCs w:val="24"/>
              </w:rPr>
              <w:t>комиссии о выдвижении кандидата.</w:t>
            </w:r>
          </w:p>
        </w:tc>
        <w:tc>
          <w:tcPr>
            <w:tcW w:w="3543" w:type="dxa"/>
          </w:tcPr>
          <w:p w:rsidR="0023339C" w:rsidRPr="00F86241" w:rsidRDefault="0023339C" w:rsidP="00F86241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 w:rsidR="00F86241"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A63D11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7" w:type="dxa"/>
          </w:tcPr>
          <w:p w:rsidR="00A63D11" w:rsidRDefault="00A63D1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A63D11" w:rsidRPr="00F86241" w:rsidRDefault="00A63D11" w:rsidP="00A63D11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A63D11" w:rsidRPr="00F86241" w:rsidRDefault="00A63D11" w:rsidP="00A63D1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(ч. 1. ст.46 Закона)</w:t>
            </w:r>
          </w:p>
        </w:tc>
        <w:tc>
          <w:tcPr>
            <w:tcW w:w="3402" w:type="dxa"/>
          </w:tcPr>
          <w:p w:rsidR="00A63D11" w:rsidRPr="00F86241" w:rsidRDefault="00A63D11" w:rsidP="00A63D11">
            <w:pPr>
              <w:widowControl w:val="0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Со дня, следующего за днем заверения списка кандидатов</w:t>
            </w:r>
          </w:p>
        </w:tc>
        <w:tc>
          <w:tcPr>
            <w:tcW w:w="3543" w:type="dxa"/>
          </w:tcPr>
          <w:p w:rsidR="00A63D11" w:rsidRPr="00A63D11" w:rsidRDefault="00F86241" w:rsidP="00F86241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</w:t>
            </w:r>
            <w:r w:rsidRPr="00F86241">
              <w:rPr>
                <w:sz w:val="24"/>
              </w:rPr>
              <w:t xml:space="preserve">ица, с которыми </w:t>
            </w:r>
            <w:r>
              <w:rPr>
                <w:sz w:val="24"/>
              </w:rPr>
              <w:t>избирательное объединениезаключило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</w:t>
            </w:r>
            <w:r w:rsidR="0021788E">
              <w:rPr>
                <w:sz w:val="24"/>
              </w:rPr>
              <w:t>ий, представленных кандидатами</w:t>
            </w:r>
            <w:r w:rsidR="00455E3A">
              <w:rPr>
                <w:sz w:val="24"/>
              </w:rPr>
              <w:t xml:space="preserve"> для </w:t>
            </w:r>
            <w:r>
              <w:rPr>
                <w:sz w:val="24"/>
              </w:rPr>
              <w:t>регистрации</w:t>
            </w:r>
          </w:p>
          <w:p w:rsidR="008E11BC" w:rsidRPr="008230DA" w:rsidRDefault="00CF2BC6" w:rsidP="00B646D4">
            <w:pPr>
              <w:widowControl w:val="0"/>
              <w:jc w:val="both"/>
            </w:pPr>
            <w:r w:rsidRPr="008230DA">
              <w:t>(ч. 2. ст. 49 Закона</w:t>
            </w:r>
            <w:r w:rsidR="008E11BC" w:rsidRPr="008230DA">
              <w:t>)</w:t>
            </w:r>
          </w:p>
        </w:tc>
        <w:tc>
          <w:tcPr>
            <w:tcW w:w="3402" w:type="dxa"/>
          </w:tcPr>
          <w:p w:rsidR="0023339C" w:rsidRDefault="00F9615F" w:rsidP="00E633B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5E3A">
              <w:rPr>
                <w:sz w:val="24"/>
              </w:rPr>
              <w:t>роверка достоверности сведений о кандидатах</w:t>
            </w:r>
            <w:r>
              <w:rPr>
                <w:sz w:val="24"/>
              </w:rPr>
              <w:t>, представляемых в соответствии с ч. 5, ст.</w:t>
            </w:r>
            <w:r w:rsidR="00E633BC">
              <w:rPr>
                <w:sz w:val="24"/>
              </w:rPr>
              <w:t xml:space="preserve"> 42 Закона - в течение 10 дней;</w:t>
            </w:r>
          </w:p>
          <w:p w:rsidR="00E633BC" w:rsidRPr="00E633BC" w:rsidRDefault="00E633BC" w:rsidP="00E633B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3" w:type="dxa"/>
          </w:tcPr>
          <w:p w:rsidR="0060569C" w:rsidRPr="0060569C" w:rsidRDefault="0023339C" w:rsidP="000C0A27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</w:rPr>
            </w:pPr>
            <w:r w:rsidRPr="0060569C">
              <w:rPr>
                <w:b w:val="0"/>
                <w:sz w:val="24"/>
              </w:rPr>
              <w:t xml:space="preserve">УФМС по Забайкальскому краю УФНС, УМВД по Забайкальскому краю, </w:t>
            </w:r>
            <w:r w:rsidR="008C1CCD">
              <w:rPr>
                <w:b w:val="0"/>
                <w:sz w:val="24"/>
              </w:rPr>
              <w:t xml:space="preserve">Министерство образования, науки и молодежной политики Забайкальского края, </w:t>
            </w:r>
            <w:r w:rsidR="00F86241">
              <w:rPr>
                <w:b w:val="0"/>
                <w:sz w:val="24"/>
              </w:rPr>
              <w:t>отделения ПАО «Сбербанк России»</w:t>
            </w:r>
            <w:r w:rsidR="0060569C" w:rsidRPr="0060569C">
              <w:rPr>
                <w:b w:val="0"/>
                <w:sz w:val="24"/>
              </w:rPr>
              <w:t xml:space="preserve">, иных банков, </w:t>
            </w:r>
            <w:hyperlink r:id="rId10" w:tgtFrame="_blank" w:history="1">
              <w:r w:rsidR="0060569C"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="0060569C"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Забайкальскомукраю</w:t>
              </w:r>
            </w:hyperlink>
            <w:r w:rsidR="0060569C">
              <w:rPr>
                <w:b w:val="0"/>
                <w:bCs/>
                <w:sz w:val="24"/>
                <w:szCs w:val="24"/>
              </w:rPr>
              <w:t>, Пенсионный фонд РФ по Забайкальскому краю, Управление Росреестра по Забайкальскому краю</w:t>
            </w:r>
            <w:r w:rsidR="00E40E8B">
              <w:rPr>
                <w:b w:val="0"/>
                <w:bCs/>
                <w:sz w:val="24"/>
                <w:szCs w:val="24"/>
              </w:rPr>
              <w:t>, Инспекция Гостехнадзора по Забайкальскому краю</w:t>
            </w:r>
          </w:p>
          <w:p w:rsidR="0023339C" w:rsidRDefault="0023339C" w:rsidP="0060569C">
            <w:pPr>
              <w:widowControl w:val="0"/>
              <w:jc w:val="both"/>
              <w:rPr>
                <w:sz w:val="24"/>
              </w:rPr>
            </w:pP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Pr="005052AD" w:rsidRDefault="0023339C" w:rsidP="00B646D4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 w:rsidR="008236CB">
              <w:rPr>
                <w:sz w:val="24"/>
              </w:rPr>
              <w:t xml:space="preserve">, </w:t>
            </w:r>
            <w:r w:rsidR="008236CB" w:rsidRPr="008236CB">
              <w:rPr>
                <w:sz w:val="24"/>
                <w:szCs w:val="24"/>
              </w:rPr>
              <w:t>уполномоченному представителю избирательного 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  с подписями,  собранными в поддержку  кандидата</w:t>
            </w:r>
            <w:r w:rsidR="008236CB">
              <w:rPr>
                <w:sz w:val="24"/>
              </w:rPr>
              <w:t>, списка кандидатов</w:t>
            </w:r>
          </w:p>
          <w:p w:rsidR="008E11BC" w:rsidRPr="008230DA" w:rsidRDefault="008E11BC" w:rsidP="00B646D4">
            <w:pPr>
              <w:widowControl w:val="0"/>
              <w:jc w:val="both"/>
            </w:pPr>
            <w:r w:rsidRPr="008230DA">
              <w:t>(ч. 14. ст. 49 Закона)</w:t>
            </w:r>
          </w:p>
        </w:tc>
        <w:tc>
          <w:tcPr>
            <w:tcW w:w="3402" w:type="dxa"/>
          </w:tcPr>
          <w:p w:rsidR="0023339C" w:rsidRPr="005052AD" w:rsidRDefault="00E40E8B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23339C" w:rsidRPr="005052AD">
              <w:rPr>
                <w:sz w:val="24"/>
              </w:rPr>
              <w:t xml:space="preserve"> чем за </w:t>
            </w:r>
            <w:r w:rsidR="008E11BC" w:rsidRPr="005052AD">
              <w:rPr>
                <w:sz w:val="24"/>
              </w:rPr>
              <w:t>двое суток</w:t>
            </w:r>
            <w:r w:rsidR="0023339C" w:rsidRPr="005052AD">
              <w:rPr>
                <w:sz w:val="24"/>
              </w:rPr>
              <w:t xml:space="preserve"> до дня заседания 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Pr="005052AD" w:rsidRDefault="00A27C81" w:rsidP="00631F7E">
            <w:pPr>
              <w:widowControl w:val="0"/>
              <w:jc w:val="center"/>
              <w:rPr>
                <w:sz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1D6957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</w:t>
            </w:r>
            <w:r w:rsidR="008236CB">
              <w:rPr>
                <w:sz w:val="24"/>
              </w:rPr>
              <w:t>, избирательное объединение</w:t>
            </w:r>
            <w:r w:rsidR="0023339C"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</w:t>
            </w:r>
            <w:r w:rsidR="0080553D" w:rsidRPr="005052AD">
              <w:rPr>
                <w:sz w:val="24"/>
              </w:rPr>
              <w:t>м крае» к оформлению документов</w:t>
            </w:r>
          </w:p>
          <w:p w:rsidR="005052AD" w:rsidRPr="008230DA" w:rsidRDefault="00CF2BC6" w:rsidP="00B646D4">
            <w:pPr>
              <w:widowControl w:val="0"/>
              <w:jc w:val="both"/>
            </w:pPr>
            <w:r w:rsidRPr="008230DA">
              <w:t>(ч. 2.</w:t>
            </w:r>
            <w:r w:rsidR="005052AD" w:rsidRPr="008230DA">
              <w:t xml:space="preserve"> ст. 48 Закона)</w:t>
            </w:r>
          </w:p>
        </w:tc>
        <w:tc>
          <w:tcPr>
            <w:tcW w:w="3402" w:type="dxa"/>
          </w:tcPr>
          <w:p w:rsidR="0023339C" w:rsidRPr="005052AD" w:rsidRDefault="00E40E8B" w:rsidP="00E40E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5052AD">
              <w:rPr>
                <w:sz w:val="24"/>
              </w:rPr>
              <w:t xml:space="preserve"> чем за три</w:t>
            </w:r>
            <w:r w:rsidR="0023339C"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</w:t>
            </w:r>
            <w:r w:rsidR="008236CB">
              <w:rPr>
                <w:sz w:val="24"/>
              </w:rPr>
              <w:t>, списка кандидатов</w:t>
            </w: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Pr="00B60D6C" w:rsidRDefault="00A27C81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4B2291" w:rsidRPr="008230DA" w:rsidRDefault="004B2291" w:rsidP="00B646D4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2" w:type="dxa"/>
          </w:tcPr>
          <w:p w:rsidR="0023339C" w:rsidRDefault="00E40E8B" w:rsidP="00E40E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23339C">
              <w:rPr>
                <w:sz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</w:t>
            </w:r>
            <w:r w:rsidR="00E633BC">
              <w:rPr>
                <w:sz w:val="24"/>
              </w:rPr>
              <w:t>, списка кандидатов</w:t>
            </w:r>
          </w:p>
        </w:tc>
        <w:tc>
          <w:tcPr>
            <w:tcW w:w="3543" w:type="dxa"/>
          </w:tcPr>
          <w:p w:rsidR="0023339C" w:rsidRDefault="00E40E8B" w:rsidP="00E40E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  <w:r w:rsidR="008236CB">
              <w:rPr>
                <w:sz w:val="24"/>
              </w:rPr>
              <w:t>, избирательное объединение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1D6957" w:rsidP="00B646D4">
            <w:pPr>
              <w:pStyle w:val="31"/>
              <w:widowControl w:val="0"/>
              <w:jc w:val="both"/>
            </w:pPr>
            <w:r>
              <w:t>Выдача кандидату</w:t>
            </w:r>
            <w:r w:rsidR="00A27C81">
              <w:t>, уполномоченному представителю избирательного объединения, выдвинувшего кандидата</w:t>
            </w:r>
            <w:r w:rsidR="008236CB">
              <w:t xml:space="preserve">, список кандидатов </w:t>
            </w:r>
            <w:r w:rsidR="0023339C">
              <w:t xml:space="preserve"> копии решения о регистрации либо об отказе в регистрации кандидата,</w:t>
            </w:r>
            <w:r w:rsidR="00E633BC">
              <w:t xml:space="preserve"> списка кандидатов, </w:t>
            </w:r>
            <w:r w:rsidR="008236CB">
              <w:t>об исключении кандидата из списка кандидатов</w:t>
            </w:r>
            <w:r w:rsidR="0023339C">
              <w:t xml:space="preserve"> с изложением оснований отказа (в случае отказа в регистрации)</w:t>
            </w:r>
          </w:p>
          <w:p w:rsidR="009C7AC7" w:rsidRPr="008230DA" w:rsidRDefault="009C7AC7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4. ст. 50 Закона)</w:t>
            </w:r>
          </w:p>
        </w:tc>
        <w:tc>
          <w:tcPr>
            <w:tcW w:w="3402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="007360D5">
              <w:t xml:space="preserve">одних </w:t>
            </w:r>
            <w:r>
              <w:t>суток с момента принятия данного решения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Default="00A27C81" w:rsidP="00631F7E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  <w:p w:rsidR="00F86241" w:rsidRDefault="00F86241" w:rsidP="00A27C81">
            <w:pPr>
              <w:pStyle w:val="31"/>
              <w:widowControl w:val="0"/>
              <w:jc w:val="center"/>
            </w:pP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</w:t>
            </w:r>
            <w:r w:rsidR="008236CB">
              <w:t>, кандидатах, включенных в список кандидатов</w:t>
            </w:r>
          </w:p>
          <w:p w:rsidR="009C7AC7" w:rsidRPr="008230DA" w:rsidRDefault="00E40E8B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15.</w:t>
            </w:r>
            <w:r w:rsidR="009C7AC7" w:rsidRPr="008230DA">
              <w:rPr>
                <w:sz w:val="20"/>
              </w:rPr>
              <w:t xml:space="preserve"> ст. 50 Закона)</w:t>
            </w:r>
          </w:p>
        </w:tc>
        <w:tc>
          <w:tcPr>
            <w:tcW w:w="3402" w:type="dxa"/>
          </w:tcPr>
          <w:p w:rsidR="0023339C" w:rsidRDefault="009C7AC7" w:rsidP="0080553D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Pr="00B60D6C" w:rsidRDefault="00A27C81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  <w:r w:rsidR="008236CB">
              <w:t>, кандидатах, выдвинутых избирательным объединением в составе списка кандидатов.</w:t>
            </w:r>
          </w:p>
          <w:p w:rsidR="0021788E" w:rsidRPr="008230DA" w:rsidRDefault="009C7AC7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r w:rsidR="00E40E8B" w:rsidRPr="008230DA">
              <w:rPr>
                <w:sz w:val="20"/>
              </w:rPr>
              <w:t xml:space="preserve">ч. 16. </w:t>
            </w:r>
            <w:r w:rsidR="003B185D" w:rsidRPr="008230DA">
              <w:rPr>
                <w:sz w:val="20"/>
              </w:rPr>
              <w:t>ст. 50 Закона)</w:t>
            </w:r>
          </w:p>
        </w:tc>
        <w:tc>
          <w:tcPr>
            <w:tcW w:w="3402" w:type="dxa"/>
          </w:tcPr>
          <w:p w:rsidR="0080553D" w:rsidRDefault="008230DA" w:rsidP="0080553D">
            <w:pPr>
              <w:pStyle w:val="31"/>
              <w:widowControl w:val="0"/>
              <w:jc w:val="center"/>
            </w:pPr>
            <w:r>
              <w:t>Не позднее 2 сентября</w:t>
            </w:r>
          </w:p>
          <w:p w:rsidR="0023339C" w:rsidRDefault="008230DA" w:rsidP="0080553D">
            <w:pPr>
              <w:pStyle w:val="31"/>
              <w:widowControl w:val="0"/>
              <w:jc w:val="center"/>
            </w:pPr>
            <w:r>
              <w:t>2016</w:t>
            </w:r>
            <w:r w:rsidR="0023339C">
              <w:t xml:space="preserve"> года</w:t>
            </w:r>
          </w:p>
          <w:p w:rsidR="009C7AC7" w:rsidRDefault="009C7AC7" w:rsidP="0080553D">
            <w:pPr>
              <w:pStyle w:val="31"/>
              <w:widowControl w:val="0"/>
              <w:jc w:val="center"/>
            </w:pPr>
          </w:p>
          <w:p w:rsidR="00A27C81" w:rsidRDefault="009C7AC7" w:rsidP="001765C4">
            <w:pPr>
              <w:pStyle w:val="31"/>
              <w:widowControl w:val="0"/>
              <w:jc w:val="center"/>
            </w:pPr>
            <w:r>
              <w:t>(не позднее чем</w:t>
            </w:r>
            <w:r w:rsidR="001765C4">
              <w:t xml:space="preserve"> за 15 дней до дня голосования)</w:t>
            </w:r>
          </w:p>
          <w:p w:rsidR="00D71DD1" w:rsidRDefault="00D71DD1" w:rsidP="004B1059">
            <w:pPr>
              <w:pStyle w:val="31"/>
              <w:widowControl w:val="0"/>
            </w:pP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9C7AC7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 w:rsidR="00F86241">
              <w:rPr>
                <w:sz w:val="24"/>
                <w:szCs w:val="24"/>
              </w:rPr>
              <w:t>,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B6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23339C" w:rsidRDefault="0023339C" w:rsidP="0080553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8C6D71" w:rsidRPr="008230DA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</w:t>
            </w:r>
            <w:r w:rsidR="00BF4C8A" w:rsidRPr="008230DA">
              <w:rPr>
                <w:sz w:val="20"/>
              </w:rPr>
              <w:t xml:space="preserve"> ст. 52 Закона)</w:t>
            </w:r>
          </w:p>
        </w:tc>
        <w:tc>
          <w:tcPr>
            <w:tcW w:w="3402" w:type="dxa"/>
          </w:tcPr>
          <w:p w:rsidR="0023339C" w:rsidRDefault="0021788E" w:rsidP="00B646D4">
            <w:pPr>
              <w:pStyle w:val="31"/>
              <w:widowControl w:val="0"/>
              <w:jc w:val="both"/>
            </w:pPr>
            <w:r>
              <w:t>Не позднее</w:t>
            </w:r>
            <w:r w:rsidR="0023339C">
              <w:t xml:space="preserve"> чем через пять дней со дня регистрации соответствующего кандидата</w:t>
            </w:r>
            <w:r w:rsidR="00F86241">
              <w:t>, списка кандидатов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8C6D71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7" w:type="dxa"/>
          </w:tcPr>
          <w:p w:rsidR="008C6D71" w:rsidRDefault="008C6D7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8C6D71" w:rsidRDefault="008C6D71" w:rsidP="00B646D4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8C6D71" w:rsidRDefault="00E633BC" w:rsidP="00B646D4">
            <w:pPr>
              <w:pStyle w:val="31"/>
              <w:widowControl w:val="0"/>
              <w:jc w:val="both"/>
            </w:pPr>
            <w:r>
              <w:t xml:space="preserve">кандидата, </w:t>
            </w:r>
            <w:r w:rsidR="008236CB">
              <w:t>и</w:t>
            </w:r>
            <w:r w:rsidR="008C6D71">
              <w:t>збирательного объединения</w:t>
            </w:r>
          </w:p>
          <w:p w:rsidR="008236CB" w:rsidRPr="008230DA" w:rsidRDefault="008236CB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53 Закона)</w:t>
            </w:r>
          </w:p>
        </w:tc>
        <w:tc>
          <w:tcPr>
            <w:tcW w:w="3402" w:type="dxa"/>
          </w:tcPr>
          <w:p w:rsidR="008C6D71" w:rsidRDefault="008C6D71" w:rsidP="00B646D4">
            <w:pPr>
              <w:pStyle w:val="31"/>
              <w:widowControl w:val="0"/>
              <w:jc w:val="both"/>
            </w:pPr>
            <w:r>
              <w:t xml:space="preserve">После выдвижения </w:t>
            </w:r>
            <w:r w:rsidR="00E633BC">
              <w:t xml:space="preserve">кандидата, </w:t>
            </w:r>
            <w:r>
              <w:t>списка кандидатов</w:t>
            </w:r>
          </w:p>
        </w:tc>
        <w:tc>
          <w:tcPr>
            <w:tcW w:w="3543" w:type="dxa"/>
          </w:tcPr>
          <w:p w:rsidR="008C6D71" w:rsidRDefault="008230DA" w:rsidP="00B646D4">
            <w:pPr>
              <w:pStyle w:val="31"/>
              <w:widowControl w:val="0"/>
              <w:jc w:val="both"/>
            </w:pPr>
            <w:r>
              <w:t>Кандидат, и</w:t>
            </w:r>
            <w:r w:rsidR="008C6D71">
              <w:t>збирательное объединение, выдвинувшее список кандидатов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Регистрация доверенных лиц кандидата</w:t>
            </w:r>
            <w:r w:rsidR="008C6D71">
              <w:t>, избирательного объединения</w:t>
            </w:r>
          </w:p>
          <w:p w:rsidR="00BF4C8A" w:rsidRPr="008230DA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</w:t>
            </w:r>
            <w:r w:rsidR="00BF4C8A" w:rsidRPr="008230DA">
              <w:rPr>
                <w:sz w:val="20"/>
              </w:rPr>
              <w:t xml:space="preserve"> ст. 53 Закона)</w:t>
            </w:r>
          </w:p>
        </w:tc>
        <w:tc>
          <w:tcPr>
            <w:tcW w:w="3402" w:type="dxa"/>
          </w:tcPr>
          <w:p w:rsidR="007E58C5" w:rsidRDefault="0023339C" w:rsidP="00E40E8B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="008230DA" w:rsidRPr="00F86241">
              <w:t>пяти</w:t>
            </w:r>
            <w:r>
              <w:t>дней со дня поступл</w:t>
            </w:r>
            <w:r w:rsidR="007360D5">
              <w:t>ения письменного заявления</w:t>
            </w:r>
            <w:r>
              <w:t xml:space="preserve"> кандидата</w:t>
            </w:r>
            <w:r w:rsidR="007E58C5">
              <w:t xml:space="preserve"> (представления избирательного объединения)</w:t>
            </w:r>
            <w:r>
              <w:t>,</w:t>
            </w:r>
            <w:r w:rsidR="00E40E8B">
              <w:t xml:space="preserve">и </w:t>
            </w:r>
            <w:r>
              <w:t>письменных заявлений самих граждан о с</w:t>
            </w:r>
            <w:r w:rsidR="007E58C5">
              <w:t>огласии быть доверенными лицами</w:t>
            </w:r>
          </w:p>
        </w:tc>
        <w:tc>
          <w:tcPr>
            <w:tcW w:w="3543" w:type="dxa"/>
          </w:tcPr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Default="005E1781" w:rsidP="005E1781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AD35A3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7" w:type="dxa"/>
          </w:tcPr>
          <w:p w:rsidR="00AD35A3" w:rsidRDefault="00AD35A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AD35A3" w:rsidRDefault="00AD35A3" w:rsidP="00B646D4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="007E58C5">
              <w:rPr>
                <w:rStyle w:val="aff1"/>
              </w:rPr>
              <w:footnoteReference w:id="3"/>
            </w:r>
          </w:p>
          <w:p w:rsidR="00E633BC" w:rsidRPr="007E58C5" w:rsidRDefault="00E633BC" w:rsidP="00E633BC">
            <w:pPr>
              <w:jc w:val="both"/>
            </w:pPr>
            <w:r w:rsidRPr="007E58C5">
              <w:t>(ч. 1 ст. 55 Закона)</w:t>
            </w:r>
          </w:p>
        </w:tc>
        <w:tc>
          <w:tcPr>
            <w:tcW w:w="3402" w:type="dxa"/>
          </w:tcPr>
          <w:p w:rsidR="00AD35A3" w:rsidRDefault="00AD35A3" w:rsidP="00E40E8B">
            <w:pPr>
              <w:pStyle w:val="31"/>
              <w:widowControl w:val="0"/>
              <w:jc w:val="both"/>
            </w:pPr>
            <w:r>
              <w:t>Не позднее чем за 15 дней до дня голосования, а при наличии вынуждающих к тому обстоятельств не позднее чем за один день до дня голосования</w:t>
            </w:r>
          </w:p>
        </w:tc>
        <w:tc>
          <w:tcPr>
            <w:tcW w:w="3543" w:type="dxa"/>
          </w:tcPr>
          <w:p w:rsidR="00AD35A3" w:rsidRPr="008533E6" w:rsidRDefault="00F86241" w:rsidP="005E1781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К</w:t>
            </w:r>
            <w:r w:rsidR="00AD35A3">
              <w:t>андидат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 xml:space="preserve">Реализация права </w:t>
            </w:r>
            <w:r w:rsidR="00F9615F">
              <w:t xml:space="preserve">зарегистрированного </w:t>
            </w:r>
            <w:r w:rsidR="001D6957">
              <w:t>кандидата</w:t>
            </w:r>
            <w:r>
              <w:t xml:space="preserve"> снять свою кандидатуру, подав письменное заявление в соответствующую избирательную комиссию</w:t>
            </w:r>
            <w:r w:rsidR="007E58C5">
              <w:rPr>
                <w:rStyle w:val="aff1"/>
              </w:rPr>
              <w:footnoteReference w:id="4"/>
            </w:r>
          </w:p>
          <w:p w:rsidR="007E58C5" w:rsidRPr="007E58C5" w:rsidRDefault="00B43FBA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(ч. 2.</w:t>
            </w:r>
            <w:r w:rsidR="00BF4C8A"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2" w:type="dxa"/>
          </w:tcPr>
          <w:p w:rsidR="0023339C" w:rsidRDefault="007E58C5" w:rsidP="00B646D4">
            <w:pPr>
              <w:pStyle w:val="31"/>
              <w:widowControl w:val="0"/>
              <w:jc w:val="both"/>
            </w:pPr>
            <w:r>
              <w:t xml:space="preserve">Не позднее 12 </w:t>
            </w:r>
            <w:r w:rsidR="0081290E">
              <w:t>сентября</w:t>
            </w:r>
            <w:r>
              <w:t xml:space="preserve"> 2016</w:t>
            </w:r>
            <w:r w:rsidR="0080553D">
              <w:t xml:space="preserve"> года</w:t>
            </w:r>
            <w:r w:rsidR="0023339C">
              <w:t>, а в случае наличия вынуждающих к т</w:t>
            </w:r>
            <w:r w:rsidR="00BF4C8A">
              <w:t>о</w:t>
            </w:r>
            <w:r w:rsidR="005E1781">
              <w:t>му обстоятельств - не позднее</w:t>
            </w:r>
            <w:r>
              <w:t xml:space="preserve"> 16</w:t>
            </w:r>
            <w:r w:rsidR="0081290E">
              <w:t xml:space="preserve"> сентября</w:t>
            </w:r>
            <w:r>
              <w:t xml:space="preserve"> 2016</w:t>
            </w:r>
            <w:r w:rsidR="0023339C">
              <w:t> года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</w:p>
          <w:p w:rsidR="0023339C" w:rsidRPr="00F86241" w:rsidRDefault="00F86241" w:rsidP="00F86241">
            <w:pPr>
              <w:pStyle w:val="31"/>
              <w:widowControl w:val="0"/>
              <w:jc w:val="center"/>
              <w:rPr>
                <w:sz w:val="20"/>
              </w:rPr>
            </w:pPr>
            <w:r w:rsidRPr="00F86241">
              <w:rPr>
                <w:sz w:val="20"/>
              </w:rPr>
              <w:t>(</w:t>
            </w:r>
            <w:r>
              <w:rPr>
                <w:sz w:val="20"/>
              </w:rPr>
              <w:t>не позднее чем за 5 дней до дня голосования, а при наличии вынуждающих к тому обстоятельств – не позднее чем за 1 день до дня голосования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543" w:type="dxa"/>
          </w:tcPr>
          <w:p w:rsidR="0023339C" w:rsidRDefault="00F86241" w:rsidP="00F86241">
            <w:pPr>
              <w:pStyle w:val="31"/>
              <w:widowControl w:val="0"/>
              <w:jc w:val="center"/>
            </w:pPr>
            <w:r>
              <w:t>К</w:t>
            </w:r>
            <w:r w:rsidR="00B146E1">
              <w:t>андидат</w:t>
            </w:r>
          </w:p>
        </w:tc>
      </w:tr>
      <w:tr w:rsidR="007E58C5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7" w:type="dxa"/>
          </w:tcPr>
          <w:p w:rsidR="007E58C5" w:rsidRDefault="007E58C5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7E58C5" w:rsidRDefault="007E58C5" w:rsidP="00B646D4">
            <w:pPr>
              <w:pStyle w:val="31"/>
              <w:widowControl w:val="0"/>
              <w:jc w:val="both"/>
            </w:pPr>
            <w:r>
              <w:t xml:space="preserve">Реализация права избирательного объединения, принявшего решение о выдвижении кандидата по </w:t>
            </w:r>
            <w:r w:rsidR="00D86F78">
              <w:t>единому округу</w:t>
            </w:r>
            <w:r>
              <w:t xml:space="preserve">, списка </w:t>
            </w:r>
            <w:r w:rsidR="00D86F78">
              <w:t>кандидатов отозвать кандидата, список кандидатов</w:t>
            </w:r>
          </w:p>
          <w:p w:rsidR="00D86F78" w:rsidRDefault="00D86F78" w:rsidP="00B646D4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r>
              <w:rPr>
                <w:sz w:val="20"/>
              </w:rPr>
              <w:t>ч. 3</w:t>
            </w:r>
            <w:r w:rsidR="00F86241">
              <w:rPr>
                <w:sz w:val="20"/>
              </w:rPr>
              <w:t>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2" w:type="dxa"/>
          </w:tcPr>
          <w:p w:rsidR="00D86F78" w:rsidRDefault="00D86F78" w:rsidP="00B646D4">
            <w:pPr>
              <w:pStyle w:val="31"/>
              <w:widowControl w:val="0"/>
              <w:jc w:val="both"/>
            </w:pPr>
            <w:r>
              <w:t>Не позднее 12 сентября 2016 года</w:t>
            </w:r>
          </w:p>
          <w:p w:rsidR="00D86F78" w:rsidRDefault="00D86F78" w:rsidP="00B646D4">
            <w:pPr>
              <w:pStyle w:val="31"/>
              <w:widowControl w:val="0"/>
              <w:jc w:val="both"/>
            </w:pPr>
          </w:p>
          <w:p w:rsidR="007E58C5" w:rsidRPr="00D86F78" w:rsidRDefault="00D86F78" w:rsidP="00D86F78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</w:tcPr>
          <w:p w:rsidR="007E58C5" w:rsidRDefault="00D86F78" w:rsidP="0080553D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23339C" w:rsidRDefault="0021788E" w:rsidP="00B646D4">
            <w:pPr>
              <w:pStyle w:val="31"/>
              <w:widowControl w:val="0"/>
              <w:jc w:val="both"/>
            </w:pPr>
            <w:r>
              <w:t>Уведомление кандидата</w:t>
            </w:r>
            <w:r w:rsidR="0023339C">
              <w:t xml:space="preserve"> в </w:t>
            </w:r>
            <w:r w:rsidR="00DE75F3">
              <w:t>отношении,</w:t>
            </w:r>
            <w:r w:rsidR="0023339C">
              <w:t xml:space="preserve"> которого принято решение об аннулировании регистрации и выдача ему копии указанного решения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2" w:type="dxa"/>
          </w:tcPr>
          <w:p w:rsidR="0023339C" w:rsidRDefault="00157F80" w:rsidP="0080553D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Pr="008729C8" w:rsidRDefault="008729C8" w:rsidP="00B43FBA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71DD1" w:rsidRDefault="0023339C" w:rsidP="00B646D4">
            <w:pPr>
              <w:pStyle w:val="31"/>
              <w:widowControl w:val="0"/>
              <w:jc w:val="both"/>
            </w:pPr>
            <w:r>
              <w:t xml:space="preserve">Регистрация уполномоченного </w:t>
            </w:r>
            <w:r w:rsidR="00B43FBA">
              <w:t>представителя кандидата</w:t>
            </w:r>
            <w:r w:rsidR="00F86241">
              <w:t>, избирательного объединения</w:t>
            </w:r>
            <w:r w:rsidRPr="0080553D">
              <w:t>по финансовым вопросам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2" w:type="dxa"/>
          </w:tcPr>
          <w:p w:rsidR="0023339C" w:rsidRDefault="0023339C" w:rsidP="0080553D">
            <w:pPr>
              <w:pStyle w:val="31"/>
              <w:widowControl w:val="0"/>
              <w:jc w:val="center"/>
            </w:pPr>
            <w:r>
              <w:t>В трехдневный срок со дня поступления документов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Default="005E1781" w:rsidP="005E1781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D71DD1" w:rsidRDefault="0023339C" w:rsidP="00E04A3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2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 xml:space="preserve">В течение всего периода </w:t>
            </w:r>
            <w:r w:rsidR="0057528D">
              <w:t>избирательной кампании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D86F78" w:rsidRPr="00D86F78" w:rsidRDefault="00D86F78" w:rsidP="00B646D4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45036E" w:rsidRPr="00D86F78" w:rsidRDefault="00B43FBA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(ч. 3.</w:t>
            </w:r>
            <w:r w:rsidR="0045036E" w:rsidRPr="00D86F78">
              <w:rPr>
                <w:sz w:val="20"/>
              </w:rPr>
              <w:t xml:space="preserve"> ст. 58 Закона)</w:t>
            </w:r>
          </w:p>
        </w:tc>
        <w:tc>
          <w:tcPr>
            <w:tcW w:w="3402" w:type="dxa"/>
          </w:tcPr>
          <w:p w:rsidR="0045036E" w:rsidRDefault="00D86F78" w:rsidP="0080553D">
            <w:pPr>
              <w:pStyle w:val="31"/>
              <w:widowControl w:val="0"/>
              <w:jc w:val="center"/>
            </w:pPr>
            <w:r>
              <w:t>С 13</w:t>
            </w:r>
            <w:r w:rsidR="003E17B6">
              <w:t xml:space="preserve"> сентября</w:t>
            </w:r>
            <w:r w:rsidR="0045036E">
              <w:t>по</w:t>
            </w:r>
          </w:p>
          <w:p w:rsidR="0023339C" w:rsidRDefault="00D86F78" w:rsidP="0080553D">
            <w:pPr>
              <w:pStyle w:val="31"/>
              <w:widowControl w:val="0"/>
              <w:jc w:val="center"/>
            </w:pPr>
            <w:r>
              <w:t>18</w:t>
            </w:r>
            <w:r w:rsidR="003E17B6">
              <w:t xml:space="preserve"> сентября</w:t>
            </w:r>
            <w:r>
              <w:t xml:space="preserve"> 2016</w:t>
            </w:r>
            <w:r w:rsidR="0023339C">
              <w:t xml:space="preserve"> года</w:t>
            </w:r>
          </w:p>
          <w:p w:rsidR="00D86F78" w:rsidRDefault="00D86F78" w:rsidP="0080553D">
            <w:pPr>
              <w:pStyle w:val="31"/>
              <w:widowControl w:val="0"/>
              <w:jc w:val="center"/>
            </w:pPr>
          </w:p>
          <w:p w:rsidR="001765C4" w:rsidRDefault="001765C4" w:rsidP="0080553D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1765C4" w:rsidRPr="00D86F78" w:rsidRDefault="001765C4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 w:rsidR="00F86241">
              <w:rPr>
                <w:sz w:val="20"/>
              </w:rPr>
              <w:t xml:space="preserve"> (ч. 8 ст. 57 Закона)</w:t>
            </w:r>
          </w:p>
        </w:tc>
        <w:tc>
          <w:tcPr>
            <w:tcW w:w="3402" w:type="dxa"/>
          </w:tcPr>
          <w:p w:rsidR="00D86F78" w:rsidRDefault="00D86F78" w:rsidP="0080553D">
            <w:pPr>
              <w:pStyle w:val="31"/>
              <w:widowControl w:val="0"/>
              <w:jc w:val="center"/>
            </w:pPr>
            <w:r>
              <w:t>18</w:t>
            </w:r>
            <w:r w:rsidR="003E17B6">
              <w:t xml:space="preserve"> сентября</w:t>
            </w:r>
            <w:r>
              <w:t xml:space="preserve"> 2016</w:t>
            </w:r>
            <w:r w:rsidR="0023339C">
              <w:t xml:space="preserve"> года до окончания голосования </w:t>
            </w:r>
          </w:p>
          <w:p w:rsidR="00D86F78" w:rsidRDefault="00D86F78" w:rsidP="0080553D">
            <w:pPr>
              <w:pStyle w:val="31"/>
              <w:widowControl w:val="0"/>
              <w:jc w:val="center"/>
            </w:pPr>
          </w:p>
          <w:p w:rsidR="0023339C" w:rsidRPr="00D86F78" w:rsidRDefault="0023339C" w:rsidP="0080553D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 w:rsidR="00F86241"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3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3339C" w:rsidRPr="00F86241" w:rsidRDefault="0023339C" w:rsidP="00B43FBA">
            <w:pPr>
              <w:pStyle w:val="31"/>
              <w:widowControl w:val="0"/>
              <w:jc w:val="both"/>
            </w:pPr>
            <w:r w:rsidRPr="00F86241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1765C4" w:rsidRPr="00F7695B" w:rsidRDefault="001765C4" w:rsidP="00B43FBA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2" w:type="dxa"/>
          </w:tcPr>
          <w:p w:rsidR="0023339C" w:rsidRPr="00F86241" w:rsidRDefault="00110B04" w:rsidP="00F9615F">
            <w:pPr>
              <w:pStyle w:val="31"/>
              <w:widowControl w:val="0"/>
              <w:jc w:val="center"/>
            </w:pPr>
            <w:r>
              <w:t xml:space="preserve">Не позднее чем на десятый день </w:t>
            </w:r>
            <w:r w:rsidR="001765C4"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3" w:type="dxa"/>
          </w:tcPr>
          <w:p w:rsidR="0023339C" w:rsidRPr="00F86241" w:rsidRDefault="0023339C" w:rsidP="0080553D">
            <w:pPr>
              <w:pStyle w:val="31"/>
              <w:widowControl w:val="0"/>
              <w:jc w:val="center"/>
            </w:pPr>
            <w:r w:rsidRPr="00F86241">
              <w:t>Управление Роскомнадзора по Забайкальскому краю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3339C" w:rsidRDefault="0023339C" w:rsidP="00B43FBA">
            <w:pPr>
              <w:pStyle w:val="31"/>
              <w:widowControl w:val="0"/>
              <w:jc w:val="both"/>
            </w:pPr>
            <w:r>
              <w:t>Публикация перечня муниципальных организац</w:t>
            </w:r>
            <w:r w:rsidR="00F86241">
              <w:t xml:space="preserve">ий телерадиовещания и  </w:t>
            </w:r>
            <w:r>
              <w:t>муниципальных  периодических п</w:t>
            </w:r>
            <w:r w:rsidR="00F86241">
              <w:t>ечатных изданий</w:t>
            </w:r>
          </w:p>
          <w:p w:rsidR="001765C4" w:rsidRPr="00F86241" w:rsidRDefault="00F7695B" w:rsidP="00B43FB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="001765C4" w:rsidRPr="00F86241">
              <w:rPr>
                <w:sz w:val="20"/>
              </w:rPr>
              <w:t>)</w:t>
            </w:r>
          </w:p>
        </w:tc>
        <w:tc>
          <w:tcPr>
            <w:tcW w:w="3402" w:type="dxa"/>
          </w:tcPr>
          <w:p w:rsidR="0023339C" w:rsidRPr="00F7695B" w:rsidRDefault="000077B3" w:rsidP="00DB06B4">
            <w:pPr>
              <w:pStyle w:val="31"/>
              <w:widowControl w:val="0"/>
              <w:jc w:val="center"/>
            </w:pPr>
            <w:r w:rsidRPr="00F7695B"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</w:tcPr>
          <w:p w:rsidR="00A41954" w:rsidRPr="00381B85" w:rsidRDefault="0080553D" w:rsidP="008055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23339C" w:rsidRPr="00381B85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3339C" w:rsidRPr="00F7695B" w:rsidRDefault="0023339C" w:rsidP="00B646D4">
            <w:pPr>
              <w:pStyle w:val="31"/>
              <w:widowControl w:val="0"/>
              <w:jc w:val="both"/>
            </w:pPr>
            <w:r w:rsidRPr="00F7695B">
              <w:t>Агитационный период</w:t>
            </w:r>
            <w:r w:rsidR="000077B3" w:rsidRPr="00F7695B">
              <w:t xml:space="preserve"> для избирательного объединения</w:t>
            </w:r>
          </w:p>
          <w:p w:rsidR="00A41954" w:rsidRPr="00F7695B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1.</w:t>
            </w:r>
            <w:r w:rsidR="00A41954" w:rsidRPr="00F7695B">
              <w:rPr>
                <w:sz w:val="20"/>
              </w:rPr>
              <w:t xml:space="preserve"> ст. 61 Закона)</w:t>
            </w:r>
          </w:p>
        </w:tc>
        <w:tc>
          <w:tcPr>
            <w:tcW w:w="3402" w:type="dxa"/>
          </w:tcPr>
          <w:p w:rsidR="0023339C" w:rsidRPr="00F7695B" w:rsidRDefault="003B185D" w:rsidP="000077B3">
            <w:pPr>
              <w:pStyle w:val="31"/>
              <w:widowControl w:val="0"/>
              <w:jc w:val="center"/>
            </w:pPr>
            <w:r w:rsidRPr="00F7695B">
              <w:t xml:space="preserve">Со дня </w:t>
            </w:r>
            <w:r w:rsidR="000077B3" w:rsidRPr="00F7695B">
              <w:t>принятия им решения о выдвижении кандидата, кандидатов, списка кандидатов</w:t>
            </w:r>
          </w:p>
          <w:p w:rsidR="0023339C" w:rsidRPr="00F7695B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>И</w:t>
            </w:r>
            <w:r w:rsidR="00DE75F3" w:rsidRPr="00F7695B">
              <w:t>збирательное объединение</w:t>
            </w:r>
          </w:p>
        </w:tc>
      </w:tr>
      <w:tr w:rsidR="000077B3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7" w:type="dxa"/>
          </w:tcPr>
          <w:p w:rsidR="000077B3" w:rsidRDefault="000077B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составе списка кандидатов</w:t>
            </w:r>
          </w:p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2" w:type="dxa"/>
          </w:tcPr>
          <w:p w:rsidR="000077B3" w:rsidRPr="00F7695B" w:rsidRDefault="000077B3" w:rsidP="000077B3">
            <w:pPr>
              <w:pStyle w:val="31"/>
              <w:widowControl w:val="0"/>
              <w:jc w:val="center"/>
            </w:pPr>
            <w:r w:rsidRPr="00F7695B"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</w:tcPr>
          <w:p w:rsidR="000077B3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 xml:space="preserve">Кандидаты </w:t>
            </w:r>
          </w:p>
        </w:tc>
      </w:tr>
      <w:tr w:rsidR="000077B3" w:rsidTr="00F76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7" w:type="dxa"/>
          </w:tcPr>
          <w:p w:rsidR="000077B3" w:rsidRDefault="000077B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t>Агитационный период для кандид</w:t>
            </w:r>
            <w:r w:rsidR="00F7695B" w:rsidRPr="00F7695B">
              <w:t>ата, выдвинутого в порядке самовыдвижения</w:t>
            </w:r>
          </w:p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2" w:type="dxa"/>
          </w:tcPr>
          <w:p w:rsidR="00F7695B" w:rsidRPr="00F7695B" w:rsidRDefault="000077B3" w:rsidP="000077B3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</w:tcPr>
          <w:p w:rsidR="000077B3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7695B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7" w:type="dxa"/>
          </w:tcPr>
          <w:p w:rsidR="00F7695B" w:rsidRDefault="00F7695B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F7695B" w:rsidRPr="00F7695B" w:rsidRDefault="00F7695B" w:rsidP="000077B3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</w:tcPr>
          <w:p w:rsidR="00F7695B" w:rsidRPr="00F7695B" w:rsidRDefault="00F7695B" w:rsidP="000077B3">
            <w:pPr>
              <w:pStyle w:val="31"/>
              <w:widowControl w:val="0"/>
              <w:jc w:val="center"/>
            </w:pPr>
            <w:r>
              <w:t xml:space="preserve">Со дня представления в избирательную комиссию документов, предусмотренных ч. 9 ст. 44 Закона </w:t>
            </w:r>
          </w:p>
        </w:tc>
        <w:tc>
          <w:tcPr>
            <w:tcW w:w="3543" w:type="dxa"/>
          </w:tcPr>
          <w:p w:rsidR="00F7695B" w:rsidRPr="00F7695B" w:rsidRDefault="00F7695B" w:rsidP="00B43FB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Проведение предвыборной агитации на канал</w:t>
            </w:r>
            <w:r w:rsidR="006E2544">
              <w:t xml:space="preserve">ах организаций телерадиовещания, </w:t>
            </w:r>
            <w:r>
              <w:t xml:space="preserve">в периодических </w:t>
            </w:r>
            <w:r w:rsidRPr="00F7695B">
              <w:t>печатных изданиях</w:t>
            </w:r>
            <w:r w:rsidR="006E2544" w:rsidRPr="00F7695B">
              <w:t xml:space="preserve"> и в сетевых изданиях</w:t>
            </w:r>
          </w:p>
          <w:p w:rsidR="0000041D" w:rsidRPr="00F7695B" w:rsidRDefault="0000041D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(ч.2 ст. 61 Закона)</w:t>
            </w:r>
          </w:p>
        </w:tc>
        <w:tc>
          <w:tcPr>
            <w:tcW w:w="3402" w:type="dxa"/>
          </w:tcPr>
          <w:p w:rsidR="0080553D" w:rsidRPr="00F7695B" w:rsidRDefault="006E2544" w:rsidP="0080553D">
            <w:pPr>
              <w:pStyle w:val="31"/>
              <w:widowControl w:val="0"/>
              <w:jc w:val="center"/>
            </w:pPr>
            <w:r w:rsidRPr="00F7695B">
              <w:t>С 20</w:t>
            </w:r>
            <w:r w:rsidR="003E17B6" w:rsidRPr="00F7695B">
              <w:t xml:space="preserve"> августа</w:t>
            </w:r>
            <w:r w:rsidRPr="00F7695B">
              <w:t xml:space="preserve"> 2016</w:t>
            </w:r>
            <w:r w:rsidR="0023339C" w:rsidRPr="00F7695B">
              <w:t xml:space="preserve"> года до </w:t>
            </w:r>
            <w:r w:rsidR="00A41954" w:rsidRPr="00F7695B">
              <w:t>н</w:t>
            </w:r>
            <w:r w:rsidRPr="00F7695B">
              <w:t>оля часов по местному времени 17</w:t>
            </w:r>
            <w:r w:rsidR="003E17B6" w:rsidRPr="00F7695B">
              <w:t xml:space="preserve"> сентября</w:t>
            </w:r>
          </w:p>
          <w:p w:rsidR="0023339C" w:rsidRDefault="006E2544" w:rsidP="0080553D">
            <w:pPr>
              <w:pStyle w:val="31"/>
              <w:widowControl w:val="0"/>
              <w:jc w:val="center"/>
            </w:pPr>
            <w:r w:rsidRPr="00F7695B">
              <w:t>2016</w:t>
            </w:r>
            <w:r w:rsidR="0023339C" w:rsidRPr="00F7695B">
              <w:t xml:space="preserve"> года</w:t>
            </w:r>
          </w:p>
          <w:p w:rsidR="00F7695B" w:rsidRPr="00F7695B" w:rsidRDefault="00F7695B" w:rsidP="0080553D">
            <w:pPr>
              <w:pStyle w:val="31"/>
              <w:widowControl w:val="0"/>
              <w:jc w:val="center"/>
            </w:pPr>
          </w:p>
          <w:p w:rsidR="0023339C" w:rsidRPr="00F7695B" w:rsidRDefault="00000462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 xml:space="preserve">(за 28 дней до дня голосования и </w:t>
            </w:r>
            <w:r w:rsidR="006E2544" w:rsidRPr="00F7695B">
              <w:rPr>
                <w:sz w:val="20"/>
              </w:rPr>
              <w:t>прекращается в ноль часов по местному времени дня, предшествующему дню голосования</w:t>
            </w:r>
            <w:r w:rsidRPr="00F7695B">
              <w:rPr>
                <w:sz w:val="20"/>
              </w:rPr>
              <w:t>)</w:t>
            </w:r>
          </w:p>
          <w:p w:rsidR="00000462" w:rsidRDefault="00000462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Default="0023339C" w:rsidP="00B43FBA">
            <w:pPr>
              <w:pStyle w:val="31"/>
              <w:widowControl w:val="0"/>
              <w:jc w:val="center"/>
            </w:pPr>
            <w:r>
              <w:t>Кандидаты</w:t>
            </w:r>
            <w:r w:rsidR="00DE75F3">
              <w:t>, избирательное объединение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7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  <w:tc>
          <w:tcPr>
            <w:tcW w:w="3261" w:type="dxa"/>
          </w:tcPr>
          <w:p w:rsidR="0023339C" w:rsidRPr="00F7695B" w:rsidRDefault="0023339C" w:rsidP="00B646D4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6E2544" w:rsidRPr="00F7695B">
              <w:t>, услуг по размещению агитационных материалов</w:t>
            </w:r>
            <w:r w:rsidRPr="00F7695B">
              <w:t>. Представление указанных сведений</w:t>
            </w:r>
            <w:r w:rsidR="006E2544" w:rsidRPr="00F7695B">
              <w:t>, информации о дате и об источнике  их опубликования, сведения об регистрационном номере и дате выдачи свидетельства о регистрации СМИ,</w:t>
            </w:r>
            <w:r w:rsidRPr="00F7695B">
              <w:t xml:space="preserve"> с уведомлением о готовности предоставить зарегистрированным кандидатам эфирное время, печатную площадь</w:t>
            </w:r>
            <w:r w:rsidR="006E2544" w:rsidRPr="00F7695B">
              <w:t>, услуги по размещению агитационных материалов в сетевом издании</w:t>
            </w:r>
            <w:r w:rsidRPr="00F7695B">
              <w:t xml:space="preserve"> в  ИКМО</w:t>
            </w:r>
          </w:p>
          <w:p w:rsidR="00862FA0" w:rsidRPr="00F7695B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6.</w:t>
            </w:r>
            <w:r w:rsidR="00381B85" w:rsidRPr="00F7695B">
              <w:rPr>
                <w:sz w:val="20"/>
              </w:rPr>
              <w:t xml:space="preserve"> ст. 62 Закона)</w:t>
            </w:r>
          </w:p>
        </w:tc>
        <w:tc>
          <w:tcPr>
            <w:tcW w:w="3402" w:type="dxa"/>
          </w:tcPr>
          <w:p w:rsidR="0023339C" w:rsidRDefault="00CF2BC6" w:rsidP="0080553D">
            <w:pPr>
              <w:pStyle w:val="31"/>
              <w:widowControl w:val="0"/>
              <w:jc w:val="center"/>
            </w:pPr>
            <w:r>
              <w:t>Не позднее</w:t>
            </w:r>
            <w:r w:rsidR="0023339C">
              <w:t xml:space="preserve"> чем через 30 дней со дня официального опубликования </w:t>
            </w:r>
            <w:r w:rsidR="006E2544">
              <w:t xml:space="preserve">(публикации) </w:t>
            </w:r>
            <w:r w:rsidR="0023339C">
              <w:t xml:space="preserve">решения о назначении </w:t>
            </w:r>
            <w:r w:rsidR="00862FA0">
              <w:t xml:space="preserve">муниципальных </w:t>
            </w:r>
            <w:r w:rsidR="0023339C">
              <w:t>выборов</w:t>
            </w:r>
          </w:p>
        </w:tc>
        <w:tc>
          <w:tcPr>
            <w:tcW w:w="3543" w:type="dxa"/>
          </w:tcPr>
          <w:p w:rsidR="0023339C" w:rsidRDefault="006E2544" w:rsidP="00B646D4">
            <w:pPr>
              <w:pStyle w:val="31"/>
              <w:widowControl w:val="0"/>
              <w:jc w:val="both"/>
            </w:pPr>
            <w:r>
              <w:t xml:space="preserve">Организации телерадиовещания, </w:t>
            </w:r>
            <w:r w:rsidR="0023339C">
              <w:t>редакции периодических печатных изданий</w:t>
            </w:r>
            <w:r>
              <w:t xml:space="preserve">, </w:t>
            </w:r>
            <w:r w:rsidR="00F7695B" w:rsidRPr="00F7695B">
              <w:t>редакции сетевых изданий</w:t>
            </w:r>
          </w:p>
        </w:tc>
      </w:tr>
      <w:tr w:rsidR="00862FA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7" w:type="dxa"/>
          </w:tcPr>
          <w:p w:rsidR="00862FA0" w:rsidRDefault="00862FA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62FA0" w:rsidP="00B646D4">
            <w:pPr>
              <w:pStyle w:val="31"/>
              <w:widowControl w:val="0"/>
              <w:jc w:val="both"/>
            </w:pPr>
            <w:r w:rsidRPr="00F7695B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F7695B" w:rsidRPr="00F7695B" w:rsidRDefault="00F7695B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2" w:type="dxa"/>
          </w:tcPr>
          <w:p w:rsidR="00862FA0" w:rsidRDefault="00862FA0" w:rsidP="0080553D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862FA0" w:rsidRDefault="00862FA0" w:rsidP="0080553D">
            <w:pPr>
              <w:pStyle w:val="31"/>
              <w:widowControl w:val="0"/>
              <w:jc w:val="center"/>
            </w:pPr>
          </w:p>
        </w:tc>
        <w:tc>
          <w:tcPr>
            <w:tcW w:w="3543" w:type="dxa"/>
          </w:tcPr>
          <w:p w:rsidR="00862FA0" w:rsidRDefault="00862FA0" w:rsidP="00B646D4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="00F7695B" w:rsidRPr="00F7695B">
              <w:t>редакции сетевых изданий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Pr="00F7695B" w:rsidRDefault="008905EF" w:rsidP="00B646D4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 w:rsidR="00F7695B"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 w:rsidR="00F7695B"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>в ИКМО</w:t>
            </w:r>
          </w:p>
          <w:p w:rsidR="008905EF" w:rsidRPr="00F7695B" w:rsidRDefault="008905EF" w:rsidP="00B646D4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(ч. 2. ст. 66 Закона)</w:t>
            </w:r>
          </w:p>
        </w:tc>
        <w:tc>
          <w:tcPr>
            <w:tcW w:w="3402" w:type="dxa"/>
          </w:tcPr>
          <w:p w:rsidR="008905EF" w:rsidRDefault="008905EF" w:rsidP="00E04A3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8905EF" w:rsidRPr="00862FA0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(ч. 7. ст. 63 Закона)</w:t>
            </w:r>
          </w:p>
        </w:tc>
        <w:tc>
          <w:tcPr>
            <w:tcW w:w="3402" w:type="dxa"/>
          </w:tcPr>
          <w:p w:rsidR="008905EF" w:rsidRDefault="008905EF" w:rsidP="008055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19 августа</w:t>
            </w:r>
          </w:p>
          <w:p w:rsidR="008905EF" w:rsidRDefault="008905EF" w:rsidP="008055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2016 года</w:t>
            </w:r>
          </w:p>
          <w:p w:rsidR="008905EF" w:rsidRDefault="008905EF" w:rsidP="0080553D">
            <w:pPr>
              <w:jc w:val="center"/>
            </w:pPr>
          </w:p>
          <w:p w:rsidR="008905EF" w:rsidRDefault="008905EF" w:rsidP="0080553D">
            <w:pPr>
              <w:jc w:val="center"/>
            </w:pPr>
            <w:r w:rsidRPr="0057528D">
              <w:rPr>
                <w:sz w:val="24"/>
                <w:szCs w:val="24"/>
              </w:rPr>
              <w:t>(не позднее чем за 29 дней до дня голосования)</w:t>
            </w:r>
          </w:p>
          <w:p w:rsidR="008905EF" w:rsidRDefault="008905EF" w:rsidP="00B646D4">
            <w:pPr>
              <w:jc w:val="both"/>
            </w:pPr>
          </w:p>
          <w:p w:rsidR="008905EF" w:rsidRDefault="008905EF" w:rsidP="00B646D4">
            <w:pPr>
              <w:jc w:val="both"/>
            </w:pPr>
          </w:p>
        </w:tc>
        <w:tc>
          <w:tcPr>
            <w:tcW w:w="3543" w:type="dxa"/>
          </w:tcPr>
          <w:p w:rsidR="008905EF" w:rsidRDefault="008905EF" w:rsidP="00B43FB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8729C8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8905EF" w:rsidRPr="00862FA0" w:rsidRDefault="008905EF" w:rsidP="00B646D4">
            <w:pPr>
              <w:jc w:val="both"/>
            </w:pPr>
            <w:r w:rsidRPr="00862FA0">
              <w:t>(ч. 4. ст. 64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19 августа</w:t>
            </w:r>
          </w:p>
          <w:p w:rsidR="008905EF" w:rsidRDefault="008905EF" w:rsidP="006C31D4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2016 года</w:t>
            </w:r>
          </w:p>
          <w:p w:rsidR="008905EF" w:rsidRDefault="008905EF" w:rsidP="006C31D4">
            <w:pPr>
              <w:jc w:val="center"/>
            </w:pPr>
          </w:p>
          <w:p w:rsidR="008905EF" w:rsidRPr="0057528D" w:rsidRDefault="008905EF" w:rsidP="006C31D4">
            <w:pPr>
              <w:jc w:val="center"/>
              <w:rPr>
                <w:sz w:val="24"/>
                <w:szCs w:val="24"/>
              </w:rPr>
            </w:pPr>
            <w:r w:rsidRPr="0057528D">
              <w:rPr>
                <w:sz w:val="24"/>
                <w:szCs w:val="24"/>
              </w:rPr>
              <w:t>(не позднее чем за 29 дней до дня голосования)</w:t>
            </w:r>
          </w:p>
        </w:tc>
        <w:tc>
          <w:tcPr>
            <w:tcW w:w="3543" w:type="dxa"/>
          </w:tcPr>
          <w:p w:rsidR="008905EF" w:rsidRDefault="008905EF" w:rsidP="00DE75F3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D522F2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</w:tcPr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позднее 19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2016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Pr="00D522F2" w:rsidRDefault="008905EF" w:rsidP="00000462"/>
          <w:p w:rsidR="008905EF" w:rsidRPr="00E90D86" w:rsidRDefault="008905EF" w:rsidP="00000462">
            <w:pPr>
              <w:jc w:val="center"/>
            </w:pPr>
            <w:r w:rsidRPr="00D522F2">
              <w:t>(не позднее чем за 29 дней до дня голосования)</w:t>
            </w:r>
          </w:p>
        </w:tc>
        <w:tc>
          <w:tcPr>
            <w:tcW w:w="3543" w:type="dxa"/>
          </w:tcPr>
          <w:p w:rsidR="008905EF" w:rsidRDefault="008905EF" w:rsidP="006266C1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Pr="00D522F2" w:rsidRDefault="008905EF" w:rsidP="00B43FBA">
            <w:pPr>
              <w:pStyle w:val="31"/>
              <w:widowControl w:val="0"/>
              <w:jc w:val="both"/>
            </w:pPr>
            <w:r w:rsidRPr="00D522F2">
              <w:t xml:space="preserve">Реализация права зарегистрированного кандидата, избирательного объединения после проведения жеребьевки отказаться от использования </w:t>
            </w:r>
            <w:r w:rsidR="00D522F2"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2" w:type="dxa"/>
          </w:tcPr>
          <w:p w:rsidR="008905EF" w:rsidRDefault="008905EF" w:rsidP="00D522F2">
            <w:pPr>
              <w:pStyle w:val="31"/>
              <w:widowControl w:val="0"/>
              <w:jc w:val="both"/>
            </w:pPr>
            <w: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</w:tcPr>
          <w:p w:rsidR="008905EF" w:rsidRDefault="008905EF" w:rsidP="00B43FBA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8905EF" w:rsidRDefault="008905EF" w:rsidP="006C31D4">
            <w:pPr>
              <w:pStyle w:val="31"/>
              <w:widowControl w:val="0"/>
              <w:jc w:val="both"/>
            </w:pP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Pr="00D522F2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Pr="00D522F2" w:rsidRDefault="008905EF" w:rsidP="00B646D4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</w:tcPr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позднее 19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2016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Pr="00D522F2" w:rsidRDefault="008905EF" w:rsidP="00000462"/>
          <w:p w:rsidR="008905EF" w:rsidRPr="00D522F2" w:rsidRDefault="008905EF" w:rsidP="00000462">
            <w:pPr>
              <w:jc w:val="center"/>
            </w:pPr>
            <w:r w:rsidRPr="00D522F2">
              <w:rPr>
                <w:sz w:val="24"/>
                <w:szCs w:val="24"/>
              </w:rPr>
              <w:t>(не позднее чем за 29 дней до дня голосования)</w:t>
            </w:r>
          </w:p>
          <w:p w:rsidR="008905EF" w:rsidRPr="00D522F2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F372C3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Pr="00D522F2" w:rsidRDefault="008905EF" w:rsidP="00F372C3">
            <w:pPr>
              <w:pStyle w:val="31"/>
              <w:widowControl w:val="0"/>
              <w:jc w:val="both"/>
            </w:pPr>
            <w:r w:rsidRPr="00D522F2"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</w:tcPr>
          <w:p w:rsidR="008905EF" w:rsidRPr="00D522F2" w:rsidRDefault="008905EF" w:rsidP="006C31D4">
            <w:pPr>
              <w:pStyle w:val="31"/>
              <w:widowControl w:val="0"/>
              <w:jc w:val="center"/>
            </w:pPr>
            <w:r w:rsidRPr="00D522F2">
              <w:t>Не позднее чем за пять дней до дня опубликования предвыборного агитационного материала</w:t>
            </w:r>
          </w:p>
          <w:p w:rsidR="008905EF" w:rsidRPr="00D522F2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Pr="0098681A" w:rsidRDefault="008905EF" w:rsidP="002645A1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 w:rsidRPr="00D522F2">
              <w:t xml:space="preserve">Представление в филиал </w:t>
            </w:r>
            <w:r w:rsidR="00E90D86" w:rsidRPr="00D522F2">
              <w:t>публичного акционерного общества «Сбербанк России»</w:t>
            </w:r>
            <w:r w:rsidRPr="00D522F2">
              <w:t xml:space="preserve">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8905EF" w:rsidRPr="00E90D86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(ч. 11 ст. 63 Закона)</w:t>
            </w:r>
          </w:p>
        </w:tc>
        <w:tc>
          <w:tcPr>
            <w:tcW w:w="3402" w:type="dxa"/>
          </w:tcPr>
          <w:p w:rsidR="008905EF" w:rsidRDefault="00D522F2" w:rsidP="006C31D4">
            <w:pPr>
              <w:pStyle w:val="31"/>
              <w:widowControl w:val="0"/>
              <w:jc w:val="center"/>
            </w:pPr>
            <w:r>
              <w:t>Не позднее чем за два дня</w:t>
            </w:r>
            <w:r w:rsidR="008905EF">
              <w:t xml:space="preserve"> до предоставления эфирного времени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 xml:space="preserve">отметкой филиала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>в организацию телерадиовещания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63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 w:rsidRPr="00D522F2">
              <w:t xml:space="preserve">Представление в филиал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>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2" w:type="dxa"/>
          </w:tcPr>
          <w:p w:rsidR="008905EF" w:rsidRDefault="00D522F2" w:rsidP="006C31D4">
            <w:pPr>
              <w:pStyle w:val="31"/>
              <w:widowControl w:val="0"/>
              <w:jc w:val="center"/>
            </w:pPr>
            <w:r>
              <w:t>Не позднее чем за два дня</w:t>
            </w:r>
            <w:r w:rsidR="008905EF">
              <w:t xml:space="preserve"> до дня публикации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 xml:space="preserve"> в редакцию периодического</w:t>
            </w:r>
            <w:r>
              <w:t xml:space="preserve"> печатного издания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2. ст. 65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Уведомление </w:t>
            </w:r>
            <w:r w:rsidR="00D522F2">
              <w:t>в письменной форме избирательной комиссии</w:t>
            </w:r>
            <w:r>
              <w:t xml:space="preserve">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 w:rsidR="00D522F2">
              <w:t>м зарегистрированным кандидатам, и</w:t>
            </w:r>
            <w:r>
              <w:t xml:space="preserve">збирательным объединениям 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Не позднее дня, следующего за днем предоставления помещения</w:t>
            </w:r>
          </w:p>
          <w:p w:rsidR="008905EF" w:rsidRDefault="008905EF" w:rsidP="00B646D4">
            <w:pPr>
              <w:jc w:val="both"/>
            </w:pPr>
          </w:p>
          <w:p w:rsidR="008905EF" w:rsidRDefault="008905EF" w:rsidP="00B646D4">
            <w:pPr>
              <w:jc w:val="both"/>
            </w:pPr>
          </w:p>
        </w:tc>
        <w:tc>
          <w:tcPr>
            <w:tcW w:w="3543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</w:t>
            </w:r>
            <w:r w:rsidR="00D522F2">
              <w:t>,</w:t>
            </w:r>
            <w:r>
              <w:t xml:space="preserve">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8905EF" w:rsidRPr="00E04A35" w:rsidRDefault="00D522F2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(ч. 4.1. </w:t>
            </w:r>
            <w:r w:rsidR="008905EF" w:rsidRPr="00E04A35">
              <w:rPr>
                <w:sz w:val="20"/>
              </w:rPr>
              <w:t>ст. 65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D9218E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6C31D4">
            <w:pPr>
              <w:pStyle w:val="31"/>
              <w:widowControl w:val="0"/>
              <w:jc w:val="both"/>
            </w:pPr>
            <w:r>
              <w:t>Предста</w:t>
            </w:r>
            <w:r w:rsidR="00E04A35">
              <w:t xml:space="preserve">вление экземпляров </w:t>
            </w:r>
            <w:r>
              <w:t>печатных агитационных материалов</w:t>
            </w:r>
            <w:r w:rsidR="00F378F6">
              <w:t xml:space="preserve"> или их копий, экземпляров аудиовизуальных агитационных материалов, фотографий </w:t>
            </w:r>
            <w:r>
              <w:t xml:space="preserve">или </w:t>
            </w:r>
            <w:r w:rsidR="00F378F6">
              <w:t xml:space="preserve">экземпляров иных агитационных материалов </w:t>
            </w:r>
            <w:r>
              <w:t>в ИКМО</w:t>
            </w:r>
            <w:r w:rsidR="00F378F6">
              <w:rPr>
                <w:rStyle w:val="aff1"/>
              </w:rPr>
              <w:footnoteReference w:id="5"/>
            </w:r>
          </w:p>
          <w:p w:rsidR="008905EF" w:rsidRPr="00F378F6" w:rsidRDefault="008905EF" w:rsidP="006C31D4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(ч. 4 ст. 66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F378F6" w:rsidP="002645A1">
            <w:pPr>
              <w:pStyle w:val="31"/>
              <w:widowControl w:val="0"/>
              <w:jc w:val="center"/>
            </w:pPr>
            <w:r>
              <w:t>Кандидат</w:t>
            </w:r>
            <w:r w:rsidR="008905EF">
              <w:t>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8905EF" w:rsidRPr="00991933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2" w:type="dxa"/>
          </w:tcPr>
          <w:p w:rsidR="008905EF" w:rsidRDefault="00991933" w:rsidP="006C31D4">
            <w:pPr>
              <w:pStyle w:val="31"/>
              <w:widowControl w:val="0"/>
              <w:jc w:val="center"/>
            </w:pPr>
            <w:r>
              <w:t>Не позднее 18 августа 2016</w:t>
            </w:r>
            <w:r w:rsidR="008905EF">
              <w:t> года</w:t>
            </w:r>
          </w:p>
          <w:p w:rsidR="008905EF" w:rsidRDefault="008905EF" w:rsidP="006C31D4">
            <w:pPr>
              <w:pStyle w:val="31"/>
              <w:widowControl w:val="0"/>
              <w:jc w:val="center"/>
            </w:pPr>
          </w:p>
          <w:p w:rsidR="008905EF" w:rsidRPr="00991933" w:rsidRDefault="008905EF" w:rsidP="006C31D4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>(не позднее чем за 30 дней до дня голосования)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933484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в  ИКМО данных учета объемов и стоимости эфирного времени, печатной площади, предоставленных </w:t>
            </w:r>
            <w:r w:rsidR="00D522F2">
              <w:t>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8905EF" w:rsidRPr="00A95201" w:rsidRDefault="00D522F2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8. ст. 62</w:t>
            </w:r>
            <w:r w:rsidR="008905EF" w:rsidRPr="00A95201">
              <w:rPr>
                <w:sz w:val="20"/>
              </w:rPr>
              <w:t xml:space="preserve"> Закона)</w:t>
            </w:r>
          </w:p>
        </w:tc>
        <w:tc>
          <w:tcPr>
            <w:tcW w:w="3402" w:type="dxa"/>
          </w:tcPr>
          <w:p w:rsidR="008905EF" w:rsidRDefault="00D522F2" w:rsidP="00B646D4">
            <w:pPr>
              <w:pStyle w:val="31"/>
              <w:widowControl w:val="0"/>
              <w:jc w:val="both"/>
            </w:pPr>
            <w:r>
              <w:t>Не позднее чем через 1</w:t>
            </w:r>
            <w:r w:rsidR="008905EF">
              <w:t>0 дн</w:t>
            </w:r>
            <w:r>
              <w:t>ей со дня голосования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D522F2">
            <w:pPr>
              <w:pStyle w:val="31"/>
              <w:widowControl w:val="0"/>
              <w:jc w:val="both"/>
            </w:pPr>
            <w:r>
              <w:t>Организ</w:t>
            </w:r>
            <w:r w:rsidR="00D522F2">
              <w:t>ации, осуществляющие выпуск СМИ, редакции сетевых изданий независимо от форм собственности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903D35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D522F2" w:rsidRPr="00D522F2" w:rsidRDefault="00D522F2" w:rsidP="00903D3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2" w:type="dxa"/>
          </w:tcPr>
          <w:p w:rsidR="008905EF" w:rsidRPr="00D522F2" w:rsidRDefault="00A95201" w:rsidP="006C31D4">
            <w:pPr>
              <w:pStyle w:val="31"/>
              <w:widowControl w:val="0"/>
              <w:jc w:val="center"/>
            </w:pPr>
            <w:r w:rsidRPr="00D522F2">
              <w:t>17-18</w:t>
            </w:r>
            <w:r w:rsidR="008905EF" w:rsidRPr="00D522F2">
              <w:t xml:space="preserve"> сентября 2015 года</w:t>
            </w:r>
          </w:p>
          <w:p w:rsidR="008905EF" w:rsidRPr="00D522F2" w:rsidRDefault="008905EF" w:rsidP="006C31D4">
            <w:pPr>
              <w:pStyle w:val="31"/>
              <w:widowControl w:val="0"/>
              <w:jc w:val="center"/>
            </w:pPr>
          </w:p>
          <w:p w:rsidR="008905EF" w:rsidRPr="00D522F2" w:rsidRDefault="008905EF" w:rsidP="006C31D4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</w:tcPr>
          <w:p w:rsidR="008905EF" w:rsidRDefault="008905EF" w:rsidP="00B646D4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8905EF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Pr="00D522F2" w:rsidRDefault="008905EF" w:rsidP="006C31D4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F76879" w:rsidRDefault="008905EF" w:rsidP="00B646D4">
            <w:pPr>
              <w:pStyle w:val="31"/>
              <w:widowControl w:val="0"/>
              <w:jc w:val="both"/>
            </w:pPr>
            <w:r>
              <w:t>Поступление в распоряжение ИКМО средств на подготовку и проведение муниципальных выборов</w:t>
            </w:r>
          </w:p>
          <w:p w:rsidR="008905EF" w:rsidRPr="00F76879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CD6101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Избирательные комиссии муниципальных образований</w:t>
            </w:r>
          </w:p>
        </w:tc>
      </w:tr>
      <w:tr w:rsidR="008905EF" w:rsidTr="00B6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7" w:type="dxa"/>
            <w:vMerge w:val="restart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6" w:type="dxa"/>
            <w:gridSpan w:val="3"/>
          </w:tcPr>
          <w:p w:rsidR="008905EF" w:rsidRDefault="008905EF" w:rsidP="006C31D4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8905EF" w:rsidTr="00D5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7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94297C">
            <w:pPr>
              <w:pStyle w:val="31"/>
              <w:widowControl w:val="0"/>
              <w:jc w:val="both"/>
            </w:pPr>
            <w:r>
              <w:t>в ИКМО</w:t>
            </w:r>
          </w:p>
          <w:p w:rsidR="008905EF" w:rsidRPr="00F76879" w:rsidRDefault="008905EF" w:rsidP="0094297C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4. ст. 68 Закона)</w:t>
            </w:r>
          </w:p>
        </w:tc>
        <w:tc>
          <w:tcPr>
            <w:tcW w:w="3402" w:type="dxa"/>
          </w:tcPr>
          <w:p w:rsidR="008905EF" w:rsidRDefault="00F76879" w:rsidP="0094297C">
            <w:pPr>
              <w:pStyle w:val="31"/>
              <w:widowControl w:val="0"/>
              <w:jc w:val="center"/>
            </w:pPr>
            <w:r>
              <w:t>Не позднее 29</w:t>
            </w:r>
            <w:r w:rsidR="008905EF">
              <w:t xml:space="preserve"> сентября</w:t>
            </w:r>
          </w:p>
          <w:p w:rsidR="008905EF" w:rsidRDefault="00F76879" w:rsidP="0094297C">
            <w:pPr>
              <w:pStyle w:val="31"/>
              <w:widowControl w:val="0"/>
              <w:jc w:val="center"/>
            </w:pPr>
            <w:r>
              <w:t>2016</w:t>
            </w:r>
            <w:r w:rsidR="008905EF">
              <w:t xml:space="preserve"> года</w:t>
            </w:r>
          </w:p>
          <w:p w:rsidR="008905EF" w:rsidRDefault="008905EF" w:rsidP="0094297C">
            <w:pPr>
              <w:pStyle w:val="31"/>
              <w:widowControl w:val="0"/>
              <w:jc w:val="center"/>
            </w:pPr>
          </w:p>
          <w:p w:rsidR="00D522F2" w:rsidRPr="00F76879" w:rsidRDefault="008905EF" w:rsidP="0094297C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</w:tcPr>
          <w:p w:rsidR="008905EF" w:rsidRDefault="008905EF" w:rsidP="0094297C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D522F2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7" w:type="dxa"/>
            <w:vMerge/>
          </w:tcPr>
          <w:p w:rsidR="00D522F2" w:rsidRDefault="00D522F2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D522F2" w:rsidRDefault="00D522F2" w:rsidP="0094297C">
            <w:pPr>
              <w:pStyle w:val="31"/>
              <w:widowControl w:val="0"/>
              <w:jc w:val="both"/>
            </w:pPr>
            <w:r>
              <w:t>в ИКМО</w:t>
            </w:r>
          </w:p>
          <w:p w:rsidR="00D522F2" w:rsidRPr="00D522F2" w:rsidRDefault="00D522F2" w:rsidP="0094297C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(ч. 5 ст. 68 Закона)</w:t>
            </w:r>
          </w:p>
        </w:tc>
        <w:tc>
          <w:tcPr>
            <w:tcW w:w="3402" w:type="dxa"/>
          </w:tcPr>
          <w:p w:rsidR="00D522F2" w:rsidRDefault="00D522F2" w:rsidP="0094297C">
            <w:pPr>
              <w:pStyle w:val="31"/>
              <w:widowControl w:val="0"/>
              <w:jc w:val="center"/>
            </w:pPr>
            <w:r>
              <w:t>Не позднее чем через 20 дней со дня голосования</w:t>
            </w:r>
          </w:p>
        </w:tc>
        <w:tc>
          <w:tcPr>
            <w:tcW w:w="3543" w:type="dxa"/>
          </w:tcPr>
          <w:p w:rsidR="00D522F2" w:rsidRDefault="00D522F2" w:rsidP="00D522F2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8905EF" w:rsidTr="00D5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6" w:type="dxa"/>
          <w:cantSplit/>
          <w:trHeight w:val="276"/>
        </w:trPr>
        <w:tc>
          <w:tcPr>
            <w:tcW w:w="567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8905EF" w:rsidTr="00F7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7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F76879" w:rsidRPr="00F76879" w:rsidRDefault="008905EF" w:rsidP="00B646D4">
            <w:pPr>
              <w:jc w:val="both"/>
            </w:pPr>
            <w:r w:rsidRPr="00F76879">
              <w:t>(ч. 6. ст. 68 Закона)</w:t>
            </w:r>
          </w:p>
          <w:p w:rsidR="008905EF" w:rsidRPr="00F76879" w:rsidRDefault="008905EF" w:rsidP="00F76879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905EF" w:rsidRDefault="008905EF" w:rsidP="00F768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</w:t>
            </w:r>
            <w:r w:rsidR="00F76879">
              <w:rPr>
                <w:sz w:val="24"/>
              </w:rPr>
              <w:t>убликования результатов выборов</w:t>
            </w: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8905EF" w:rsidRPr="00F76879" w:rsidRDefault="008905EF" w:rsidP="00B646D4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8905EF" w:rsidRDefault="008905EF" w:rsidP="00B646D4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8905EF" w:rsidRPr="00F76879" w:rsidRDefault="008905EF" w:rsidP="00B646D4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E52C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8905EF" w:rsidRPr="00F76879" w:rsidRDefault="008905EF" w:rsidP="00B646D4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8905EF" w:rsidTr="00F7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24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 разрешения на открытие специального избирательного счета</w:t>
            </w:r>
          </w:p>
          <w:p w:rsidR="008905EF" w:rsidRPr="00F76879" w:rsidRDefault="008905EF" w:rsidP="00B646D4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2" w:type="dxa"/>
          </w:tcPr>
          <w:p w:rsidR="008905EF" w:rsidRDefault="008905EF" w:rsidP="00D522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трех дней со дня </w:t>
            </w:r>
            <w:r w:rsidR="00D522F2">
              <w:rPr>
                <w:sz w:val="24"/>
              </w:rPr>
              <w:t>выдвижения</w:t>
            </w:r>
            <w:r w:rsidR="00F76879">
              <w:rPr>
                <w:sz w:val="24"/>
              </w:rPr>
              <w:t xml:space="preserve"> кандидата</w:t>
            </w:r>
          </w:p>
        </w:tc>
        <w:tc>
          <w:tcPr>
            <w:tcW w:w="3543" w:type="dxa"/>
          </w:tcPr>
          <w:p w:rsidR="008905EF" w:rsidRDefault="008905EF" w:rsidP="00631F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B61D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8905EF" w:rsidRPr="00F76879" w:rsidRDefault="008905EF" w:rsidP="00BB61D9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2" w:type="dxa"/>
          </w:tcPr>
          <w:p w:rsidR="008905EF" w:rsidRDefault="008905EF" w:rsidP="00631F7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 после принятия</w:t>
            </w:r>
            <w:r w:rsidR="00631F7E">
              <w:rPr>
                <w:sz w:val="24"/>
              </w:rPr>
              <w:t xml:space="preserve">на </w:t>
            </w:r>
            <w:proofErr w:type="gramStart"/>
            <w:r w:rsidR="00631F7E">
              <w:rPr>
                <w:sz w:val="24"/>
              </w:rPr>
              <w:t>заседании</w:t>
            </w:r>
            <w:proofErr w:type="gramEnd"/>
            <w:r w:rsidR="00631F7E">
              <w:rPr>
                <w:sz w:val="24"/>
              </w:rPr>
              <w:t xml:space="preserve"> избирательной комиссии муниципального образования</w:t>
            </w:r>
            <w:r>
              <w:rPr>
                <w:sz w:val="24"/>
              </w:rPr>
              <w:t xml:space="preserve"> решения о заверении списка кандидатов</w:t>
            </w: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8905EF" w:rsidRPr="00F76879" w:rsidRDefault="008905EF" w:rsidP="00B646D4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</w:tcPr>
          <w:p w:rsidR="008905EF" w:rsidRDefault="008905EF" w:rsidP="00264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B61D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избирательного объединения</w:t>
            </w:r>
          </w:p>
          <w:p w:rsidR="008905EF" w:rsidRPr="00F76879" w:rsidRDefault="008905EF" w:rsidP="00BB61D9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</w:tcPr>
          <w:p w:rsidR="008905EF" w:rsidRDefault="008905EF" w:rsidP="00264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8905EF" w:rsidTr="000B0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0B0141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(ч.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2" w:type="dxa"/>
          </w:tcPr>
          <w:p w:rsidR="008905EF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</w:t>
            </w:r>
            <w:r w:rsidR="008905EF">
              <w:rPr>
                <w:sz w:val="24"/>
                <w:szCs w:val="24"/>
              </w:rPr>
              <w:t xml:space="preserve"> со дня  открытия специального избирательного счета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8905EF" w:rsidRPr="00F76879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="008905EF" w:rsidRPr="00F76879">
              <w:t>. 1. ст. 73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8905EF" w:rsidRPr="00F76879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="008905EF" w:rsidRPr="00F76879">
              <w:t>. ст. 73 Закона)</w:t>
            </w:r>
          </w:p>
        </w:tc>
        <w:tc>
          <w:tcPr>
            <w:tcW w:w="3402" w:type="dxa"/>
          </w:tcPr>
          <w:p w:rsidR="008905EF" w:rsidRDefault="008905EF" w:rsidP="000B0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</w:t>
            </w:r>
            <w:r w:rsidR="000B0141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официального опубликования результатов выборов</w:t>
            </w:r>
          </w:p>
        </w:tc>
        <w:tc>
          <w:tcPr>
            <w:tcW w:w="3543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8905EF" w:rsidRPr="00F7687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 3. ст. 73 Закона)</w:t>
            </w:r>
          </w:p>
        </w:tc>
        <w:tc>
          <w:tcPr>
            <w:tcW w:w="3402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0B0141" w:rsidRDefault="000B0141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</w:tcPr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0B0141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2" w:type="dxa"/>
          </w:tcPr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 w:rsidR="00F76879">
              <w:rPr>
                <w:sz w:val="24"/>
                <w:szCs w:val="24"/>
              </w:rPr>
              <w:t>чем один раз в две недели до  18 сентября  2016</w:t>
            </w:r>
            <w:r w:rsidRPr="005A08CD">
              <w:rPr>
                <w:sz w:val="24"/>
                <w:szCs w:val="24"/>
              </w:rPr>
              <w:t xml:space="preserve"> года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0B0141" w:rsidRDefault="000B0141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8905EF" w:rsidRPr="00F76879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(ч.8 ст. 72 Закона)</w:t>
            </w:r>
          </w:p>
        </w:tc>
        <w:tc>
          <w:tcPr>
            <w:tcW w:w="3402" w:type="dxa"/>
          </w:tcPr>
          <w:p w:rsidR="008905EF" w:rsidRPr="005A08CD" w:rsidRDefault="00C11F09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14 по 17 сентября 2016</w:t>
            </w:r>
            <w:r w:rsidR="008905EF" w:rsidRPr="005A08CD">
              <w:rPr>
                <w:sz w:val="24"/>
                <w:szCs w:val="24"/>
              </w:rPr>
              <w:t xml:space="preserve"> года - немедленно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соответствующему избирательному фонду - также по требованию кандидата, избирательного объединения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</w:t>
            </w:r>
            <w:r w:rsidR="000B0141">
              <w:rPr>
                <w:sz w:val="24"/>
                <w:szCs w:val="24"/>
              </w:rPr>
              <w:t>фонды кандидатов, избирательных объединений</w:t>
            </w:r>
            <w:r>
              <w:rPr>
                <w:sz w:val="24"/>
                <w:szCs w:val="24"/>
              </w:rPr>
              <w:t>.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результатах проверки в  ИКМО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5. ст. 73 Закона)</w:t>
            </w:r>
          </w:p>
        </w:tc>
        <w:tc>
          <w:tcPr>
            <w:tcW w:w="3402" w:type="dxa"/>
          </w:tcPr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3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1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со дня поступления пожертвования на специальный избирательный счет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8. ст. 71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</w:t>
            </w:r>
            <w:r w:rsidR="000B0141">
              <w:rPr>
                <w:sz w:val="24"/>
                <w:szCs w:val="24"/>
              </w:rPr>
              <w:t>, избирательного объединения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либо его уполномоченный представитель по финансовым вопросам, избирательное объединение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2" w:type="dxa"/>
          </w:tcPr>
          <w:p w:rsidR="008905EF" w:rsidRDefault="00C11F09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17 ноября 2016</w:t>
            </w:r>
            <w:r w:rsidR="008905EF">
              <w:rPr>
                <w:sz w:val="24"/>
                <w:szCs w:val="24"/>
              </w:rPr>
              <w:t xml:space="preserve"> года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истечении 60 дней со дня голосования)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F46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="00C11F09" w:rsidRPr="000B0141">
              <w:rPr>
                <w:sz w:val="24"/>
                <w:szCs w:val="24"/>
              </w:rPr>
              <w:t>публичного акционерного общества «Сбербанк России»</w:t>
            </w:r>
            <w:r w:rsidR="000B0141" w:rsidRPr="000B0141">
              <w:rPr>
                <w:sz w:val="24"/>
                <w:szCs w:val="24"/>
              </w:rPr>
              <w:t>, другие кредитные организации</w:t>
            </w:r>
            <w:r>
              <w:rPr>
                <w:sz w:val="24"/>
                <w:szCs w:val="24"/>
              </w:rPr>
              <w:t xml:space="preserve">по письменному указанию соответствующей избирательной комиссии 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8905EF" w:rsidRPr="00C11F09" w:rsidRDefault="008905EF" w:rsidP="00F46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8905EF" w:rsidTr="00C1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8905EF" w:rsidRPr="00C11F09" w:rsidRDefault="00C11F09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 ст. 74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8905EF" w:rsidTr="00C1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0773" w:type="dxa"/>
            <w:gridSpan w:val="4"/>
          </w:tcPr>
          <w:p w:rsidR="008905EF" w:rsidRDefault="008905EF" w:rsidP="0094297C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2" w:type="dxa"/>
          </w:tcPr>
          <w:p w:rsidR="008905EF" w:rsidRDefault="00C11F09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 августа  2016</w:t>
            </w:r>
            <w:r w:rsidR="008905EF">
              <w:rPr>
                <w:sz w:val="24"/>
                <w:szCs w:val="24"/>
              </w:rPr>
              <w:t> года</w:t>
            </w:r>
          </w:p>
          <w:p w:rsidR="00C11F09" w:rsidRDefault="00C11F09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Pr="00C11F09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8905EF" w:rsidRDefault="008905E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 w:rsidR="00C11F09">
              <w:rPr>
                <w:rStyle w:val="aff1"/>
                <w:sz w:val="24"/>
                <w:szCs w:val="24"/>
              </w:rPr>
              <w:footnoteReference w:id="6"/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2" w:type="dxa"/>
          </w:tcPr>
          <w:p w:rsidR="008905EF" w:rsidRDefault="00C11F09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 августа 2016</w:t>
            </w:r>
            <w:r w:rsidR="008905EF">
              <w:rPr>
                <w:sz w:val="24"/>
                <w:szCs w:val="24"/>
              </w:rPr>
              <w:t> года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Pr="00C11F09" w:rsidRDefault="008905EF" w:rsidP="00F75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3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0B0141" w:rsidRPr="000F404A" w:rsidRDefault="008905EF" w:rsidP="00631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8905EF" w:rsidTr="00B6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5EF" w:rsidRPr="00F523A2" w:rsidRDefault="008905EF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05EF" w:rsidRDefault="00C11F09" w:rsidP="00CA4A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28</w:t>
            </w:r>
            <w:r w:rsidR="008905EF">
              <w:rPr>
                <w:sz w:val="24"/>
              </w:rPr>
              <w:t xml:space="preserve"> августа</w:t>
            </w:r>
          </w:p>
          <w:p w:rsidR="008905EF" w:rsidRPr="008533E6" w:rsidRDefault="00C11F09" w:rsidP="00CA4A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8905EF" w:rsidRPr="008533E6">
              <w:rPr>
                <w:sz w:val="24"/>
              </w:rPr>
              <w:t xml:space="preserve"> года</w:t>
            </w:r>
          </w:p>
          <w:p w:rsidR="008905EF" w:rsidRPr="00C11F09" w:rsidRDefault="008905EF" w:rsidP="00CA4A54">
            <w:pPr>
              <w:widowControl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Default="008905E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334DB" w:rsidTr="00CD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34DB" w:rsidRDefault="00D334DB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4DB" w:rsidRPr="00095992" w:rsidRDefault="00D334DB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</w:p>
          <w:p w:rsidR="00D334DB" w:rsidRPr="00095992" w:rsidRDefault="00D334D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334DB" w:rsidRDefault="00D334DB" w:rsidP="0094297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28 августа</w:t>
            </w:r>
          </w:p>
          <w:p w:rsidR="00D334DB" w:rsidRPr="008533E6" w:rsidRDefault="00D334DB" w:rsidP="0094297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8533E6">
              <w:rPr>
                <w:sz w:val="24"/>
              </w:rPr>
              <w:t xml:space="preserve"> года</w:t>
            </w:r>
          </w:p>
          <w:p w:rsidR="00D334DB" w:rsidRPr="00095992" w:rsidRDefault="00D334DB" w:rsidP="00F523A2">
            <w:pPr>
              <w:widowControl w:val="0"/>
              <w:jc w:val="center"/>
              <w:rPr>
                <w:color w:val="FF0000"/>
              </w:rPr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4DB" w:rsidRPr="00095992" w:rsidRDefault="00D334DB" w:rsidP="009429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334DB" w:rsidTr="00CD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34DB" w:rsidRDefault="00D334DB" w:rsidP="00B646D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D334DB" w:rsidRPr="00F523A2" w:rsidRDefault="00D334D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334DB" w:rsidRPr="00C11F09" w:rsidRDefault="00D334DB" w:rsidP="00F523A2">
            <w:pPr>
              <w:widowControl w:val="0"/>
              <w:jc w:val="center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D334DB" w:rsidRDefault="00D334DB" w:rsidP="0094297C">
            <w:pPr>
              <w:jc w:val="center"/>
              <w:rPr>
                <w:sz w:val="24"/>
                <w:szCs w:val="24"/>
              </w:rPr>
            </w:pPr>
          </w:p>
        </w:tc>
      </w:tr>
      <w:tr w:rsidR="008905EF" w:rsidTr="0009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8905EF" w:rsidRPr="00095992" w:rsidRDefault="00095992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(ч. 12. ст. 76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905EF" w:rsidTr="00B6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6" w:type="dxa"/>
            <w:gridSpan w:val="3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Передача избирательных бюллетеней:</w:t>
            </w:r>
          </w:p>
        </w:tc>
      </w:tr>
      <w:tr w:rsidR="008905EF" w:rsidTr="003D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6" w:type="dxa"/>
          <w:cantSplit/>
          <w:trHeight w:val="276"/>
        </w:trPr>
        <w:tc>
          <w:tcPr>
            <w:tcW w:w="567" w:type="dxa"/>
            <w:vMerge/>
          </w:tcPr>
          <w:p w:rsidR="008905EF" w:rsidRDefault="008905EF" w:rsidP="00B646D4">
            <w:pPr>
              <w:pStyle w:val="af4"/>
            </w:pP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905EF" w:rsidRDefault="008905EF" w:rsidP="00B646D4">
            <w:pPr>
              <w:pStyle w:val="af4"/>
            </w:pPr>
          </w:p>
        </w:tc>
        <w:tc>
          <w:tcPr>
            <w:tcW w:w="3261" w:type="dxa"/>
          </w:tcPr>
          <w:p w:rsidR="00095992" w:rsidRPr="006E454C" w:rsidRDefault="008905EF" w:rsidP="006E4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</w:tc>
        <w:tc>
          <w:tcPr>
            <w:tcW w:w="3402" w:type="dxa"/>
          </w:tcPr>
          <w:p w:rsidR="008905EF" w:rsidRPr="006E454C" w:rsidRDefault="00D334DB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6E454C">
              <w:rPr>
                <w:sz w:val="24"/>
                <w:szCs w:val="24"/>
              </w:rPr>
              <w:t xml:space="preserve">16 </w:t>
            </w:r>
            <w:r w:rsidR="008905EF" w:rsidRPr="006E454C">
              <w:rPr>
                <w:sz w:val="24"/>
                <w:szCs w:val="24"/>
              </w:rPr>
              <w:t xml:space="preserve">сентября </w:t>
            </w:r>
          </w:p>
          <w:p w:rsidR="008905EF" w:rsidRDefault="00D334DB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201</w:t>
            </w:r>
            <w:r w:rsidRPr="006E454C">
              <w:rPr>
                <w:sz w:val="24"/>
                <w:szCs w:val="24"/>
                <w:lang w:val="en-US"/>
              </w:rPr>
              <w:t>6</w:t>
            </w:r>
            <w:r w:rsidR="008905EF" w:rsidRPr="006E454C">
              <w:rPr>
                <w:sz w:val="24"/>
                <w:szCs w:val="24"/>
              </w:rPr>
              <w:t xml:space="preserve"> года</w:t>
            </w:r>
          </w:p>
          <w:p w:rsidR="006E454C" w:rsidRPr="006E454C" w:rsidRDefault="006E454C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один день до дня </w:t>
            </w:r>
            <w:r w:rsidR="00631F7E">
              <w:rPr>
                <w:sz w:val="24"/>
                <w:szCs w:val="24"/>
              </w:rPr>
              <w:t>голосования</w:t>
            </w:r>
            <w:r>
              <w:rPr>
                <w:sz w:val="24"/>
                <w:szCs w:val="24"/>
              </w:rPr>
              <w:t>)</w:t>
            </w:r>
          </w:p>
          <w:p w:rsidR="0002652B" w:rsidRPr="006E454C" w:rsidRDefault="0002652B" w:rsidP="00D33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Pr="006E454C" w:rsidRDefault="008905EF" w:rsidP="003D1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905EF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7" w:type="dxa"/>
          </w:tcPr>
          <w:p w:rsidR="008905EF" w:rsidRPr="006E454C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(ч.2 ст. 77 Закона)</w:t>
            </w:r>
          </w:p>
        </w:tc>
        <w:tc>
          <w:tcPr>
            <w:tcW w:w="3402" w:type="dxa"/>
          </w:tcPr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095992" w:rsidRPr="006E454C">
              <w:rPr>
                <w:sz w:val="24"/>
                <w:szCs w:val="24"/>
              </w:rPr>
              <w:t>7</w:t>
            </w:r>
            <w:r w:rsidRPr="006E454C">
              <w:rPr>
                <w:sz w:val="24"/>
                <w:szCs w:val="24"/>
              </w:rPr>
              <w:t xml:space="preserve"> сентября</w:t>
            </w:r>
            <w:r w:rsidR="00095992" w:rsidRPr="006E454C">
              <w:rPr>
                <w:sz w:val="24"/>
                <w:szCs w:val="24"/>
              </w:rPr>
              <w:t xml:space="preserve"> 2016</w:t>
            </w:r>
            <w:r w:rsidRPr="006E454C">
              <w:rPr>
                <w:sz w:val="24"/>
                <w:szCs w:val="24"/>
              </w:rPr>
              <w:t> года;</w:t>
            </w:r>
          </w:p>
          <w:p w:rsidR="008905EF" w:rsidRPr="006E454C" w:rsidRDefault="006E454C" w:rsidP="00D33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</w:tcPr>
          <w:p w:rsidR="008905EF" w:rsidRPr="006E454C" w:rsidRDefault="008905EF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8905EF" w:rsidTr="00F13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Pr="004E0209" w:rsidRDefault="008905EF" w:rsidP="00B646D4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</w:tcPr>
          <w:p w:rsidR="008905EF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7-17 сентября 2016 года</w:t>
            </w:r>
          </w:p>
          <w:p w:rsidR="00F13B4C" w:rsidRPr="004E0209" w:rsidRDefault="008905EF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 до дня голосования и до дня предшествующего дню голосования</w:t>
            </w:r>
          </w:p>
        </w:tc>
        <w:tc>
          <w:tcPr>
            <w:tcW w:w="3543" w:type="dxa"/>
          </w:tcPr>
          <w:p w:rsidR="008905EF" w:rsidRPr="004E0209" w:rsidRDefault="008905EF" w:rsidP="00325095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3B4C" w:rsidTr="00B9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3"/>
        </w:trPr>
        <w:tc>
          <w:tcPr>
            <w:tcW w:w="567" w:type="dxa"/>
          </w:tcPr>
          <w:p w:rsidR="00F13B4C" w:rsidRDefault="00F13B4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F13B4C" w:rsidRDefault="00F13B4C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</w:p>
          <w:p w:rsidR="00B95160" w:rsidRPr="004E0209" w:rsidRDefault="00F13B4C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(ч.2 ст. 75</w:t>
            </w:r>
            <w:r>
              <w:rPr>
                <w:vertAlign w:val="superscript"/>
              </w:rPr>
              <w:t>1</w:t>
            </w:r>
            <w:r w:rsidRPr="00095992">
              <w:t xml:space="preserve"> Закона)</w:t>
            </w:r>
          </w:p>
        </w:tc>
        <w:tc>
          <w:tcPr>
            <w:tcW w:w="3402" w:type="dxa"/>
          </w:tcPr>
          <w:p w:rsidR="00F13B4C" w:rsidRDefault="00F13B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 июля 2016 года</w:t>
            </w:r>
          </w:p>
          <w:p w:rsidR="00F13B4C" w:rsidRDefault="00F13B4C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3B4C" w:rsidRPr="00F13B4C" w:rsidRDefault="00F13B4C" w:rsidP="00325095">
            <w:pPr>
              <w:widowControl w:val="0"/>
              <w:jc w:val="center"/>
            </w:pPr>
            <w:r w:rsidRPr="00F13B4C">
              <w:t>(не позднее чем за 60 дней до дня голосования)</w:t>
            </w:r>
          </w:p>
        </w:tc>
        <w:tc>
          <w:tcPr>
            <w:tcW w:w="3543" w:type="dxa"/>
          </w:tcPr>
          <w:p w:rsidR="00F13B4C" w:rsidRDefault="00F13B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F13B4C" w:rsidRPr="004E0209" w:rsidRDefault="00F13B4C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5160" w:rsidTr="00B9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3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Pr="006E454C" w:rsidRDefault="00B95160" w:rsidP="00B65C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Изготовление открепительных удостоверений</w:t>
            </w:r>
          </w:p>
        </w:tc>
        <w:tc>
          <w:tcPr>
            <w:tcW w:w="3402" w:type="dxa"/>
          </w:tcPr>
          <w:p w:rsidR="00B95160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 августа 2016 года</w:t>
            </w:r>
          </w:p>
        </w:tc>
        <w:tc>
          <w:tcPr>
            <w:tcW w:w="3543" w:type="dxa"/>
          </w:tcPr>
          <w:p w:rsidR="00B95160" w:rsidRPr="006E454C" w:rsidRDefault="00B95160" w:rsidP="00B95160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B95160" w:rsidRPr="006E454C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5160" w:rsidTr="002E5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E5753" w:rsidRPr="006E454C" w:rsidRDefault="002E5753" w:rsidP="002E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Передача открепительных удостоверений в участковые избирательные комиссии</w:t>
            </w:r>
          </w:p>
        </w:tc>
        <w:tc>
          <w:tcPr>
            <w:tcW w:w="3402" w:type="dxa"/>
          </w:tcPr>
          <w:p w:rsidR="00B95160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 2016 года</w:t>
            </w:r>
          </w:p>
        </w:tc>
        <w:tc>
          <w:tcPr>
            <w:tcW w:w="3543" w:type="dxa"/>
          </w:tcPr>
          <w:p w:rsidR="002E5753" w:rsidRPr="006E454C" w:rsidRDefault="002E5753" w:rsidP="002E5753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B95160" w:rsidRPr="006E454C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5753" w:rsidTr="002E5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6"/>
        </w:trPr>
        <w:tc>
          <w:tcPr>
            <w:tcW w:w="567" w:type="dxa"/>
          </w:tcPr>
          <w:p w:rsidR="002E5753" w:rsidRDefault="002E575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E5753" w:rsidRPr="006E454C" w:rsidRDefault="002E5753" w:rsidP="002E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Выдача открепительных удостоверений избирателям в избирательной комиссии муниципального образования</w:t>
            </w:r>
          </w:p>
        </w:tc>
        <w:tc>
          <w:tcPr>
            <w:tcW w:w="3402" w:type="dxa"/>
          </w:tcPr>
          <w:p w:rsid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августа-6 сентября 2016 года</w:t>
            </w:r>
          </w:p>
          <w:p w:rsid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5753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45-11 дней до дня голосования)</w:t>
            </w:r>
          </w:p>
        </w:tc>
        <w:tc>
          <w:tcPr>
            <w:tcW w:w="3543" w:type="dxa"/>
          </w:tcPr>
          <w:p w:rsidR="002E5753" w:rsidRPr="006E454C" w:rsidRDefault="002E5753" w:rsidP="002E5753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2E5753" w:rsidRPr="006E454C" w:rsidRDefault="002E5753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5753" w:rsidTr="002E5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2"/>
        </w:trPr>
        <w:tc>
          <w:tcPr>
            <w:tcW w:w="567" w:type="dxa"/>
          </w:tcPr>
          <w:p w:rsidR="002E5753" w:rsidRDefault="002E575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2E5753" w:rsidRPr="006E454C" w:rsidRDefault="002E5753" w:rsidP="002E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Выдача открепительных удостоверений избирателям в участковой избирательной комиссии </w:t>
            </w:r>
          </w:p>
        </w:tc>
        <w:tc>
          <w:tcPr>
            <w:tcW w:w="3402" w:type="dxa"/>
          </w:tcPr>
          <w:p w:rsidR="002E5753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7 -17 сентября 2016 года</w:t>
            </w:r>
          </w:p>
          <w:p w:rsid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E454C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10 и менее дней до дня голосования)</w:t>
            </w:r>
          </w:p>
        </w:tc>
        <w:tc>
          <w:tcPr>
            <w:tcW w:w="3543" w:type="dxa"/>
          </w:tcPr>
          <w:p w:rsidR="002E5753" w:rsidRPr="006E454C" w:rsidRDefault="002E5753" w:rsidP="00325095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E5753" w:rsidTr="006E4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7"/>
        </w:trPr>
        <w:tc>
          <w:tcPr>
            <w:tcW w:w="567" w:type="dxa"/>
          </w:tcPr>
          <w:p w:rsidR="002E5753" w:rsidRDefault="002E575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6E454C" w:rsidRPr="006E454C" w:rsidRDefault="002E5753" w:rsidP="002E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Направление в участковые избирательные комиссии заверенных выписок из реестра выдачи открепительных удостоверений вместе с первым экземпляром списка избирателей</w:t>
            </w:r>
          </w:p>
        </w:tc>
        <w:tc>
          <w:tcPr>
            <w:tcW w:w="3402" w:type="dxa"/>
          </w:tcPr>
          <w:p w:rsidR="002E5753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 2016 года</w:t>
            </w:r>
          </w:p>
        </w:tc>
        <w:tc>
          <w:tcPr>
            <w:tcW w:w="3543" w:type="dxa"/>
          </w:tcPr>
          <w:p w:rsidR="002E5753" w:rsidRPr="006E454C" w:rsidRDefault="002E5753" w:rsidP="002E5753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2E5753" w:rsidRPr="006E454C" w:rsidRDefault="002E5753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B95160" w:rsidRPr="004E0209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</w:tc>
        <w:tc>
          <w:tcPr>
            <w:tcW w:w="3402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Непосредственно перед наступлением времени голосования </w:t>
            </w:r>
          </w:p>
        </w:tc>
        <w:tc>
          <w:tcPr>
            <w:tcW w:w="3543" w:type="dxa"/>
          </w:tcPr>
          <w:p w:rsidR="00B95160" w:rsidRPr="004E0209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</w:tc>
        <w:tc>
          <w:tcPr>
            <w:tcW w:w="3402" w:type="dxa"/>
          </w:tcPr>
          <w:p w:rsidR="00B95160" w:rsidRDefault="002E5753" w:rsidP="00CA4A5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</w:t>
            </w:r>
            <w:r w:rsidR="00B95160">
              <w:rPr>
                <w:sz w:val="24"/>
                <w:szCs w:val="24"/>
              </w:rPr>
              <w:t xml:space="preserve"> года с 8 до 20 часов по местному времени. 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</w:tc>
        <w:tc>
          <w:tcPr>
            <w:tcW w:w="3402" w:type="dxa"/>
          </w:tcPr>
          <w:p w:rsidR="00B95160" w:rsidRDefault="002E5753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8 сентября 2016</w:t>
            </w:r>
            <w:r w:rsidR="00B95160" w:rsidRPr="00DB06B4">
              <w:rPr>
                <w:sz w:val="24"/>
                <w:szCs w:val="24"/>
              </w:rPr>
              <w:t xml:space="preserve"> года, но не позднее </w:t>
            </w:r>
            <w:r>
              <w:rPr>
                <w:sz w:val="24"/>
                <w:szCs w:val="24"/>
              </w:rPr>
              <w:t>14 часов по местному времени 18 сентября 2016</w:t>
            </w:r>
            <w:r w:rsidR="00B95160"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</w:tc>
        <w:tc>
          <w:tcPr>
            <w:tcW w:w="3402" w:type="dxa"/>
          </w:tcPr>
          <w:p w:rsidR="00B95160" w:rsidRDefault="002E5753" w:rsidP="008665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28 августа 2016</w:t>
            </w:r>
            <w:r w:rsidR="00B95160" w:rsidRPr="00DB06B4">
              <w:rPr>
                <w:sz w:val="24"/>
                <w:szCs w:val="24"/>
              </w:rPr>
              <w:t> года</w:t>
            </w:r>
          </w:p>
          <w:p w:rsidR="00B95160" w:rsidRPr="00DB06B4" w:rsidRDefault="00B95160" w:rsidP="0086653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2E5753" w:rsidRDefault="00B95160" w:rsidP="00D71DD1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402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402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</w:tc>
        <w:tc>
          <w:tcPr>
            <w:tcW w:w="3402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</w:tcPr>
          <w:p w:rsidR="00B95160" w:rsidRDefault="006E454C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B95160" w:rsidRPr="00E70E68" w:rsidRDefault="00B95160" w:rsidP="00B646D4">
            <w:pPr>
              <w:widowControl w:val="0"/>
              <w:jc w:val="both"/>
            </w:pPr>
            <w:r w:rsidRPr="00E70E68">
              <w:t>(ч. 1. ст. 85 Закона)</w:t>
            </w:r>
          </w:p>
        </w:tc>
        <w:tc>
          <w:tcPr>
            <w:tcW w:w="3402" w:type="dxa"/>
          </w:tcPr>
          <w:p w:rsidR="00B95160" w:rsidRDefault="00E70E68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24 сентября 2016</w:t>
            </w:r>
            <w:r w:rsidR="00B95160">
              <w:rPr>
                <w:sz w:val="24"/>
                <w:szCs w:val="24"/>
              </w:rPr>
              <w:t> года</w:t>
            </w:r>
          </w:p>
          <w:p w:rsidR="00B95160" w:rsidRPr="00E70E68" w:rsidRDefault="00B95160" w:rsidP="00325095">
            <w:pPr>
              <w:widowControl w:val="0"/>
              <w:jc w:val="center"/>
            </w:pPr>
            <w:r w:rsidRPr="00E70E68">
              <w:t>(не позднее чем через пять дней после дня голосования)</w:t>
            </w:r>
          </w:p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 округу</w:t>
            </w:r>
          </w:p>
          <w:p w:rsidR="00B95160" w:rsidRPr="00E70E68" w:rsidRDefault="00B95160" w:rsidP="00D65226">
            <w:pPr>
              <w:widowControl w:val="0"/>
              <w:jc w:val="both"/>
            </w:pPr>
            <w:r w:rsidRPr="00E70E68">
              <w:t>(ч. 1. ст.82 Закона)</w:t>
            </w:r>
          </w:p>
        </w:tc>
        <w:tc>
          <w:tcPr>
            <w:tcW w:w="3402" w:type="dxa"/>
          </w:tcPr>
          <w:p w:rsidR="00B95160" w:rsidRDefault="00E70E68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22 сентября 2016</w:t>
            </w:r>
            <w:r w:rsidR="00B95160">
              <w:rPr>
                <w:sz w:val="24"/>
                <w:szCs w:val="24"/>
              </w:rPr>
              <w:t> года</w:t>
            </w:r>
          </w:p>
          <w:p w:rsidR="00B95160" w:rsidRPr="00E70E68" w:rsidRDefault="00B95160" w:rsidP="00D65226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160" w:rsidRDefault="00B95160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итогов голосования по общемуниципальному избирательному округу</w:t>
            </w:r>
          </w:p>
        </w:tc>
        <w:tc>
          <w:tcPr>
            <w:tcW w:w="3402" w:type="dxa"/>
          </w:tcPr>
          <w:p w:rsidR="00B95160" w:rsidRDefault="00E70E68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22 сентября 2016</w:t>
            </w:r>
            <w:r w:rsidR="00B95160">
              <w:rPr>
                <w:sz w:val="24"/>
                <w:szCs w:val="24"/>
              </w:rPr>
              <w:t> года</w:t>
            </w:r>
          </w:p>
          <w:p w:rsidR="00B95160" w:rsidRPr="00E70E68" w:rsidRDefault="00B95160" w:rsidP="00E339F2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</w:tc>
        <w:tc>
          <w:tcPr>
            <w:tcW w:w="3543" w:type="dxa"/>
          </w:tcPr>
          <w:p w:rsidR="00B95160" w:rsidRDefault="006E454C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по общемуниципальному избирательному округу</w:t>
            </w:r>
          </w:p>
        </w:tc>
        <w:tc>
          <w:tcPr>
            <w:tcW w:w="3402" w:type="dxa"/>
          </w:tcPr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 после дня голосования</w:t>
            </w:r>
          </w:p>
          <w:p w:rsidR="00B95160" w:rsidRDefault="00B95160" w:rsidP="00E339F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</w:tc>
        <w:tc>
          <w:tcPr>
            <w:tcW w:w="3402" w:type="dxa"/>
          </w:tcPr>
          <w:p w:rsidR="00B95160" w:rsidRDefault="00E70E68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</w:t>
            </w:r>
            <w:r w:rsidR="00B95160">
              <w:rPr>
                <w:sz w:val="24"/>
                <w:szCs w:val="24"/>
              </w:rPr>
              <w:t xml:space="preserve"> ноября</w:t>
            </w:r>
          </w:p>
          <w:p w:rsidR="00B95160" w:rsidRDefault="00E70E68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95160">
              <w:rPr>
                <w:sz w:val="24"/>
                <w:szCs w:val="24"/>
              </w:rPr>
              <w:t xml:space="preserve"> года</w:t>
            </w:r>
          </w:p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двух месяцев со дня голосования)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</w:tc>
        <w:tc>
          <w:tcPr>
            <w:tcW w:w="3402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</w:tcPr>
          <w:p w:rsidR="00B95160" w:rsidRDefault="00B95160" w:rsidP="006165FC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6E454C" w:rsidRDefault="006E454C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2" w:type="dxa"/>
          </w:tcPr>
          <w:p w:rsidR="00B95160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</w:tcPr>
          <w:p w:rsidR="00B95160" w:rsidRPr="008C7E6B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B95160" w:rsidRPr="008C7E6B" w:rsidRDefault="00B95160" w:rsidP="006165FC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 w:rsidR="006E454C">
              <w:rPr>
                <w:sz w:val="24"/>
                <w:szCs w:val="24"/>
              </w:rPr>
              <w:t xml:space="preserve">, депутатами 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6E454C" w:rsidRDefault="006E454C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86</w:t>
            </w:r>
            <w:r w:rsidRPr="00E70E68">
              <w:t xml:space="preserve"> Закона)</w:t>
            </w:r>
          </w:p>
        </w:tc>
        <w:tc>
          <w:tcPr>
            <w:tcW w:w="3402" w:type="dxa"/>
          </w:tcPr>
          <w:p w:rsidR="00B95160" w:rsidRDefault="00B95160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</w:tcPr>
          <w:p w:rsidR="00B95160" w:rsidRDefault="00B95160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депутат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</w:t>
            </w:r>
            <w:r w:rsidR="00017B3C">
              <w:rPr>
                <w:sz w:val="24"/>
                <w:szCs w:val="24"/>
              </w:rPr>
              <w:t>ного главы, депутата и выдача ему</w:t>
            </w:r>
            <w:r>
              <w:rPr>
                <w:sz w:val="24"/>
                <w:szCs w:val="24"/>
              </w:rPr>
              <w:t xml:space="preserve"> удостоверений об избрании</w:t>
            </w:r>
          </w:p>
        </w:tc>
        <w:tc>
          <w:tcPr>
            <w:tcW w:w="3402" w:type="dxa"/>
          </w:tcPr>
          <w:p w:rsidR="00B95160" w:rsidRDefault="00B95160" w:rsidP="006165FC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официального опубликования общих результатов выборов и выполнения зарегистрированным кандидатом, избранным главой,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</w:tcPr>
          <w:p w:rsidR="00B95160" w:rsidRPr="006165FC" w:rsidRDefault="00B95160" w:rsidP="008C7E6B">
            <w:pPr>
              <w:pStyle w:val="af3"/>
              <w:jc w:val="center"/>
              <w:rPr>
                <w:rFonts w:ascii="Times New Roman" w:hAnsi="Times New Roman"/>
              </w:rPr>
            </w:pPr>
            <w:r w:rsidRPr="006165FC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3402" w:type="dxa"/>
          </w:tcPr>
          <w:p w:rsidR="00B95160" w:rsidRDefault="00B95160" w:rsidP="00B646D4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</w:tcPr>
          <w:p w:rsidR="00B95160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B95160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61" w:type="dxa"/>
          </w:tcPr>
          <w:p w:rsidR="00B95160" w:rsidRDefault="00B95160" w:rsidP="00CF2B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</w:t>
            </w:r>
            <w:r w:rsidR="00017B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списков избирателей и подписных листов с подписями избирателей</w:t>
            </w:r>
          </w:p>
        </w:tc>
        <w:tc>
          <w:tcPr>
            <w:tcW w:w="3402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23339C" w:rsidRDefault="0023339C" w:rsidP="00B646D4">
      <w:pPr>
        <w:widowControl w:val="0"/>
        <w:jc w:val="both"/>
      </w:pPr>
    </w:p>
    <w:p w:rsidR="00080410" w:rsidRDefault="00325095" w:rsidP="0032509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90479D" w:rsidRPr="000344BF" w:rsidRDefault="0090479D" w:rsidP="0032509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080410" w:rsidRPr="000344BF" w:rsidRDefault="00080410" w:rsidP="00B646D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 xml:space="preserve">Закон – Закон </w:t>
      </w:r>
      <w:r w:rsidR="00325095" w:rsidRPr="00325095">
        <w:rPr>
          <w:sz w:val="24"/>
          <w:szCs w:val="24"/>
        </w:rPr>
        <w:t>Забайкальского края</w:t>
      </w:r>
      <w:r w:rsidRPr="00325095">
        <w:rPr>
          <w:sz w:val="24"/>
          <w:szCs w:val="24"/>
        </w:rPr>
        <w:t xml:space="preserve"> «О муниципал</w:t>
      </w:r>
      <w:r w:rsidR="00325095" w:rsidRPr="00325095">
        <w:rPr>
          <w:sz w:val="24"/>
          <w:szCs w:val="24"/>
        </w:rPr>
        <w:t>ьных выборах в Забайкальском крае</w:t>
      </w:r>
      <w:r w:rsidRPr="00325095">
        <w:rPr>
          <w:sz w:val="24"/>
          <w:szCs w:val="24"/>
        </w:rPr>
        <w:t>»</w:t>
      </w:r>
      <w:r w:rsidR="006260C9">
        <w:rPr>
          <w:sz w:val="24"/>
          <w:szCs w:val="24"/>
        </w:rPr>
        <w:t>.</w:t>
      </w:r>
    </w:p>
    <w:p w:rsidR="00E30C3C" w:rsidRPr="00E70E68" w:rsidRDefault="00E30C3C">
      <w:pPr>
        <w:rPr>
          <w:color w:val="FF0000"/>
          <w:sz w:val="28"/>
          <w:szCs w:val="28"/>
        </w:rPr>
      </w:pPr>
    </w:p>
    <w:p w:rsidR="00E70E68" w:rsidRPr="00E70E68" w:rsidRDefault="00E70E68">
      <w:pPr>
        <w:rPr>
          <w:color w:val="FF0000"/>
          <w:sz w:val="28"/>
          <w:szCs w:val="28"/>
        </w:rPr>
      </w:pPr>
    </w:p>
    <w:sectPr w:rsidR="00E70E68" w:rsidRPr="00E70E68" w:rsidSect="0032028A">
      <w:head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7A" w:rsidRDefault="007A0B7A" w:rsidP="00B646D4">
      <w:r>
        <w:separator/>
      </w:r>
    </w:p>
  </w:endnote>
  <w:endnote w:type="continuationSeparator" w:id="1">
    <w:p w:rsidR="007A0B7A" w:rsidRDefault="007A0B7A" w:rsidP="00B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7A" w:rsidRDefault="007A0B7A" w:rsidP="00B646D4">
      <w:r>
        <w:separator/>
      </w:r>
    </w:p>
  </w:footnote>
  <w:footnote w:type="continuationSeparator" w:id="1">
    <w:p w:rsidR="007A0B7A" w:rsidRDefault="007A0B7A" w:rsidP="00B646D4">
      <w:r>
        <w:continuationSeparator/>
      </w:r>
    </w:p>
  </w:footnote>
  <w:footnote w:id="2">
    <w:p w:rsidR="00CD2BE5" w:rsidRPr="00AD069E" w:rsidRDefault="00CD2BE5" w:rsidP="00AD069E">
      <w:pPr>
        <w:pStyle w:val="aff"/>
        <w:ind w:left="-1134"/>
        <w:jc w:val="both"/>
        <w:rPr>
          <w:b/>
          <w:sz w:val="16"/>
          <w:szCs w:val="16"/>
        </w:rPr>
      </w:pPr>
      <w:r w:rsidRPr="00AD069E">
        <w:rPr>
          <w:rStyle w:val="aff1"/>
          <w:sz w:val="16"/>
          <w:szCs w:val="16"/>
        </w:rPr>
        <w:footnoteRef/>
      </w:r>
      <w:r w:rsidRPr="00CD2BE5">
        <w:rPr>
          <w:sz w:val="16"/>
          <w:szCs w:val="16"/>
        </w:rPr>
        <w:t xml:space="preserve">В соответствии с ч.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3">
    <w:p w:rsidR="00CD2BE5" w:rsidRDefault="00CD2BE5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CD2BE5" w:rsidRDefault="00CD2BE5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5">
    <w:p w:rsidR="00CD2BE5" w:rsidRPr="00D522F2" w:rsidRDefault="00CD2BE5" w:rsidP="00F378F6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 w:rsidR="00D522F2"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6">
    <w:p w:rsidR="00CD2BE5" w:rsidRPr="00C11F09" w:rsidRDefault="00CD2BE5" w:rsidP="00C11F09">
      <w:pPr>
        <w:pStyle w:val="aff"/>
        <w:ind w:left="-1134"/>
        <w:jc w:val="both"/>
        <w:rPr>
          <w:color w:val="FF0000"/>
        </w:rPr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CD2BE5" w:rsidRDefault="007075E0">
        <w:pPr>
          <w:pStyle w:val="a8"/>
          <w:jc w:val="center"/>
        </w:pPr>
        <w:r>
          <w:fldChar w:fldCharType="begin"/>
        </w:r>
        <w:r w:rsidR="00CD2BE5">
          <w:instrText>PAGE   \* MERGEFORMAT</w:instrText>
        </w:r>
        <w:r>
          <w:fldChar w:fldCharType="separate"/>
        </w:r>
        <w:r w:rsidR="000E087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D2BE5" w:rsidRDefault="00CD2B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C1"/>
    <w:rsid w:val="0000041D"/>
    <w:rsid w:val="00000462"/>
    <w:rsid w:val="000077B3"/>
    <w:rsid w:val="00013323"/>
    <w:rsid w:val="00016566"/>
    <w:rsid w:val="0001780D"/>
    <w:rsid w:val="00017B3C"/>
    <w:rsid w:val="0002652B"/>
    <w:rsid w:val="00027945"/>
    <w:rsid w:val="00036241"/>
    <w:rsid w:val="00037975"/>
    <w:rsid w:val="00037E84"/>
    <w:rsid w:val="0006469A"/>
    <w:rsid w:val="0007378D"/>
    <w:rsid w:val="00080410"/>
    <w:rsid w:val="00083ECC"/>
    <w:rsid w:val="00095655"/>
    <w:rsid w:val="00095992"/>
    <w:rsid w:val="000961C6"/>
    <w:rsid w:val="000A6D7B"/>
    <w:rsid w:val="000A7A29"/>
    <w:rsid w:val="000B0141"/>
    <w:rsid w:val="000B02FA"/>
    <w:rsid w:val="000C0A27"/>
    <w:rsid w:val="000D554E"/>
    <w:rsid w:val="000E0872"/>
    <w:rsid w:val="000E3BC0"/>
    <w:rsid w:val="00110B04"/>
    <w:rsid w:val="00123028"/>
    <w:rsid w:val="00134FAD"/>
    <w:rsid w:val="00157651"/>
    <w:rsid w:val="00157F80"/>
    <w:rsid w:val="001765C4"/>
    <w:rsid w:val="00177DE0"/>
    <w:rsid w:val="001A01EA"/>
    <w:rsid w:val="001B1376"/>
    <w:rsid w:val="001C7AD7"/>
    <w:rsid w:val="001D6957"/>
    <w:rsid w:val="001D7E7A"/>
    <w:rsid w:val="001E2C86"/>
    <w:rsid w:val="001E3FA0"/>
    <w:rsid w:val="001F51B7"/>
    <w:rsid w:val="00212447"/>
    <w:rsid w:val="0021788E"/>
    <w:rsid w:val="002219EF"/>
    <w:rsid w:val="00222C80"/>
    <w:rsid w:val="00225E10"/>
    <w:rsid w:val="00231D15"/>
    <w:rsid w:val="0023339C"/>
    <w:rsid w:val="002553F2"/>
    <w:rsid w:val="002645A1"/>
    <w:rsid w:val="002668AA"/>
    <w:rsid w:val="00267BB3"/>
    <w:rsid w:val="002700D9"/>
    <w:rsid w:val="00274EC1"/>
    <w:rsid w:val="00277858"/>
    <w:rsid w:val="002855B7"/>
    <w:rsid w:val="002A0708"/>
    <w:rsid w:val="002C3B74"/>
    <w:rsid w:val="002E5753"/>
    <w:rsid w:val="002F2D9F"/>
    <w:rsid w:val="0032028A"/>
    <w:rsid w:val="0032164F"/>
    <w:rsid w:val="0032407D"/>
    <w:rsid w:val="00325095"/>
    <w:rsid w:val="00351B62"/>
    <w:rsid w:val="003534FC"/>
    <w:rsid w:val="003618A2"/>
    <w:rsid w:val="00381B85"/>
    <w:rsid w:val="003871C8"/>
    <w:rsid w:val="00393C2F"/>
    <w:rsid w:val="0039615D"/>
    <w:rsid w:val="003B185D"/>
    <w:rsid w:val="003C3470"/>
    <w:rsid w:val="003D1A57"/>
    <w:rsid w:val="003E17B6"/>
    <w:rsid w:val="00443B5E"/>
    <w:rsid w:val="0045036E"/>
    <w:rsid w:val="00455E3A"/>
    <w:rsid w:val="00457FB0"/>
    <w:rsid w:val="00483B22"/>
    <w:rsid w:val="0049765C"/>
    <w:rsid w:val="004B0336"/>
    <w:rsid w:val="004B1059"/>
    <w:rsid w:val="004B2291"/>
    <w:rsid w:val="004B4798"/>
    <w:rsid w:val="004B6D73"/>
    <w:rsid w:val="004C048C"/>
    <w:rsid w:val="004D64E6"/>
    <w:rsid w:val="004E0209"/>
    <w:rsid w:val="004E1F1A"/>
    <w:rsid w:val="005052AD"/>
    <w:rsid w:val="0050604A"/>
    <w:rsid w:val="005079A4"/>
    <w:rsid w:val="0051103B"/>
    <w:rsid w:val="00523074"/>
    <w:rsid w:val="00560363"/>
    <w:rsid w:val="00570151"/>
    <w:rsid w:val="0057528D"/>
    <w:rsid w:val="005A08CD"/>
    <w:rsid w:val="005B3D6C"/>
    <w:rsid w:val="005B4EDB"/>
    <w:rsid w:val="005C68C5"/>
    <w:rsid w:val="005D10E0"/>
    <w:rsid w:val="005E1781"/>
    <w:rsid w:val="005E2C05"/>
    <w:rsid w:val="005E374D"/>
    <w:rsid w:val="00600546"/>
    <w:rsid w:val="0060569C"/>
    <w:rsid w:val="00615F21"/>
    <w:rsid w:val="006165FC"/>
    <w:rsid w:val="0062076F"/>
    <w:rsid w:val="006260C9"/>
    <w:rsid w:val="006266C1"/>
    <w:rsid w:val="00630F63"/>
    <w:rsid w:val="00631F7E"/>
    <w:rsid w:val="00635EEE"/>
    <w:rsid w:val="00637FA0"/>
    <w:rsid w:val="0065132B"/>
    <w:rsid w:val="006527E6"/>
    <w:rsid w:val="00692B45"/>
    <w:rsid w:val="006C31D4"/>
    <w:rsid w:val="006C44BE"/>
    <w:rsid w:val="006C543E"/>
    <w:rsid w:val="006D4817"/>
    <w:rsid w:val="006D661A"/>
    <w:rsid w:val="006E2544"/>
    <w:rsid w:val="006E454C"/>
    <w:rsid w:val="006F14C8"/>
    <w:rsid w:val="006F5B2B"/>
    <w:rsid w:val="00706153"/>
    <w:rsid w:val="00707564"/>
    <w:rsid w:val="007075E0"/>
    <w:rsid w:val="00707F96"/>
    <w:rsid w:val="007115FC"/>
    <w:rsid w:val="00724F16"/>
    <w:rsid w:val="00731461"/>
    <w:rsid w:val="007337D1"/>
    <w:rsid w:val="007360D5"/>
    <w:rsid w:val="00737509"/>
    <w:rsid w:val="00737CF4"/>
    <w:rsid w:val="00744251"/>
    <w:rsid w:val="00763170"/>
    <w:rsid w:val="0076438C"/>
    <w:rsid w:val="00781AAE"/>
    <w:rsid w:val="0079459B"/>
    <w:rsid w:val="00794BA5"/>
    <w:rsid w:val="007A0B7A"/>
    <w:rsid w:val="007A3991"/>
    <w:rsid w:val="007A662C"/>
    <w:rsid w:val="007D40C9"/>
    <w:rsid w:val="007E58C5"/>
    <w:rsid w:val="007F384A"/>
    <w:rsid w:val="007F6F8A"/>
    <w:rsid w:val="0080553D"/>
    <w:rsid w:val="00805E15"/>
    <w:rsid w:val="00805EE0"/>
    <w:rsid w:val="0081290E"/>
    <w:rsid w:val="008230DA"/>
    <w:rsid w:val="008236CB"/>
    <w:rsid w:val="008329EB"/>
    <w:rsid w:val="00834344"/>
    <w:rsid w:val="008533E6"/>
    <w:rsid w:val="00860D7D"/>
    <w:rsid w:val="00862FA0"/>
    <w:rsid w:val="00863755"/>
    <w:rsid w:val="00866533"/>
    <w:rsid w:val="008729C8"/>
    <w:rsid w:val="00876ADB"/>
    <w:rsid w:val="00877B0C"/>
    <w:rsid w:val="008905EF"/>
    <w:rsid w:val="008A6939"/>
    <w:rsid w:val="008C1CCD"/>
    <w:rsid w:val="008C6D71"/>
    <w:rsid w:val="008C7E6B"/>
    <w:rsid w:val="008E11BC"/>
    <w:rsid w:val="008E1EAB"/>
    <w:rsid w:val="008F6065"/>
    <w:rsid w:val="00903D35"/>
    <w:rsid w:val="0090479D"/>
    <w:rsid w:val="009109A8"/>
    <w:rsid w:val="00915BF9"/>
    <w:rsid w:val="00921F8E"/>
    <w:rsid w:val="00922741"/>
    <w:rsid w:val="00933484"/>
    <w:rsid w:val="0094297C"/>
    <w:rsid w:val="009457E7"/>
    <w:rsid w:val="0096720A"/>
    <w:rsid w:val="009806FF"/>
    <w:rsid w:val="00986292"/>
    <w:rsid w:val="0098681A"/>
    <w:rsid w:val="00991933"/>
    <w:rsid w:val="009C7AC7"/>
    <w:rsid w:val="009D0414"/>
    <w:rsid w:val="009D0B23"/>
    <w:rsid w:val="00A062B4"/>
    <w:rsid w:val="00A27C81"/>
    <w:rsid w:val="00A33BF2"/>
    <w:rsid w:val="00A33E3A"/>
    <w:rsid w:val="00A3431A"/>
    <w:rsid w:val="00A41954"/>
    <w:rsid w:val="00A43E5C"/>
    <w:rsid w:val="00A63D11"/>
    <w:rsid w:val="00A73875"/>
    <w:rsid w:val="00A83C89"/>
    <w:rsid w:val="00A8725B"/>
    <w:rsid w:val="00A95201"/>
    <w:rsid w:val="00AB4C41"/>
    <w:rsid w:val="00AC070C"/>
    <w:rsid w:val="00AD069E"/>
    <w:rsid w:val="00AD35A3"/>
    <w:rsid w:val="00AE3AE9"/>
    <w:rsid w:val="00B1367D"/>
    <w:rsid w:val="00B146E1"/>
    <w:rsid w:val="00B1680B"/>
    <w:rsid w:val="00B17CBF"/>
    <w:rsid w:val="00B3340D"/>
    <w:rsid w:val="00B41FD2"/>
    <w:rsid w:val="00B425CA"/>
    <w:rsid w:val="00B43FBA"/>
    <w:rsid w:val="00B502BF"/>
    <w:rsid w:val="00B57F17"/>
    <w:rsid w:val="00B60D6C"/>
    <w:rsid w:val="00B646D4"/>
    <w:rsid w:val="00B65C3A"/>
    <w:rsid w:val="00B71EFE"/>
    <w:rsid w:val="00B724D5"/>
    <w:rsid w:val="00B9152A"/>
    <w:rsid w:val="00B95160"/>
    <w:rsid w:val="00BA7F70"/>
    <w:rsid w:val="00BB61D9"/>
    <w:rsid w:val="00BE1E19"/>
    <w:rsid w:val="00BF0649"/>
    <w:rsid w:val="00BF0C05"/>
    <w:rsid w:val="00BF4C8A"/>
    <w:rsid w:val="00C11F09"/>
    <w:rsid w:val="00C12878"/>
    <w:rsid w:val="00C63675"/>
    <w:rsid w:val="00C6372F"/>
    <w:rsid w:val="00C76FC1"/>
    <w:rsid w:val="00C81DA6"/>
    <w:rsid w:val="00C877DD"/>
    <w:rsid w:val="00C91E68"/>
    <w:rsid w:val="00C92149"/>
    <w:rsid w:val="00CA4A54"/>
    <w:rsid w:val="00CB2111"/>
    <w:rsid w:val="00CB7D2A"/>
    <w:rsid w:val="00CC24E5"/>
    <w:rsid w:val="00CC5BF0"/>
    <w:rsid w:val="00CD2BE5"/>
    <w:rsid w:val="00CD4865"/>
    <w:rsid w:val="00CD6101"/>
    <w:rsid w:val="00CE1273"/>
    <w:rsid w:val="00CE7C35"/>
    <w:rsid w:val="00CF25ED"/>
    <w:rsid w:val="00CF2BC6"/>
    <w:rsid w:val="00CF71B5"/>
    <w:rsid w:val="00D03475"/>
    <w:rsid w:val="00D266CE"/>
    <w:rsid w:val="00D334DB"/>
    <w:rsid w:val="00D37D46"/>
    <w:rsid w:val="00D41C5A"/>
    <w:rsid w:val="00D43053"/>
    <w:rsid w:val="00D45279"/>
    <w:rsid w:val="00D522F2"/>
    <w:rsid w:val="00D57A5A"/>
    <w:rsid w:val="00D65226"/>
    <w:rsid w:val="00D70C77"/>
    <w:rsid w:val="00D71DD1"/>
    <w:rsid w:val="00D807F3"/>
    <w:rsid w:val="00D86F78"/>
    <w:rsid w:val="00D91221"/>
    <w:rsid w:val="00D9218E"/>
    <w:rsid w:val="00DA174A"/>
    <w:rsid w:val="00DB06B4"/>
    <w:rsid w:val="00DB235F"/>
    <w:rsid w:val="00DB3C59"/>
    <w:rsid w:val="00DB6EE3"/>
    <w:rsid w:val="00DC26B8"/>
    <w:rsid w:val="00DC72D6"/>
    <w:rsid w:val="00DD78ED"/>
    <w:rsid w:val="00DE75F3"/>
    <w:rsid w:val="00E04A35"/>
    <w:rsid w:val="00E0799C"/>
    <w:rsid w:val="00E21F6F"/>
    <w:rsid w:val="00E22159"/>
    <w:rsid w:val="00E22486"/>
    <w:rsid w:val="00E2411A"/>
    <w:rsid w:val="00E30C3C"/>
    <w:rsid w:val="00E33225"/>
    <w:rsid w:val="00E339F2"/>
    <w:rsid w:val="00E40E8B"/>
    <w:rsid w:val="00E46FA1"/>
    <w:rsid w:val="00E47F6A"/>
    <w:rsid w:val="00E52C7E"/>
    <w:rsid w:val="00E55109"/>
    <w:rsid w:val="00E633BC"/>
    <w:rsid w:val="00E70E68"/>
    <w:rsid w:val="00E73D16"/>
    <w:rsid w:val="00E8411E"/>
    <w:rsid w:val="00E84D74"/>
    <w:rsid w:val="00E87113"/>
    <w:rsid w:val="00E90919"/>
    <w:rsid w:val="00E90D86"/>
    <w:rsid w:val="00E9172C"/>
    <w:rsid w:val="00E96170"/>
    <w:rsid w:val="00E96807"/>
    <w:rsid w:val="00EB1C0B"/>
    <w:rsid w:val="00F00D29"/>
    <w:rsid w:val="00F04AD3"/>
    <w:rsid w:val="00F13B4C"/>
    <w:rsid w:val="00F2178A"/>
    <w:rsid w:val="00F22FE3"/>
    <w:rsid w:val="00F26041"/>
    <w:rsid w:val="00F30FBC"/>
    <w:rsid w:val="00F372C3"/>
    <w:rsid w:val="00F378F6"/>
    <w:rsid w:val="00F432C1"/>
    <w:rsid w:val="00F46BA7"/>
    <w:rsid w:val="00F523A2"/>
    <w:rsid w:val="00F574DD"/>
    <w:rsid w:val="00F759A1"/>
    <w:rsid w:val="00F76879"/>
    <w:rsid w:val="00F7695B"/>
    <w:rsid w:val="00F86241"/>
    <w:rsid w:val="00F9615F"/>
    <w:rsid w:val="00F96B49"/>
    <w:rsid w:val="00F96C53"/>
    <w:rsid w:val="00FA0AEA"/>
    <w:rsid w:val="00FC14DD"/>
    <w:rsid w:val="00FC2D63"/>
    <w:rsid w:val="00FD736B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AD069E"/>
  </w:style>
  <w:style w:type="character" w:customStyle="1" w:styleId="aff0">
    <w:name w:val="Текст сноски Знак"/>
    <w:basedOn w:val="a0"/>
    <w:link w:val="aff"/>
    <w:uiPriority w:val="99"/>
    <w:semiHidden/>
    <w:rsid w:val="00AD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D06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61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D115-BAD7-48EE-B074-E90BF7E1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29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1</cp:lastModifiedBy>
  <cp:revision>93</cp:revision>
  <cp:lastPrinted>2015-04-15T00:32:00Z</cp:lastPrinted>
  <dcterms:created xsi:type="dcterms:W3CDTF">2014-05-27T03:17:00Z</dcterms:created>
  <dcterms:modified xsi:type="dcterms:W3CDTF">2016-06-11T06:30:00Z</dcterms:modified>
</cp:coreProperties>
</file>