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603" w:rsidRDefault="009C3603" w:rsidP="009C3603">
      <w:pPr>
        <w:suppressAutoHyphens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Общие сведения об </w:t>
      </w:r>
      <w:r>
        <w:rPr>
          <w:b/>
          <w:sz w:val="22"/>
          <w:szCs w:val="22"/>
        </w:rPr>
        <w:t>избирательных комиссиях муниципальных образований</w:t>
      </w:r>
    </w:p>
    <w:p w:rsidR="009C3603" w:rsidRDefault="009C3603" w:rsidP="009C3603">
      <w:pPr>
        <w:suppressAutoHyphens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__Карымский</w:t>
      </w:r>
      <w:proofErr w:type="spellEnd"/>
      <w:r>
        <w:rPr>
          <w:b/>
          <w:bCs/>
          <w:sz w:val="22"/>
          <w:szCs w:val="22"/>
        </w:rPr>
        <w:t xml:space="preserve"> район__________</w:t>
      </w:r>
    </w:p>
    <w:p w:rsidR="009C3603" w:rsidRDefault="009C3603" w:rsidP="009C3603">
      <w:pPr>
        <w:suppressAutoHyphens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наименование района </w:t>
      </w:r>
    </w:p>
    <w:p w:rsidR="009C3603" w:rsidRDefault="009C3603" w:rsidP="009C3603">
      <w:pPr>
        <w:suppressAutoHyphens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024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502"/>
        <w:gridCol w:w="6160"/>
        <w:gridCol w:w="8362"/>
      </w:tblGrid>
      <w:tr w:rsidR="009C3603" w:rsidTr="004355B8">
        <w:trPr>
          <w:cantSplit/>
          <w:tblHeader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3603" w:rsidRDefault="009C3603" w:rsidP="004355B8">
            <w:pPr>
              <w:tabs>
                <w:tab w:val="left" w:pos="-111"/>
              </w:tabs>
              <w:suppressAutoHyphens/>
              <w:autoSpaceDE w:val="0"/>
              <w:autoSpaceDN w:val="0"/>
              <w:adjustRightInd w:val="0"/>
              <w:spacing w:line="0" w:lineRule="atLeast"/>
              <w:ind w:left="-57" w:right="-57"/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№ </w:t>
            </w:r>
            <w:proofErr w:type="spellStart"/>
            <w:r>
              <w:rPr>
                <w:b/>
                <w:sz w:val="20"/>
                <w:szCs w:val="22"/>
              </w:rPr>
              <w:t>п</w:t>
            </w:r>
            <w:proofErr w:type="spellEnd"/>
            <w:r>
              <w:rPr>
                <w:b/>
                <w:sz w:val="20"/>
                <w:szCs w:val="22"/>
              </w:rPr>
              <w:t>/</w:t>
            </w:r>
            <w:proofErr w:type="spellStart"/>
            <w:r>
              <w:rPr>
                <w:b/>
                <w:sz w:val="20"/>
                <w:szCs w:val="22"/>
              </w:rPr>
              <w:t>п</w:t>
            </w:r>
            <w:proofErr w:type="spellEnd"/>
          </w:p>
        </w:tc>
        <w:tc>
          <w:tcPr>
            <w:tcW w:w="6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3603" w:rsidRDefault="009C3603" w:rsidP="004355B8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избирательной комиссии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3603" w:rsidRDefault="009C3603" w:rsidP="004355B8">
            <w:pPr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График работы</w:t>
            </w:r>
          </w:p>
        </w:tc>
      </w:tr>
      <w:tr w:rsidR="009C3603" w:rsidTr="004355B8">
        <w:trPr>
          <w:trHeight w:val="322"/>
        </w:trPr>
        <w:tc>
          <w:tcPr>
            <w:tcW w:w="5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603" w:rsidRPr="009C3603" w:rsidRDefault="009C3603" w:rsidP="004355B8">
            <w:pPr>
              <w:rPr>
                <w:sz w:val="28"/>
                <w:szCs w:val="28"/>
              </w:rPr>
            </w:pPr>
            <w:r w:rsidRPr="009C3603">
              <w:rPr>
                <w:sz w:val="28"/>
                <w:szCs w:val="28"/>
              </w:rPr>
              <w:t>1</w:t>
            </w:r>
          </w:p>
        </w:tc>
        <w:tc>
          <w:tcPr>
            <w:tcW w:w="61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603" w:rsidRPr="009C3603" w:rsidRDefault="009C3603" w:rsidP="004355B8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3603">
              <w:rPr>
                <w:sz w:val="28"/>
                <w:szCs w:val="28"/>
              </w:rPr>
              <w:t>Избирательная комиссия городского поселения «Карымское»</w:t>
            </w:r>
          </w:p>
        </w:tc>
        <w:tc>
          <w:tcPr>
            <w:tcW w:w="83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603" w:rsidRPr="009C3603" w:rsidRDefault="009C3603" w:rsidP="004355B8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3603">
              <w:rPr>
                <w:sz w:val="28"/>
                <w:szCs w:val="28"/>
              </w:rPr>
              <w:t>С понедельника по четверг с 9:00 до 18:00, в пятницу с 9:00 до 17:00. Выходные суббота , воскресенье.</w:t>
            </w:r>
          </w:p>
        </w:tc>
      </w:tr>
      <w:tr w:rsidR="009C3603" w:rsidTr="004355B8">
        <w:trPr>
          <w:trHeight w:val="322"/>
        </w:trPr>
        <w:tc>
          <w:tcPr>
            <w:tcW w:w="5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3603" w:rsidRPr="009C3603" w:rsidRDefault="009C3603" w:rsidP="004355B8">
            <w:pPr>
              <w:rPr>
                <w:sz w:val="28"/>
                <w:szCs w:val="28"/>
              </w:rPr>
            </w:pPr>
          </w:p>
        </w:tc>
        <w:tc>
          <w:tcPr>
            <w:tcW w:w="61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3603" w:rsidRPr="009C3603" w:rsidRDefault="009C3603" w:rsidP="004355B8">
            <w:pPr>
              <w:rPr>
                <w:sz w:val="28"/>
                <w:szCs w:val="28"/>
              </w:rPr>
            </w:pPr>
          </w:p>
        </w:tc>
        <w:tc>
          <w:tcPr>
            <w:tcW w:w="83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3603" w:rsidRPr="009C3603" w:rsidRDefault="009C3603" w:rsidP="004355B8">
            <w:pPr>
              <w:rPr>
                <w:sz w:val="28"/>
                <w:szCs w:val="28"/>
              </w:rPr>
            </w:pPr>
          </w:p>
        </w:tc>
      </w:tr>
      <w:tr w:rsidR="009C3603" w:rsidTr="004355B8">
        <w:trPr>
          <w:trHeight w:val="322"/>
        </w:trPr>
        <w:tc>
          <w:tcPr>
            <w:tcW w:w="5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3603" w:rsidRPr="009C3603" w:rsidRDefault="009C3603" w:rsidP="004355B8">
            <w:pPr>
              <w:rPr>
                <w:sz w:val="28"/>
                <w:szCs w:val="28"/>
              </w:rPr>
            </w:pPr>
          </w:p>
        </w:tc>
        <w:tc>
          <w:tcPr>
            <w:tcW w:w="61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3603" w:rsidRPr="009C3603" w:rsidRDefault="009C3603" w:rsidP="004355B8">
            <w:pPr>
              <w:rPr>
                <w:sz w:val="28"/>
                <w:szCs w:val="28"/>
              </w:rPr>
            </w:pPr>
          </w:p>
        </w:tc>
        <w:tc>
          <w:tcPr>
            <w:tcW w:w="83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3603" w:rsidRPr="009C3603" w:rsidRDefault="009C3603" w:rsidP="004355B8">
            <w:pPr>
              <w:rPr>
                <w:sz w:val="28"/>
                <w:szCs w:val="28"/>
              </w:rPr>
            </w:pPr>
          </w:p>
        </w:tc>
      </w:tr>
      <w:tr w:rsidR="009C3603" w:rsidTr="004355B8">
        <w:trPr>
          <w:trHeight w:val="322"/>
        </w:trPr>
        <w:tc>
          <w:tcPr>
            <w:tcW w:w="5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603" w:rsidRPr="009C3603" w:rsidRDefault="009C3603" w:rsidP="004355B8">
            <w:pPr>
              <w:rPr>
                <w:sz w:val="28"/>
                <w:szCs w:val="28"/>
              </w:rPr>
            </w:pPr>
            <w:r w:rsidRPr="009C3603">
              <w:rPr>
                <w:sz w:val="28"/>
                <w:szCs w:val="28"/>
              </w:rPr>
              <w:t>2</w:t>
            </w:r>
          </w:p>
        </w:tc>
        <w:tc>
          <w:tcPr>
            <w:tcW w:w="61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603" w:rsidRPr="009C3603" w:rsidRDefault="009C3603" w:rsidP="004355B8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3603">
              <w:rPr>
                <w:sz w:val="28"/>
                <w:szCs w:val="28"/>
              </w:rPr>
              <w:t>Избирательная комиссия городского поселения «Курорт-Дарасунское»</w:t>
            </w:r>
          </w:p>
        </w:tc>
        <w:tc>
          <w:tcPr>
            <w:tcW w:w="83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603" w:rsidRPr="009C3603" w:rsidRDefault="009C3603" w:rsidP="004355B8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3603">
              <w:rPr>
                <w:sz w:val="28"/>
                <w:szCs w:val="28"/>
              </w:rPr>
              <w:t>С 10:00 до 17:00 без перерыва и выходных.</w:t>
            </w:r>
          </w:p>
        </w:tc>
      </w:tr>
      <w:tr w:rsidR="009C3603" w:rsidTr="004355B8">
        <w:trPr>
          <w:trHeight w:val="322"/>
        </w:trPr>
        <w:tc>
          <w:tcPr>
            <w:tcW w:w="5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3603" w:rsidRPr="009C3603" w:rsidRDefault="009C3603" w:rsidP="004355B8">
            <w:pPr>
              <w:rPr>
                <w:sz w:val="28"/>
                <w:szCs w:val="28"/>
              </w:rPr>
            </w:pPr>
          </w:p>
        </w:tc>
        <w:tc>
          <w:tcPr>
            <w:tcW w:w="61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3603" w:rsidRPr="009C3603" w:rsidRDefault="009C3603" w:rsidP="004355B8">
            <w:pPr>
              <w:rPr>
                <w:sz w:val="28"/>
                <w:szCs w:val="28"/>
              </w:rPr>
            </w:pPr>
          </w:p>
        </w:tc>
        <w:tc>
          <w:tcPr>
            <w:tcW w:w="83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3603" w:rsidRPr="009C3603" w:rsidRDefault="009C3603" w:rsidP="004355B8">
            <w:pPr>
              <w:rPr>
                <w:sz w:val="28"/>
                <w:szCs w:val="28"/>
              </w:rPr>
            </w:pPr>
          </w:p>
        </w:tc>
      </w:tr>
      <w:tr w:rsidR="009C3603" w:rsidTr="004355B8">
        <w:trPr>
          <w:trHeight w:val="322"/>
        </w:trPr>
        <w:tc>
          <w:tcPr>
            <w:tcW w:w="5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3603" w:rsidRPr="009C3603" w:rsidRDefault="009C3603" w:rsidP="004355B8">
            <w:pPr>
              <w:rPr>
                <w:sz w:val="28"/>
                <w:szCs w:val="28"/>
              </w:rPr>
            </w:pPr>
          </w:p>
        </w:tc>
        <w:tc>
          <w:tcPr>
            <w:tcW w:w="61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3603" w:rsidRPr="009C3603" w:rsidRDefault="009C3603" w:rsidP="004355B8">
            <w:pPr>
              <w:rPr>
                <w:sz w:val="28"/>
                <w:szCs w:val="28"/>
              </w:rPr>
            </w:pPr>
          </w:p>
        </w:tc>
        <w:tc>
          <w:tcPr>
            <w:tcW w:w="83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3603" w:rsidRPr="009C3603" w:rsidRDefault="009C3603" w:rsidP="004355B8">
            <w:pPr>
              <w:rPr>
                <w:sz w:val="28"/>
                <w:szCs w:val="28"/>
              </w:rPr>
            </w:pPr>
          </w:p>
        </w:tc>
      </w:tr>
      <w:tr w:rsidR="009C3603" w:rsidTr="004355B8">
        <w:trPr>
          <w:trHeight w:val="322"/>
        </w:trPr>
        <w:tc>
          <w:tcPr>
            <w:tcW w:w="5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603" w:rsidRPr="009C3603" w:rsidRDefault="009C3603" w:rsidP="004355B8">
            <w:pPr>
              <w:rPr>
                <w:sz w:val="28"/>
                <w:szCs w:val="28"/>
              </w:rPr>
            </w:pPr>
            <w:r w:rsidRPr="009C3603">
              <w:rPr>
                <w:sz w:val="28"/>
                <w:szCs w:val="28"/>
              </w:rPr>
              <w:t>3</w:t>
            </w:r>
          </w:p>
        </w:tc>
        <w:tc>
          <w:tcPr>
            <w:tcW w:w="61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603" w:rsidRPr="009C3603" w:rsidRDefault="009C3603" w:rsidP="004355B8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3603">
              <w:rPr>
                <w:sz w:val="28"/>
                <w:szCs w:val="28"/>
              </w:rPr>
              <w:t>Избирательная комиссия сельского поселения «Новодоронинское»</w:t>
            </w:r>
          </w:p>
        </w:tc>
        <w:tc>
          <w:tcPr>
            <w:tcW w:w="83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603" w:rsidRPr="009C3603" w:rsidRDefault="009C3603" w:rsidP="004355B8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3603">
              <w:rPr>
                <w:sz w:val="28"/>
                <w:szCs w:val="28"/>
              </w:rPr>
              <w:t>С понедельника по субботу с 9:00 до 17:00, перерыв с 12:00 до 13:00. Воскресенье выходной</w:t>
            </w:r>
          </w:p>
        </w:tc>
      </w:tr>
      <w:tr w:rsidR="009C3603" w:rsidTr="004355B8">
        <w:trPr>
          <w:trHeight w:val="230"/>
        </w:trPr>
        <w:tc>
          <w:tcPr>
            <w:tcW w:w="5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3603" w:rsidRDefault="009C3603" w:rsidP="004355B8">
            <w:pPr>
              <w:rPr>
                <w:sz w:val="20"/>
                <w:szCs w:val="20"/>
              </w:rPr>
            </w:pPr>
          </w:p>
        </w:tc>
        <w:tc>
          <w:tcPr>
            <w:tcW w:w="61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3603" w:rsidRDefault="009C3603" w:rsidP="004355B8">
            <w:pPr>
              <w:rPr>
                <w:sz w:val="20"/>
              </w:rPr>
            </w:pPr>
          </w:p>
        </w:tc>
        <w:tc>
          <w:tcPr>
            <w:tcW w:w="83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3603" w:rsidRDefault="009C3603" w:rsidP="004355B8">
            <w:pPr>
              <w:rPr>
                <w:sz w:val="20"/>
              </w:rPr>
            </w:pPr>
          </w:p>
        </w:tc>
      </w:tr>
      <w:tr w:rsidR="009C3603" w:rsidTr="004355B8">
        <w:trPr>
          <w:trHeight w:val="230"/>
        </w:trPr>
        <w:tc>
          <w:tcPr>
            <w:tcW w:w="5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3603" w:rsidRDefault="009C3603" w:rsidP="004355B8">
            <w:pPr>
              <w:rPr>
                <w:sz w:val="20"/>
                <w:szCs w:val="20"/>
              </w:rPr>
            </w:pPr>
          </w:p>
        </w:tc>
        <w:tc>
          <w:tcPr>
            <w:tcW w:w="61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3603" w:rsidRDefault="009C3603" w:rsidP="004355B8">
            <w:pPr>
              <w:rPr>
                <w:sz w:val="20"/>
              </w:rPr>
            </w:pPr>
          </w:p>
        </w:tc>
        <w:tc>
          <w:tcPr>
            <w:tcW w:w="83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3603" w:rsidRDefault="009C3603" w:rsidP="004355B8">
            <w:pPr>
              <w:rPr>
                <w:sz w:val="20"/>
              </w:rPr>
            </w:pPr>
          </w:p>
        </w:tc>
      </w:tr>
    </w:tbl>
    <w:p w:rsidR="00333FE0" w:rsidRDefault="009C3603"/>
    <w:sectPr w:rsidR="00333FE0" w:rsidSect="009C3603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isplayHorizontalDrawingGridEvery w:val="2"/>
  <w:characterSpacingControl w:val="doNotCompress"/>
  <w:compat/>
  <w:rsids>
    <w:rsidRoot w:val="009C3603"/>
    <w:rsid w:val="002B0C4C"/>
    <w:rsid w:val="00483F24"/>
    <w:rsid w:val="004A523C"/>
    <w:rsid w:val="0054584F"/>
    <w:rsid w:val="005F5948"/>
    <w:rsid w:val="007B7258"/>
    <w:rsid w:val="0087691F"/>
    <w:rsid w:val="009C3603"/>
    <w:rsid w:val="00B17E01"/>
    <w:rsid w:val="00E40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0D0D0D" w:themeColor="text1" w:themeTint="F2"/>
        <w:sz w:val="28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603"/>
    <w:pPr>
      <w:spacing w:after="0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4A523C"/>
    <w:pPr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523C"/>
    <w:pPr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523C"/>
    <w:pPr>
      <w:spacing w:before="120" w:after="60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523C"/>
    <w:pPr>
      <w:pBdr>
        <w:bottom w:val="single" w:sz="4" w:space="1" w:color="71A0DC" w:themeColor="text2" w:themeTint="7F"/>
      </w:pBdr>
      <w:spacing w:before="200" w:after="100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8"/>
      <w:szCs w:val="20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523C"/>
    <w:pPr>
      <w:pBdr>
        <w:bottom w:val="single" w:sz="4" w:space="1" w:color="548DD4" w:themeColor="text2" w:themeTint="99"/>
      </w:pBdr>
      <w:spacing w:before="200" w:after="100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8"/>
      <w:szCs w:val="20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A523C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8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A523C"/>
    <w:pPr>
      <w:pBdr>
        <w:bottom w:val="dotted" w:sz="8" w:space="1" w:color="938953" w:themeColor="background2" w:themeShade="7F"/>
      </w:pBdr>
      <w:spacing w:before="200" w:after="100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A523C"/>
    <w:pPr>
      <w:spacing w:before="200" w:after="60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A523C"/>
    <w:pPr>
      <w:spacing w:before="200" w:after="60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523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A523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A523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A523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4A523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4A523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4A523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4A523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4A523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4A523C"/>
    <w:pPr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  <w:lang w:val="en-US" w:eastAsia="en-US" w:bidi="en-US"/>
    </w:rPr>
  </w:style>
  <w:style w:type="paragraph" w:styleId="a4">
    <w:name w:val="Title"/>
    <w:next w:val="a"/>
    <w:link w:val="a5"/>
    <w:uiPriority w:val="10"/>
    <w:qFormat/>
    <w:rsid w:val="004A523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4A523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4A523C"/>
    <w:pPr>
      <w:spacing w:after="600" w:line="240" w:lineRule="auto"/>
      <w:ind w:left="0"/>
    </w:pPr>
    <w:rPr>
      <w:smallCaps/>
      <w:color w:val="938953" w:themeColor="background2" w:themeShade="7F"/>
      <w:spacing w:val="5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4A523C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4A523C"/>
    <w:rPr>
      <w:b/>
      <w:bCs/>
      <w:spacing w:val="0"/>
    </w:rPr>
  </w:style>
  <w:style w:type="character" w:styleId="a9">
    <w:name w:val="Emphasis"/>
    <w:uiPriority w:val="20"/>
    <w:qFormat/>
    <w:rsid w:val="004A523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4A523C"/>
    <w:pPr>
      <w:ind w:left="2160"/>
    </w:pPr>
    <w:rPr>
      <w:rFonts w:asciiTheme="minorHAnsi" w:eastAsiaTheme="minorHAnsi" w:hAnsiTheme="minorHAnsi" w:cstheme="minorBidi"/>
      <w:color w:val="5A5A5A" w:themeColor="text1" w:themeTint="A5"/>
      <w:sz w:val="28"/>
      <w:szCs w:val="20"/>
      <w:lang w:val="en-US" w:eastAsia="en-US" w:bidi="en-US"/>
    </w:rPr>
  </w:style>
  <w:style w:type="paragraph" w:styleId="ab">
    <w:name w:val="List Paragraph"/>
    <w:basedOn w:val="a"/>
    <w:uiPriority w:val="34"/>
    <w:qFormat/>
    <w:rsid w:val="004A523C"/>
    <w:pPr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8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4A523C"/>
    <w:pPr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sz w:val="28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4A523C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4A523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8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4A523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4A523C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4A523C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4A523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4A523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4A523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A523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2016-07-07T00:54:00Z</dcterms:created>
  <dcterms:modified xsi:type="dcterms:W3CDTF">2016-07-07T00:55:00Z</dcterms:modified>
</cp:coreProperties>
</file>