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16" w:rsidRDefault="00407616" w:rsidP="000F0C45">
      <w:pPr>
        <w:spacing w:line="240" w:lineRule="atLeast"/>
        <w:ind w:left="11057"/>
        <w:jc w:val="center"/>
        <w:rPr>
          <w:rFonts w:ascii="Times New Roman" w:hAnsi="Times New Roman"/>
          <w:bCs/>
          <w:szCs w:val="28"/>
        </w:rPr>
      </w:pPr>
      <w:bookmarkStart w:id="0" w:name="_Toc343773534"/>
      <w:bookmarkStart w:id="1" w:name="_Toc343802118"/>
    </w:p>
    <w:p w:rsidR="000F0C45" w:rsidRPr="00DC202D" w:rsidRDefault="000F0C45" w:rsidP="000F0C45">
      <w:pPr>
        <w:spacing w:line="240" w:lineRule="atLeast"/>
        <w:ind w:left="11057"/>
        <w:jc w:val="center"/>
        <w:rPr>
          <w:rFonts w:ascii="Times New Roman" w:hAnsi="Times New Roman"/>
          <w:bCs/>
          <w:szCs w:val="28"/>
          <w:lang w:val="x-none"/>
        </w:rPr>
      </w:pPr>
      <w:r w:rsidRPr="00DC202D">
        <w:rPr>
          <w:rFonts w:ascii="Times New Roman" w:hAnsi="Times New Roman"/>
          <w:bCs/>
          <w:szCs w:val="28"/>
          <w:lang w:val="x-none"/>
        </w:rPr>
        <w:t>ПРИЛОЖЕНИЕ № 4</w:t>
      </w:r>
    </w:p>
    <w:p w:rsidR="000F0C45" w:rsidRDefault="000F0C45" w:rsidP="000F0C45">
      <w:pPr>
        <w:ind w:left="11057"/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</w:t>
      </w:r>
      <w:proofErr w:type="gramEnd"/>
      <w:r>
        <w:rPr>
          <w:rFonts w:ascii="Times New Roman" w:hAnsi="Times New Roman"/>
          <w:szCs w:val="28"/>
        </w:rPr>
        <w:t xml:space="preserve"> схеме территориального</w:t>
      </w:r>
    </w:p>
    <w:p w:rsidR="000F0C45" w:rsidRPr="00DC202D" w:rsidRDefault="000F0C45" w:rsidP="000F0C45">
      <w:pPr>
        <w:spacing w:line="240" w:lineRule="atLeast"/>
        <w:ind w:left="11057"/>
        <w:jc w:val="center"/>
        <w:rPr>
          <w:rFonts w:ascii="Times New Roman" w:hAnsi="Times New Roman"/>
          <w:szCs w:val="28"/>
        </w:rPr>
      </w:pPr>
      <w:proofErr w:type="gramStart"/>
      <w:r w:rsidRPr="00DC202D">
        <w:rPr>
          <w:rFonts w:ascii="Times New Roman" w:hAnsi="Times New Roman"/>
          <w:szCs w:val="28"/>
        </w:rPr>
        <w:t>планирования</w:t>
      </w:r>
      <w:proofErr w:type="gramEnd"/>
      <w:r w:rsidRPr="00DC202D">
        <w:rPr>
          <w:rFonts w:ascii="Times New Roman" w:hAnsi="Times New Roman"/>
          <w:szCs w:val="28"/>
        </w:rPr>
        <w:t xml:space="preserve"> Российской Федерации</w:t>
      </w:r>
    </w:p>
    <w:p w:rsidR="000F0C45" w:rsidRPr="00DC202D" w:rsidRDefault="000F0C45" w:rsidP="000F0C45">
      <w:pPr>
        <w:spacing w:line="240" w:lineRule="atLeast"/>
        <w:ind w:left="11057"/>
        <w:jc w:val="center"/>
        <w:rPr>
          <w:rFonts w:ascii="Times New Roman" w:hAnsi="Times New Roman"/>
          <w:szCs w:val="28"/>
        </w:rPr>
      </w:pPr>
      <w:proofErr w:type="gramStart"/>
      <w:r w:rsidRPr="00DC202D">
        <w:rPr>
          <w:rFonts w:ascii="Times New Roman" w:hAnsi="Times New Roman"/>
          <w:szCs w:val="28"/>
        </w:rPr>
        <w:t>в</w:t>
      </w:r>
      <w:proofErr w:type="gramEnd"/>
      <w:r w:rsidRPr="00DC202D">
        <w:rPr>
          <w:rFonts w:ascii="Times New Roman" w:hAnsi="Times New Roman"/>
          <w:szCs w:val="28"/>
        </w:rPr>
        <w:t xml:space="preserve"> области энергетики</w:t>
      </w:r>
    </w:p>
    <w:p w:rsidR="000F0C45" w:rsidRDefault="000F0C45" w:rsidP="00407616">
      <w:pPr>
        <w:spacing w:line="240" w:lineRule="exact"/>
        <w:rPr>
          <w:rFonts w:ascii="Times New Roman" w:hAnsi="Times New Roman"/>
          <w:bCs/>
          <w:szCs w:val="28"/>
        </w:rPr>
      </w:pPr>
    </w:p>
    <w:p w:rsidR="000F0C45" w:rsidRDefault="000F0C45" w:rsidP="00407616">
      <w:pPr>
        <w:spacing w:line="240" w:lineRule="exact"/>
        <w:rPr>
          <w:rFonts w:ascii="Times New Roman" w:hAnsi="Times New Roman"/>
          <w:bCs/>
          <w:szCs w:val="28"/>
        </w:rPr>
      </w:pPr>
    </w:p>
    <w:p w:rsidR="000F0C45" w:rsidRDefault="000F0C45" w:rsidP="00407616">
      <w:pPr>
        <w:spacing w:line="240" w:lineRule="exact"/>
        <w:rPr>
          <w:rFonts w:ascii="Times New Roman" w:hAnsi="Times New Roman"/>
          <w:bCs/>
          <w:szCs w:val="28"/>
        </w:rPr>
      </w:pPr>
    </w:p>
    <w:p w:rsidR="00407616" w:rsidRDefault="00407616" w:rsidP="00407616">
      <w:pPr>
        <w:spacing w:line="240" w:lineRule="exact"/>
        <w:rPr>
          <w:rFonts w:ascii="Times New Roman" w:hAnsi="Times New Roman"/>
          <w:bCs/>
          <w:szCs w:val="28"/>
        </w:rPr>
      </w:pPr>
    </w:p>
    <w:p w:rsidR="00407616" w:rsidRDefault="00407616" w:rsidP="00407616">
      <w:pPr>
        <w:spacing w:line="240" w:lineRule="exact"/>
        <w:rPr>
          <w:rFonts w:ascii="Times New Roman" w:hAnsi="Times New Roman"/>
          <w:bCs/>
          <w:szCs w:val="28"/>
        </w:rPr>
      </w:pPr>
    </w:p>
    <w:p w:rsidR="00407616" w:rsidRPr="00DC202D" w:rsidRDefault="00407616" w:rsidP="00407616">
      <w:pPr>
        <w:spacing w:line="240" w:lineRule="exact"/>
        <w:rPr>
          <w:rFonts w:ascii="Times New Roman" w:hAnsi="Times New Roman"/>
          <w:bCs/>
          <w:szCs w:val="28"/>
        </w:rPr>
      </w:pPr>
    </w:p>
    <w:p w:rsidR="000F0C45" w:rsidRPr="00DC202D" w:rsidRDefault="000F0C45" w:rsidP="000F0C45">
      <w:pPr>
        <w:spacing w:line="240" w:lineRule="atLeast"/>
        <w:jc w:val="center"/>
        <w:rPr>
          <w:rFonts w:ascii="Times New Roman" w:eastAsia="Calibri" w:hAnsi="Times New Roman"/>
          <w:b/>
          <w:szCs w:val="28"/>
        </w:rPr>
      </w:pPr>
      <w:r w:rsidRPr="00DC202D">
        <w:rPr>
          <w:rFonts w:ascii="Times New Roman" w:eastAsia="Calibri" w:hAnsi="Times New Roman"/>
          <w:b/>
          <w:szCs w:val="28"/>
        </w:rPr>
        <w:t>П Е Р Е Ч Е Н Ь</w:t>
      </w:r>
    </w:p>
    <w:p w:rsidR="000F0C45" w:rsidRPr="00DC202D" w:rsidRDefault="000F0C45" w:rsidP="000F0C45">
      <w:pPr>
        <w:spacing w:line="120" w:lineRule="exact"/>
        <w:jc w:val="center"/>
        <w:rPr>
          <w:rFonts w:ascii="Times New Roman" w:eastAsia="Calibri" w:hAnsi="Times New Roman"/>
          <w:b/>
          <w:szCs w:val="28"/>
        </w:rPr>
      </w:pPr>
    </w:p>
    <w:p w:rsidR="000F0C45" w:rsidRDefault="000F0C45" w:rsidP="000F0C45">
      <w:pPr>
        <w:spacing w:line="240" w:lineRule="atLeast"/>
        <w:jc w:val="center"/>
        <w:rPr>
          <w:b/>
        </w:rPr>
      </w:pPr>
      <w:proofErr w:type="gramStart"/>
      <w:r w:rsidRPr="00DC202D">
        <w:rPr>
          <w:rFonts w:ascii="Times New Roman" w:eastAsia="Calibri" w:hAnsi="Times New Roman"/>
          <w:b/>
          <w:szCs w:val="28"/>
        </w:rPr>
        <w:t>тепловых</w:t>
      </w:r>
      <w:proofErr w:type="gramEnd"/>
      <w:r w:rsidRPr="00DC202D">
        <w:rPr>
          <w:rFonts w:ascii="Times New Roman" w:eastAsia="Calibri" w:hAnsi="Times New Roman"/>
          <w:b/>
          <w:szCs w:val="28"/>
        </w:rPr>
        <w:t xml:space="preserve"> электростанций мощностью 100 МВт и выше,</w:t>
      </w:r>
      <w:r>
        <w:rPr>
          <w:rFonts w:ascii="Times New Roman" w:eastAsia="Calibri" w:hAnsi="Times New Roman"/>
          <w:b/>
          <w:szCs w:val="28"/>
        </w:rPr>
        <w:t xml:space="preserve"> </w:t>
      </w:r>
      <w:r w:rsidRPr="00AC4ED2">
        <w:rPr>
          <w:b/>
          <w:bCs/>
        </w:rPr>
        <w:t xml:space="preserve">планируемых </w:t>
      </w:r>
      <w:r w:rsidRPr="00AC4ED2">
        <w:rPr>
          <w:b/>
        </w:rPr>
        <w:t>для размещения</w:t>
      </w:r>
    </w:p>
    <w:p w:rsidR="000F0C45" w:rsidRPr="00407616" w:rsidRDefault="00941A12" w:rsidP="00407616">
      <w:pPr>
        <w:spacing w:line="240" w:lineRule="atLeast"/>
        <w:jc w:val="lef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</w:p>
    <w:p w:rsidR="000F0C45" w:rsidRPr="00DC202D" w:rsidRDefault="000F0C45" w:rsidP="00407616">
      <w:pPr>
        <w:spacing w:line="240" w:lineRule="atLeast"/>
        <w:rPr>
          <w:rFonts w:ascii="Times New Roman" w:hAnsi="Times New Roman"/>
          <w:bCs/>
          <w:szCs w:val="28"/>
        </w:rPr>
      </w:pPr>
    </w:p>
    <w:tbl>
      <w:tblPr>
        <w:tblW w:w="498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2239"/>
        <w:gridCol w:w="2417"/>
        <w:gridCol w:w="2636"/>
        <w:gridCol w:w="25"/>
        <w:gridCol w:w="2382"/>
        <w:gridCol w:w="1823"/>
        <w:gridCol w:w="1525"/>
        <w:gridCol w:w="1702"/>
      </w:tblGrid>
      <w:tr w:rsidR="000F0C45" w:rsidRPr="00DC202D" w:rsidTr="000F0C45">
        <w:trPr>
          <w:cantSplit/>
          <w:tblHeader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bookmarkEnd w:id="1"/>
          <w:p w:rsidR="000F0C45" w:rsidRPr="00DC202D" w:rsidRDefault="000F0C45" w:rsidP="000F0C45">
            <w:pPr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202D">
              <w:rPr>
                <w:rFonts w:ascii="Times New Roman" w:hAnsi="Times New Roman"/>
                <w:bCs/>
                <w:sz w:val="24"/>
                <w:szCs w:val="24"/>
              </w:rPr>
              <w:t>Номер объекта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45" w:rsidRPr="00DC202D" w:rsidRDefault="000F0C45" w:rsidP="000F0C45">
            <w:pPr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2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45" w:rsidRPr="00DC202D" w:rsidRDefault="000F0C45" w:rsidP="000F0C45">
            <w:pPr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2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45" w:rsidRPr="00DC202D" w:rsidRDefault="000F0C45" w:rsidP="000F0C45">
            <w:pPr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2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45" w:rsidRPr="00DC202D" w:rsidRDefault="000F0C45" w:rsidP="000F0C45">
            <w:pPr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202D">
              <w:rPr>
                <w:rFonts w:ascii="Times New Roman" w:hAnsi="Times New Roman"/>
                <w:bCs/>
                <w:sz w:val="24"/>
                <w:szCs w:val="24"/>
              </w:rPr>
              <w:t>Станционный номер, т</w:t>
            </w:r>
            <w:r w:rsidRPr="00DC2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C2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45" w:rsidRPr="00DC202D" w:rsidRDefault="000F0C45" w:rsidP="000F0C45">
            <w:pPr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202D">
              <w:rPr>
                <w:rFonts w:ascii="Times New Roman" w:hAnsi="Times New Roman"/>
                <w:bCs/>
                <w:sz w:val="24"/>
                <w:szCs w:val="24"/>
              </w:rPr>
              <w:t>Тип ввода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45" w:rsidRPr="00DC202D" w:rsidRDefault="000F0C45" w:rsidP="000F0C45">
            <w:pPr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Срок </w:t>
            </w:r>
            <w:r w:rsidRPr="00DC2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ввода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0C45" w:rsidRPr="00DC202D" w:rsidRDefault="000F0C45" w:rsidP="000F0C45">
            <w:pPr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2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Установленная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C2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мощность (МВт)</w:t>
            </w:r>
          </w:p>
        </w:tc>
      </w:tr>
      <w:tr w:rsidR="000F0C45" w:rsidRPr="00DC202D" w:rsidTr="000F0C45">
        <w:trPr>
          <w:cantSplit/>
          <w:tblHeader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F0C45" w:rsidRPr="00DC202D" w:rsidRDefault="000F0C45" w:rsidP="000F0C45">
            <w:pPr>
              <w:pStyle w:val="aa"/>
              <w:spacing w:line="240" w:lineRule="atLeast"/>
              <w:ind w:left="1080"/>
              <w:jc w:val="center"/>
              <w:rPr>
                <w:bCs/>
              </w:rPr>
            </w:pPr>
          </w:p>
        </w:tc>
      </w:tr>
      <w:tr w:rsidR="000F0C45" w:rsidRPr="002B44DC" w:rsidTr="000F0C45">
        <w:trPr>
          <w:cantSplit/>
        </w:trPr>
        <w:tc>
          <w:tcPr>
            <w:tcW w:w="35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45" w:rsidRPr="002B44DC" w:rsidTr="000F0C45">
        <w:trPr>
          <w:cantSplit/>
        </w:trPr>
        <w:tc>
          <w:tcPr>
            <w:tcW w:w="35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ТЭС-86</w:t>
            </w:r>
          </w:p>
        </w:tc>
        <w:tc>
          <w:tcPr>
            <w:tcW w:w="705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Харанорская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ГРЭС</w:t>
            </w:r>
          </w:p>
        </w:tc>
        <w:tc>
          <w:tcPr>
            <w:tcW w:w="761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г. Ясногорск,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4DC">
              <w:rPr>
                <w:rFonts w:ascii="Times New Roman" w:hAnsi="Times New Roman"/>
                <w:sz w:val="24"/>
                <w:szCs w:val="24"/>
              </w:rPr>
              <w:t>Оловянинский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830" w:type="pct"/>
            <w:shd w:val="clear" w:color="auto" w:fill="auto"/>
          </w:tcPr>
          <w:p w:rsidR="000F0C45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энергоснабжение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 xml:space="preserve">промышленных и </w:t>
            </w:r>
            <w:r w:rsidR="00277AFD">
              <w:rPr>
                <w:rFonts w:ascii="Times New Roman" w:hAnsi="Times New Roman"/>
                <w:sz w:val="24"/>
                <w:szCs w:val="24"/>
              </w:rPr>
              <w:t>прочих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потребителей Забайкальского края и 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 xml:space="preserve">соседних регионов </w:t>
            </w:r>
          </w:p>
          <w:p w:rsidR="000F0C45" w:rsidRPr="002B44DC" w:rsidRDefault="000F0C45" w:rsidP="00AD3844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4 К-225-130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строи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 w:val="restar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ТЭС-87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Харанорская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44DC">
              <w:rPr>
                <w:rFonts w:ascii="Times New Roman" w:hAnsi="Times New Roman"/>
                <w:sz w:val="24"/>
                <w:szCs w:val="24"/>
              </w:rPr>
              <w:t>ТЭС-2*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г. Ясногорск,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7BB">
              <w:rPr>
                <w:rFonts w:ascii="Times New Roman" w:hAnsi="Times New Roman"/>
                <w:color w:val="FF0000"/>
                <w:sz w:val="24"/>
                <w:szCs w:val="24"/>
              </w:rPr>
              <w:t>Тунгиро-Олекминский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277AFD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экспорта электри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ческой энергии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мощности из объединенной энергосистемы Сибири</w:t>
            </w:r>
          </w:p>
          <w:p w:rsidR="00AD3844" w:rsidRPr="002B44DC" w:rsidRDefault="00AD3844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1 К-600-300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новое</w:t>
            </w: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до 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2 К-600-300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до 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3 К-600-300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до 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4 К-600-300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до 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 w:val="restar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lastRenderedPageBreak/>
              <w:t>ТЭС-88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Татауровская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ТЭС*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57BB">
              <w:rPr>
                <w:rFonts w:ascii="Times New Roman" w:hAnsi="Times New Roman"/>
                <w:color w:val="FF0000"/>
                <w:sz w:val="24"/>
                <w:szCs w:val="24"/>
              </w:rPr>
              <w:t>Тунгиро-Олекминский район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0F0C45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экспорта электри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ческой энергии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мощности из объединенной эне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госистемы Сибири</w:t>
            </w:r>
          </w:p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1 К-600-300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новое</w:t>
            </w: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до 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2 К-600-300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до 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 w:val="restar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ТЭС-89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Читинская ТЭЦ-1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Чита,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0F0C45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энергоснабжение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промышленных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AFD">
              <w:rPr>
                <w:rFonts w:ascii="Times New Roman" w:hAnsi="Times New Roman"/>
                <w:sz w:val="24"/>
                <w:szCs w:val="24"/>
              </w:rPr>
              <w:t>прочих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потребителей г. 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Читы и Забайкальской железной дороги</w:t>
            </w:r>
          </w:p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1 ПТ-60-90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замена</w:t>
            </w: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7 Т-185-130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пристройка</w:t>
            </w: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8 Т-185-130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пристройка</w:t>
            </w: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 w:val="restar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ТЭС-90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Краснокамен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ская ТЭЦ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Краснока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менск,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0F0C45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 xml:space="preserve">восстановление проектной </w:t>
            </w:r>
            <w:r>
              <w:rPr>
                <w:rFonts w:ascii="Times New Roman" w:hAnsi="Times New Roman"/>
                <w:sz w:val="24"/>
                <w:szCs w:val="24"/>
              </w:rPr>
              <w:t>мощности стан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 xml:space="preserve">ции, снятие </w:t>
            </w:r>
            <w:r>
              <w:rPr>
                <w:rFonts w:ascii="Times New Roman" w:hAnsi="Times New Roman"/>
                <w:sz w:val="24"/>
                <w:szCs w:val="24"/>
              </w:rPr>
              <w:t>системных ограничений выдачи электроэнергии в 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энергосистему</w:t>
            </w:r>
          </w:p>
          <w:p w:rsidR="000F0C45" w:rsidRPr="002B44DC" w:rsidRDefault="000F0C45" w:rsidP="00AD3844">
            <w:pPr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12 К, БКЗ-210-</w:t>
            </w:r>
            <w:r w:rsidR="00277AFD" w:rsidRPr="002B44DC">
              <w:rPr>
                <w:rFonts w:ascii="Times New Roman" w:hAnsi="Times New Roman"/>
                <w:sz w:val="24"/>
                <w:szCs w:val="24"/>
              </w:rPr>
              <w:t>140</w:t>
            </w:r>
            <w:r w:rsidR="00B75B8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новое</w:t>
            </w: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315B7A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1 К, БКЗ-320-140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</w:t>
            </w:r>
            <w:r w:rsidRPr="002B44DC">
              <w:rPr>
                <w:rFonts w:ascii="Times New Roman" w:hAnsi="Times New Roman"/>
                <w:sz w:val="24"/>
                <w:szCs w:val="24"/>
              </w:rPr>
              <w:t>тельство</w:t>
            </w:r>
            <w:r w:rsidR="00B75B8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315B7A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4 К, БКЗ-320-14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замена</w:t>
            </w: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315B7A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DC">
              <w:rPr>
                <w:rFonts w:ascii="Times New Roman" w:hAnsi="Times New Roman"/>
                <w:sz w:val="24"/>
                <w:szCs w:val="24"/>
              </w:rPr>
              <w:t>3 ПТ-60/75-130/13</w:t>
            </w: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45" w:rsidRPr="002B44DC" w:rsidTr="000F0C45">
        <w:trPr>
          <w:cantSplit/>
        </w:trPr>
        <w:tc>
          <w:tcPr>
            <w:tcW w:w="356" w:type="pct"/>
            <w:vMerge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0F0C45" w:rsidRPr="002B44DC" w:rsidRDefault="000F0C45" w:rsidP="000F0C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C45" w:rsidRDefault="000F0C45" w:rsidP="00AD3844">
      <w:pPr>
        <w:rPr>
          <w:rFonts w:ascii="Times New Roman" w:hAnsi="Times New Roman"/>
        </w:rPr>
      </w:pPr>
      <w:bookmarkStart w:id="2" w:name="_GoBack"/>
      <w:bookmarkEnd w:id="2"/>
    </w:p>
    <w:sectPr w:rsidR="000F0C45" w:rsidSect="000F0C45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567" w:bottom="1134" w:left="56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4B" w:rsidRDefault="00894E4B">
      <w:r>
        <w:separator/>
      </w:r>
    </w:p>
  </w:endnote>
  <w:endnote w:type="continuationSeparator" w:id="0">
    <w:p w:rsidR="00894E4B" w:rsidRDefault="0089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FC" w:rsidRDefault="009162FC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FC" w:rsidRDefault="009162FC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4B" w:rsidRDefault="00894E4B">
      <w:r>
        <w:separator/>
      </w:r>
    </w:p>
  </w:footnote>
  <w:footnote w:type="continuationSeparator" w:id="0">
    <w:p w:rsidR="00894E4B" w:rsidRDefault="0089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FC" w:rsidRDefault="009162F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 PAGE </w:instrText>
    </w:r>
    <w:r>
      <w:rPr>
        <w:rStyle w:val="a7"/>
        <w:rFonts w:ascii="Times New Roman" w:hAnsi="Times New Roman"/>
      </w:rPr>
      <w:fldChar w:fldCharType="separate"/>
    </w:r>
    <w:r w:rsidR="008457BB">
      <w:rPr>
        <w:rStyle w:val="a7"/>
        <w:rFonts w:ascii="Times New Roman" w:hAnsi="Times New Roman"/>
        <w:noProof/>
      </w:rPr>
      <w:t>2</w:t>
    </w:r>
    <w:r>
      <w:rPr>
        <w:rStyle w:val="a7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FC" w:rsidRDefault="009162F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498C"/>
    <w:multiLevelType w:val="hybridMultilevel"/>
    <w:tmpl w:val="7E00507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162909"/>
    <w:multiLevelType w:val="hybridMultilevel"/>
    <w:tmpl w:val="48D81326"/>
    <w:lvl w:ilvl="0" w:tplc="F694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776B"/>
    <w:multiLevelType w:val="hybridMultilevel"/>
    <w:tmpl w:val="87C29DC0"/>
    <w:lvl w:ilvl="0" w:tplc="2730B51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53700F"/>
    <w:multiLevelType w:val="hybridMultilevel"/>
    <w:tmpl w:val="D5826132"/>
    <w:lvl w:ilvl="0" w:tplc="797C18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A40FF"/>
    <w:multiLevelType w:val="hybridMultilevel"/>
    <w:tmpl w:val="20A6DB7A"/>
    <w:lvl w:ilvl="0" w:tplc="142E8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FB1592"/>
    <w:multiLevelType w:val="hybridMultilevel"/>
    <w:tmpl w:val="88D4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45"/>
    <w:rsid w:val="000F0C45"/>
    <w:rsid w:val="00124FD3"/>
    <w:rsid w:val="00155669"/>
    <w:rsid w:val="00180893"/>
    <w:rsid w:val="001D212C"/>
    <w:rsid w:val="00277AFD"/>
    <w:rsid w:val="002C5CDC"/>
    <w:rsid w:val="00315B7A"/>
    <w:rsid w:val="003756DE"/>
    <w:rsid w:val="00407616"/>
    <w:rsid w:val="0044653F"/>
    <w:rsid w:val="005A38A3"/>
    <w:rsid w:val="005D645B"/>
    <w:rsid w:val="006C5139"/>
    <w:rsid w:val="00787552"/>
    <w:rsid w:val="00790734"/>
    <w:rsid w:val="008457BB"/>
    <w:rsid w:val="00872617"/>
    <w:rsid w:val="00894E4B"/>
    <w:rsid w:val="009162FC"/>
    <w:rsid w:val="00941A12"/>
    <w:rsid w:val="009B3C64"/>
    <w:rsid w:val="00A25C46"/>
    <w:rsid w:val="00A5760A"/>
    <w:rsid w:val="00AD3844"/>
    <w:rsid w:val="00AD5D70"/>
    <w:rsid w:val="00B551B7"/>
    <w:rsid w:val="00B655E3"/>
    <w:rsid w:val="00B75B82"/>
    <w:rsid w:val="00C33642"/>
    <w:rsid w:val="00C42673"/>
    <w:rsid w:val="00C512F4"/>
    <w:rsid w:val="00CC2C81"/>
    <w:rsid w:val="00CE7078"/>
    <w:rsid w:val="00D850F8"/>
    <w:rsid w:val="00DD2B54"/>
    <w:rsid w:val="00E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D500F-ABC8-4CD5-99FA-786A99B5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45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0F0C45"/>
    <w:pPr>
      <w:keepNext/>
      <w:keepLines/>
      <w:pageBreakBefore/>
      <w:spacing w:before="360" w:after="120" w:line="240" w:lineRule="auto"/>
      <w:jc w:val="center"/>
      <w:outlineLvl w:val="0"/>
    </w:pPr>
    <w:rPr>
      <w:rFonts w:ascii="Times New Roman" w:hAnsi="Times New Roman"/>
      <w:b/>
      <w:caps/>
      <w:sz w:val="30"/>
      <w:szCs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F0C45"/>
    <w:pPr>
      <w:keepNext/>
      <w:keepLines/>
      <w:spacing w:before="480" w:after="120" w:line="240" w:lineRule="auto"/>
      <w:jc w:val="center"/>
      <w:outlineLvl w:val="1"/>
    </w:pPr>
    <w:rPr>
      <w:rFonts w:ascii="Times New Roman" w:hAnsi="Times New Roman"/>
      <w:b/>
      <w:smallCaps/>
      <w:sz w:val="30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0F0C45"/>
    <w:pPr>
      <w:keepNext/>
      <w:spacing w:before="360" w:after="120" w:line="240" w:lineRule="auto"/>
      <w:jc w:val="left"/>
      <w:outlineLvl w:val="2"/>
    </w:pPr>
    <w:rPr>
      <w:rFonts w:ascii="Times New Roman" w:hAnsi="Times New Roman"/>
      <w:b/>
      <w:bCs/>
      <w:sz w:val="30"/>
      <w:szCs w:val="28"/>
      <w:lang w:val="x-none" w:eastAsia="x-none"/>
    </w:rPr>
  </w:style>
  <w:style w:type="paragraph" w:styleId="4">
    <w:name w:val="heading 4"/>
    <w:basedOn w:val="3"/>
    <w:next w:val="a"/>
    <w:link w:val="40"/>
    <w:qFormat/>
    <w:rsid w:val="000F0C45"/>
    <w:pPr>
      <w:outlineLvl w:val="3"/>
    </w:pPr>
    <w:rPr>
      <w:i/>
      <w:sz w:val="28"/>
      <w:szCs w:val="22"/>
    </w:rPr>
  </w:style>
  <w:style w:type="paragraph" w:styleId="5">
    <w:name w:val="heading 5"/>
    <w:basedOn w:val="a"/>
    <w:next w:val="a"/>
    <w:link w:val="50"/>
    <w:qFormat/>
    <w:rsid w:val="000F0C45"/>
    <w:pPr>
      <w:keepNext/>
      <w:keepLines/>
      <w:spacing w:before="120" w:after="60" w:line="240" w:lineRule="auto"/>
      <w:jc w:val="left"/>
      <w:outlineLvl w:val="4"/>
    </w:pPr>
    <w:rPr>
      <w:rFonts w:ascii="Times New Roman" w:hAnsi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0C45"/>
    <w:rPr>
      <w:b/>
      <w:caps/>
      <w:sz w:val="30"/>
      <w:szCs w:val="28"/>
      <w:lang w:val="x-none" w:eastAsia="en-US" w:bidi="ar-SA"/>
    </w:rPr>
  </w:style>
  <w:style w:type="character" w:customStyle="1" w:styleId="20">
    <w:name w:val="Заголовок 2 Знак"/>
    <w:link w:val="2"/>
    <w:rsid w:val="000F0C45"/>
    <w:rPr>
      <w:b/>
      <w:smallCaps/>
      <w:sz w:val="30"/>
      <w:szCs w:val="28"/>
      <w:lang w:val="x-none" w:eastAsia="en-US" w:bidi="ar-SA"/>
    </w:rPr>
  </w:style>
  <w:style w:type="character" w:customStyle="1" w:styleId="30">
    <w:name w:val="Заголовок 3 Знак"/>
    <w:link w:val="3"/>
    <w:rsid w:val="000F0C45"/>
    <w:rPr>
      <w:b/>
      <w:bCs/>
      <w:sz w:val="30"/>
      <w:szCs w:val="28"/>
      <w:lang w:val="x-none" w:eastAsia="x-none" w:bidi="ar-SA"/>
    </w:rPr>
  </w:style>
  <w:style w:type="character" w:customStyle="1" w:styleId="40">
    <w:name w:val="Заголовок 4 Знак"/>
    <w:link w:val="4"/>
    <w:rsid w:val="000F0C45"/>
    <w:rPr>
      <w:b/>
      <w:bCs/>
      <w:i/>
      <w:sz w:val="28"/>
      <w:szCs w:val="22"/>
      <w:lang w:val="x-none" w:eastAsia="x-none" w:bidi="ar-SA"/>
    </w:rPr>
  </w:style>
  <w:style w:type="character" w:customStyle="1" w:styleId="50">
    <w:name w:val="Заголовок 5 Знак"/>
    <w:link w:val="5"/>
    <w:rsid w:val="000F0C45"/>
    <w:rPr>
      <w:b/>
      <w:bCs/>
      <w:sz w:val="24"/>
      <w:szCs w:val="28"/>
      <w:lang w:val="x-none" w:eastAsia="x-none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0F0C45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F0C45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0"/>
  </w:style>
  <w:style w:type="character" w:customStyle="1" w:styleId="Heading5Char1">
    <w:name w:val="Heading 5 Char1"/>
    <w:rsid w:val="000F0C45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8">
    <w:name w:val="Body Text"/>
    <w:basedOn w:val="a"/>
    <w:link w:val="a9"/>
    <w:semiHidden/>
    <w:rsid w:val="000F0C45"/>
    <w:pPr>
      <w:spacing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rsid w:val="000F0C45"/>
    <w:rPr>
      <w:sz w:val="24"/>
      <w:szCs w:val="24"/>
      <w:lang w:val="x-none" w:eastAsia="x-none" w:bidi="ar-SA"/>
    </w:rPr>
  </w:style>
  <w:style w:type="paragraph" w:styleId="21">
    <w:name w:val="Body Text 2"/>
    <w:basedOn w:val="a"/>
    <w:link w:val="22"/>
    <w:semiHidden/>
    <w:rsid w:val="000F0C45"/>
    <w:pPr>
      <w:spacing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semiHidden/>
    <w:rsid w:val="000F0C45"/>
    <w:rPr>
      <w:sz w:val="24"/>
      <w:szCs w:val="24"/>
      <w:lang w:val="x-none" w:eastAsia="x-none" w:bidi="ar-SA"/>
    </w:rPr>
  </w:style>
  <w:style w:type="paragraph" w:styleId="aa">
    <w:name w:val="List Paragraph"/>
    <w:basedOn w:val="a"/>
    <w:qFormat/>
    <w:rsid w:val="000F0C45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rsid w:val="000F0C45"/>
    <w:rPr>
      <w:rFonts w:ascii="Cambria" w:hAnsi="Cambria"/>
      <w:b/>
      <w:i/>
      <w:sz w:val="28"/>
    </w:rPr>
  </w:style>
  <w:style w:type="character" w:customStyle="1" w:styleId="Heading5Char">
    <w:name w:val="Heading 5 Char"/>
    <w:rsid w:val="000F0C45"/>
    <w:rPr>
      <w:rFonts w:ascii="Calibri" w:hAnsi="Calibri"/>
      <w:b/>
      <w:i/>
      <w:sz w:val="26"/>
    </w:rPr>
  </w:style>
  <w:style w:type="character" w:customStyle="1" w:styleId="Heading4Char">
    <w:name w:val="Heading 4 Char"/>
    <w:rsid w:val="000F0C45"/>
    <w:rPr>
      <w:rFonts w:ascii="Arial" w:hAnsi="Arial" w:cs="Arial"/>
      <w:b/>
      <w:i/>
      <w:sz w:val="22"/>
      <w:lang w:val="ru-RU" w:eastAsia="ru-RU"/>
    </w:rPr>
  </w:style>
  <w:style w:type="character" w:customStyle="1" w:styleId="14">
    <w:name w:val="Основной текст 14 Знак"/>
    <w:rsid w:val="000F0C45"/>
    <w:rPr>
      <w:rFonts w:ascii="Times New Roman" w:hAnsi="Times New Roman" w:cs="Times New Roman"/>
      <w:sz w:val="24"/>
      <w:lang w:val="x-none" w:eastAsia="ru-RU"/>
    </w:rPr>
  </w:style>
  <w:style w:type="character" w:customStyle="1" w:styleId="apple-converted-space">
    <w:name w:val="apple-converted-space"/>
    <w:rsid w:val="000F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TI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Рюмкин Игорь Александрович</dc:creator>
  <cp:lastModifiedBy>Рюмкин Игорь Александрович</cp:lastModifiedBy>
  <cp:revision>2</cp:revision>
  <cp:lastPrinted>2016-04-19T13:18:00Z</cp:lastPrinted>
  <dcterms:created xsi:type="dcterms:W3CDTF">2016-07-25T01:11:00Z</dcterms:created>
  <dcterms:modified xsi:type="dcterms:W3CDTF">2016-07-25T01:11:00Z</dcterms:modified>
</cp:coreProperties>
</file>