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84" w:rsidRDefault="00C61F84" w:rsidP="00C61F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ОБЩАЯ ХАРАКТЕРИСТИКА </w:t>
      </w:r>
    </w:p>
    <w:p w:rsidR="00C61F84" w:rsidRDefault="00C61F84" w:rsidP="00C61F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ПОДПРОГРАММЫ 1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</w:t>
      </w: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УНИЦИПАЛЬНОЙ ПРОГРАММЫ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C61F84" w:rsidRDefault="00C61F84" w:rsidP="00C6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F84">
        <w:rPr>
          <w:rFonts w:ascii="Times New Roman" w:hAnsi="Times New Roman"/>
          <w:b/>
          <w:bCs/>
          <w:sz w:val="28"/>
          <w:szCs w:val="28"/>
        </w:rPr>
        <w:t xml:space="preserve">«Развитие системы образования </w:t>
      </w:r>
      <w:r w:rsidRPr="00C61F8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61F84" w:rsidRPr="00C61F84" w:rsidRDefault="00C61F84" w:rsidP="00C6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F84">
        <w:rPr>
          <w:rFonts w:ascii="Times New Roman" w:hAnsi="Times New Roman"/>
          <w:b/>
          <w:sz w:val="28"/>
          <w:szCs w:val="28"/>
        </w:rPr>
        <w:t xml:space="preserve">«Карымский район»  </w:t>
      </w:r>
    </w:p>
    <w:p w:rsidR="00C61F84" w:rsidRDefault="00C61F84" w:rsidP="000D5B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0D5B7F" w:rsidRPr="001C2035" w:rsidRDefault="00C61F84" w:rsidP="000D5B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0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0D5B7F" w:rsidRPr="001C20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одпрограмм</w:t>
      </w:r>
      <w:r w:rsidRPr="001C20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Pr="001C203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1C2035">
        <w:rPr>
          <w:rFonts w:ascii="Times New Roman" w:hAnsi="Times New Roman"/>
          <w:b/>
          <w:bCs/>
          <w:sz w:val="28"/>
          <w:szCs w:val="28"/>
        </w:rPr>
        <w:t xml:space="preserve">«Развитие системы </w:t>
      </w:r>
      <w:proofErr w:type="gramStart"/>
      <w:r w:rsidRPr="001C2035">
        <w:rPr>
          <w:rFonts w:ascii="Times New Roman" w:hAnsi="Times New Roman"/>
          <w:b/>
          <w:bCs/>
          <w:sz w:val="28"/>
          <w:szCs w:val="28"/>
        </w:rPr>
        <w:t>дошкольного</w:t>
      </w:r>
      <w:proofErr w:type="gramEnd"/>
      <w:r w:rsidRPr="001C2035">
        <w:rPr>
          <w:rFonts w:ascii="Times New Roman" w:hAnsi="Times New Roman"/>
          <w:b/>
          <w:bCs/>
          <w:sz w:val="28"/>
          <w:szCs w:val="28"/>
        </w:rPr>
        <w:t xml:space="preserve"> образования»</w:t>
      </w:r>
    </w:p>
    <w:p w:rsidR="00C61F84" w:rsidRDefault="00C61F84" w:rsidP="000D5B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694"/>
        <w:gridCol w:w="1134"/>
        <w:gridCol w:w="1134"/>
        <w:gridCol w:w="1134"/>
        <w:gridCol w:w="1134"/>
        <w:gridCol w:w="1275"/>
      </w:tblGrid>
      <w:tr w:rsidR="00C61F84" w:rsidRPr="00C1529C" w:rsidTr="001D567A">
        <w:tc>
          <w:tcPr>
            <w:tcW w:w="2268" w:type="dxa"/>
          </w:tcPr>
          <w:p w:rsidR="00C61F84" w:rsidRPr="001D7848" w:rsidRDefault="00C61F84" w:rsidP="009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Ответственный исполнитель </w:t>
            </w:r>
            <w:r w:rsidR="0094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8505" w:type="dxa"/>
            <w:gridSpan w:val="6"/>
          </w:tcPr>
          <w:p w:rsidR="00C61F84" w:rsidRPr="001D7848" w:rsidRDefault="00C61F8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униципальное казенное учреждение 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«Комитет образования администрации муниципального района «Карымский район</w:t>
            </w:r>
          </w:p>
        </w:tc>
      </w:tr>
      <w:tr w:rsidR="00C61F84" w:rsidRPr="00C1529C" w:rsidTr="001D567A">
        <w:tc>
          <w:tcPr>
            <w:tcW w:w="2268" w:type="dxa"/>
          </w:tcPr>
          <w:p w:rsidR="00C61F84" w:rsidRPr="001D7848" w:rsidRDefault="00C61F8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  <w:p w:rsidR="00C61F84" w:rsidRPr="001D7848" w:rsidRDefault="00C61F8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5" w:type="dxa"/>
            <w:gridSpan w:val="6"/>
          </w:tcPr>
          <w:p w:rsidR="00C61F84" w:rsidRPr="001D7848" w:rsidRDefault="00C61F8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C61F84" w:rsidRPr="00C1529C" w:rsidTr="001D567A">
        <w:trPr>
          <w:trHeight w:val="757"/>
        </w:trPr>
        <w:tc>
          <w:tcPr>
            <w:tcW w:w="2268" w:type="dxa"/>
            <w:tcBorders>
              <w:bottom w:val="single" w:sz="4" w:space="0" w:color="auto"/>
            </w:tcBorders>
          </w:tcPr>
          <w:p w:rsidR="00C61F84" w:rsidRPr="00C61F84" w:rsidRDefault="00C61F8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C61F84" w:rsidRPr="00C61F84" w:rsidRDefault="00C61F84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F84">
              <w:rPr>
                <w:rFonts w:ascii="Times New Roman" w:hAnsi="Times New Roman"/>
                <w:sz w:val="24"/>
                <w:szCs w:val="24"/>
              </w:rPr>
              <w:t xml:space="preserve">Обеспечение прав граждан на общедоступность </w:t>
            </w:r>
            <w:proofErr w:type="gramStart"/>
            <w:r w:rsidRPr="00C61F84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C61F8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C61F84" w:rsidRPr="00C1529C" w:rsidTr="001D567A">
        <w:trPr>
          <w:trHeight w:val="3154"/>
        </w:trPr>
        <w:tc>
          <w:tcPr>
            <w:tcW w:w="2268" w:type="dxa"/>
            <w:tcBorders>
              <w:top w:val="single" w:sz="4" w:space="0" w:color="auto"/>
            </w:tcBorders>
          </w:tcPr>
          <w:p w:rsidR="00C61F84" w:rsidRPr="00C1529C" w:rsidRDefault="00C61F84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1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подпрограммы</w:t>
            </w:r>
            <w:r w:rsidRPr="00C152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C61F84" w:rsidRPr="00C61F84" w:rsidRDefault="00C61F84" w:rsidP="003C2FF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F84">
              <w:rPr>
                <w:rFonts w:ascii="Times New Roman" w:hAnsi="Times New Roman"/>
                <w:sz w:val="24"/>
                <w:szCs w:val="24"/>
              </w:rPr>
              <w:t>1.Создать условия для содержания детей в муниципальных  дошкольных образовательных учреждениях.</w:t>
            </w:r>
          </w:p>
          <w:p w:rsidR="00C61F84" w:rsidRPr="00C61F84" w:rsidRDefault="00C61F84" w:rsidP="003C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F84">
              <w:rPr>
                <w:rFonts w:ascii="Times New Roman" w:hAnsi="Times New Roman"/>
                <w:sz w:val="24"/>
                <w:szCs w:val="24"/>
              </w:rPr>
              <w:t>2. Укрепить материально-техническую базу дошкольных образовательных учреждений. Провести капитальный, текущий ремонт зданий, благоустроить территории.</w:t>
            </w:r>
          </w:p>
          <w:p w:rsidR="00C61F84" w:rsidRPr="00C61F84" w:rsidRDefault="00C61F84" w:rsidP="003C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84">
              <w:rPr>
                <w:rFonts w:ascii="Times New Roman" w:hAnsi="Times New Roman"/>
                <w:color w:val="000000"/>
                <w:sz w:val="24"/>
                <w:szCs w:val="24"/>
              </w:rPr>
              <w:t>3. Создать условия для реализации программ дошкольного образования в соответствии с ФГОС.</w:t>
            </w:r>
          </w:p>
          <w:p w:rsidR="00C61F84" w:rsidRPr="00C61F84" w:rsidRDefault="00C61F84" w:rsidP="003C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Увеличить охват детей с ОВЗ услугами </w:t>
            </w:r>
            <w:proofErr w:type="gramStart"/>
            <w:r w:rsidRPr="00C61F8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C61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образования.</w:t>
            </w:r>
          </w:p>
          <w:p w:rsidR="00C61F84" w:rsidRPr="00C61F84" w:rsidRDefault="00C61F84" w:rsidP="003C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1F84">
              <w:rPr>
                <w:rFonts w:ascii="Times New Roman" w:hAnsi="Times New Roman"/>
                <w:color w:val="000000"/>
                <w:sz w:val="24"/>
                <w:szCs w:val="24"/>
              </w:rPr>
              <w:t>5.Обеспечить уровень заработной платы педагогов дошкольных образовательных организаций района не ниже уровня средней заработной платы педагогов дошкольных образовательных организаций по региону.</w:t>
            </w:r>
            <w:proofErr w:type="gramEnd"/>
            <w:r w:rsidRPr="00C61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1F84" w:rsidRPr="00C1529C" w:rsidRDefault="00C61F84" w:rsidP="003C2FF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D567A" w:rsidRPr="00C1529C" w:rsidTr="001D567A">
        <w:trPr>
          <w:trHeight w:val="793"/>
        </w:trPr>
        <w:tc>
          <w:tcPr>
            <w:tcW w:w="2268" w:type="dxa"/>
            <w:tcBorders>
              <w:top w:val="single" w:sz="4" w:space="0" w:color="auto"/>
            </w:tcBorders>
          </w:tcPr>
          <w:p w:rsidR="001D567A" w:rsidRPr="002B6EE0" w:rsidRDefault="001D567A" w:rsidP="009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1D567A" w:rsidRDefault="001D567A" w:rsidP="001D567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67A" w:rsidRPr="00C61F84" w:rsidRDefault="001D567A" w:rsidP="001D567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</w:rPr>
              <w:t>2020 гг.</w:t>
            </w:r>
          </w:p>
        </w:tc>
      </w:tr>
      <w:tr w:rsidR="001D567A" w:rsidRPr="00C1529C" w:rsidTr="001D567A">
        <w:trPr>
          <w:trHeight w:val="428"/>
        </w:trPr>
        <w:tc>
          <w:tcPr>
            <w:tcW w:w="2268" w:type="dxa"/>
            <w:tcBorders>
              <w:bottom w:val="single" w:sz="4" w:space="0" w:color="auto"/>
            </w:tcBorders>
          </w:tcPr>
          <w:p w:rsidR="001D567A" w:rsidRPr="00C1529C" w:rsidRDefault="001D567A" w:rsidP="00942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Показатели </w:t>
            </w:r>
            <w:r w:rsidR="0094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1. Охват детей раннего возраста дошкольным образованием.</w:t>
            </w:r>
          </w:p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2.Удельный вес муниципальных дошкольных образовательных учреждений, имеющих бессрочную лицензию на данный вид деятельности.</w:t>
            </w:r>
          </w:p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3.Доля муниципальных дошкольных образовательных учреждений, в которых устранены предписания надзорных органов.</w:t>
            </w:r>
          </w:p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4.Доля детей-инвалидов; детей, оставшихся без попечения родителей, охваченных услугами дошкольного образования в общей численности данной категории.</w:t>
            </w:r>
          </w:p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5. Доля муниципальных дошкольных учреждений, в которых условия соответствуют ФГОС.</w:t>
            </w:r>
          </w:p>
          <w:p w:rsidR="001D567A" w:rsidRPr="001D567A" w:rsidRDefault="001D567A" w:rsidP="003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6.Отношение средней заработной платы педагогических работников дошкольных образовательных организаций к средней заработной плате по региону.</w:t>
            </w:r>
          </w:p>
          <w:p w:rsidR="001D567A" w:rsidRPr="001D567A" w:rsidRDefault="001D567A" w:rsidP="003C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7.  Доля целевого использования средств бюджета, выделенных на реализацию государственных полномочий в сфере образования.</w:t>
            </w:r>
          </w:p>
          <w:p w:rsid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8. Степень удовлетворенности родителей качеством оказания услуг дошкольного образования.</w:t>
            </w:r>
          </w:p>
          <w:p w:rsidR="00285486" w:rsidRDefault="00285486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486" w:rsidRPr="00C1529C" w:rsidRDefault="00285486" w:rsidP="003C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67A" w:rsidRPr="00C1529C" w:rsidTr="001D567A">
        <w:trPr>
          <w:trHeight w:val="456"/>
        </w:trPr>
        <w:tc>
          <w:tcPr>
            <w:tcW w:w="2268" w:type="dxa"/>
            <w:vMerge w:val="restart"/>
          </w:tcPr>
          <w:p w:rsidR="001D567A" w:rsidRDefault="001D567A" w:rsidP="001D5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бюджетных ассигнований </w:t>
            </w:r>
          </w:p>
          <w:p w:rsidR="001D567A" w:rsidRPr="00C1529C" w:rsidRDefault="0094299B" w:rsidP="001D5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="001D5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="001D567A" w:rsidRPr="00C1529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D567A" w:rsidRPr="00C1529C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285486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285486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285486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285486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D567A" w:rsidRPr="00285486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D567A" w:rsidRPr="00C1529C" w:rsidTr="001D567A">
        <w:trPr>
          <w:trHeight w:val="408"/>
        </w:trPr>
        <w:tc>
          <w:tcPr>
            <w:tcW w:w="2268" w:type="dxa"/>
            <w:vMerge/>
          </w:tcPr>
          <w:p w:rsidR="001D567A" w:rsidRPr="00C1529C" w:rsidRDefault="001D567A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C1529C" w:rsidRDefault="001D567A" w:rsidP="003C2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271285,6</w:t>
            </w:r>
          </w:p>
        </w:tc>
      </w:tr>
      <w:tr w:rsidR="001D567A" w:rsidRPr="00C1529C" w:rsidTr="001D567A">
        <w:trPr>
          <w:trHeight w:val="432"/>
        </w:trPr>
        <w:tc>
          <w:tcPr>
            <w:tcW w:w="2268" w:type="dxa"/>
            <w:vMerge/>
          </w:tcPr>
          <w:p w:rsidR="001D567A" w:rsidRPr="00C1529C" w:rsidRDefault="001D567A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C1529C" w:rsidRDefault="001D567A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1D567A">
              <w:rPr>
                <w:sz w:val="24"/>
                <w:szCs w:val="24"/>
              </w:rPr>
              <w:t>88721,1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1D567A">
              <w:rPr>
                <w:sz w:val="24"/>
                <w:szCs w:val="24"/>
              </w:rPr>
              <w:t>88720,6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1D567A">
              <w:rPr>
                <w:sz w:val="24"/>
                <w:szCs w:val="24"/>
              </w:rPr>
              <w:t>88720,7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1D567A">
              <w:rPr>
                <w:sz w:val="24"/>
                <w:szCs w:val="24"/>
              </w:rPr>
              <w:t>88720,7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354883,1</w:t>
            </w:r>
          </w:p>
        </w:tc>
      </w:tr>
      <w:tr w:rsidR="001D567A" w:rsidRPr="00C1529C" w:rsidTr="001D567A">
        <w:trPr>
          <w:trHeight w:val="407"/>
        </w:trPr>
        <w:tc>
          <w:tcPr>
            <w:tcW w:w="2268" w:type="dxa"/>
            <w:vMerge/>
          </w:tcPr>
          <w:p w:rsidR="001D567A" w:rsidRPr="00C1529C" w:rsidRDefault="001D567A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C1529C" w:rsidRDefault="001D567A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C1529C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C1529C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C1529C" w:rsidRDefault="001D567A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A" w:rsidRPr="00C1529C" w:rsidRDefault="001D567A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67A" w:rsidRPr="00C1529C" w:rsidTr="001D567A">
        <w:trPr>
          <w:trHeight w:val="408"/>
        </w:trPr>
        <w:tc>
          <w:tcPr>
            <w:tcW w:w="2268" w:type="dxa"/>
            <w:vMerge/>
          </w:tcPr>
          <w:p w:rsidR="001D567A" w:rsidRPr="00C1529C" w:rsidRDefault="001D567A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7A" w:rsidRPr="001D567A" w:rsidRDefault="001D567A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D567A" w:rsidRPr="001D567A" w:rsidRDefault="001D567A" w:rsidP="003D7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626168,</w:t>
            </w:r>
            <w:r w:rsidR="003D7F1A"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567A" w:rsidRPr="001D567A" w:rsidTr="001D567A">
        <w:tc>
          <w:tcPr>
            <w:tcW w:w="2268" w:type="dxa"/>
          </w:tcPr>
          <w:p w:rsidR="001D567A" w:rsidRPr="001D567A" w:rsidRDefault="001D567A" w:rsidP="00942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5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Ожидаемые значения показателей конечных результатов реализации </w:t>
            </w:r>
            <w:r w:rsidR="0094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1D5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8505" w:type="dxa"/>
            <w:gridSpan w:val="6"/>
          </w:tcPr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1.Охват детей раннего  возраста (от 1,7 до 3 лет)  услугами дошкольного образования составит 80% от общего количества детей, стоящих на очереди.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</w:tr>
          </w:tbl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 xml:space="preserve">2.Удельный вес </w:t>
            </w:r>
            <w:proofErr w:type="gramStart"/>
            <w:r w:rsidRPr="001D567A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учреждений, имеющих бессрочную лицензию на данный вид деятельности  составит</w:t>
            </w:r>
            <w:proofErr w:type="gramEnd"/>
            <w:r w:rsidRPr="001D567A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 xml:space="preserve">3. Доля муниципальных дошкольных образовательных учреждений, в которых устранены предписания надзорных органов, составит 100%.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4.Увеличение доли детей-инвалидов, детей, оставшихся без попечения родителей,  охваченных услугами дошкольного образования до 50% от общего количества детей данной категории в районе.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25%</w:t>
                  </w:r>
                </w:p>
              </w:tc>
            </w:tr>
          </w:tbl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5. Доля муниципальных дошкольных учреждений, в которых условия соответствуют ФГОС.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 xml:space="preserve">6. Отношение средней заработной платы педагогических работников дошкольных образовательных организаций к средней заработной плате по региону составит не менее 100%.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1D567A" w:rsidRPr="001D567A" w:rsidRDefault="001D567A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1D567A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1D567A" w:rsidRPr="001D567A" w:rsidRDefault="001D567A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1D567A">
              <w:rPr>
                <w:rFonts w:ascii="Times New Roman" w:hAnsi="Times New Roman"/>
                <w:sz w:val="24"/>
                <w:szCs w:val="24"/>
              </w:rPr>
              <w:t xml:space="preserve"> Удовлетворенность родителей качеством оказания услуг </w:t>
            </w:r>
            <w:r w:rsidR="00285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1D567A">
              <w:rPr>
                <w:rFonts w:ascii="Times New Roman" w:hAnsi="Times New Roman"/>
                <w:sz w:val="24"/>
                <w:szCs w:val="24"/>
              </w:rPr>
              <w:t>ошкольного обр</w:t>
            </w:r>
            <w:r w:rsidRPr="001D567A">
              <w:rPr>
                <w:rFonts w:ascii="Times New Roman" w:hAnsi="Times New Roman" w:cs="Times New Roman"/>
                <w:sz w:val="24"/>
                <w:szCs w:val="24"/>
              </w:rPr>
              <w:t>азования составит 95%.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D567A" w:rsidRPr="001D567A" w:rsidTr="003C2FFF"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627" w:type="dxa"/>
                </w:tcPr>
                <w:p w:rsidR="001D567A" w:rsidRPr="001D567A" w:rsidRDefault="001D567A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95%</w:t>
                  </w:r>
                </w:p>
              </w:tc>
            </w:tr>
          </w:tbl>
          <w:p w:rsidR="001D567A" w:rsidRPr="001D567A" w:rsidRDefault="001D567A" w:rsidP="003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B7F" w:rsidRPr="001D567A" w:rsidRDefault="000D5B7F" w:rsidP="000D5B7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D567A" w:rsidRDefault="001D567A" w:rsidP="000D5B7F">
      <w:pPr>
        <w:pStyle w:val="a5"/>
        <w:spacing w:line="180" w:lineRule="atLeast"/>
        <w:jc w:val="center"/>
        <w:rPr>
          <w:b/>
          <w:bCs/>
          <w:color w:val="auto"/>
          <w:sz w:val="28"/>
          <w:szCs w:val="28"/>
        </w:rPr>
      </w:pPr>
    </w:p>
    <w:p w:rsidR="001D567A" w:rsidRDefault="001D567A" w:rsidP="000D5B7F">
      <w:pPr>
        <w:pStyle w:val="a5"/>
        <w:spacing w:line="180" w:lineRule="atLeast"/>
        <w:jc w:val="center"/>
        <w:rPr>
          <w:b/>
          <w:bCs/>
          <w:color w:val="auto"/>
          <w:sz w:val="28"/>
          <w:szCs w:val="28"/>
        </w:rPr>
      </w:pPr>
    </w:p>
    <w:p w:rsidR="001D567A" w:rsidRDefault="001D567A" w:rsidP="000D5B7F">
      <w:pPr>
        <w:pStyle w:val="a5"/>
        <w:spacing w:line="180" w:lineRule="atLeast"/>
        <w:jc w:val="center"/>
        <w:rPr>
          <w:b/>
          <w:bCs/>
          <w:color w:val="auto"/>
          <w:sz w:val="28"/>
          <w:szCs w:val="28"/>
        </w:rPr>
      </w:pPr>
    </w:p>
    <w:p w:rsidR="001D567A" w:rsidRDefault="001D567A" w:rsidP="000D5B7F">
      <w:pPr>
        <w:pStyle w:val="a5"/>
        <w:spacing w:line="180" w:lineRule="atLeast"/>
        <w:jc w:val="center"/>
        <w:rPr>
          <w:b/>
          <w:bCs/>
          <w:color w:val="auto"/>
          <w:sz w:val="28"/>
          <w:szCs w:val="28"/>
        </w:rPr>
      </w:pPr>
    </w:p>
    <w:p w:rsidR="001D567A" w:rsidRDefault="001D567A" w:rsidP="000D5B7F">
      <w:pPr>
        <w:pStyle w:val="a5"/>
        <w:spacing w:line="180" w:lineRule="atLeast"/>
        <w:jc w:val="center"/>
        <w:rPr>
          <w:b/>
          <w:bCs/>
          <w:color w:val="auto"/>
          <w:sz w:val="28"/>
          <w:szCs w:val="28"/>
        </w:rPr>
      </w:pPr>
    </w:p>
    <w:p w:rsidR="008C5990" w:rsidRDefault="008C5990" w:rsidP="000D5B7F">
      <w:pPr>
        <w:pStyle w:val="a5"/>
        <w:spacing w:line="240" w:lineRule="auto"/>
        <w:rPr>
          <w:color w:val="auto"/>
          <w:sz w:val="28"/>
          <w:szCs w:val="28"/>
        </w:rPr>
      </w:pPr>
    </w:p>
    <w:p w:rsidR="008C5990" w:rsidRDefault="008C5990" w:rsidP="008C59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5990" w:rsidRDefault="008C5990" w:rsidP="008C5990">
      <w:pPr>
        <w:spacing w:after="0" w:line="240" w:lineRule="auto"/>
        <w:jc w:val="center"/>
        <w:rPr>
          <w:sz w:val="28"/>
          <w:szCs w:val="28"/>
        </w:rPr>
      </w:pPr>
      <w:r w:rsidRPr="00416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Характеристика сферы реализации </w:t>
      </w:r>
      <w:r w:rsidR="00942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</w:t>
      </w:r>
      <w:r w:rsidRPr="00416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0D5B7F" w:rsidRPr="008C5990" w:rsidRDefault="000D5B7F" w:rsidP="000D5B7F">
      <w:pPr>
        <w:pStyle w:val="a5"/>
        <w:spacing w:line="240" w:lineRule="auto"/>
        <w:rPr>
          <w:color w:val="auto"/>
          <w:sz w:val="24"/>
          <w:szCs w:val="24"/>
        </w:rPr>
      </w:pPr>
      <w:r w:rsidRPr="008C5990">
        <w:rPr>
          <w:color w:val="auto"/>
          <w:sz w:val="24"/>
          <w:szCs w:val="24"/>
        </w:rPr>
        <w:t>Система дошкольного образования муниципального района «Карымский район» представлена 10 самостоятельными дошкольными образовательными организациями. Кроме того, дети от 1,5 до 7 лет получают дошкольные образовательные услуги на базе 5</w:t>
      </w:r>
      <w:r w:rsidRPr="008C5990">
        <w:rPr>
          <w:color w:val="FF0000"/>
          <w:sz w:val="24"/>
          <w:szCs w:val="24"/>
        </w:rPr>
        <w:t xml:space="preserve"> </w:t>
      </w:r>
      <w:r w:rsidRPr="008C5990">
        <w:rPr>
          <w:color w:val="auto"/>
          <w:sz w:val="24"/>
          <w:szCs w:val="24"/>
        </w:rPr>
        <w:t xml:space="preserve">общеобразовательных школ. Проектная мощность действующих муниципальных дошкольных образовательных организаций не удовлетворяет потребности населения в определении в них детей и, как следствие, в социальном плане является наиболее острой проблемой. Общая численность детей в районе от 1 года до 7 лет дошкольного возраста по состоянию </w:t>
      </w:r>
      <w:proofErr w:type="gramStart"/>
      <w:r w:rsidRPr="008C5990">
        <w:rPr>
          <w:color w:val="auto"/>
          <w:sz w:val="24"/>
          <w:szCs w:val="24"/>
        </w:rPr>
        <w:t>на конец</w:t>
      </w:r>
      <w:proofErr w:type="gramEnd"/>
      <w:r w:rsidRPr="008C5990">
        <w:rPr>
          <w:color w:val="auto"/>
          <w:sz w:val="24"/>
          <w:szCs w:val="24"/>
        </w:rPr>
        <w:t xml:space="preserve">  2015 года составляет 3 311 человек. </w:t>
      </w:r>
      <w:proofErr w:type="gramStart"/>
      <w:r w:rsidRPr="008C5990">
        <w:rPr>
          <w:color w:val="auto"/>
          <w:sz w:val="24"/>
          <w:szCs w:val="24"/>
        </w:rPr>
        <w:t>Всеми формами дошкольного образования охвачено 1 856 детей в возрасте от 1 года до 7 лет (56 %), из них в городской местности - 1447 детей, в сельской - 409.</w:t>
      </w:r>
      <w:proofErr w:type="gramEnd"/>
    </w:p>
    <w:p w:rsidR="000D5B7F" w:rsidRPr="008C5990" w:rsidRDefault="000D5B7F" w:rsidP="000D5B7F">
      <w:pPr>
        <w:pStyle w:val="a5"/>
        <w:spacing w:line="240" w:lineRule="auto"/>
        <w:rPr>
          <w:color w:val="auto"/>
          <w:sz w:val="24"/>
          <w:szCs w:val="24"/>
        </w:rPr>
      </w:pPr>
      <w:r w:rsidRPr="008C5990">
        <w:rPr>
          <w:color w:val="auto"/>
          <w:sz w:val="24"/>
          <w:szCs w:val="24"/>
        </w:rPr>
        <w:t xml:space="preserve">    За последние годы прирост детского населения за счет рождаемости  и миграционных процессов, особенно в районном центре и поселках городского типа, где наблюдается наибольший спрос на дошкольное образование, опережал темпы ввода дополнительных мест в организациях, реализующих  общеобразовательную программу дошкольного образования. </w:t>
      </w:r>
      <w:proofErr w:type="gramStart"/>
      <w:r w:rsidRPr="008C5990">
        <w:rPr>
          <w:color w:val="auto"/>
          <w:sz w:val="24"/>
          <w:szCs w:val="24"/>
        </w:rPr>
        <w:t>В настоящее время количество детей, нуждающихся в устройстве в дошкольные образовательные организации, реализующие основную общеобразовательную программу дошкольного образования, составляет 426 детей от рождения до трех лет, что составляет 12 % от общего количества детей; из них остро нуждается в устройстве 103 ребенка  (3%), остальным детям в возрасте от рождения до 1,5 лет место в детском саду понадобится через 1 год.</w:t>
      </w:r>
      <w:proofErr w:type="gramEnd"/>
      <w:r w:rsidRPr="008C5990">
        <w:rPr>
          <w:color w:val="auto"/>
          <w:sz w:val="24"/>
          <w:szCs w:val="24"/>
        </w:rPr>
        <w:t xml:space="preserve"> </w:t>
      </w:r>
      <w:r w:rsidR="008C5990">
        <w:rPr>
          <w:color w:val="auto"/>
          <w:sz w:val="24"/>
          <w:szCs w:val="24"/>
        </w:rPr>
        <w:t xml:space="preserve"> П</w:t>
      </w:r>
      <w:r w:rsidRPr="008C5990">
        <w:rPr>
          <w:color w:val="auto"/>
          <w:sz w:val="24"/>
          <w:szCs w:val="24"/>
        </w:rPr>
        <w:t>ерегружено сверх санитарных нормативов 35% дошкольных  учреждений района. В среднем по району на 100 мест приходится 103 ребенка</w:t>
      </w:r>
      <w:r w:rsidR="008C5990">
        <w:rPr>
          <w:color w:val="auto"/>
          <w:sz w:val="24"/>
          <w:szCs w:val="24"/>
        </w:rPr>
        <w:t xml:space="preserve">. </w:t>
      </w:r>
      <w:r w:rsidRPr="008C5990">
        <w:rPr>
          <w:color w:val="auto"/>
          <w:sz w:val="24"/>
          <w:szCs w:val="24"/>
        </w:rPr>
        <w:t xml:space="preserve">Детские сады имеют слабую материально-техническую базу, не соответствующую современным требованиям федерального государственного образовательного стандарта. Проведения капитального ремонта требуют 4 здания дошкольных образовательных организаций, что составляет 33 % от общего количества зданий. Следует учитывать, что ежегодно около 14 % от общей численности детей дошкольного возраста не посещают детские сады,  и их родители не заявляют о предоставлении им места  в дошкольные учреждения; примерно 30 % родителей оформляют ребенка в детский сад с двухлетнего возраста: около 4 % детей родители определяют в первый класс с 6,5 лет. Таким образом, доля вышеуказанных категорий детей в общей численности </w:t>
      </w:r>
      <w:proofErr w:type="gramStart"/>
      <w:r w:rsidRPr="008C5990">
        <w:rPr>
          <w:color w:val="auto"/>
          <w:sz w:val="24"/>
          <w:szCs w:val="24"/>
        </w:rPr>
        <w:t>на конец</w:t>
      </w:r>
      <w:proofErr w:type="gramEnd"/>
      <w:r w:rsidRPr="008C5990">
        <w:rPr>
          <w:color w:val="auto"/>
          <w:sz w:val="24"/>
          <w:szCs w:val="24"/>
        </w:rPr>
        <w:t xml:space="preserve"> 201</w:t>
      </w:r>
      <w:r w:rsidR="00FD0532">
        <w:rPr>
          <w:color w:val="auto"/>
          <w:sz w:val="24"/>
          <w:szCs w:val="24"/>
        </w:rPr>
        <w:t>6</w:t>
      </w:r>
      <w:r w:rsidRPr="008C5990">
        <w:rPr>
          <w:color w:val="auto"/>
          <w:sz w:val="24"/>
          <w:szCs w:val="24"/>
        </w:rPr>
        <w:t xml:space="preserve"> года составит около 30% - 35 %, что позволит решить проблему обеспечения местами детей в дошкольных учреждениях на уровне 64 %.</w:t>
      </w:r>
    </w:p>
    <w:p w:rsidR="000D5B7F" w:rsidRPr="008C5990" w:rsidRDefault="000D5B7F" w:rsidP="000D5B7F">
      <w:pPr>
        <w:pStyle w:val="a5"/>
        <w:spacing w:line="240" w:lineRule="auto"/>
        <w:rPr>
          <w:color w:val="auto"/>
          <w:sz w:val="24"/>
          <w:szCs w:val="24"/>
        </w:rPr>
      </w:pPr>
      <w:r w:rsidRPr="008C5990">
        <w:rPr>
          <w:color w:val="auto"/>
          <w:sz w:val="24"/>
          <w:szCs w:val="24"/>
        </w:rPr>
        <w:tab/>
        <w:t>Исследование мнения родителей о качестве образования и выполнении стандарта качества общедоступного бесплатного дошкольного образования показало: 80 % родителей считают, что сотрудники детского сада учитывают мнение родителей в своей работе; 77,4 % респондентов дали положительную оценку текущей и перспективной деятельности дошкольных образовательных организаций, которая осуществляется благодаря профессионализму педагогов; 84% родителей высказывают удовлетворение тем, что специалисты дошкольных образовательных организаций учитывают в общении с родителями индивидуальные особенности и потребности, как самого ребенка, так и его родителей.</w:t>
      </w:r>
      <w:r w:rsidR="0094299B">
        <w:rPr>
          <w:color w:val="auto"/>
          <w:sz w:val="24"/>
          <w:szCs w:val="24"/>
        </w:rPr>
        <w:t xml:space="preserve"> </w:t>
      </w:r>
      <w:r w:rsidRPr="008C5990">
        <w:rPr>
          <w:color w:val="auto"/>
          <w:sz w:val="24"/>
          <w:szCs w:val="24"/>
        </w:rPr>
        <w:tab/>
        <w:t xml:space="preserve">Наблюдается тенденция, что на протяжении многих лет не обновлялось программно методическое обеспечение образовательного процесса, а именно: самих обновленных программ, методических рекомендаций и пособий, демонстративного дидактического и раздаточного материала, технических средств, развивающими играми. Предметно – пространственная  развивающая среда не соответствует требованиям реализуемых программ в соответствии с Федеральным государственным образовательным стандартом </w:t>
      </w:r>
      <w:proofErr w:type="gramStart"/>
      <w:r w:rsidRPr="008C5990">
        <w:rPr>
          <w:color w:val="auto"/>
          <w:sz w:val="24"/>
          <w:szCs w:val="24"/>
        </w:rPr>
        <w:t>дошкольного</w:t>
      </w:r>
      <w:proofErr w:type="gramEnd"/>
      <w:r w:rsidRPr="008C5990">
        <w:rPr>
          <w:color w:val="auto"/>
          <w:sz w:val="24"/>
          <w:szCs w:val="24"/>
        </w:rPr>
        <w:t xml:space="preserve"> образования.</w:t>
      </w:r>
    </w:p>
    <w:p w:rsidR="0094299B" w:rsidRDefault="000D5B7F" w:rsidP="000D5B7F">
      <w:pPr>
        <w:pStyle w:val="a5"/>
        <w:spacing w:line="240" w:lineRule="auto"/>
        <w:rPr>
          <w:color w:val="auto"/>
          <w:sz w:val="24"/>
          <w:szCs w:val="24"/>
        </w:rPr>
      </w:pPr>
      <w:r w:rsidRPr="008C5990">
        <w:rPr>
          <w:color w:val="auto"/>
          <w:sz w:val="24"/>
          <w:szCs w:val="24"/>
        </w:rPr>
        <w:tab/>
        <w:t xml:space="preserve">Другой проблемой системы дошкольного образования, повышения его качества, эффективности является кадровое обеспечение и, прежде всего, педагогическими кадрами. Качественный сравнительный анализ педагогического состава показал, что в дошкольных образовательных организациях работает 141 человек, из них 25 педагогов с </w:t>
      </w:r>
      <w:r w:rsidRPr="008C5990">
        <w:rPr>
          <w:color w:val="auto"/>
          <w:sz w:val="24"/>
          <w:szCs w:val="24"/>
        </w:rPr>
        <w:lastRenderedPageBreak/>
        <w:t xml:space="preserve">высшим образованием, 116 педагога имеют среднее — специальное образование. Обучается заочно в </w:t>
      </w:r>
      <w:proofErr w:type="spellStart"/>
      <w:r w:rsidRPr="008C5990">
        <w:rPr>
          <w:color w:val="auto"/>
          <w:sz w:val="24"/>
          <w:szCs w:val="24"/>
        </w:rPr>
        <w:t>ЗабГГПУ</w:t>
      </w:r>
      <w:proofErr w:type="spellEnd"/>
      <w:r w:rsidRPr="008C5990">
        <w:rPr>
          <w:color w:val="auto"/>
          <w:sz w:val="24"/>
          <w:szCs w:val="24"/>
        </w:rPr>
        <w:t xml:space="preserve"> 5 педагогов, в педагогических колледжах 8 педагогов. </w:t>
      </w:r>
      <w:r w:rsidRPr="008C5990">
        <w:rPr>
          <w:color w:val="auto"/>
          <w:sz w:val="24"/>
          <w:szCs w:val="24"/>
        </w:rPr>
        <w:tab/>
        <w:t xml:space="preserve"> Кроме того, наблюдается недостаточный уровень профессиональной подготовки педагогических кадров, дефицит квалифицированных кадров.  30% воспитателей не имеют профильное педагогическое образование. За </w:t>
      </w:r>
      <w:proofErr w:type="gramStart"/>
      <w:r w:rsidRPr="008C5990">
        <w:rPr>
          <w:color w:val="auto"/>
          <w:sz w:val="24"/>
          <w:szCs w:val="24"/>
        </w:rPr>
        <w:t>последние</w:t>
      </w:r>
      <w:proofErr w:type="gramEnd"/>
      <w:r w:rsidRPr="008C5990">
        <w:rPr>
          <w:color w:val="auto"/>
          <w:sz w:val="24"/>
          <w:szCs w:val="24"/>
        </w:rPr>
        <w:t xml:space="preserve"> 3 года прошли курсовую подготовку 80 % педагогов дошкольного образования.</w:t>
      </w:r>
    </w:p>
    <w:p w:rsidR="0094299B" w:rsidRDefault="000D5B7F" w:rsidP="0094299B">
      <w:pPr>
        <w:pStyle w:val="a5"/>
        <w:spacing w:line="240" w:lineRule="auto"/>
        <w:rPr>
          <w:b/>
          <w:bCs/>
          <w:color w:val="auto"/>
          <w:sz w:val="28"/>
          <w:szCs w:val="28"/>
        </w:rPr>
      </w:pPr>
      <w:r w:rsidRPr="008C5990">
        <w:rPr>
          <w:color w:val="auto"/>
          <w:sz w:val="24"/>
          <w:szCs w:val="24"/>
        </w:rPr>
        <w:tab/>
      </w:r>
    </w:p>
    <w:p w:rsidR="0094299B" w:rsidRPr="00416CBE" w:rsidRDefault="0094299B" w:rsidP="0094299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приоритетов подпрограммы</w:t>
      </w:r>
    </w:p>
    <w:p w:rsidR="0094299B" w:rsidRPr="008C5990" w:rsidRDefault="0094299B" w:rsidP="0094299B">
      <w:pPr>
        <w:pStyle w:val="a5"/>
        <w:spacing w:line="240" w:lineRule="auto"/>
        <w:rPr>
          <w:color w:val="auto"/>
          <w:sz w:val="24"/>
          <w:szCs w:val="24"/>
        </w:rPr>
      </w:pPr>
      <w:r w:rsidRPr="008C5990">
        <w:rPr>
          <w:color w:val="auto"/>
          <w:sz w:val="24"/>
          <w:szCs w:val="24"/>
        </w:rPr>
        <w:t>Существующая муниципальная система дошкольного образования, ее материальная база, статус педагогического работника детского сада не в полной мере соответствует современным потребностям и запросам населения района. Сегодня дошкольное образование района находятся в таком качественном состоянии, когда все участники образовательного процесса осознают необходимость перемен,    потребность    адаптации    данной    системы    к    новым    социально- экономическим условиям в условиях реализации федерального государственного стандарта дошкольного образования.</w:t>
      </w:r>
    </w:p>
    <w:p w:rsidR="0094299B" w:rsidRPr="008C5990" w:rsidRDefault="0094299B" w:rsidP="0094299B">
      <w:pPr>
        <w:pStyle w:val="a5"/>
        <w:spacing w:line="240" w:lineRule="auto"/>
        <w:rPr>
          <w:color w:val="auto"/>
          <w:sz w:val="24"/>
          <w:szCs w:val="24"/>
        </w:rPr>
      </w:pPr>
      <w:r w:rsidRPr="008C5990">
        <w:rPr>
          <w:color w:val="auto"/>
          <w:sz w:val="24"/>
          <w:szCs w:val="24"/>
        </w:rPr>
        <w:tab/>
        <w:t>Необходимость принятия данной муниципальной подпрограммы связана, с одной стороны, с вступлением в силу новых нормативных правовых актов в сфере образования, повышающих требования, в частности, к качеству дошкольного образования, и, с другой стороны - с пересмотром подходов к перспективам социально - экономического развития района и повышения качества жизни населения. Реализация мероприятий подпрограммы позволит повысить качество, мобильность и доступность дошкольного образования, укрепить материально-техническую  базу   муниципальных  дошкольных  образовательных  организаций, увеличить количество мест в МДОУ для детей раннего дошкольного возраста и повысить профессиональное образование педагогического состава системы дошкольного образования, обеспечить комплексную безопасность дошкольных образовательных учреждений. При недостатке всех видов ресурсов для реализации задач, определенных подпрограммой, требуется объединение усилий государственной власти и местного самоуправления, использование комплексного подхода в их реализации и государственной поддержки, чем и обусловлена необходимость применения программного метода и разработки муниципальной целевой подпрограммы. Проблематика программы отвечает приоритетным направлениям социально-экономического развития района.</w:t>
      </w:r>
    </w:p>
    <w:p w:rsidR="004E41CB" w:rsidRDefault="004E41CB" w:rsidP="000D5B7F">
      <w:pPr>
        <w:pStyle w:val="a5"/>
        <w:spacing w:line="240" w:lineRule="auto"/>
        <w:jc w:val="center"/>
        <w:rPr>
          <w:b/>
          <w:bCs/>
          <w:color w:val="auto"/>
          <w:sz w:val="24"/>
          <w:szCs w:val="24"/>
        </w:rPr>
      </w:pPr>
    </w:p>
    <w:p w:rsidR="0094299B" w:rsidRDefault="0094299B" w:rsidP="000D5B7F">
      <w:pPr>
        <w:pStyle w:val="a5"/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0B1CA3">
        <w:rPr>
          <w:b/>
          <w:bCs/>
          <w:color w:val="auto"/>
          <w:sz w:val="24"/>
          <w:szCs w:val="24"/>
        </w:rPr>
        <w:t xml:space="preserve">Цель, задачи  </w:t>
      </w:r>
      <w:r>
        <w:rPr>
          <w:b/>
          <w:bCs/>
          <w:color w:val="auto"/>
          <w:sz w:val="24"/>
          <w:szCs w:val="24"/>
        </w:rPr>
        <w:t>под</w:t>
      </w:r>
      <w:r w:rsidRPr="000B1CA3">
        <w:rPr>
          <w:b/>
          <w:bCs/>
          <w:color w:val="auto"/>
          <w:sz w:val="24"/>
          <w:szCs w:val="24"/>
        </w:rPr>
        <w:t>программы</w:t>
      </w:r>
    </w:p>
    <w:p w:rsidR="000D5B7F" w:rsidRPr="00285486" w:rsidRDefault="00285486" w:rsidP="000D5B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486">
        <w:rPr>
          <w:rFonts w:ascii="Times New Roman" w:hAnsi="Times New Roman"/>
          <w:sz w:val="24"/>
          <w:szCs w:val="24"/>
        </w:rPr>
        <w:t>Ц</w:t>
      </w:r>
      <w:r w:rsidR="000D5B7F" w:rsidRPr="00285486">
        <w:rPr>
          <w:rFonts w:ascii="Times New Roman" w:hAnsi="Times New Roman"/>
          <w:sz w:val="24"/>
          <w:szCs w:val="24"/>
        </w:rPr>
        <w:t xml:space="preserve">ель: обеспечение прав граждан на общедоступность </w:t>
      </w:r>
      <w:proofErr w:type="gramStart"/>
      <w:r w:rsidR="000D5B7F" w:rsidRPr="00285486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="000D5B7F" w:rsidRPr="00285486">
        <w:rPr>
          <w:rFonts w:ascii="Times New Roman" w:hAnsi="Times New Roman"/>
          <w:sz w:val="24"/>
          <w:szCs w:val="24"/>
        </w:rPr>
        <w:t xml:space="preserve"> образования. Для достижения поставленной цели предусматривается решение следующих задач:</w:t>
      </w:r>
    </w:p>
    <w:p w:rsidR="000D5B7F" w:rsidRPr="00285486" w:rsidRDefault="000D5B7F" w:rsidP="00285486">
      <w:pPr>
        <w:spacing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285486">
        <w:rPr>
          <w:rFonts w:ascii="Times New Roman" w:hAnsi="Times New Roman"/>
          <w:sz w:val="24"/>
          <w:szCs w:val="24"/>
        </w:rPr>
        <w:t>1.Создать условия для содержания детей в муниципальных  дошкольных образовательных учреждениях.</w:t>
      </w:r>
    </w:p>
    <w:p w:rsidR="000D5B7F" w:rsidRPr="00285486" w:rsidRDefault="000D5B7F" w:rsidP="002854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486">
        <w:rPr>
          <w:rFonts w:ascii="Times New Roman" w:hAnsi="Times New Roman"/>
          <w:sz w:val="24"/>
          <w:szCs w:val="24"/>
        </w:rPr>
        <w:t>2. Укрепить материально-техническую базу дошкольных образовательных учреждений. Провести капитальный, текущий ремонт зданий, благоустроить территории.</w:t>
      </w:r>
    </w:p>
    <w:p w:rsidR="000D5B7F" w:rsidRPr="00285486" w:rsidRDefault="000D5B7F" w:rsidP="002854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5486">
        <w:rPr>
          <w:rFonts w:ascii="Times New Roman" w:hAnsi="Times New Roman"/>
          <w:color w:val="000000"/>
          <w:sz w:val="24"/>
          <w:szCs w:val="24"/>
        </w:rPr>
        <w:t>3. Создать условия для реализации программ дошкольного образования в соответствии с ФГОС.</w:t>
      </w:r>
    </w:p>
    <w:p w:rsidR="000D5B7F" w:rsidRPr="00D4452D" w:rsidRDefault="000D5B7F" w:rsidP="002854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5486">
        <w:rPr>
          <w:rFonts w:ascii="Times New Roman" w:hAnsi="Times New Roman"/>
          <w:color w:val="000000"/>
          <w:sz w:val="24"/>
          <w:szCs w:val="24"/>
        </w:rPr>
        <w:t xml:space="preserve">4. Увеличить охват детей с ОВЗ услугами </w:t>
      </w:r>
      <w:proofErr w:type="gramStart"/>
      <w:r w:rsidRPr="00285486">
        <w:rPr>
          <w:rFonts w:ascii="Times New Roman" w:hAnsi="Times New Roman"/>
          <w:color w:val="000000"/>
          <w:sz w:val="24"/>
          <w:szCs w:val="24"/>
        </w:rPr>
        <w:t>дошкольного</w:t>
      </w:r>
      <w:proofErr w:type="gramEnd"/>
      <w:r w:rsidRPr="00285486"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</w:p>
    <w:p w:rsidR="00285486" w:rsidRDefault="000D5B7F" w:rsidP="002854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5486">
        <w:rPr>
          <w:rFonts w:ascii="Times New Roman" w:hAnsi="Times New Roman"/>
          <w:color w:val="000000"/>
          <w:sz w:val="24"/>
          <w:szCs w:val="24"/>
        </w:rPr>
        <w:t xml:space="preserve">5. Обеспечить уровень заработной платы педагогов дошкольных образовательных организаций района не ниже уровня средней заработной платы педагогов дошкольных образовательных организаций по региону.     </w:t>
      </w:r>
    </w:p>
    <w:p w:rsidR="00285486" w:rsidRPr="00285486" w:rsidRDefault="00285486" w:rsidP="00285486">
      <w:pPr>
        <w:pStyle w:val="a5"/>
        <w:spacing w:line="240" w:lineRule="auto"/>
        <w:jc w:val="center"/>
        <w:rPr>
          <w:color w:val="auto"/>
          <w:sz w:val="24"/>
          <w:szCs w:val="24"/>
        </w:rPr>
      </w:pPr>
      <w:r w:rsidRPr="00285486">
        <w:rPr>
          <w:b/>
          <w:color w:val="auto"/>
          <w:sz w:val="24"/>
          <w:szCs w:val="24"/>
        </w:rPr>
        <w:t>Сроки реализации подпрограммы</w:t>
      </w:r>
    </w:p>
    <w:p w:rsidR="00285486" w:rsidRPr="00285486" w:rsidRDefault="00285486" w:rsidP="00285486">
      <w:pPr>
        <w:pStyle w:val="a5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01.01.</w:t>
      </w:r>
      <w:r w:rsidRPr="00285486">
        <w:rPr>
          <w:color w:val="auto"/>
          <w:sz w:val="24"/>
          <w:szCs w:val="24"/>
        </w:rPr>
        <w:t>2017</w:t>
      </w:r>
      <w:r>
        <w:rPr>
          <w:color w:val="auto"/>
          <w:sz w:val="24"/>
          <w:szCs w:val="24"/>
        </w:rPr>
        <w:t xml:space="preserve"> г. </w:t>
      </w:r>
      <w:r w:rsidRPr="00285486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31.12.</w:t>
      </w:r>
      <w:r w:rsidRPr="00285486">
        <w:rPr>
          <w:color w:val="auto"/>
          <w:sz w:val="24"/>
          <w:szCs w:val="24"/>
        </w:rPr>
        <w:t>2020 г. Подпрограмма реализуется в один этап.</w:t>
      </w:r>
    </w:p>
    <w:p w:rsidR="00285486" w:rsidRPr="00285486" w:rsidRDefault="00285486" w:rsidP="00285486">
      <w:pPr>
        <w:pStyle w:val="a5"/>
        <w:spacing w:line="240" w:lineRule="auto"/>
        <w:rPr>
          <w:color w:val="auto"/>
          <w:sz w:val="24"/>
          <w:szCs w:val="24"/>
        </w:rPr>
      </w:pPr>
      <w:r w:rsidRPr="00285486">
        <w:rPr>
          <w:color w:val="auto"/>
          <w:sz w:val="24"/>
          <w:szCs w:val="24"/>
        </w:rPr>
        <w:tab/>
      </w:r>
    </w:p>
    <w:p w:rsidR="000D5B7F" w:rsidRPr="00285486" w:rsidRDefault="000D5B7F" w:rsidP="002854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548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712" w:rsidRDefault="007D2712" w:rsidP="000D5B7F">
      <w:pPr>
        <w:pStyle w:val="a5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4"/>
          <w:szCs w:val="24"/>
        </w:rPr>
        <w:lastRenderedPageBreak/>
        <w:t xml:space="preserve">Описание мероприятий </w:t>
      </w:r>
      <w:r w:rsidR="000D1F6D">
        <w:rPr>
          <w:b/>
          <w:color w:val="auto"/>
          <w:sz w:val="24"/>
          <w:szCs w:val="24"/>
        </w:rPr>
        <w:t>под</w:t>
      </w:r>
      <w:r>
        <w:rPr>
          <w:b/>
          <w:color w:val="auto"/>
          <w:sz w:val="24"/>
          <w:szCs w:val="24"/>
        </w:rPr>
        <w:t>программы</w:t>
      </w:r>
      <w:r w:rsidR="000D5B7F" w:rsidRPr="00B72C23">
        <w:rPr>
          <w:b/>
          <w:color w:val="auto"/>
          <w:sz w:val="28"/>
          <w:szCs w:val="28"/>
        </w:rPr>
        <w:t xml:space="preserve"> </w:t>
      </w:r>
    </w:p>
    <w:p w:rsidR="007D2712" w:rsidRPr="007D2712" w:rsidRDefault="007D2712" w:rsidP="004E41CB">
      <w:pPr>
        <w:pStyle w:val="a5"/>
        <w:spacing w:line="240" w:lineRule="auto"/>
        <w:rPr>
          <w:color w:val="auto"/>
          <w:sz w:val="24"/>
          <w:szCs w:val="24"/>
        </w:rPr>
      </w:pPr>
      <w:r w:rsidRPr="008C5990">
        <w:rPr>
          <w:color w:val="auto"/>
          <w:sz w:val="24"/>
          <w:szCs w:val="24"/>
        </w:rPr>
        <w:t xml:space="preserve">Реализация мероприятий подпрограммы позволит повысить качество, мобильность и доступность дошкольного образования, укрепить материально-техническую  базу   муниципальных  дошкольных  образовательных  организаций, увеличить количество мест в </w:t>
      </w:r>
      <w:r>
        <w:rPr>
          <w:color w:val="auto"/>
          <w:sz w:val="24"/>
          <w:szCs w:val="24"/>
        </w:rPr>
        <w:t>дошкольных учреждениях</w:t>
      </w:r>
      <w:r w:rsidRPr="008C5990">
        <w:rPr>
          <w:color w:val="auto"/>
          <w:sz w:val="24"/>
          <w:szCs w:val="24"/>
        </w:rPr>
        <w:t xml:space="preserve"> для детей раннего дошкольного возраста и повысить профессиональное образование педагогического состава системы дошкольного образования, обеспечить комплексную безопасность дошкольных образовательных учреждений</w:t>
      </w:r>
      <w:r>
        <w:rPr>
          <w:color w:val="auto"/>
          <w:sz w:val="24"/>
          <w:szCs w:val="24"/>
        </w:rPr>
        <w:t>.</w:t>
      </w:r>
    </w:p>
    <w:p w:rsidR="000D1F6D" w:rsidRDefault="000D1F6D" w:rsidP="004E41CB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712" w:rsidRPr="007D2712">
        <w:rPr>
          <w:sz w:val="24"/>
          <w:szCs w:val="24"/>
        </w:rPr>
        <w:t>Основн</w:t>
      </w:r>
      <w:r>
        <w:rPr>
          <w:sz w:val="24"/>
          <w:szCs w:val="24"/>
        </w:rPr>
        <w:t xml:space="preserve">ые </w:t>
      </w:r>
      <w:r w:rsidR="007D2712" w:rsidRPr="007D2712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7D2712" w:rsidRPr="007D2712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подпрограммы:</w:t>
      </w:r>
      <w:r w:rsidR="007D2712" w:rsidRPr="007D2712">
        <w:rPr>
          <w:sz w:val="24"/>
          <w:szCs w:val="24"/>
        </w:rPr>
        <w:t xml:space="preserve"> </w:t>
      </w:r>
    </w:p>
    <w:p w:rsidR="00C402EB" w:rsidRPr="00C402EB" w:rsidRDefault="000D1F6D" w:rsidP="004E41CB">
      <w:pPr>
        <w:pStyle w:val="a5"/>
        <w:spacing w:line="240" w:lineRule="auto"/>
        <w:rPr>
          <w:sz w:val="24"/>
          <w:szCs w:val="24"/>
        </w:rPr>
      </w:pPr>
      <w:r w:rsidRPr="00C402EB">
        <w:rPr>
          <w:sz w:val="24"/>
          <w:szCs w:val="24"/>
        </w:rPr>
        <w:t xml:space="preserve">1. </w:t>
      </w:r>
      <w:r w:rsidR="007D2712" w:rsidRPr="00C402EB">
        <w:rPr>
          <w:sz w:val="24"/>
          <w:szCs w:val="24"/>
        </w:rPr>
        <w:t xml:space="preserve">"Создание условий для содержания детей в муниципальных  дошкольных образовательных учреждениях" </w:t>
      </w:r>
      <w:r w:rsidRPr="00C402EB">
        <w:rPr>
          <w:sz w:val="24"/>
          <w:szCs w:val="24"/>
        </w:rPr>
        <w:t xml:space="preserve"> </w:t>
      </w:r>
    </w:p>
    <w:p w:rsidR="007D2712" w:rsidRPr="00C402EB" w:rsidRDefault="000D1F6D" w:rsidP="004E41CB">
      <w:pPr>
        <w:pStyle w:val="a5"/>
        <w:spacing w:line="240" w:lineRule="auto"/>
        <w:rPr>
          <w:b/>
          <w:color w:val="auto"/>
          <w:sz w:val="24"/>
          <w:szCs w:val="24"/>
        </w:rPr>
      </w:pPr>
      <w:r w:rsidRPr="00C402EB">
        <w:rPr>
          <w:sz w:val="24"/>
          <w:szCs w:val="24"/>
        </w:rPr>
        <w:t xml:space="preserve">2. «Реализация образовательных программ </w:t>
      </w:r>
      <w:proofErr w:type="gramStart"/>
      <w:r w:rsidRPr="00C402EB">
        <w:rPr>
          <w:sz w:val="24"/>
          <w:szCs w:val="24"/>
        </w:rPr>
        <w:t>дошкольного</w:t>
      </w:r>
      <w:proofErr w:type="gramEnd"/>
      <w:r w:rsidRPr="00C402EB">
        <w:rPr>
          <w:sz w:val="24"/>
          <w:szCs w:val="24"/>
        </w:rPr>
        <w:t xml:space="preserve"> образования»</w:t>
      </w:r>
    </w:p>
    <w:p w:rsidR="00C402EB" w:rsidRDefault="00C402EB" w:rsidP="004E41CB">
      <w:pPr>
        <w:pStyle w:val="a5"/>
        <w:spacing w:line="240" w:lineRule="auto"/>
        <w:rPr>
          <w:sz w:val="24"/>
          <w:szCs w:val="24"/>
        </w:rPr>
      </w:pPr>
      <w:r w:rsidRPr="00C402EB">
        <w:rPr>
          <w:color w:val="auto"/>
          <w:sz w:val="24"/>
          <w:szCs w:val="24"/>
        </w:rPr>
        <w:t>3. «</w:t>
      </w:r>
      <w:r w:rsidRPr="00C402EB">
        <w:rPr>
          <w:sz w:val="24"/>
          <w:szCs w:val="24"/>
        </w:rPr>
        <w:t>Осуществление присмотра и ухода за детьми, относящимися к льготной категории»</w:t>
      </w:r>
    </w:p>
    <w:p w:rsidR="00E736C3" w:rsidRDefault="00E736C3" w:rsidP="004E41CB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4.»Укрепление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</w:t>
      </w:r>
      <w:proofErr w:type="gramStart"/>
      <w:r>
        <w:rPr>
          <w:sz w:val="24"/>
          <w:szCs w:val="24"/>
        </w:rPr>
        <w:t>дошкольного</w:t>
      </w:r>
      <w:proofErr w:type="gramEnd"/>
      <w:r>
        <w:rPr>
          <w:sz w:val="24"/>
          <w:szCs w:val="24"/>
        </w:rPr>
        <w:t xml:space="preserve"> образования»</w:t>
      </w:r>
    </w:p>
    <w:p w:rsidR="00C402EB" w:rsidRPr="00C402EB" w:rsidRDefault="00E736C3" w:rsidP="004E41CB">
      <w:pPr>
        <w:pStyle w:val="a5"/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C402EB">
        <w:rPr>
          <w:sz w:val="24"/>
          <w:szCs w:val="24"/>
        </w:rPr>
        <w:t>. «Осуществ</w:t>
      </w:r>
      <w:r w:rsidR="0015111B">
        <w:rPr>
          <w:sz w:val="24"/>
          <w:szCs w:val="24"/>
        </w:rPr>
        <w:t xml:space="preserve">ление государственных полномочий в сфере </w:t>
      </w:r>
      <w:proofErr w:type="gramStart"/>
      <w:r w:rsidR="0015111B">
        <w:rPr>
          <w:sz w:val="24"/>
          <w:szCs w:val="24"/>
        </w:rPr>
        <w:t>дошкольного</w:t>
      </w:r>
      <w:proofErr w:type="gramEnd"/>
      <w:r w:rsidR="0015111B">
        <w:rPr>
          <w:sz w:val="24"/>
          <w:szCs w:val="24"/>
        </w:rPr>
        <w:t xml:space="preserve"> образования»</w:t>
      </w:r>
    </w:p>
    <w:p w:rsidR="00C402EB" w:rsidRPr="00C402EB" w:rsidRDefault="00E736C3" w:rsidP="004E41CB">
      <w:pPr>
        <w:pStyle w:val="a5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Направления реализации каждого мероприятия и финансовое обеспечение мероприятий  представлено в приложении к настоящей подпрограмме.</w:t>
      </w:r>
    </w:p>
    <w:p w:rsidR="007D2712" w:rsidRDefault="007D2712" w:rsidP="00E736C3">
      <w:pPr>
        <w:pStyle w:val="a5"/>
        <w:spacing w:line="240" w:lineRule="auto"/>
        <w:jc w:val="left"/>
        <w:rPr>
          <w:color w:val="auto"/>
          <w:sz w:val="24"/>
          <w:szCs w:val="24"/>
        </w:rPr>
      </w:pPr>
    </w:p>
    <w:p w:rsidR="004A0CF3" w:rsidRPr="004A0CF3" w:rsidRDefault="004A0CF3" w:rsidP="004A0CF3">
      <w:pPr>
        <w:pStyle w:val="a5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П</w:t>
      </w:r>
      <w:r w:rsidRPr="004A0CF3">
        <w:rPr>
          <w:b/>
          <w:sz w:val="24"/>
          <w:szCs w:val="24"/>
          <w:shd w:val="clear" w:color="auto" w:fill="FFFFFF"/>
        </w:rPr>
        <w:t>оказател</w:t>
      </w:r>
      <w:r>
        <w:rPr>
          <w:b/>
          <w:sz w:val="24"/>
          <w:szCs w:val="24"/>
          <w:shd w:val="clear" w:color="auto" w:fill="FFFFFF"/>
        </w:rPr>
        <w:t>и</w:t>
      </w:r>
      <w:r w:rsidRPr="004A0CF3">
        <w:rPr>
          <w:b/>
          <w:sz w:val="24"/>
          <w:szCs w:val="24"/>
          <w:shd w:val="clear" w:color="auto" w:fill="FFFFFF"/>
        </w:rPr>
        <w:t xml:space="preserve"> конечных результатов реализации подпрограммы</w:t>
      </w:r>
    </w:p>
    <w:tbl>
      <w:tblPr>
        <w:tblW w:w="10773" w:type="dxa"/>
        <w:tblInd w:w="-1026" w:type="dxa"/>
        <w:tblLayout w:type="fixed"/>
        <w:tblLook w:val="04A0"/>
      </w:tblPr>
      <w:tblGrid>
        <w:gridCol w:w="1139"/>
        <w:gridCol w:w="1626"/>
        <w:gridCol w:w="1626"/>
        <w:gridCol w:w="1627"/>
        <w:gridCol w:w="1627"/>
        <w:gridCol w:w="1627"/>
        <w:gridCol w:w="1501"/>
      </w:tblGrid>
      <w:tr w:rsidR="004A0CF3" w:rsidRPr="001D567A" w:rsidTr="004E41CB">
        <w:tc>
          <w:tcPr>
            <w:tcW w:w="10773" w:type="dxa"/>
            <w:gridSpan w:val="7"/>
          </w:tcPr>
          <w:p w:rsidR="004A0CF3" w:rsidRDefault="004A0CF3" w:rsidP="004A0CF3">
            <w:pPr>
              <w:tabs>
                <w:tab w:val="left" w:pos="1310"/>
              </w:tabs>
              <w:spacing w:after="0" w:line="240" w:lineRule="auto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67A">
              <w:rPr>
                <w:rFonts w:ascii="Times New Roman" w:hAnsi="Times New Roman"/>
                <w:sz w:val="24"/>
                <w:szCs w:val="24"/>
              </w:rPr>
              <w:t>1.Охват детей раннего  возраста (от 1,7 до 3 лет)  услугами дошкольного образования составит 80% от общего количества детей, стоящих на очереди.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4A0CF3" w:rsidRPr="001D567A" w:rsidTr="004A0CF3">
              <w:trPr>
                <w:jc w:val="center"/>
              </w:trPr>
              <w:tc>
                <w:tcPr>
                  <w:tcW w:w="1626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4A0CF3" w:rsidRPr="001D567A" w:rsidTr="004A0CF3">
              <w:trPr>
                <w:jc w:val="center"/>
              </w:trPr>
              <w:tc>
                <w:tcPr>
                  <w:tcW w:w="1626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627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627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627" w:type="dxa"/>
                </w:tcPr>
                <w:p w:rsidR="004A0CF3" w:rsidRPr="001D567A" w:rsidRDefault="004A0CF3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</w:tr>
          </w:tbl>
          <w:p w:rsidR="004A0CF3" w:rsidRDefault="004A0CF3" w:rsidP="004A0CF3">
            <w:pPr>
              <w:tabs>
                <w:tab w:val="left" w:pos="1310"/>
              </w:tabs>
              <w:spacing w:after="0" w:line="240" w:lineRule="auto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 xml:space="preserve">2.Удельный вес </w:t>
            </w:r>
            <w:proofErr w:type="gramStart"/>
            <w:r w:rsidRPr="001D567A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учреждений, имеющих бессрочную лицензию на данный вид деятельности  составит</w:t>
            </w:r>
            <w:proofErr w:type="gramEnd"/>
            <w:r w:rsidRPr="001D567A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4A0CF3" w:rsidRDefault="004A0CF3" w:rsidP="004A0CF3">
            <w:pPr>
              <w:tabs>
                <w:tab w:val="left" w:pos="1310"/>
              </w:tabs>
              <w:spacing w:after="0" w:line="240" w:lineRule="auto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 xml:space="preserve">3. Доля муниципальных дошкольных образовательных учреждений, в которых устранены предписания надзорных органов, составит 100%.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4A0CF3" w:rsidRDefault="004A0CF3" w:rsidP="004A0CF3">
            <w:pPr>
              <w:tabs>
                <w:tab w:val="left" w:pos="1310"/>
              </w:tabs>
              <w:spacing w:after="0" w:line="240" w:lineRule="auto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4.Увеличение доли детей-инвалидов, детей, оставшихся без попечения родителей,  охваченных услугами дошкольного образования до 50% от общего количества детей данной категории в районе.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25%</w:t>
                  </w:r>
                </w:p>
              </w:tc>
            </w:tr>
          </w:tbl>
          <w:p w:rsidR="004A0CF3" w:rsidRPr="001D567A" w:rsidRDefault="004A0CF3" w:rsidP="004A0CF3">
            <w:pPr>
              <w:tabs>
                <w:tab w:val="left" w:pos="1310"/>
              </w:tabs>
              <w:spacing w:after="0" w:line="240" w:lineRule="auto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5. Доля муниципальных дошкольных учреждений, в которых условия соответствуют ФГОС.</w:t>
            </w:r>
          </w:p>
          <w:p w:rsidR="004A0CF3" w:rsidRDefault="004A0CF3" w:rsidP="004A0CF3">
            <w:pPr>
              <w:tabs>
                <w:tab w:val="left" w:pos="1310"/>
              </w:tabs>
              <w:spacing w:after="0" w:line="240" w:lineRule="auto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 xml:space="preserve">6. Отношение средней заработной платы педагогических работников дошкольных образовательных организаций к средней заработной плате по региону составит не менее 100%.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4A0CF3" w:rsidRDefault="004A0CF3" w:rsidP="004A0CF3">
            <w:pPr>
              <w:pStyle w:val="ConsPlusNormal"/>
              <w:widowControl/>
              <w:tabs>
                <w:tab w:val="left" w:pos="1310"/>
              </w:tabs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1D567A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4E41CB" w:rsidRPr="001D567A" w:rsidTr="004E41CB">
              <w:trPr>
                <w:jc w:val="center"/>
              </w:trPr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4E41CB" w:rsidRPr="001D567A" w:rsidRDefault="004E41CB" w:rsidP="003C2F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67A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4A0CF3" w:rsidRPr="001D567A" w:rsidRDefault="004A0CF3" w:rsidP="004E41CB">
            <w:pPr>
              <w:pStyle w:val="ConsPlusNormal"/>
              <w:widowControl/>
              <w:tabs>
                <w:tab w:val="left" w:pos="1310"/>
              </w:tabs>
              <w:ind w:left="10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1D567A">
              <w:rPr>
                <w:rFonts w:ascii="Times New Roman" w:hAnsi="Times New Roman"/>
                <w:sz w:val="24"/>
                <w:szCs w:val="24"/>
              </w:rPr>
              <w:t xml:space="preserve"> Удовлетворенность родителей качеством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567A">
              <w:rPr>
                <w:rFonts w:ascii="Times New Roman" w:hAnsi="Times New Roman"/>
                <w:sz w:val="24"/>
                <w:szCs w:val="24"/>
              </w:rPr>
              <w:t>ошкольного обр</w:t>
            </w:r>
            <w:r w:rsidRPr="001D567A">
              <w:rPr>
                <w:rFonts w:ascii="Times New Roman" w:hAnsi="Times New Roman" w:cs="Times New Roman"/>
                <w:sz w:val="24"/>
                <w:szCs w:val="24"/>
              </w:rPr>
              <w:t>азования составит 95%.</w:t>
            </w:r>
          </w:p>
        </w:tc>
      </w:tr>
      <w:tr w:rsidR="004E41CB" w:rsidRPr="001D567A" w:rsidTr="004E41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39" w:type="dxa"/>
          <w:wAfter w:w="1501" w:type="dxa"/>
        </w:trPr>
        <w:tc>
          <w:tcPr>
            <w:tcW w:w="1626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26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27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7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E41CB" w:rsidRPr="001D567A" w:rsidTr="004E41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39" w:type="dxa"/>
          <w:wAfter w:w="1501" w:type="dxa"/>
        </w:trPr>
        <w:tc>
          <w:tcPr>
            <w:tcW w:w="1626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26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627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627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627" w:type="dxa"/>
          </w:tcPr>
          <w:p w:rsidR="004E41CB" w:rsidRPr="001D567A" w:rsidRDefault="004E41CB" w:rsidP="003C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</w:tbl>
    <w:p w:rsidR="004A0CF3" w:rsidRPr="004E41CB" w:rsidRDefault="004E41CB" w:rsidP="004E41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Бюджетное обеспечение подпрограммы </w:t>
      </w:r>
    </w:p>
    <w:p w:rsidR="004E41CB" w:rsidRDefault="004E41CB" w:rsidP="004E41CB">
      <w:pPr>
        <w:spacing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E41CB">
        <w:rPr>
          <w:rFonts w:ascii="Times New Roman" w:hAnsi="Times New Roman"/>
          <w:sz w:val="24"/>
          <w:szCs w:val="24"/>
        </w:rPr>
        <w:t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417"/>
        <w:gridCol w:w="1418"/>
        <w:gridCol w:w="1417"/>
        <w:gridCol w:w="1418"/>
        <w:gridCol w:w="1275"/>
      </w:tblGrid>
      <w:tr w:rsidR="004E41CB" w:rsidRPr="00C1529C" w:rsidTr="004E41CB">
        <w:trPr>
          <w:trHeight w:val="456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4E41CB" w:rsidRPr="00C1529C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E41CB" w:rsidRPr="00C1529C" w:rsidTr="004E41CB">
        <w:trPr>
          <w:trHeight w:val="40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C1529C" w:rsidRDefault="004E41CB" w:rsidP="003C2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271285,6</w:t>
            </w:r>
          </w:p>
        </w:tc>
      </w:tr>
      <w:tr w:rsidR="004E41CB" w:rsidRPr="00C1529C" w:rsidTr="004E41CB">
        <w:trPr>
          <w:trHeight w:val="43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C1529C" w:rsidRDefault="004E41CB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4E41CB">
              <w:rPr>
                <w:sz w:val="24"/>
                <w:szCs w:val="24"/>
              </w:rPr>
              <w:t>88721,1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4E41CB">
              <w:rPr>
                <w:sz w:val="24"/>
                <w:szCs w:val="24"/>
              </w:rPr>
              <w:t>88720,6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4E41CB">
              <w:rPr>
                <w:sz w:val="24"/>
                <w:szCs w:val="24"/>
              </w:rPr>
              <w:t>88720,7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a3"/>
              <w:jc w:val="center"/>
              <w:rPr>
                <w:sz w:val="24"/>
                <w:szCs w:val="24"/>
              </w:rPr>
            </w:pPr>
            <w:r w:rsidRPr="004E41CB">
              <w:rPr>
                <w:sz w:val="24"/>
                <w:szCs w:val="24"/>
              </w:rPr>
              <w:t>88720,7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354883,1</w:t>
            </w:r>
          </w:p>
        </w:tc>
      </w:tr>
      <w:tr w:rsidR="004E41CB" w:rsidRPr="00C1529C" w:rsidTr="004E41CB">
        <w:trPr>
          <w:trHeight w:val="49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C1529C" w:rsidRDefault="004E41CB" w:rsidP="003C2FF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1CB" w:rsidRPr="00C1529C" w:rsidTr="004E41CB">
        <w:trPr>
          <w:trHeight w:val="408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4E41CB" w:rsidRPr="00C1529C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CB" w:rsidRPr="004E41CB" w:rsidRDefault="004E41CB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E41CB" w:rsidRPr="004E41CB" w:rsidRDefault="004E41CB" w:rsidP="003D7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626168,7</w:t>
            </w:r>
          </w:p>
        </w:tc>
      </w:tr>
    </w:tbl>
    <w:p w:rsidR="004A0CF3" w:rsidRDefault="004A0CF3" w:rsidP="004A0CF3">
      <w:pPr>
        <w:pStyle w:val="a5"/>
        <w:spacing w:line="180" w:lineRule="atLeast"/>
        <w:jc w:val="center"/>
        <w:rPr>
          <w:b/>
          <w:bCs/>
          <w:color w:val="auto"/>
          <w:sz w:val="28"/>
          <w:szCs w:val="28"/>
        </w:rPr>
      </w:pPr>
    </w:p>
    <w:p w:rsidR="004E41CB" w:rsidRPr="004E41CB" w:rsidRDefault="004E41CB" w:rsidP="004E41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E41CB">
        <w:rPr>
          <w:rFonts w:ascii="Times New Roman" w:hAnsi="Times New Roman"/>
          <w:sz w:val="24"/>
          <w:szCs w:val="24"/>
        </w:rPr>
        <w:t xml:space="preserve">Объем финансовых средств определен в соответствии с расходными обязательствами главных распорядителей средств бюджетных средств – ответственного исполнителя Подпрограммы. Основные средства в рамках Подпрограммы направляются на обеспечение развития системы дошкольного образования муниципального района «Карымский район», обеспечение прав граждан на общедоступность дошкольного образования. </w:t>
      </w:r>
    </w:p>
    <w:p w:rsidR="00E736C3" w:rsidRPr="00D02251" w:rsidRDefault="00D02251" w:rsidP="000D5B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рисков реализации подпрограммы и мер по их минимизации</w:t>
      </w:r>
    </w:p>
    <w:p w:rsidR="002A6727" w:rsidRPr="002A6727" w:rsidRDefault="002A6727" w:rsidP="002A6727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A6727">
        <w:rPr>
          <w:rFonts w:ascii="Times New Roman" w:hAnsi="Times New Roman" w:cs="Times New Roman"/>
          <w:kern w:val="28"/>
          <w:sz w:val="24"/>
          <w:szCs w:val="24"/>
        </w:rPr>
        <w:t xml:space="preserve">Внешние риски: </w:t>
      </w:r>
      <w:r>
        <w:rPr>
          <w:rFonts w:ascii="Times New Roman" w:hAnsi="Times New Roman" w:cs="Times New Roman"/>
          <w:kern w:val="28"/>
          <w:sz w:val="24"/>
          <w:szCs w:val="24"/>
        </w:rPr>
        <w:t>в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 xml:space="preserve"> планируемом периоде возможно внесение изменений в нормативно-правовые акты на федеральном или </w:t>
      </w:r>
      <w:r>
        <w:rPr>
          <w:rFonts w:ascii="Times New Roman" w:hAnsi="Times New Roman" w:cs="Times New Roman"/>
          <w:kern w:val="28"/>
          <w:sz w:val="24"/>
          <w:szCs w:val="24"/>
        </w:rPr>
        <w:t>региональном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 xml:space="preserve"> уровне, что существенно повлияет на достижение поставленных целей подпрограммы.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 xml:space="preserve"> Риск финансового обеспечения связан с недофинансированием основных  мероприятий подпрограммы в связи с потенциально возможным дефицитом 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подпрограммы будет уточнена система мероприятий и целевых показателей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>(индикаторов) подпрограммы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Внутренние риски: 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>несоблюдение сроков реализации муниципальной программы;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>неэффективное расходование денежных средств;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 xml:space="preserve"> неэффективное управление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реализацией основных мероприятий программы; неэффективное расходование 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>выделенных бюджетных ассигнований.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>Для снижения определенной доли внутренних рисков планируется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 xml:space="preserve">проведение оперативного мониторинга выполнения мероприятий  </w:t>
      </w:r>
      <w:r>
        <w:rPr>
          <w:rFonts w:ascii="Times New Roman" w:hAnsi="Times New Roman" w:cs="Times New Roman"/>
          <w:kern w:val="28"/>
          <w:sz w:val="24"/>
          <w:szCs w:val="24"/>
        </w:rPr>
        <w:t>под</w:t>
      </w:r>
      <w:r w:rsidRPr="002A6727">
        <w:rPr>
          <w:rFonts w:ascii="Times New Roman" w:hAnsi="Times New Roman" w:cs="Times New Roman"/>
          <w:kern w:val="28"/>
          <w:sz w:val="24"/>
          <w:szCs w:val="24"/>
        </w:rPr>
        <w:t>программы.</w:t>
      </w:r>
    </w:p>
    <w:p w:rsidR="000D5B7F" w:rsidRDefault="000D5B7F" w:rsidP="000D5B7F">
      <w:pPr>
        <w:rPr>
          <w:rFonts w:ascii="Times New Roman" w:hAnsi="Times New Roman"/>
          <w:sz w:val="24"/>
          <w:szCs w:val="24"/>
        </w:rPr>
        <w:sectPr w:rsidR="000D5B7F" w:rsidSect="0052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F76" w:rsidRDefault="00012F76"/>
    <w:sectPr w:rsidR="00012F76" w:rsidSect="002D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7F"/>
    <w:rsid w:val="00012F76"/>
    <w:rsid w:val="000D1F6D"/>
    <w:rsid w:val="000D5B7F"/>
    <w:rsid w:val="0015111B"/>
    <w:rsid w:val="001C2035"/>
    <w:rsid w:val="001D567A"/>
    <w:rsid w:val="00285486"/>
    <w:rsid w:val="002A6727"/>
    <w:rsid w:val="002D0E60"/>
    <w:rsid w:val="003D7F1A"/>
    <w:rsid w:val="004A0CF3"/>
    <w:rsid w:val="004E41CB"/>
    <w:rsid w:val="006044E8"/>
    <w:rsid w:val="007D2712"/>
    <w:rsid w:val="008C5990"/>
    <w:rsid w:val="0094299B"/>
    <w:rsid w:val="00C402EB"/>
    <w:rsid w:val="00C61F84"/>
    <w:rsid w:val="00D02251"/>
    <w:rsid w:val="00E736C3"/>
    <w:rsid w:val="00F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0D5B7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D5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снова_мал"/>
    <w:rsid w:val="000D5B7F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2016-11-25T01:40:00Z</cp:lastPrinted>
  <dcterms:created xsi:type="dcterms:W3CDTF">2016-11-24T06:37:00Z</dcterms:created>
  <dcterms:modified xsi:type="dcterms:W3CDTF">2016-11-25T03:20:00Z</dcterms:modified>
</cp:coreProperties>
</file>