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F8" w:rsidRDefault="0099735B" w:rsidP="00966DF8">
      <w:pPr>
        <w:pStyle w:val="2"/>
        <w:jc w:val="center"/>
        <w:rPr>
          <w:szCs w:val="36"/>
        </w:rPr>
      </w:pPr>
      <w:r>
        <w:rPr>
          <w:szCs w:val="36"/>
        </w:rPr>
        <w:t>А</w:t>
      </w:r>
      <w:r w:rsidR="00966DF8">
        <w:rPr>
          <w:szCs w:val="36"/>
        </w:rPr>
        <w:t>д</w:t>
      </w:r>
      <w:r w:rsidR="00966DF8">
        <w:rPr>
          <w:szCs w:val="36"/>
        </w:rPr>
        <w:softHyphen/>
        <w:t>ми</w:t>
      </w:r>
      <w:r w:rsidR="00966DF8">
        <w:rPr>
          <w:szCs w:val="36"/>
        </w:rPr>
        <w:softHyphen/>
        <w:t>ни</w:t>
      </w:r>
      <w:r w:rsidR="00966DF8">
        <w:rPr>
          <w:szCs w:val="36"/>
        </w:rPr>
        <w:softHyphen/>
        <w:t>ст</w:t>
      </w:r>
      <w:r w:rsidR="00966DF8">
        <w:rPr>
          <w:szCs w:val="36"/>
        </w:rPr>
        <w:softHyphen/>
        <w:t>ра</w:t>
      </w:r>
      <w:r w:rsidR="00966DF8">
        <w:rPr>
          <w:szCs w:val="36"/>
        </w:rPr>
        <w:softHyphen/>
        <w:t>ция муниципального района</w:t>
      </w:r>
    </w:p>
    <w:p w:rsidR="00966DF8" w:rsidRDefault="00966DF8" w:rsidP="00966DF8">
      <w:pPr>
        <w:pStyle w:val="2"/>
        <w:jc w:val="center"/>
        <w:rPr>
          <w:szCs w:val="36"/>
        </w:rPr>
      </w:pPr>
      <w:r>
        <w:rPr>
          <w:szCs w:val="36"/>
        </w:rPr>
        <w:t>«Карымский район» Забайкальского края</w:t>
      </w:r>
    </w:p>
    <w:p w:rsidR="00966DF8" w:rsidRDefault="00966DF8" w:rsidP="00966DF8">
      <w:pPr>
        <w:jc w:val="center"/>
        <w:rPr>
          <w:b/>
          <w:sz w:val="34"/>
        </w:rPr>
      </w:pPr>
    </w:p>
    <w:p w:rsidR="00966DF8" w:rsidRDefault="00966DF8" w:rsidP="00966DF8">
      <w:pPr>
        <w:jc w:val="center"/>
        <w:rPr>
          <w:b/>
          <w:sz w:val="52"/>
          <w:szCs w:val="52"/>
        </w:rPr>
      </w:pPr>
      <w:proofErr w:type="gramStart"/>
      <w:r>
        <w:rPr>
          <w:b/>
          <w:sz w:val="52"/>
          <w:szCs w:val="52"/>
        </w:rPr>
        <w:t>П</w:t>
      </w:r>
      <w:proofErr w:type="gramEnd"/>
      <w:r>
        <w:rPr>
          <w:b/>
          <w:sz w:val="52"/>
          <w:szCs w:val="52"/>
        </w:rPr>
        <w:t xml:space="preserve"> О С Т А Н О В Л Е Н И Е</w:t>
      </w:r>
    </w:p>
    <w:p w:rsidR="00966DF8" w:rsidRDefault="00966DF8" w:rsidP="00966DF8">
      <w:pPr>
        <w:jc w:val="both"/>
        <w:rPr>
          <w:sz w:val="28"/>
        </w:rPr>
      </w:pPr>
    </w:p>
    <w:p w:rsidR="00966DF8" w:rsidRDefault="00966DF8" w:rsidP="00966DF8">
      <w:pPr>
        <w:jc w:val="both"/>
        <w:rPr>
          <w:sz w:val="28"/>
        </w:rPr>
      </w:pPr>
      <w:r>
        <w:rPr>
          <w:sz w:val="28"/>
        </w:rPr>
        <w:t>от «_</w:t>
      </w:r>
      <w:r w:rsidR="00FF19B8">
        <w:rPr>
          <w:sz w:val="28"/>
          <w:lang w:val="en-US"/>
        </w:rPr>
        <w:t>23_</w:t>
      </w:r>
      <w:r>
        <w:rPr>
          <w:sz w:val="28"/>
        </w:rPr>
        <w:t>_» __</w:t>
      </w:r>
      <w:r w:rsidR="00FF19B8">
        <w:rPr>
          <w:sz w:val="28"/>
          <w:lang w:val="en-US"/>
        </w:rPr>
        <w:t>11</w:t>
      </w:r>
      <w:r>
        <w:rPr>
          <w:sz w:val="28"/>
        </w:rPr>
        <w:t>___2016 г.</w:t>
      </w:r>
      <w:r>
        <w:rPr>
          <w:sz w:val="28"/>
        </w:rPr>
        <w:tab/>
      </w:r>
      <w:r>
        <w:rPr>
          <w:sz w:val="28"/>
        </w:rPr>
        <w:tab/>
      </w:r>
      <w:r>
        <w:rPr>
          <w:sz w:val="28"/>
        </w:rPr>
        <w:tab/>
      </w:r>
      <w:r>
        <w:rPr>
          <w:sz w:val="28"/>
        </w:rPr>
        <w:tab/>
        <w:t xml:space="preserve">              </w:t>
      </w:r>
      <w:r>
        <w:rPr>
          <w:sz w:val="28"/>
        </w:rPr>
        <w:tab/>
      </w:r>
      <w:r>
        <w:rPr>
          <w:sz w:val="28"/>
        </w:rPr>
        <w:tab/>
        <w:t xml:space="preserve">     №_</w:t>
      </w:r>
      <w:r w:rsidR="00FF19B8">
        <w:rPr>
          <w:sz w:val="28"/>
          <w:lang w:val="en-US"/>
        </w:rPr>
        <w:t>346</w:t>
      </w:r>
      <w:r>
        <w:rPr>
          <w:sz w:val="28"/>
        </w:rPr>
        <w:t>__</w:t>
      </w:r>
    </w:p>
    <w:p w:rsidR="00966DF8" w:rsidRDefault="00966DF8" w:rsidP="00966DF8">
      <w:pPr>
        <w:pStyle w:val="a4"/>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6DF8" w:rsidTr="00966DF8">
        <w:tc>
          <w:tcPr>
            <w:tcW w:w="4785" w:type="dxa"/>
            <w:hideMark/>
          </w:tcPr>
          <w:p w:rsidR="00966DF8" w:rsidRDefault="00966DF8">
            <w:pPr>
              <w:pStyle w:val="a4"/>
              <w:rPr>
                <w:szCs w:val="28"/>
                <w:lang w:eastAsia="en-US"/>
              </w:rPr>
            </w:pPr>
            <w:r>
              <w:rPr>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2017-2020 годы»</w:t>
            </w:r>
          </w:p>
        </w:tc>
        <w:tc>
          <w:tcPr>
            <w:tcW w:w="4786" w:type="dxa"/>
          </w:tcPr>
          <w:p w:rsidR="00966DF8" w:rsidRDefault="00966DF8">
            <w:pPr>
              <w:pStyle w:val="a4"/>
              <w:rPr>
                <w:szCs w:val="28"/>
                <w:lang w:eastAsia="en-US"/>
              </w:rPr>
            </w:pPr>
          </w:p>
        </w:tc>
      </w:tr>
    </w:tbl>
    <w:p w:rsidR="00966DF8" w:rsidRDefault="00966DF8" w:rsidP="00966DF8">
      <w:pPr>
        <w:pStyle w:val="4"/>
        <w:jc w:val="both"/>
        <w:rPr>
          <w:rFonts w:ascii="Times New Roman" w:hAnsi="Times New Roman" w:cs="Times New Roman"/>
          <w:b w:val="0"/>
          <w:i w:val="0"/>
          <w:color w:val="auto"/>
          <w:sz w:val="28"/>
          <w:szCs w:val="28"/>
        </w:rPr>
      </w:pPr>
      <w:r>
        <w:rPr>
          <w:sz w:val="28"/>
          <w:szCs w:val="28"/>
        </w:rPr>
        <w:t xml:space="preserve">        </w:t>
      </w:r>
      <w:r>
        <w:rPr>
          <w:sz w:val="28"/>
          <w:szCs w:val="28"/>
        </w:rPr>
        <w:tab/>
        <w:t xml:space="preserve"> </w:t>
      </w:r>
      <w:proofErr w:type="gramStart"/>
      <w:r>
        <w:rPr>
          <w:rFonts w:ascii="Times New Roman" w:hAnsi="Times New Roman" w:cs="Times New Roman"/>
          <w:b w:val="0"/>
          <w:i w:val="0"/>
          <w:color w:val="auto"/>
          <w:sz w:val="28"/>
          <w:szCs w:val="28"/>
        </w:rPr>
        <w:t>В соответствии  со статьей 179 Бюджетного кодекса Российской Федерации, статьями 15,17 Федерального закона от 06 октября 2003 год № 131-ФЗ «Об общих принципах организации местного самоупра</w:t>
      </w:r>
      <w:r w:rsidR="00A70F8C">
        <w:rPr>
          <w:rFonts w:ascii="Times New Roman" w:hAnsi="Times New Roman" w:cs="Times New Roman"/>
          <w:b w:val="0"/>
          <w:i w:val="0"/>
          <w:color w:val="auto"/>
          <w:sz w:val="28"/>
          <w:szCs w:val="28"/>
        </w:rPr>
        <w:t xml:space="preserve">вления в Российской Федерации», руководствуясь </w:t>
      </w:r>
      <w:r>
        <w:rPr>
          <w:rFonts w:ascii="Times New Roman" w:hAnsi="Times New Roman" w:cs="Times New Roman"/>
          <w:b w:val="0"/>
          <w:i w:val="0"/>
          <w:color w:val="auto"/>
          <w:sz w:val="28"/>
          <w:szCs w:val="28"/>
        </w:rPr>
        <w:t>статьей 25 Устава муниципального района «Карымский район»</w:t>
      </w:r>
      <w:r w:rsidR="00A70F8C">
        <w:rPr>
          <w:rFonts w:ascii="Times New Roman" w:hAnsi="Times New Roman" w:cs="Times New Roman"/>
          <w:b w:val="0"/>
          <w:i w:val="0"/>
          <w:color w:val="auto"/>
          <w:sz w:val="28"/>
          <w:szCs w:val="28"/>
        </w:rPr>
        <w:t>, а также Порядком разработки и корректировки муниципальных программ муниципального района «Карымский район», осуществления мониторинга и контроля их реализации, утвержденн</w:t>
      </w:r>
      <w:r w:rsidR="001B1647">
        <w:rPr>
          <w:rFonts w:ascii="Times New Roman" w:hAnsi="Times New Roman" w:cs="Times New Roman"/>
          <w:b w:val="0"/>
          <w:i w:val="0"/>
          <w:color w:val="auto"/>
          <w:sz w:val="28"/>
          <w:szCs w:val="28"/>
        </w:rPr>
        <w:t>ым</w:t>
      </w:r>
      <w:r w:rsidR="00A70F8C">
        <w:rPr>
          <w:rFonts w:ascii="Times New Roman" w:hAnsi="Times New Roman" w:cs="Times New Roman"/>
          <w:b w:val="0"/>
          <w:i w:val="0"/>
          <w:color w:val="auto"/>
          <w:sz w:val="28"/>
          <w:szCs w:val="28"/>
        </w:rPr>
        <w:t xml:space="preserve"> постановлением администрации</w:t>
      </w:r>
      <w:r>
        <w:rPr>
          <w:rFonts w:ascii="Times New Roman" w:hAnsi="Times New Roman" w:cs="Times New Roman"/>
          <w:b w:val="0"/>
          <w:i w:val="0"/>
          <w:color w:val="auto"/>
          <w:sz w:val="28"/>
          <w:szCs w:val="28"/>
        </w:rPr>
        <w:t xml:space="preserve"> </w:t>
      </w:r>
      <w:r w:rsidR="00A70F8C">
        <w:rPr>
          <w:rFonts w:ascii="Times New Roman" w:hAnsi="Times New Roman" w:cs="Times New Roman"/>
          <w:b w:val="0"/>
          <w:i w:val="0"/>
          <w:color w:val="auto"/>
          <w:sz w:val="28"/>
          <w:szCs w:val="28"/>
        </w:rPr>
        <w:t>муниципального района «Карымский</w:t>
      </w:r>
      <w:proofErr w:type="gramEnd"/>
      <w:r w:rsidR="00A70F8C">
        <w:rPr>
          <w:rFonts w:ascii="Times New Roman" w:hAnsi="Times New Roman" w:cs="Times New Roman"/>
          <w:b w:val="0"/>
          <w:i w:val="0"/>
          <w:color w:val="auto"/>
          <w:sz w:val="28"/>
          <w:szCs w:val="28"/>
        </w:rPr>
        <w:t xml:space="preserve"> район</w:t>
      </w:r>
      <w:r w:rsidR="001B1647">
        <w:rPr>
          <w:rFonts w:ascii="Times New Roman" w:hAnsi="Times New Roman" w:cs="Times New Roman"/>
          <w:b w:val="0"/>
          <w:i w:val="0"/>
          <w:color w:val="auto"/>
          <w:sz w:val="28"/>
          <w:szCs w:val="28"/>
        </w:rPr>
        <w:t>»</w:t>
      </w:r>
      <w:r w:rsidR="00A70F8C">
        <w:rPr>
          <w:rFonts w:ascii="Times New Roman" w:hAnsi="Times New Roman" w:cs="Times New Roman"/>
          <w:b w:val="0"/>
          <w:i w:val="0"/>
          <w:color w:val="auto"/>
          <w:sz w:val="28"/>
          <w:szCs w:val="28"/>
        </w:rPr>
        <w:t xml:space="preserve"> от 11.12.2015 года № 310, </w:t>
      </w:r>
      <w:r>
        <w:rPr>
          <w:rFonts w:ascii="Times New Roman" w:hAnsi="Times New Roman" w:cs="Times New Roman"/>
          <w:b w:val="0"/>
          <w:i w:val="0"/>
          <w:color w:val="auto"/>
          <w:sz w:val="28"/>
          <w:szCs w:val="28"/>
        </w:rPr>
        <w:t>постановляю:</w:t>
      </w:r>
    </w:p>
    <w:p w:rsidR="00966DF8" w:rsidRDefault="00966DF8" w:rsidP="00966DF8">
      <w:pPr>
        <w:tabs>
          <w:tab w:val="left" w:pos="737"/>
          <w:tab w:val="left" w:pos="1139"/>
        </w:tabs>
        <w:ind w:firstLine="737"/>
        <w:jc w:val="both"/>
        <w:rPr>
          <w:sz w:val="28"/>
          <w:szCs w:val="28"/>
        </w:rPr>
      </w:pPr>
      <w:r>
        <w:rPr>
          <w:sz w:val="28"/>
          <w:szCs w:val="28"/>
        </w:rPr>
        <w:t>1.</w:t>
      </w:r>
      <w:r>
        <w:rPr>
          <w:sz w:val="28"/>
          <w:szCs w:val="28"/>
        </w:rPr>
        <w:tab/>
        <w:t xml:space="preserve">Утвердить муниципальную программу </w:t>
      </w:r>
      <w:r>
        <w:rPr>
          <w:sz w:val="28"/>
          <w:szCs w:val="28"/>
          <w:lang w:eastAsia="en-US"/>
        </w:rPr>
        <w:t>«Управление и распоряжение муниципальной собственностью муниципального района «Карымский район» на период 2017-2020 годы»</w:t>
      </w:r>
      <w:r>
        <w:rPr>
          <w:sz w:val="28"/>
          <w:szCs w:val="28"/>
        </w:rPr>
        <w:t xml:space="preserve"> (прилагается);</w:t>
      </w:r>
    </w:p>
    <w:p w:rsidR="00A70F8C" w:rsidRPr="00A70F8C" w:rsidRDefault="00A70F8C" w:rsidP="00966DF8">
      <w:pPr>
        <w:tabs>
          <w:tab w:val="left" w:pos="737"/>
          <w:tab w:val="left" w:pos="1139"/>
        </w:tabs>
        <w:ind w:firstLine="737"/>
        <w:jc w:val="both"/>
        <w:rPr>
          <w:sz w:val="28"/>
          <w:szCs w:val="28"/>
        </w:rPr>
      </w:pPr>
      <w:r>
        <w:rPr>
          <w:sz w:val="28"/>
          <w:szCs w:val="28"/>
        </w:rPr>
        <w:t xml:space="preserve">2. </w:t>
      </w:r>
      <w:proofErr w:type="gramStart"/>
      <w:r>
        <w:rPr>
          <w:sz w:val="28"/>
          <w:szCs w:val="28"/>
        </w:rPr>
        <w:t xml:space="preserve">Считать утратившими силу постановления администрации муниципального района «Карымский район» от 22.04.2015 года №94 </w:t>
      </w:r>
      <w:r w:rsidRPr="00A70F8C">
        <w:rPr>
          <w:sz w:val="28"/>
          <w:szCs w:val="28"/>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на 2015-2017 годы»</w:t>
      </w:r>
      <w:r>
        <w:rPr>
          <w:sz w:val="28"/>
          <w:szCs w:val="28"/>
        </w:rPr>
        <w:t xml:space="preserve">, от </w:t>
      </w:r>
      <w:r w:rsidR="001B1647">
        <w:rPr>
          <w:sz w:val="28"/>
          <w:szCs w:val="28"/>
        </w:rPr>
        <w:t>09.09.2015 года №205 «Об утверждении районной целевой программы «Доступная среда (2015 – 2018 годы)»</w:t>
      </w:r>
      <w:r w:rsidR="0068045D">
        <w:rPr>
          <w:sz w:val="28"/>
          <w:szCs w:val="28"/>
        </w:rPr>
        <w:t xml:space="preserve">  </w:t>
      </w:r>
      <w:r>
        <w:rPr>
          <w:sz w:val="28"/>
          <w:szCs w:val="28"/>
        </w:rPr>
        <w:t>с 01 января 2017 года;</w:t>
      </w:r>
      <w:proofErr w:type="gramEnd"/>
    </w:p>
    <w:p w:rsidR="00966DF8" w:rsidRDefault="00A70F8C" w:rsidP="00966DF8">
      <w:pPr>
        <w:tabs>
          <w:tab w:val="left" w:pos="737"/>
          <w:tab w:val="left" w:pos="1139"/>
        </w:tabs>
        <w:ind w:firstLine="737"/>
        <w:jc w:val="both"/>
        <w:rPr>
          <w:sz w:val="28"/>
          <w:szCs w:val="28"/>
        </w:rPr>
      </w:pPr>
      <w:r>
        <w:rPr>
          <w:sz w:val="28"/>
          <w:szCs w:val="28"/>
        </w:rPr>
        <w:t>3</w:t>
      </w:r>
      <w:r w:rsidR="00966DF8">
        <w:rPr>
          <w:sz w:val="28"/>
          <w:szCs w:val="28"/>
        </w:rPr>
        <w:t>.</w:t>
      </w:r>
      <w:r w:rsidR="00966DF8">
        <w:rPr>
          <w:sz w:val="28"/>
          <w:szCs w:val="28"/>
        </w:rPr>
        <w:tab/>
      </w:r>
      <w:proofErr w:type="gramStart"/>
      <w:r w:rsidR="00966DF8">
        <w:rPr>
          <w:sz w:val="28"/>
          <w:szCs w:val="28"/>
        </w:rPr>
        <w:t>Контроль за</w:t>
      </w:r>
      <w:proofErr w:type="gramEnd"/>
      <w:r w:rsidR="00966DF8">
        <w:rPr>
          <w:sz w:val="28"/>
          <w:szCs w:val="28"/>
        </w:rPr>
        <w:t xml:space="preserve"> исполнением настоящего постановления возложить               на первого заместителя руководителя администрации муниципального район «Карымский район» О.А.Павлова;</w:t>
      </w:r>
    </w:p>
    <w:p w:rsidR="00966DF8" w:rsidRDefault="00A70F8C" w:rsidP="00966DF8">
      <w:pPr>
        <w:pStyle w:val="a4"/>
        <w:ind w:firstLine="708"/>
        <w:rPr>
          <w:szCs w:val="28"/>
        </w:rPr>
      </w:pPr>
      <w:r>
        <w:rPr>
          <w:szCs w:val="28"/>
        </w:rPr>
        <w:t>4</w:t>
      </w:r>
      <w:r w:rsidR="00966DF8">
        <w:rPr>
          <w:szCs w:val="28"/>
        </w:rPr>
        <w:t>. Опубликовать настоящее постановление в газете «Красное знамя», на официальном сайте администрации муниципального района «Карымский район» в информационно-телекоммуникационной сети «Интернет».</w:t>
      </w:r>
    </w:p>
    <w:p w:rsidR="00966DF8" w:rsidRDefault="00966DF8" w:rsidP="00966DF8">
      <w:pPr>
        <w:pStyle w:val="a4"/>
        <w:rPr>
          <w:szCs w:val="28"/>
        </w:rPr>
      </w:pPr>
    </w:p>
    <w:p w:rsidR="00966DF8" w:rsidRDefault="00966DF8" w:rsidP="00966DF8">
      <w:pPr>
        <w:ind w:firstLine="708"/>
        <w:jc w:val="both"/>
        <w:rPr>
          <w:sz w:val="28"/>
          <w:szCs w:val="28"/>
        </w:rPr>
      </w:pPr>
    </w:p>
    <w:p w:rsidR="00966DF8" w:rsidRDefault="00966DF8" w:rsidP="00966DF8">
      <w:pPr>
        <w:pStyle w:val="a4"/>
        <w:rPr>
          <w:szCs w:val="28"/>
        </w:rPr>
      </w:pPr>
    </w:p>
    <w:p w:rsidR="00966DF8" w:rsidRDefault="00966DF8" w:rsidP="00966DF8">
      <w:pPr>
        <w:pStyle w:val="a4"/>
        <w:rPr>
          <w:szCs w:val="28"/>
        </w:rPr>
      </w:pPr>
      <w:r>
        <w:rPr>
          <w:szCs w:val="28"/>
        </w:rPr>
        <w:t>Руководитель  администрации</w:t>
      </w:r>
    </w:p>
    <w:p w:rsidR="00966DF8" w:rsidRDefault="00966DF8" w:rsidP="00966DF8">
      <w:pPr>
        <w:pStyle w:val="a4"/>
        <w:rPr>
          <w:szCs w:val="28"/>
        </w:rPr>
      </w:pPr>
      <w:r>
        <w:rPr>
          <w:szCs w:val="28"/>
        </w:rPr>
        <w:t>муниципального района</w:t>
      </w:r>
    </w:p>
    <w:p w:rsidR="00966DF8" w:rsidRDefault="00966DF8" w:rsidP="00966DF8">
      <w:pPr>
        <w:rPr>
          <w:sz w:val="28"/>
          <w:szCs w:val="28"/>
        </w:rPr>
      </w:pPr>
      <w:r>
        <w:rPr>
          <w:sz w:val="28"/>
          <w:szCs w:val="28"/>
        </w:rPr>
        <w:t xml:space="preserve">«Карымский район»                                                                   А.С. </w:t>
      </w:r>
      <w:proofErr w:type="spellStart"/>
      <w:r>
        <w:rPr>
          <w:sz w:val="28"/>
          <w:szCs w:val="28"/>
        </w:rPr>
        <w:t>Сидельников</w:t>
      </w:r>
      <w:proofErr w:type="spellEnd"/>
      <w:r>
        <w:rPr>
          <w:sz w:val="28"/>
          <w:szCs w:val="28"/>
        </w:rPr>
        <w:t xml:space="preserve">    </w:t>
      </w:r>
    </w:p>
    <w:p w:rsidR="00966DF8" w:rsidRDefault="00966DF8" w:rsidP="00966DF8"/>
    <w:p w:rsidR="00966DF8" w:rsidRDefault="00966DF8" w:rsidP="00966DF8"/>
    <w:p w:rsidR="00966DF8" w:rsidRDefault="00966DF8" w:rsidP="00966DF8">
      <w:pPr>
        <w:ind w:left="5220"/>
        <w:jc w:val="right"/>
        <w:rPr>
          <w:sz w:val="28"/>
          <w:szCs w:val="28"/>
        </w:rPr>
      </w:pPr>
      <w:r>
        <w:rPr>
          <w:sz w:val="28"/>
          <w:szCs w:val="28"/>
        </w:rPr>
        <w:t>УТВЕРЖДЕНА</w:t>
      </w:r>
    </w:p>
    <w:p w:rsidR="00966DF8" w:rsidRDefault="00966DF8" w:rsidP="00966DF8">
      <w:pPr>
        <w:ind w:left="5220"/>
        <w:jc w:val="right"/>
        <w:rPr>
          <w:sz w:val="28"/>
          <w:szCs w:val="28"/>
        </w:rPr>
      </w:pPr>
      <w:r>
        <w:rPr>
          <w:sz w:val="28"/>
          <w:szCs w:val="28"/>
        </w:rPr>
        <w:t>Постановлением администрации</w:t>
      </w:r>
    </w:p>
    <w:p w:rsidR="00966DF8" w:rsidRDefault="00966DF8" w:rsidP="00966DF8">
      <w:pPr>
        <w:ind w:left="5220"/>
        <w:jc w:val="right"/>
        <w:rPr>
          <w:sz w:val="28"/>
          <w:szCs w:val="28"/>
        </w:rPr>
      </w:pPr>
      <w:r>
        <w:rPr>
          <w:sz w:val="28"/>
          <w:szCs w:val="28"/>
        </w:rPr>
        <w:t>муниципального района</w:t>
      </w:r>
    </w:p>
    <w:p w:rsidR="00966DF8" w:rsidRDefault="00966DF8" w:rsidP="00966DF8">
      <w:pPr>
        <w:ind w:left="5220"/>
        <w:jc w:val="right"/>
        <w:rPr>
          <w:sz w:val="28"/>
          <w:szCs w:val="28"/>
        </w:rPr>
      </w:pPr>
      <w:r>
        <w:rPr>
          <w:sz w:val="28"/>
          <w:szCs w:val="28"/>
        </w:rPr>
        <w:t>«Карымский район»</w:t>
      </w:r>
    </w:p>
    <w:p w:rsidR="00966DF8" w:rsidRDefault="00966DF8" w:rsidP="00966DF8">
      <w:pPr>
        <w:ind w:left="5220"/>
        <w:jc w:val="right"/>
        <w:rPr>
          <w:sz w:val="28"/>
          <w:szCs w:val="28"/>
          <w:u w:val="single"/>
        </w:rPr>
      </w:pPr>
      <w:r>
        <w:rPr>
          <w:sz w:val="28"/>
          <w:szCs w:val="28"/>
        </w:rPr>
        <w:t xml:space="preserve">от </w:t>
      </w:r>
      <w:r w:rsidRPr="00FF19B8">
        <w:rPr>
          <w:sz w:val="28"/>
          <w:szCs w:val="28"/>
        </w:rPr>
        <w:tab/>
      </w:r>
      <w:r w:rsidR="00FF19B8" w:rsidRPr="00FF19B8">
        <w:rPr>
          <w:sz w:val="28"/>
          <w:szCs w:val="28"/>
          <w:lang w:val="en-US"/>
        </w:rPr>
        <w:t>23</w:t>
      </w:r>
      <w:r w:rsidR="00FF19B8" w:rsidRPr="00FF19B8">
        <w:rPr>
          <w:sz w:val="28"/>
          <w:szCs w:val="28"/>
        </w:rPr>
        <w:t>.11.20</w:t>
      </w:r>
      <w:r w:rsidRPr="00FF19B8">
        <w:rPr>
          <w:sz w:val="28"/>
          <w:szCs w:val="28"/>
        </w:rPr>
        <w:t>16 года</w:t>
      </w:r>
      <w:r w:rsidR="00FF19B8">
        <w:rPr>
          <w:sz w:val="28"/>
          <w:szCs w:val="28"/>
        </w:rPr>
        <w:t xml:space="preserve">  № </w:t>
      </w:r>
      <w:r w:rsidR="00FF19B8" w:rsidRPr="00FF19B8">
        <w:rPr>
          <w:sz w:val="28"/>
          <w:szCs w:val="28"/>
        </w:rPr>
        <w:t>346</w:t>
      </w:r>
    </w:p>
    <w:p w:rsidR="00966DF8" w:rsidRDefault="00966DF8" w:rsidP="00966DF8">
      <w:pPr>
        <w:spacing w:before="840"/>
        <w:jc w:val="center"/>
        <w:rPr>
          <w:b/>
          <w:bCs/>
          <w:sz w:val="24"/>
          <w:szCs w:val="24"/>
        </w:rPr>
      </w:pPr>
      <w:r>
        <w:rPr>
          <w:b/>
          <w:bCs/>
          <w:sz w:val="24"/>
          <w:szCs w:val="24"/>
        </w:rPr>
        <w:t>МУНИЦИПАЛЬНАЯ ПРОГРАММА</w:t>
      </w:r>
      <w:r>
        <w:rPr>
          <w:sz w:val="24"/>
          <w:szCs w:val="24"/>
        </w:rPr>
        <w:t xml:space="preserve"> </w:t>
      </w:r>
      <w:r>
        <w:rPr>
          <w:sz w:val="24"/>
          <w:szCs w:val="24"/>
        </w:rPr>
        <w:br/>
      </w: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pacing w:before="120"/>
        <w:jc w:val="center"/>
        <w:rPr>
          <w:b/>
          <w:bCs/>
          <w:sz w:val="24"/>
          <w:szCs w:val="24"/>
        </w:rPr>
      </w:pPr>
      <w:r>
        <w:rPr>
          <w:b/>
          <w:bCs/>
          <w:sz w:val="24"/>
          <w:szCs w:val="24"/>
        </w:rPr>
        <w:t>ПАСПОРТ</w:t>
      </w:r>
    </w:p>
    <w:p w:rsidR="00966DF8" w:rsidRDefault="00966DF8" w:rsidP="00966DF8">
      <w:pPr>
        <w:jc w:val="center"/>
        <w:rPr>
          <w:sz w:val="24"/>
          <w:szCs w:val="24"/>
        </w:rPr>
      </w:pPr>
      <w:r>
        <w:rPr>
          <w:b/>
          <w:bCs/>
          <w:sz w:val="24"/>
          <w:szCs w:val="24"/>
        </w:rPr>
        <w:t xml:space="preserve">муниципальной </w:t>
      </w:r>
      <w:r>
        <w:rPr>
          <w:sz w:val="24"/>
          <w:szCs w:val="24"/>
        </w:rPr>
        <w:t xml:space="preserve"> </w:t>
      </w:r>
      <w:r>
        <w:rPr>
          <w:b/>
          <w:bCs/>
          <w:sz w:val="24"/>
          <w:szCs w:val="24"/>
        </w:rPr>
        <w:t>программы</w:t>
      </w:r>
      <w:r>
        <w:rPr>
          <w:sz w:val="24"/>
          <w:szCs w:val="24"/>
        </w:rPr>
        <w:t xml:space="preserve"> </w:t>
      </w:r>
    </w:p>
    <w:p w:rsidR="00966DF8" w:rsidRDefault="00966DF8" w:rsidP="00966DF8">
      <w:pPr>
        <w:jc w:val="center"/>
        <w:rPr>
          <w:b/>
          <w:bCs/>
          <w:sz w:val="24"/>
          <w:szCs w:val="24"/>
        </w:rPr>
      </w:pP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sz w:val="24"/>
          <w:szCs w:val="24"/>
        </w:rPr>
      </w:pPr>
    </w:p>
    <w:tbl>
      <w:tblPr>
        <w:tblW w:w="10774" w:type="dxa"/>
        <w:tblInd w:w="-743" w:type="dxa"/>
        <w:shd w:val="clear" w:color="auto" w:fill="FFFFFF"/>
        <w:tblLayout w:type="fixed"/>
        <w:tblCellMar>
          <w:left w:w="0" w:type="dxa"/>
          <w:right w:w="0" w:type="dxa"/>
        </w:tblCellMar>
        <w:tblLook w:val="04A0"/>
      </w:tblPr>
      <w:tblGrid>
        <w:gridCol w:w="2269"/>
        <w:gridCol w:w="8505"/>
      </w:tblGrid>
      <w:tr w:rsidR="00966DF8" w:rsidTr="002847C5">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муниципальной программы</w:t>
            </w:r>
          </w:p>
        </w:tc>
        <w:tc>
          <w:tcPr>
            <w:tcW w:w="85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нет</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74B6">
            <w:pPr>
              <w:pStyle w:val="a7"/>
              <w:spacing w:line="276" w:lineRule="auto"/>
              <w:jc w:val="both"/>
              <w:rPr>
                <w:sz w:val="24"/>
                <w:szCs w:val="24"/>
                <w:lang w:eastAsia="en-US"/>
              </w:rPr>
            </w:pPr>
            <w:r>
              <w:rPr>
                <w:sz w:val="24"/>
                <w:szCs w:val="24"/>
                <w:lang w:eastAsia="en-US"/>
              </w:rPr>
              <w:t xml:space="preserve">Создание условий для эффективного управления и распоряжения муниципальным имуществом, необходимых для выполнения </w:t>
            </w:r>
            <w:r w:rsidR="00F274B6">
              <w:rPr>
                <w:sz w:val="24"/>
                <w:szCs w:val="24"/>
                <w:lang w:eastAsia="en-US"/>
              </w:rPr>
              <w:t>муниципальных</w:t>
            </w:r>
            <w:r>
              <w:rPr>
                <w:sz w:val="24"/>
                <w:szCs w:val="24"/>
                <w:lang w:eastAsia="en-US"/>
              </w:rPr>
              <w:t xml:space="preserve"> функций органами местного самоуправления.</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муниципальной программы</w:t>
            </w:r>
          </w:p>
        </w:tc>
        <w:tc>
          <w:tcPr>
            <w:tcW w:w="85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 xml:space="preserve">Совершенствование системы учета объектов муниципальной собственности;  </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Обеспечение поступлений денежных сре</w:t>
            </w:r>
            <w:proofErr w:type="gramStart"/>
            <w:r>
              <w:rPr>
                <w:sz w:val="24"/>
                <w:szCs w:val="24"/>
                <w:lang w:eastAsia="en-US"/>
              </w:rPr>
              <w:t>дств в б</w:t>
            </w:r>
            <w:proofErr w:type="gramEnd"/>
            <w:r>
              <w:rPr>
                <w:sz w:val="24"/>
                <w:szCs w:val="24"/>
                <w:lang w:eastAsia="en-US"/>
              </w:rPr>
              <w:t>юджет муниципального района от использования муниципального имущества;</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966DF8" w:rsidRDefault="00966DF8">
            <w:pPr>
              <w:pStyle w:val="a7"/>
              <w:numPr>
                <w:ilvl w:val="0"/>
                <w:numId w:val="1"/>
              </w:numPr>
              <w:spacing w:line="276" w:lineRule="auto"/>
              <w:ind w:left="34" w:firstLine="0"/>
              <w:jc w:val="both"/>
              <w:rPr>
                <w:sz w:val="24"/>
                <w:szCs w:val="24"/>
                <w:lang w:eastAsia="en-US"/>
              </w:rPr>
            </w:pPr>
            <w:r>
              <w:rPr>
                <w:sz w:val="24"/>
                <w:szCs w:val="24"/>
                <w:lang w:eastAsia="en-US"/>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pPr>
              <w:pStyle w:val="a7"/>
              <w:numPr>
                <w:ilvl w:val="0"/>
                <w:numId w:val="1"/>
              </w:numPr>
              <w:spacing w:line="276" w:lineRule="auto"/>
              <w:ind w:left="34" w:firstLine="0"/>
              <w:jc w:val="both"/>
              <w:rPr>
                <w:sz w:val="24"/>
                <w:szCs w:val="24"/>
                <w:shd w:val="clear" w:color="auto" w:fill="FFFFFF" w:themeFill="background1"/>
                <w:lang w:eastAsia="en-US"/>
              </w:rPr>
            </w:pPr>
            <w:r>
              <w:rPr>
                <w:sz w:val="24"/>
                <w:szCs w:val="24"/>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966DF8" w:rsidRDefault="00966DF8">
            <w:pPr>
              <w:pStyle w:val="a7"/>
              <w:numPr>
                <w:ilvl w:val="0"/>
                <w:numId w:val="1"/>
              </w:numPr>
              <w:spacing w:line="276" w:lineRule="auto"/>
              <w:ind w:left="34" w:firstLine="0"/>
              <w:jc w:val="both"/>
              <w:rPr>
                <w:sz w:val="24"/>
                <w:szCs w:val="24"/>
                <w:shd w:val="clear" w:color="auto" w:fill="FFFFFF" w:themeFill="background1"/>
                <w:lang w:eastAsia="en-US"/>
              </w:rPr>
            </w:pPr>
            <w:r>
              <w:rPr>
                <w:sz w:val="24"/>
                <w:szCs w:val="24"/>
                <w:shd w:val="clear" w:color="auto" w:fill="FFFFFF" w:themeFill="background1"/>
                <w:lang w:eastAsia="en-US"/>
              </w:rPr>
              <w:t xml:space="preserve">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Pr>
                <w:sz w:val="24"/>
                <w:szCs w:val="24"/>
                <w:shd w:val="clear" w:color="auto" w:fill="FFFFFF" w:themeFill="background1"/>
                <w:lang w:eastAsia="en-US"/>
              </w:rPr>
              <w:t>маломобильных</w:t>
            </w:r>
            <w:proofErr w:type="spellEnd"/>
            <w:r>
              <w:rPr>
                <w:sz w:val="24"/>
                <w:szCs w:val="24"/>
                <w:shd w:val="clear" w:color="auto" w:fill="FFFFFF" w:themeFill="background1"/>
                <w:lang w:eastAsia="en-US"/>
              </w:rPr>
              <w:t xml:space="preserve"> групп населения;</w:t>
            </w:r>
          </w:p>
          <w:p w:rsidR="00966DF8" w:rsidRDefault="00966DF8">
            <w:pPr>
              <w:pStyle w:val="a7"/>
              <w:numPr>
                <w:ilvl w:val="0"/>
                <w:numId w:val="1"/>
              </w:numPr>
              <w:spacing w:line="276" w:lineRule="auto"/>
              <w:ind w:left="34" w:firstLine="0"/>
              <w:jc w:val="both"/>
              <w:rPr>
                <w:sz w:val="24"/>
                <w:szCs w:val="24"/>
                <w:lang w:eastAsia="en-US"/>
              </w:rPr>
            </w:pPr>
            <w:r>
              <w:rPr>
                <w:color w:val="000000"/>
                <w:sz w:val="24"/>
                <w:szCs w:val="24"/>
                <w:shd w:val="clear" w:color="auto" w:fill="FFFFFF"/>
                <w:lang w:eastAsia="en-US"/>
              </w:rPr>
              <w:t>Выполнение функций главного распорядителя и получателя средств местного бюджета</w:t>
            </w:r>
            <w:r>
              <w:rPr>
                <w:rStyle w:val="apple-converted-space"/>
                <w:color w:val="000000"/>
                <w:sz w:val="24"/>
                <w:szCs w:val="24"/>
                <w:shd w:val="clear" w:color="auto" w:fill="FFFFFF"/>
                <w:lang w:eastAsia="en-US"/>
              </w:rPr>
              <w:t> </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Сроки реализации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shd w:val="clear" w:color="auto" w:fill="FFFFFF"/>
                <w:lang w:eastAsia="en-US"/>
              </w:rPr>
              <w:t>01.01.2017 – 31.12.2020</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Показатели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 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w:t>
            </w:r>
          </w:p>
          <w:p w:rsidR="00966DF8" w:rsidRDefault="00966DF8">
            <w:pPr>
              <w:pStyle w:val="a7"/>
              <w:spacing w:line="276" w:lineRule="auto"/>
              <w:jc w:val="both"/>
              <w:rPr>
                <w:sz w:val="24"/>
                <w:szCs w:val="24"/>
                <w:lang w:eastAsia="en-US"/>
              </w:rPr>
            </w:pPr>
            <w:r>
              <w:rPr>
                <w:sz w:val="24"/>
                <w:szCs w:val="24"/>
                <w:lang w:eastAsia="en-US"/>
              </w:rPr>
              <w:t xml:space="preserve">2. Процент поступления доходов в бюджет муниципального района  от сдачи в аренду  объектов муниципальной собственности; </w:t>
            </w:r>
          </w:p>
          <w:p w:rsidR="00966DF8" w:rsidRDefault="00966DF8">
            <w:pPr>
              <w:pStyle w:val="a7"/>
              <w:spacing w:line="276" w:lineRule="auto"/>
              <w:jc w:val="both"/>
              <w:rPr>
                <w:sz w:val="24"/>
                <w:szCs w:val="24"/>
                <w:lang w:eastAsia="en-US"/>
              </w:rPr>
            </w:pPr>
            <w:r>
              <w:rPr>
                <w:sz w:val="24"/>
                <w:szCs w:val="24"/>
                <w:lang w:eastAsia="en-US"/>
              </w:rPr>
              <w:t>3. Снижение бюджетных расходов на содержание и обслуживание объектов муниципальной собственности;</w:t>
            </w:r>
          </w:p>
          <w:tbl>
            <w:tblPr>
              <w:tblStyle w:val="ab"/>
              <w:tblW w:w="8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08"/>
            </w:tblGrid>
            <w:tr w:rsidR="00966DF8" w:rsidTr="002847C5">
              <w:tc>
                <w:tcPr>
                  <w:tcW w:w="8508" w:type="dxa"/>
                  <w:hideMark/>
                </w:tcPr>
                <w:p w:rsidR="00966DF8" w:rsidRDefault="00966DF8">
                  <w:pPr>
                    <w:pStyle w:val="a7"/>
                    <w:jc w:val="both"/>
                    <w:rPr>
                      <w:sz w:val="24"/>
                      <w:szCs w:val="24"/>
                      <w:lang w:eastAsia="en-US"/>
                    </w:rPr>
                  </w:pPr>
                  <w:r>
                    <w:rPr>
                      <w:sz w:val="24"/>
                      <w:szCs w:val="24"/>
                      <w:shd w:val="clear" w:color="auto" w:fill="FFFFFF"/>
                      <w:lang w:eastAsia="en-US"/>
                    </w:rPr>
                    <w:t>4.Улучшение технического состояния автомобильных дорог общего пользования местного значения;</w:t>
                  </w:r>
                </w:p>
              </w:tc>
            </w:tr>
            <w:tr w:rsidR="00966DF8" w:rsidTr="002847C5">
              <w:tc>
                <w:tcPr>
                  <w:tcW w:w="8508" w:type="dxa"/>
                  <w:hideMark/>
                </w:tcPr>
                <w:p w:rsidR="00966DF8" w:rsidRDefault="00966DF8">
                  <w:pPr>
                    <w:pStyle w:val="a7"/>
                    <w:jc w:val="both"/>
                    <w:rPr>
                      <w:sz w:val="24"/>
                      <w:szCs w:val="24"/>
                      <w:lang w:eastAsia="en-US"/>
                    </w:rPr>
                  </w:pPr>
                  <w:r>
                    <w:rPr>
                      <w:sz w:val="24"/>
                      <w:szCs w:val="24"/>
                      <w:lang w:eastAsia="en-US"/>
                    </w:rPr>
                    <w:t xml:space="preserve">5.Разработка документов территориального планирования </w:t>
                  </w:r>
                  <w:proofErr w:type="spellStart"/>
                  <w:r>
                    <w:rPr>
                      <w:sz w:val="24"/>
                      <w:szCs w:val="24"/>
                      <w:lang w:eastAsia="en-US"/>
                    </w:rPr>
                    <w:t>Карымского</w:t>
                  </w:r>
                  <w:proofErr w:type="spellEnd"/>
                  <w:r>
                    <w:rPr>
                      <w:sz w:val="24"/>
                      <w:szCs w:val="24"/>
                      <w:lang w:eastAsia="en-US"/>
                    </w:rPr>
                    <w:t xml:space="preserve"> района;</w:t>
                  </w:r>
                </w:p>
                <w:p w:rsidR="00966DF8" w:rsidRDefault="00966DF8">
                  <w:pPr>
                    <w:pStyle w:val="a7"/>
                    <w:jc w:val="both"/>
                    <w:rPr>
                      <w:sz w:val="24"/>
                      <w:szCs w:val="24"/>
                      <w:lang w:eastAsia="en-US"/>
                    </w:rPr>
                  </w:pPr>
                  <w:r>
                    <w:rPr>
                      <w:sz w:val="24"/>
                      <w:szCs w:val="24"/>
                      <w:lang w:eastAsia="en-US"/>
                    </w:rPr>
                    <w:t xml:space="preserve">6.Количество оборудованных социально  значимых объектов  социальной  инфраструктуры, находящихся  на территории муниципального района «Карымский район», с  целью обеспечения  доступности для  инвалидов в помещениях; </w:t>
                  </w:r>
                </w:p>
                <w:p w:rsidR="00966DF8" w:rsidRPr="00EC5632" w:rsidRDefault="00EB4F94" w:rsidP="002847C5">
                  <w:pPr>
                    <w:pStyle w:val="a7"/>
                    <w:jc w:val="both"/>
                    <w:rPr>
                      <w:shd w:val="clear" w:color="auto" w:fill="FFFFFF"/>
                    </w:rPr>
                  </w:pPr>
                  <w:r>
                    <w:rPr>
                      <w:sz w:val="24"/>
                      <w:szCs w:val="24"/>
                      <w:shd w:val="clear" w:color="auto" w:fill="FEF9F8"/>
                      <w:lang w:eastAsia="en-US"/>
                    </w:rPr>
                    <w:t>7.</w:t>
                  </w:r>
                  <w:r w:rsidR="002847C5">
                    <w:rPr>
                      <w:sz w:val="24"/>
                      <w:szCs w:val="24"/>
                      <w:lang w:eastAsia="en-US"/>
                    </w:rPr>
                    <w:t>Исполнение бюджетных обязательств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tc>
            </w:tr>
          </w:tbl>
          <w:p w:rsidR="00966DF8" w:rsidRDefault="00966DF8">
            <w:pPr>
              <w:spacing w:line="276" w:lineRule="auto"/>
              <w:rPr>
                <w:rFonts w:asciiTheme="minorHAnsi" w:eastAsiaTheme="minorHAnsi" w:hAnsiTheme="minorHAnsi"/>
                <w:sz w:val="22"/>
                <w:szCs w:val="22"/>
                <w:lang w:eastAsia="en-US"/>
              </w:rPr>
            </w:pP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Подпрограммы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1.Управление муниципальным имуществом;</w:t>
            </w:r>
          </w:p>
          <w:p w:rsidR="00966DF8" w:rsidRDefault="00966DF8">
            <w:pPr>
              <w:pStyle w:val="a7"/>
              <w:spacing w:line="276" w:lineRule="auto"/>
              <w:jc w:val="both"/>
              <w:rPr>
                <w:sz w:val="24"/>
                <w:szCs w:val="24"/>
                <w:lang w:eastAsia="en-US"/>
              </w:rPr>
            </w:pPr>
            <w:r>
              <w:rPr>
                <w:sz w:val="24"/>
                <w:szCs w:val="24"/>
                <w:lang w:eastAsia="en-US"/>
              </w:rPr>
              <w:t>2.Содержание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3.Территориальное планирование и обеспечение градостроительной деятельности;</w:t>
            </w:r>
          </w:p>
          <w:p w:rsidR="00966DF8" w:rsidRDefault="00966DF8">
            <w:pPr>
              <w:pStyle w:val="a7"/>
              <w:spacing w:line="276" w:lineRule="auto"/>
              <w:jc w:val="both"/>
              <w:rPr>
                <w:sz w:val="24"/>
                <w:szCs w:val="24"/>
                <w:lang w:eastAsia="en-US"/>
              </w:rPr>
            </w:pPr>
            <w:r>
              <w:rPr>
                <w:sz w:val="24"/>
                <w:szCs w:val="24"/>
                <w:lang w:eastAsia="en-US"/>
              </w:rPr>
              <w:t xml:space="preserve">4. Повышение уровня доступности приоритетных объектов и услуг в приоритетных сферах жизнедеятельности инвалидов и других </w:t>
            </w:r>
            <w:proofErr w:type="spellStart"/>
            <w:r>
              <w:rPr>
                <w:sz w:val="24"/>
                <w:szCs w:val="24"/>
                <w:lang w:eastAsia="en-US"/>
              </w:rPr>
              <w:t>маломобильных</w:t>
            </w:r>
            <w:proofErr w:type="spellEnd"/>
            <w:r>
              <w:rPr>
                <w:sz w:val="24"/>
                <w:szCs w:val="24"/>
                <w:lang w:eastAsia="en-US"/>
              </w:rPr>
              <w:t xml:space="preserve"> групп населения на территории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5.Обеспечение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2847C5">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муниципальной программы</w:t>
            </w:r>
          </w:p>
        </w:tc>
        <w:tc>
          <w:tcPr>
            <w:tcW w:w="8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муниципальной программы составляет:</w:t>
            </w:r>
          </w:p>
          <w:tbl>
            <w:tblPr>
              <w:tblStyle w:val="ab"/>
              <w:tblW w:w="8250" w:type="dxa"/>
              <w:tblLayout w:type="fixed"/>
              <w:tblLook w:val="04A0"/>
            </w:tblPr>
            <w:tblGrid>
              <w:gridCol w:w="737"/>
              <w:gridCol w:w="992"/>
              <w:gridCol w:w="1418"/>
              <w:gridCol w:w="1559"/>
              <w:gridCol w:w="1701"/>
              <w:gridCol w:w="1843"/>
            </w:tblGrid>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Год</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Федеральный</w:t>
                  </w:r>
                </w:p>
                <w:p w:rsidR="00966DF8" w:rsidRDefault="00966DF8">
                  <w:pPr>
                    <w:pStyle w:val="a7"/>
                    <w:jc w:val="center"/>
                    <w:rPr>
                      <w:lang w:eastAsia="en-US"/>
                    </w:rPr>
                  </w:pPr>
                  <w:r>
                    <w:rPr>
                      <w:lang w:eastAsia="en-US"/>
                    </w:rPr>
                    <w:t>бюджет</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Краевой бюджет</w:t>
                  </w:r>
                </w:p>
              </w:tc>
              <w:tc>
                <w:tcPr>
                  <w:tcW w:w="1701"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Бюджет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Бюджет поселений</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650930">
                  <w:pPr>
                    <w:pStyle w:val="a7"/>
                    <w:jc w:val="center"/>
                    <w:rPr>
                      <w:lang w:eastAsia="en-US"/>
                    </w:rPr>
                  </w:pPr>
                  <w:r w:rsidRPr="00650930">
                    <w:rPr>
                      <w:lang w:eastAsia="en-US"/>
                    </w:rPr>
                    <w:t>24612,2</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3343,2</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650930">
                  <w:pPr>
                    <w:pStyle w:val="a7"/>
                    <w:jc w:val="center"/>
                    <w:rPr>
                      <w:lang w:eastAsia="en-US"/>
                    </w:rPr>
                  </w:pPr>
                  <w:r w:rsidRPr="00650930">
                    <w:rPr>
                      <w:lang w:eastAsia="en-US"/>
                    </w:rPr>
                    <w:t>20885,9</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383,1</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24643,6</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3741,0</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20436,4</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466,2</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26146,7</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3961,3</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21719,2</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466,2</w:t>
                  </w:r>
                </w:p>
              </w:tc>
            </w:tr>
            <w:tr w:rsidR="00966DF8">
              <w:tc>
                <w:tcPr>
                  <w:tcW w:w="738"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center"/>
                    <w:rPr>
                      <w:lang w:eastAsia="en-US"/>
                    </w:rPr>
                  </w:pPr>
                  <w:r>
                    <w:rPr>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966DF8" w:rsidRPr="00650930" w:rsidRDefault="009F23BD" w:rsidP="001C24CB">
                  <w:pPr>
                    <w:pStyle w:val="a7"/>
                    <w:jc w:val="center"/>
                    <w:rPr>
                      <w:lang w:eastAsia="en-US"/>
                    </w:rPr>
                  </w:pPr>
                  <w:r w:rsidRPr="00650930">
                    <w:rPr>
                      <w:lang w:eastAsia="en-US"/>
                    </w:rPr>
                    <w:t>27</w:t>
                  </w:r>
                  <w:r w:rsidR="001C24CB" w:rsidRPr="00650930">
                    <w:rPr>
                      <w:lang w:eastAsia="en-US"/>
                    </w:rPr>
                    <w:t>6</w:t>
                  </w:r>
                  <w:r w:rsidRPr="00650930">
                    <w:rPr>
                      <w:lang w:eastAsia="en-US"/>
                    </w:rPr>
                    <w:t>38,3</w:t>
                  </w:r>
                </w:p>
              </w:tc>
              <w:tc>
                <w:tcPr>
                  <w:tcW w:w="1418" w:type="dxa"/>
                  <w:tcBorders>
                    <w:top w:val="single" w:sz="4" w:space="0" w:color="auto"/>
                    <w:left w:val="single" w:sz="4" w:space="0" w:color="auto"/>
                    <w:bottom w:val="single" w:sz="4" w:space="0" w:color="auto"/>
                    <w:right w:val="single" w:sz="4" w:space="0" w:color="auto"/>
                  </w:tcBorders>
                  <w:hideMark/>
                </w:tcPr>
                <w:p w:rsidR="00966DF8" w:rsidRPr="00650930" w:rsidRDefault="00966DF8">
                  <w:pPr>
                    <w:pStyle w:val="a7"/>
                    <w:jc w:val="center"/>
                    <w:rPr>
                      <w:lang w:eastAsia="en-US"/>
                    </w:rPr>
                  </w:pPr>
                  <w:r w:rsidRPr="00650930">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4399,2</w:t>
                  </w:r>
                </w:p>
              </w:tc>
              <w:tc>
                <w:tcPr>
                  <w:tcW w:w="1701" w:type="dxa"/>
                  <w:tcBorders>
                    <w:top w:val="single" w:sz="4" w:space="0" w:color="auto"/>
                    <w:left w:val="single" w:sz="4" w:space="0" w:color="auto"/>
                    <w:bottom w:val="single" w:sz="4" w:space="0" w:color="auto"/>
                    <w:right w:val="single" w:sz="4" w:space="0" w:color="auto"/>
                  </w:tcBorders>
                  <w:hideMark/>
                </w:tcPr>
                <w:p w:rsidR="00966DF8" w:rsidRPr="00650930" w:rsidRDefault="009F23BD">
                  <w:pPr>
                    <w:pStyle w:val="a7"/>
                    <w:jc w:val="center"/>
                    <w:rPr>
                      <w:lang w:eastAsia="en-US"/>
                    </w:rPr>
                  </w:pPr>
                  <w:r w:rsidRPr="00650930">
                    <w:rPr>
                      <w:lang w:eastAsia="en-US"/>
                    </w:rPr>
                    <w:t>22872,9</w:t>
                  </w:r>
                </w:p>
              </w:tc>
              <w:tc>
                <w:tcPr>
                  <w:tcW w:w="1843" w:type="dxa"/>
                  <w:tcBorders>
                    <w:top w:val="single" w:sz="4" w:space="0" w:color="auto"/>
                    <w:left w:val="single" w:sz="4" w:space="0" w:color="auto"/>
                    <w:bottom w:val="single" w:sz="4" w:space="0" w:color="auto"/>
                    <w:right w:val="single" w:sz="4" w:space="0" w:color="auto"/>
                  </w:tcBorders>
                  <w:hideMark/>
                </w:tcPr>
                <w:p w:rsidR="00966DF8" w:rsidRPr="00650930" w:rsidRDefault="001C24CB">
                  <w:pPr>
                    <w:pStyle w:val="a7"/>
                    <w:jc w:val="center"/>
                    <w:rPr>
                      <w:lang w:eastAsia="en-US"/>
                    </w:rPr>
                  </w:pPr>
                  <w:r w:rsidRPr="00650930">
                    <w:rPr>
                      <w:lang w:eastAsia="en-US"/>
                    </w:rPr>
                    <w:t>3</w:t>
                  </w:r>
                  <w:r w:rsidR="00966DF8" w:rsidRPr="00650930">
                    <w:rPr>
                      <w:lang w:eastAsia="en-US"/>
                    </w:rPr>
                    <w:t>66,2</w:t>
                  </w:r>
                </w:p>
              </w:tc>
            </w:tr>
          </w:tbl>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подпрограмм составляет:</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1. </w:t>
            </w:r>
            <w:r w:rsidRPr="00CC40BD">
              <w:rPr>
                <w:sz w:val="24"/>
                <w:szCs w:val="24"/>
                <w:lang w:eastAsia="en-US"/>
              </w:rPr>
              <w:t xml:space="preserve">Управление муниципальным имуществом – </w:t>
            </w:r>
            <w:r w:rsidR="00CC40BD" w:rsidRPr="00CC40BD">
              <w:rPr>
                <w:sz w:val="24"/>
                <w:szCs w:val="24"/>
                <w:lang w:eastAsia="en-US"/>
              </w:rPr>
              <w:t>3530,7</w:t>
            </w:r>
            <w:r w:rsidRPr="00CC40BD">
              <w:rPr>
                <w:sz w:val="24"/>
                <w:szCs w:val="24"/>
                <w:lang w:eastAsia="en-US"/>
              </w:rPr>
              <w:t xml:space="preserve">  тыс. рублей, в том числе средства районного бюджета – </w:t>
            </w:r>
            <w:r w:rsidR="00CC40BD" w:rsidRPr="00CC40BD">
              <w:rPr>
                <w:sz w:val="24"/>
                <w:szCs w:val="24"/>
                <w:lang w:eastAsia="en-US"/>
              </w:rPr>
              <w:t>3530,7</w:t>
            </w:r>
            <w:r w:rsidRPr="00CC40BD">
              <w:rPr>
                <w:sz w:val="24"/>
                <w:szCs w:val="24"/>
                <w:lang w:eastAsia="en-US"/>
              </w:rPr>
              <w:t xml:space="preserve"> тыс</w:t>
            </w:r>
            <w:proofErr w:type="gramStart"/>
            <w:r w:rsidRPr="00CC40BD">
              <w:rPr>
                <w:sz w:val="24"/>
                <w:szCs w:val="24"/>
                <w:lang w:eastAsia="en-US"/>
              </w:rPr>
              <w:t>.р</w:t>
            </w:r>
            <w:proofErr w:type="gramEnd"/>
            <w:r w:rsidRPr="00CC40BD">
              <w:rPr>
                <w:sz w:val="24"/>
                <w:szCs w:val="24"/>
                <w:lang w:eastAsia="en-US"/>
              </w:rPr>
              <w:t>ублей;</w:t>
            </w:r>
          </w:p>
          <w:p w:rsidR="00F24FFC" w:rsidRDefault="00966DF8" w:rsidP="002C21DF">
            <w:pPr>
              <w:spacing w:before="100" w:beforeAutospacing="1" w:after="100" w:afterAutospacing="1"/>
              <w:jc w:val="both"/>
              <w:rPr>
                <w:sz w:val="24"/>
                <w:szCs w:val="24"/>
                <w:lang w:eastAsia="en-US"/>
              </w:rPr>
            </w:pPr>
            <w:r w:rsidRPr="00F24FFC">
              <w:rPr>
                <w:color w:val="000000"/>
                <w:sz w:val="24"/>
                <w:szCs w:val="24"/>
                <w:lang w:eastAsia="en-US"/>
              </w:rPr>
              <w:t xml:space="preserve">Подпрограмма 2. </w:t>
            </w:r>
            <w:r w:rsidRPr="00F24FFC">
              <w:rPr>
                <w:sz w:val="24"/>
                <w:szCs w:val="24"/>
                <w:lang w:eastAsia="en-US"/>
              </w:rPr>
              <w:t xml:space="preserve">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w:t>
            </w:r>
            <w:r w:rsidR="00F24FFC" w:rsidRPr="00F24FFC">
              <w:rPr>
                <w:sz w:val="24"/>
                <w:szCs w:val="24"/>
                <w:lang w:eastAsia="en-US"/>
              </w:rPr>
              <w:t xml:space="preserve"> - </w:t>
            </w:r>
            <w:r w:rsidR="00F24FFC" w:rsidRPr="00F24FFC">
              <w:rPr>
                <w:color w:val="000000"/>
                <w:sz w:val="24"/>
                <w:szCs w:val="24"/>
                <w:lang w:eastAsia="en-US"/>
              </w:rPr>
              <w:t>62 485,2 тыс. рублей, в том числе средства бюджета Забайкальского края – 10197,2 тыс</w:t>
            </w:r>
            <w:proofErr w:type="gramStart"/>
            <w:r w:rsidR="00F24FFC" w:rsidRPr="00F24FFC">
              <w:rPr>
                <w:color w:val="000000"/>
                <w:sz w:val="24"/>
                <w:szCs w:val="24"/>
                <w:lang w:eastAsia="en-US"/>
              </w:rPr>
              <w:t>.р</w:t>
            </w:r>
            <w:proofErr w:type="gramEnd"/>
            <w:r w:rsidR="00F24FFC" w:rsidRPr="00F24FFC">
              <w:rPr>
                <w:color w:val="000000"/>
                <w:sz w:val="24"/>
                <w:szCs w:val="24"/>
                <w:lang w:eastAsia="en-US"/>
              </w:rPr>
              <w:t>ублей; средства бюджета муниципального района «Карымский район» - 52288,0 тыс.рублей</w:t>
            </w:r>
            <w:r w:rsidR="00A5199F">
              <w:rPr>
                <w:color w:val="000000"/>
                <w:sz w:val="24"/>
                <w:szCs w:val="24"/>
                <w:lang w:eastAsia="en-US"/>
              </w:rPr>
              <w:t>.</w:t>
            </w:r>
          </w:p>
          <w:p w:rsidR="00966DF8" w:rsidRPr="007C19CE"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3. </w:t>
            </w:r>
            <w:r w:rsidRPr="00CC40BD">
              <w:rPr>
                <w:sz w:val="24"/>
                <w:szCs w:val="24"/>
                <w:lang w:eastAsia="en-US"/>
              </w:rPr>
              <w:t xml:space="preserve">Территориальное планирование и обеспечение </w:t>
            </w:r>
            <w:r w:rsidRPr="00CC40BD">
              <w:rPr>
                <w:sz w:val="24"/>
                <w:szCs w:val="24"/>
                <w:lang w:eastAsia="en-US"/>
              </w:rPr>
              <w:lastRenderedPageBreak/>
              <w:t>градостроительной деятельности</w:t>
            </w:r>
            <w:r w:rsidRPr="00CC40BD">
              <w:rPr>
                <w:color w:val="000000"/>
                <w:sz w:val="24"/>
                <w:szCs w:val="24"/>
                <w:lang w:eastAsia="en-US"/>
              </w:rPr>
              <w:t xml:space="preserve"> </w:t>
            </w:r>
            <w:r w:rsidRPr="00CC40BD">
              <w:rPr>
                <w:sz w:val="24"/>
                <w:szCs w:val="24"/>
                <w:lang w:eastAsia="en-US"/>
              </w:rPr>
              <w:t xml:space="preserve">– </w:t>
            </w:r>
            <w:r w:rsidR="007C19CE" w:rsidRPr="007C19CE">
              <w:rPr>
                <w:sz w:val="24"/>
                <w:szCs w:val="24"/>
                <w:lang w:eastAsia="en-US"/>
              </w:rPr>
              <w:t>3039</w:t>
            </w:r>
            <w:r w:rsidRPr="00CC40BD">
              <w:rPr>
                <w:sz w:val="24"/>
                <w:szCs w:val="24"/>
                <w:lang w:eastAsia="en-US"/>
              </w:rPr>
              <w:t>,0 тыс</w:t>
            </w:r>
            <w:proofErr w:type="gramStart"/>
            <w:r w:rsidRPr="00CC40BD">
              <w:rPr>
                <w:sz w:val="24"/>
                <w:szCs w:val="24"/>
                <w:lang w:eastAsia="en-US"/>
              </w:rPr>
              <w:t>.р</w:t>
            </w:r>
            <w:proofErr w:type="gramEnd"/>
            <w:r w:rsidRPr="00CC40BD">
              <w:rPr>
                <w:sz w:val="24"/>
                <w:szCs w:val="24"/>
                <w:lang w:eastAsia="en-US"/>
              </w:rPr>
              <w:t xml:space="preserve">ублей, в том числе средства краевого бюджета – 1357,3 тыс.рублей; средства бюджета поселений </w:t>
            </w:r>
            <w:proofErr w:type="spellStart"/>
            <w:r w:rsidRPr="00CC40BD">
              <w:rPr>
                <w:sz w:val="24"/>
                <w:szCs w:val="24"/>
                <w:lang w:eastAsia="en-US"/>
              </w:rPr>
              <w:t>Карымского</w:t>
            </w:r>
            <w:proofErr w:type="spellEnd"/>
            <w:r w:rsidRPr="00CC40BD">
              <w:rPr>
                <w:sz w:val="24"/>
                <w:szCs w:val="24"/>
                <w:lang w:eastAsia="en-US"/>
              </w:rPr>
              <w:t xml:space="preserve"> района – 581,7 тыс.рублей;</w:t>
            </w:r>
            <w:r w:rsidR="007C19CE" w:rsidRPr="007C19CE">
              <w:rPr>
                <w:sz w:val="24"/>
                <w:szCs w:val="24"/>
                <w:lang w:eastAsia="en-US"/>
              </w:rPr>
              <w:t xml:space="preserve"> </w:t>
            </w:r>
            <w:r w:rsidR="007C19CE">
              <w:rPr>
                <w:sz w:val="24"/>
                <w:szCs w:val="24"/>
                <w:lang w:eastAsia="en-US"/>
              </w:rPr>
              <w:t>средства бюджета муниципального района – 1100,0 тыс.рублей.</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Подпрограмма 4.</w:t>
            </w:r>
            <w:r w:rsidRPr="00CC40BD">
              <w:rPr>
                <w:sz w:val="24"/>
                <w:szCs w:val="24"/>
                <w:lang w:eastAsia="en-US"/>
              </w:rPr>
              <w:t xml:space="preserve"> Повышение уровня доступности приоритетных объектов и услуг в приоритетных сферах жизнедеятельности инвалидов и других </w:t>
            </w:r>
            <w:proofErr w:type="spellStart"/>
            <w:r w:rsidRPr="00CC40BD">
              <w:rPr>
                <w:sz w:val="24"/>
                <w:szCs w:val="24"/>
                <w:lang w:eastAsia="en-US"/>
              </w:rPr>
              <w:t>маломобильных</w:t>
            </w:r>
            <w:proofErr w:type="spellEnd"/>
            <w:r w:rsidRPr="00CC40BD">
              <w:rPr>
                <w:sz w:val="24"/>
                <w:szCs w:val="24"/>
                <w:lang w:eastAsia="en-US"/>
              </w:rPr>
              <w:t xml:space="preserve"> групп населения на территории муниципального района «Карымский район» (2017-2020 годы)</w:t>
            </w:r>
            <w:r w:rsidR="001C24CB">
              <w:rPr>
                <w:sz w:val="24"/>
                <w:szCs w:val="24"/>
                <w:lang w:eastAsia="en-US"/>
              </w:rPr>
              <w:t xml:space="preserve"> </w:t>
            </w:r>
            <w:r w:rsidRPr="00CC40BD">
              <w:rPr>
                <w:sz w:val="24"/>
                <w:szCs w:val="24"/>
                <w:lang w:eastAsia="en-US"/>
              </w:rPr>
              <w:t>– 3700,0 тыс</w:t>
            </w:r>
            <w:proofErr w:type="gramStart"/>
            <w:r w:rsidRPr="00CC40BD">
              <w:rPr>
                <w:sz w:val="24"/>
                <w:szCs w:val="24"/>
                <w:lang w:eastAsia="en-US"/>
              </w:rPr>
              <w:t>.р</w:t>
            </w:r>
            <w:proofErr w:type="gramEnd"/>
            <w:r w:rsidRPr="00CC40BD">
              <w:rPr>
                <w:sz w:val="24"/>
                <w:szCs w:val="24"/>
                <w:lang w:eastAsia="en-US"/>
              </w:rPr>
              <w:t xml:space="preserve">ублей, в том числе средства краевого бюджета – 2600,0 тыс.рублей, средства бюджета поселений </w:t>
            </w:r>
            <w:proofErr w:type="spellStart"/>
            <w:r w:rsidRPr="00CC40BD">
              <w:rPr>
                <w:sz w:val="24"/>
                <w:szCs w:val="24"/>
                <w:lang w:eastAsia="en-US"/>
              </w:rPr>
              <w:t>Карымского</w:t>
            </w:r>
            <w:proofErr w:type="spellEnd"/>
            <w:r w:rsidRPr="00CC40BD">
              <w:rPr>
                <w:sz w:val="24"/>
                <w:szCs w:val="24"/>
                <w:lang w:eastAsia="en-US"/>
              </w:rPr>
              <w:t xml:space="preserve"> района– 1100,0 тыс.рублей.</w:t>
            </w:r>
          </w:p>
          <w:p w:rsidR="00966DF8" w:rsidRDefault="00966DF8" w:rsidP="00CC40BD">
            <w:pPr>
              <w:spacing w:before="100" w:beforeAutospacing="1" w:after="100" w:afterAutospacing="1" w:line="240" w:lineRule="atLeast"/>
              <w:jc w:val="both"/>
              <w:rPr>
                <w:sz w:val="24"/>
                <w:szCs w:val="24"/>
                <w:lang w:eastAsia="en-US"/>
              </w:rPr>
            </w:pPr>
            <w:r w:rsidRPr="001C24CB">
              <w:rPr>
                <w:color w:val="000000"/>
                <w:sz w:val="24"/>
                <w:szCs w:val="24"/>
                <w:lang w:eastAsia="en-US"/>
              </w:rPr>
              <w:t>Подпрограмма 5.</w:t>
            </w:r>
            <w:r w:rsidRPr="001C24CB">
              <w:rPr>
                <w:sz w:val="24"/>
                <w:szCs w:val="24"/>
                <w:lang w:eastAsia="en-US"/>
              </w:rPr>
              <w:t xml:space="preserve"> 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 – </w:t>
            </w:r>
            <w:r w:rsidR="00CC40BD" w:rsidRPr="001C24CB">
              <w:rPr>
                <w:sz w:val="24"/>
                <w:szCs w:val="24"/>
                <w:lang w:eastAsia="en-US"/>
              </w:rPr>
              <w:t>22 379,9</w:t>
            </w:r>
            <w:r w:rsidRPr="001C24CB">
              <w:rPr>
                <w:sz w:val="24"/>
                <w:szCs w:val="24"/>
                <w:lang w:eastAsia="en-US"/>
              </w:rPr>
              <w:t xml:space="preserve"> тыс</w:t>
            </w:r>
            <w:proofErr w:type="gramStart"/>
            <w:r w:rsidRPr="001C24CB">
              <w:rPr>
                <w:sz w:val="24"/>
                <w:szCs w:val="24"/>
                <w:lang w:eastAsia="en-US"/>
              </w:rPr>
              <w:t>.р</w:t>
            </w:r>
            <w:proofErr w:type="gramEnd"/>
            <w:r w:rsidRPr="001C24CB">
              <w:rPr>
                <w:sz w:val="24"/>
                <w:szCs w:val="24"/>
                <w:lang w:eastAsia="en-US"/>
              </w:rPr>
              <w:t xml:space="preserve">ублей, в том числе средства районного бюджета – </w:t>
            </w:r>
            <w:r w:rsidR="00CC40BD" w:rsidRPr="001C24CB">
              <w:rPr>
                <w:sz w:val="24"/>
                <w:szCs w:val="24"/>
                <w:lang w:eastAsia="en-US"/>
              </w:rPr>
              <w:t>22 379,9</w:t>
            </w:r>
            <w:r w:rsidRPr="001C24CB">
              <w:rPr>
                <w:sz w:val="24"/>
                <w:szCs w:val="24"/>
                <w:lang w:eastAsia="en-US"/>
              </w:rPr>
              <w:t xml:space="preserve"> тыс.рублей.</w:t>
            </w:r>
          </w:p>
        </w:tc>
      </w:tr>
      <w:tr w:rsidR="00966DF8" w:rsidTr="002847C5">
        <w:trPr>
          <w:trHeight w:val="4148"/>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муниципальной программы</w:t>
            </w:r>
          </w:p>
        </w:tc>
        <w:tc>
          <w:tcPr>
            <w:tcW w:w="850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доли объектов, прошедших государственную регистрацию права собственности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73,7</w:t>
                  </w:r>
                </w:p>
              </w:tc>
              <w:tc>
                <w:tcPr>
                  <w:tcW w:w="851"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82,2</w:t>
                  </w:r>
                </w:p>
              </w:tc>
              <w:tc>
                <w:tcPr>
                  <w:tcW w:w="992"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90,9</w:t>
                  </w:r>
                </w:p>
              </w:tc>
              <w:tc>
                <w:tcPr>
                  <w:tcW w:w="885" w:type="dxa"/>
                  <w:tcBorders>
                    <w:top w:val="single" w:sz="4" w:space="0" w:color="auto"/>
                    <w:left w:val="single" w:sz="4" w:space="0" w:color="auto"/>
                    <w:bottom w:val="nil"/>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100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поступлений доходов в бюджет муниципального района от использования муниципального имущества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Поступления доходов в бюджет муниципального района  от сдачи в аренду  объектов муниципальной собственности</w:t>
                  </w:r>
                  <w:r w:rsidR="00CB2FA0">
                    <w:rPr>
                      <w:lang w:eastAsia="en-US"/>
                    </w:rPr>
                    <w:t>,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3</w:t>
                  </w:r>
                </w:p>
              </w:tc>
              <w:tc>
                <w:tcPr>
                  <w:tcW w:w="851"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5</w:t>
                  </w:r>
                </w:p>
              </w:tc>
              <w:tc>
                <w:tcPr>
                  <w:tcW w:w="992"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5,5</w:t>
                  </w:r>
                </w:p>
              </w:tc>
              <w:tc>
                <w:tcPr>
                  <w:tcW w:w="885"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6</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numPr>
                <w:ilvl w:val="0"/>
                <w:numId w:val="2"/>
              </w:numPr>
              <w:tabs>
                <w:tab w:val="num" w:pos="459"/>
              </w:tabs>
              <w:spacing w:line="276" w:lineRule="auto"/>
              <w:ind w:left="0" w:firstLine="34"/>
              <w:jc w:val="both"/>
              <w:rPr>
                <w:sz w:val="24"/>
                <w:szCs w:val="24"/>
                <w:lang w:eastAsia="en-US"/>
              </w:rPr>
            </w:pPr>
            <w:r>
              <w:rPr>
                <w:sz w:val="24"/>
                <w:szCs w:val="24"/>
                <w:lang w:eastAsia="en-US"/>
              </w:rPr>
              <w:t xml:space="preserve">Снижение расходов бюджетных средств на содержание и обслуживание объектов недвижимости муниципальной собственности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Снижение расходов бюджетных средств на содержание и обслуживание объектов муниципальной собственности</w:t>
                  </w:r>
                  <w:r w:rsidR="00CB2FA0">
                    <w:rPr>
                      <w:lang w:eastAsia="en-US"/>
                    </w:rPr>
                    <w:t>, %</w:t>
                  </w:r>
                </w:p>
                <w:p w:rsidR="00966DF8" w:rsidRDefault="00966DF8">
                  <w:pPr>
                    <w:pStyle w:val="a7"/>
                    <w:jc w:val="both"/>
                    <w:rPr>
                      <w:lang w:eastAsia="en-US"/>
                    </w:rPr>
                  </w:pP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cantSplit/>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11,25</w:t>
                  </w:r>
                </w:p>
              </w:tc>
              <w:tc>
                <w:tcPr>
                  <w:tcW w:w="851"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lang w:eastAsia="en-US"/>
                    </w:rPr>
                  </w:pPr>
                  <w:r>
                    <w:rPr>
                      <w:rFonts w:eastAsia="Calibri"/>
                      <w:lang w:eastAsia="en-US"/>
                    </w:rPr>
                    <w:t>22,5</w:t>
                  </w:r>
                </w:p>
              </w:tc>
              <w:tc>
                <w:tcPr>
                  <w:tcW w:w="992"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b/>
                      <w:bCs/>
                      <w:lang w:eastAsia="en-US"/>
                    </w:rPr>
                  </w:pPr>
                  <w:r>
                    <w:rPr>
                      <w:rFonts w:eastAsia="Calibri"/>
                      <w:lang w:eastAsia="en-US"/>
                    </w:rPr>
                    <w:t>33,75</w:t>
                  </w:r>
                </w:p>
              </w:tc>
              <w:tc>
                <w:tcPr>
                  <w:tcW w:w="885" w:type="dxa"/>
                  <w:tcBorders>
                    <w:top w:val="single" w:sz="4" w:space="0" w:color="auto"/>
                    <w:left w:val="single" w:sz="4" w:space="0" w:color="auto"/>
                    <w:bottom w:val="nil"/>
                    <w:right w:val="single" w:sz="4" w:space="0" w:color="auto"/>
                  </w:tcBorders>
                  <w:vAlign w:val="center"/>
                  <w:hideMark/>
                </w:tcPr>
                <w:p w:rsidR="00966DF8" w:rsidRDefault="00966DF8">
                  <w:pPr>
                    <w:jc w:val="center"/>
                    <w:rPr>
                      <w:rFonts w:eastAsia="Calibri"/>
                      <w:b/>
                      <w:bCs/>
                      <w:lang w:eastAsia="en-US"/>
                    </w:rPr>
                  </w:pPr>
                  <w:r>
                    <w:rPr>
                      <w:rFonts w:eastAsia="Calibri"/>
                      <w:lang w:eastAsia="en-US"/>
                    </w:rPr>
                    <w:t>45</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shd w:val="clear" w:color="auto" w:fill="FFFFFF"/>
                <w:lang w:eastAsia="en-US"/>
              </w:rPr>
            </w:pPr>
            <w:r>
              <w:rPr>
                <w:color w:val="000000"/>
                <w:sz w:val="24"/>
                <w:szCs w:val="24"/>
                <w:lang w:eastAsia="en-US"/>
              </w:rPr>
              <w:t>4. Увеличение д</w:t>
            </w:r>
            <w:r>
              <w:rPr>
                <w:color w:val="000000"/>
                <w:sz w:val="24"/>
                <w:szCs w:val="24"/>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color w:val="000000"/>
                      <w:shd w:val="clear" w:color="auto" w:fill="FFFFFF"/>
                      <w:lang w:eastAsia="en-US"/>
                    </w:rPr>
                  </w:pPr>
                </w:p>
                <w:p w:rsidR="00966DF8" w:rsidRDefault="00966DF8">
                  <w:pPr>
                    <w:pStyle w:val="a7"/>
                    <w:jc w:val="both"/>
                    <w:rPr>
                      <w:color w:val="000000"/>
                      <w:shd w:val="clear" w:color="auto" w:fill="FFFFFF"/>
                      <w:lang w:eastAsia="en-US"/>
                    </w:rPr>
                  </w:pPr>
                </w:p>
                <w:p w:rsidR="00966DF8" w:rsidRDefault="00966DF8">
                  <w:pPr>
                    <w:pStyle w:val="a7"/>
                    <w:jc w:val="both"/>
                    <w:rPr>
                      <w:color w:val="000000"/>
                      <w:shd w:val="clear" w:color="auto" w:fill="FFFFFF"/>
                      <w:lang w:eastAsia="en-US"/>
                    </w:rPr>
                  </w:pPr>
                  <w:r>
                    <w:rPr>
                      <w:color w:val="000000"/>
                      <w:shd w:val="clear" w:color="auto" w:fill="FFFFFF"/>
                      <w:lang w:eastAsia="en-US"/>
                    </w:rPr>
                    <w:lastRenderedPageBreak/>
                    <w:t xml:space="preserve">Доля протяженности автомобильных дорог общего пользования, местного значения, </w:t>
                  </w:r>
                </w:p>
                <w:p w:rsidR="00966DF8" w:rsidRDefault="00966DF8">
                  <w:pPr>
                    <w:pStyle w:val="a7"/>
                    <w:jc w:val="both"/>
                    <w:rPr>
                      <w:sz w:val="24"/>
                      <w:szCs w:val="24"/>
                      <w:lang w:eastAsia="en-US"/>
                    </w:rPr>
                  </w:pPr>
                  <w:r>
                    <w:rPr>
                      <w:color w:val="000000"/>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lastRenderedPageBreak/>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539"/>
              </w:trPr>
              <w:tc>
                <w:tcPr>
                  <w:tcW w:w="4292" w:type="dxa"/>
                  <w:vMerge/>
                  <w:tcBorders>
                    <w:top w:val="nil"/>
                    <w:left w:val="nil"/>
                    <w:bottom w:val="nil"/>
                    <w:right w:val="single" w:sz="4" w:space="0" w:color="auto"/>
                  </w:tcBorders>
                  <w:vAlign w:val="center"/>
                  <w:hideMark/>
                </w:tcPr>
                <w:p w:rsidR="00966DF8" w:rsidRDefault="00966DF8">
                  <w:pPr>
                    <w:rPr>
                      <w:sz w:val="24"/>
                      <w:szCs w:val="24"/>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38,75</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52,18</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65,61</w:t>
                  </w:r>
                </w:p>
                <w:p w:rsidR="00966DF8" w:rsidRDefault="00966DF8">
                  <w:pPr>
                    <w:spacing w:before="100" w:beforeAutospacing="1" w:after="100" w:afterAutospacing="1" w:line="240" w:lineRule="atLeast"/>
                    <w:jc w:val="center"/>
                    <w:rPr>
                      <w:color w:val="000000"/>
                      <w:lang w:eastAsia="en-US"/>
                    </w:rPr>
                  </w:pP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79,04</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lastRenderedPageBreak/>
              <w:t xml:space="preserve">5.Выполнение нормативов градостроительного проектирования: </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lang w:eastAsia="en-US"/>
                    </w:rPr>
                  </w:pPr>
                  <w:r>
                    <w:rPr>
                      <w:lang w:eastAsia="en-US"/>
                    </w:rPr>
                    <w:t>Приобретение графических материалов документов территориального планирования, %</w:t>
                  </w: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539"/>
              </w:trPr>
              <w:tc>
                <w:tcPr>
                  <w:tcW w:w="4292" w:type="dxa"/>
                  <w:vMerge/>
                  <w:tcBorders>
                    <w:top w:val="nil"/>
                    <w:left w:val="nil"/>
                    <w:bottom w:val="nil"/>
                    <w:right w:val="single" w:sz="4" w:space="0" w:color="auto"/>
                  </w:tcBorders>
                  <w:vAlign w:val="center"/>
                  <w:hideMark/>
                </w:tcPr>
                <w:p w:rsidR="00966DF8" w:rsidRDefault="00966DF8">
                  <w:pPr>
                    <w:rPr>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70</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80</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90</w:t>
                  </w: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100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t xml:space="preserve">6. Увеличение доли доступных для инвалидов и других </w:t>
            </w:r>
            <w:proofErr w:type="spellStart"/>
            <w:r>
              <w:rPr>
                <w:color w:val="000000"/>
                <w:sz w:val="24"/>
                <w:szCs w:val="24"/>
                <w:lang w:eastAsia="en-US"/>
              </w:rPr>
              <w:t>маломобильных</w:t>
            </w:r>
            <w:proofErr w:type="spellEnd"/>
            <w:r>
              <w:rPr>
                <w:color w:val="000000"/>
                <w:sz w:val="24"/>
                <w:szCs w:val="24"/>
                <w:lang w:eastAsia="en-US"/>
              </w:rPr>
              <w:t xml:space="preserve"> групп населения приоритетных объектов социальной, транспортной, инженерной инфраструктуры в общем количестве приоритетных объектов:</w:t>
            </w:r>
          </w:p>
          <w:tbl>
            <w:tblPr>
              <w:tblStyle w:val="ab"/>
              <w:tblW w:w="10530" w:type="dxa"/>
              <w:tblInd w:w="5" w:type="dxa"/>
              <w:tblLayout w:type="fixed"/>
              <w:tblLook w:val="04A0"/>
            </w:tblPr>
            <w:tblGrid>
              <w:gridCol w:w="4289"/>
              <w:gridCol w:w="698"/>
              <w:gridCol w:w="851"/>
              <w:gridCol w:w="991"/>
              <w:gridCol w:w="885"/>
              <w:gridCol w:w="1324"/>
              <w:gridCol w:w="1492"/>
            </w:tblGrid>
            <w:tr w:rsidR="00966DF8">
              <w:trPr>
                <w:trHeight w:val="525"/>
              </w:trPr>
              <w:tc>
                <w:tcPr>
                  <w:tcW w:w="4292" w:type="dxa"/>
                  <w:vMerge w:val="restart"/>
                  <w:tcBorders>
                    <w:top w:val="nil"/>
                    <w:left w:val="nil"/>
                    <w:bottom w:val="nil"/>
                    <w:right w:val="single" w:sz="4" w:space="0" w:color="auto"/>
                  </w:tcBorders>
                </w:tcPr>
                <w:p w:rsidR="00966DF8" w:rsidRDefault="00966DF8">
                  <w:pPr>
                    <w:pStyle w:val="a7"/>
                    <w:jc w:val="both"/>
                    <w:rPr>
                      <w:lang w:eastAsia="en-US"/>
                    </w:rPr>
                  </w:pPr>
                </w:p>
                <w:p w:rsidR="00966DF8" w:rsidRDefault="00966DF8">
                  <w:pPr>
                    <w:pStyle w:val="a7"/>
                    <w:jc w:val="both"/>
                    <w:rPr>
                      <w:lang w:eastAsia="en-US"/>
                    </w:rPr>
                  </w:pPr>
                </w:p>
                <w:p w:rsidR="00966DF8" w:rsidRDefault="00966DF8">
                  <w:pPr>
                    <w:pStyle w:val="a7"/>
                    <w:jc w:val="both"/>
                    <w:rPr>
                      <w:color w:val="000000"/>
                      <w:lang w:eastAsia="en-US"/>
                    </w:rPr>
                  </w:pPr>
                  <w:r>
                    <w:rPr>
                      <w:lang w:eastAsia="en-US"/>
                    </w:rPr>
                    <w:t xml:space="preserve">Доля </w:t>
                  </w:r>
                  <w:r>
                    <w:rPr>
                      <w:color w:val="000000"/>
                      <w:lang w:eastAsia="en-US"/>
                    </w:rPr>
                    <w:t xml:space="preserve">доступных для инвалидов и других </w:t>
                  </w:r>
                  <w:proofErr w:type="spellStart"/>
                  <w:r>
                    <w:rPr>
                      <w:color w:val="000000"/>
                      <w:lang w:eastAsia="en-US"/>
                    </w:rPr>
                    <w:t>маломобильных</w:t>
                  </w:r>
                  <w:proofErr w:type="spellEnd"/>
                  <w:r>
                    <w:rPr>
                      <w:color w:val="000000"/>
                      <w:lang w:eastAsia="en-US"/>
                    </w:rPr>
                    <w:t xml:space="preserve"> групп населения приоритетных объектов социальной, транспортной, инженерной инфраструктуры в общем к</w:t>
                  </w:r>
                  <w:r w:rsidR="00CB2FA0">
                    <w:rPr>
                      <w:color w:val="000000"/>
                      <w:lang w:eastAsia="en-US"/>
                    </w:rPr>
                    <w:t>оличестве приоритетных объектов, %</w:t>
                  </w:r>
                </w:p>
                <w:p w:rsidR="00966DF8" w:rsidRDefault="00966DF8">
                  <w:pPr>
                    <w:pStyle w:val="a7"/>
                    <w:jc w:val="both"/>
                    <w:rPr>
                      <w:color w:val="000000"/>
                      <w:sz w:val="24"/>
                      <w:szCs w:val="24"/>
                      <w:lang w:eastAsia="en-US"/>
                    </w:rPr>
                  </w:pPr>
                </w:p>
                <w:p w:rsidR="00966DF8" w:rsidRDefault="00966DF8">
                  <w:pPr>
                    <w:pStyle w:val="a7"/>
                    <w:jc w:val="both"/>
                    <w:rPr>
                      <w:sz w:val="24"/>
                      <w:szCs w:val="24"/>
                      <w:lang w:eastAsia="en-US"/>
                    </w:rPr>
                  </w:pPr>
                </w:p>
              </w:tc>
              <w:tc>
                <w:tcPr>
                  <w:tcW w:w="698"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66DF8">
              <w:trPr>
                <w:trHeight w:val="1471"/>
              </w:trPr>
              <w:tc>
                <w:tcPr>
                  <w:tcW w:w="4292" w:type="dxa"/>
                  <w:vMerge/>
                  <w:tcBorders>
                    <w:top w:val="nil"/>
                    <w:left w:val="nil"/>
                    <w:bottom w:val="nil"/>
                    <w:right w:val="single" w:sz="4" w:space="0" w:color="auto"/>
                  </w:tcBorders>
                  <w:vAlign w:val="center"/>
                  <w:hideMark/>
                </w:tcPr>
                <w:p w:rsidR="00966DF8" w:rsidRDefault="00966DF8">
                  <w:pPr>
                    <w:rPr>
                      <w:sz w:val="24"/>
                      <w:szCs w:val="24"/>
                      <w:lang w:eastAsia="en-US"/>
                    </w:rPr>
                  </w:pPr>
                </w:p>
              </w:tc>
              <w:tc>
                <w:tcPr>
                  <w:tcW w:w="698"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40</w:t>
                  </w:r>
                </w:p>
              </w:tc>
              <w:tc>
                <w:tcPr>
                  <w:tcW w:w="851"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50</w:t>
                  </w:r>
                </w:p>
              </w:tc>
              <w:tc>
                <w:tcPr>
                  <w:tcW w:w="992"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60</w:t>
                  </w:r>
                </w:p>
              </w:tc>
              <w:tc>
                <w:tcPr>
                  <w:tcW w:w="885"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lang w:eastAsia="en-US"/>
                    </w:rPr>
                  </w:pPr>
                </w:p>
                <w:p w:rsidR="00966DF8" w:rsidRDefault="00966DF8">
                  <w:pPr>
                    <w:spacing w:before="100" w:beforeAutospacing="1" w:after="100" w:afterAutospacing="1" w:line="240" w:lineRule="atLeast"/>
                    <w:jc w:val="center"/>
                    <w:rPr>
                      <w:color w:val="000000"/>
                      <w:lang w:eastAsia="en-US"/>
                    </w:rPr>
                  </w:pPr>
                  <w:r>
                    <w:rPr>
                      <w:color w:val="000000"/>
                      <w:lang w:eastAsia="en-US"/>
                    </w:rPr>
                    <w:t>70</w:t>
                  </w:r>
                </w:p>
              </w:tc>
              <w:tc>
                <w:tcPr>
                  <w:tcW w:w="1325" w:type="dxa"/>
                  <w:vMerge/>
                  <w:tcBorders>
                    <w:top w:val="nil"/>
                    <w:left w:val="single" w:sz="4" w:space="0" w:color="auto"/>
                    <w:bottom w:val="nil"/>
                    <w:right w:val="single" w:sz="4" w:space="0" w:color="auto"/>
                  </w:tcBorders>
                  <w:vAlign w:val="center"/>
                  <w:hideMark/>
                </w:tcPr>
                <w:p w:rsidR="00966DF8" w:rsidRDefault="00966DF8">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000000"/>
                      <w:sz w:val="24"/>
                      <w:szCs w:val="24"/>
                      <w:lang w:eastAsia="en-US"/>
                    </w:rPr>
                  </w:pPr>
                </w:p>
              </w:tc>
            </w:tr>
          </w:tbl>
          <w:p w:rsidR="00966DF8" w:rsidRPr="00EB4F94" w:rsidRDefault="00EB4F94" w:rsidP="00EB4F94">
            <w:pPr>
              <w:pStyle w:val="a7"/>
              <w:spacing w:line="276" w:lineRule="auto"/>
              <w:ind w:firstLine="34"/>
              <w:jc w:val="both"/>
              <w:rPr>
                <w:sz w:val="24"/>
                <w:szCs w:val="24"/>
                <w:lang w:eastAsia="en-US"/>
              </w:rPr>
            </w:pPr>
            <w:r w:rsidRPr="00EB4F94">
              <w:rPr>
                <w:sz w:val="24"/>
                <w:szCs w:val="24"/>
                <w:lang w:eastAsia="en-US"/>
              </w:rPr>
              <w:t>7</w:t>
            </w:r>
            <w:r>
              <w:rPr>
                <w:sz w:val="24"/>
                <w:szCs w:val="24"/>
                <w:lang w:eastAsia="en-US"/>
              </w:rPr>
              <w:t>. 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tbl>
            <w:tblPr>
              <w:tblStyle w:val="ab"/>
              <w:tblW w:w="10530" w:type="dxa"/>
              <w:tblInd w:w="5" w:type="dxa"/>
              <w:tblLayout w:type="fixed"/>
              <w:tblLook w:val="04A0"/>
            </w:tblPr>
            <w:tblGrid>
              <w:gridCol w:w="4289"/>
              <w:gridCol w:w="698"/>
              <w:gridCol w:w="851"/>
              <w:gridCol w:w="991"/>
              <w:gridCol w:w="885"/>
              <w:gridCol w:w="1324"/>
              <w:gridCol w:w="1492"/>
            </w:tblGrid>
            <w:tr w:rsidR="00EB4F94" w:rsidTr="00EC5632">
              <w:trPr>
                <w:trHeight w:val="525"/>
              </w:trPr>
              <w:tc>
                <w:tcPr>
                  <w:tcW w:w="4292" w:type="dxa"/>
                  <w:vMerge w:val="restart"/>
                  <w:tcBorders>
                    <w:top w:val="nil"/>
                    <w:left w:val="nil"/>
                    <w:bottom w:val="nil"/>
                    <w:right w:val="single" w:sz="4" w:space="0" w:color="auto"/>
                  </w:tcBorders>
                </w:tcPr>
                <w:p w:rsidR="00EB4F94" w:rsidRDefault="00EB4F94" w:rsidP="00EC5632">
                  <w:pPr>
                    <w:pStyle w:val="a7"/>
                    <w:jc w:val="both"/>
                    <w:rPr>
                      <w:lang w:eastAsia="en-US"/>
                    </w:rPr>
                  </w:pPr>
                </w:p>
                <w:p w:rsidR="00EB4F94" w:rsidRDefault="00EB4F94" w:rsidP="00EC5632">
                  <w:pPr>
                    <w:pStyle w:val="a7"/>
                    <w:jc w:val="both"/>
                    <w:rPr>
                      <w:lang w:eastAsia="en-US"/>
                    </w:rPr>
                  </w:pPr>
                </w:p>
                <w:p w:rsidR="00EB4F94" w:rsidRPr="00EB4F94" w:rsidRDefault="00EB4F94" w:rsidP="00EB4F94">
                  <w:pPr>
                    <w:pStyle w:val="a7"/>
                    <w:ind w:firstLine="34"/>
                    <w:jc w:val="both"/>
                    <w:rPr>
                      <w:lang w:eastAsia="en-US"/>
                    </w:rPr>
                  </w:pPr>
                  <w:r w:rsidRPr="00EB4F94">
                    <w:rPr>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r w:rsidR="00CB2FA0">
                    <w:rPr>
                      <w:lang w:eastAsia="en-US"/>
                    </w:rPr>
                    <w:t>, %</w:t>
                  </w:r>
                </w:p>
                <w:p w:rsidR="00EB4F94" w:rsidRPr="00EB4F94" w:rsidRDefault="00EB4F94" w:rsidP="00EC5632">
                  <w:pPr>
                    <w:pStyle w:val="a7"/>
                    <w:jc w:val="both"/>
                    <w:rPr>
                      <w:lang w:eastAsia="en-US"/>
                    </w:rPr>
                  </w:pPr>
                </w:p>
                <w:p w:rsidR="00EB4F94" w:rsidRPr="00EB4F94" w:rsidRDefault="00EB4F94" w:rsidP="00EC5632">
                  <w:pPr>
                    <w:pStyle w:val="a7"/>
                    <w:jc w:val="both"/>
                    <w:rPr>
                      <w:color w:val="000000"/>
                      <w:lang w:eastAsia="en-US"/>
                    </w:rPr>
                  </w:pPr>
                </w:p>
                <w:p w:rsidR="00EB4F94" w:rsidRPr="00EB4F94" w:rsidRDefault="00EB4F94" w:rsidP="00EC5632">
                  <w:pPr>
                    <w:pStyle w:val="a7"/>
                    <w:jc w:val="both"/>
                    <w:rPr>
                      <w:lang w:eastAsia="en-US"/>
                    </w:rPr>
                  </w:pPr>
                </w:p>
              </w:tc>
              <w:tc>
                <w:tcPr>
                  <w:tcW w:w="698"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2017</w:t>
                  </w:r>
                </w:p>
              </w:tc>
              <w:tc>
                <w:tcPr>
                  <w:tcW w:w="851"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2018</w:t>
                  </w:r>
                </w:p>
              </w:tc>
              <w:tc>
                <w:tcPr>
                  <w:tcW w:w="992"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2019</w:t>
                  </w:r>
                </w:p>
              </w:tc>
              <w:tc>
                <w:tcPr>
                  <w:tcW w:w="885" w:type="dxa"/>
                  <w:tcBorders>
                    <w:top w:val="nil"/>
                    <w:left w:val="single" w:sz="4" w:space="0" w:color="auto"/>
                    <w:bottom w:val="single" w:sz="4" w:space="0" w:color="auto"/>
                    <w:right w:val="single" w:sz="4" w:space="0" w:color="auto"/>
                  </w:tcBorders>
                  <w:hideMark/>
                </w:tcPr>
                <w:p w:rsidR="00EB4F94" w:rsidRDefault="00EB4F94" w:rsidP="00EC5632">
                  <w:pPr>
                    <w:spacing w:before="100" w:beforeAutospacing="1" w:after="100" w:afterAutospacing="1" w:line="240" w:lineRule="atLeast"/>
                    <w:jc w:val="center"/>
                    <w:rPr>
                      <w:color w:val="000000"/>
                      <w:sz w:val="16"/>
                      <w:szCs w:val="16"/>
                      <w:lang w:eastAsia="en-US"/>
                    </w:rPr>
                  </w:pPr>
                  <w:r>
                    <w:rPr>
                      <w:color w:val="000000"/>
                      <w:sz w:val="16"/>
                      <w:szCs w:val="16"/>
                      <w:lang w:eastAsia="en-US"/>
                    </w:rPr>
                    <w:t>2020</w:t>
                  </w:r>
                </w:p>
              </w:tc>
              <w:tc>
                <w:tcPr>
                  <w:tcW w:w="1325" w:type="dxa"/>
                  <w:vMerge w:val="restart"/>
                  <w:tcBorders>
                    <w:top w:val="nil"/>
                    <w:left w:val="single" w:sz="4" w:space="0" w:color="auto"/>
                    <w:bottom w:val="nil"/>
                    <w:right w:val="single" w:sz="4" w:space="0" w:color="auto"/>
                  </w:tcBorders>
                </w:tcPr>
                <w:p w:rsidR="00EB4F94" w:rsidRDefault="00EB4F94" w:rsidP="00EC5632">
                  <w:pPr>
                    <w:spacing w:after="200" w:line="276" w:lineRule="auto"/>
                    <w:rPr>
                      <w:color w:val="000000"/>
                      <w:sz w:val="16"/>
                      <w:szCs w:val="16"/>
                      <w:lang w:eastAsia="en-US"/>
                    </w:rPr>
                  </w:pPr>
                </w:p>
                <w:p w:rsidR="00EB4F94" w:rsidRDefault="00EB4F94" w:rsidP="00EC5632">
                  <w:pPr>
                    <w:spacing w:before="100" w:beforeAutospacing="1" w:after="100" w:afterAutospacing="1" w:line="240" w:lineRule="atLeast"/>
                    <w:rPr>
                      <w:color w:val="000000"/>
                      <w:sz w:val="16"/>
                      <w:szCs w:val="16"/>
                      <w:lang w:eastAsia="en-US"/>
                    </w:rPr>
                  </w:pPr>
                </w:p>
              </w:tc>
              <w:tc>
                <w:tcPr>
                  <w:tcW w:w="1493" w:type="dxa"/>
                  <w:vMerge w:val="restart"/>
                  <w:tcBorders>
                    <w:top w:val="single" w:sz="4" w:space="0" w:color="auto"/>
                    <w:left w:val="single" w:sz="4" w:space="0" w:color="auto"/>
                    <w:bottom w:val="single" w:sz="4" w:space="0" w:color="auto"/>
                    <w:right w:val="single" w:sz="4" w:space="0" w:color="auto"/>
                  </w:tcBorders>
                </w:tcPr>
                <w:p w:rsidR="00EB4F94" w:rsidRDefault="00EB4F94" w:rsidP="00EC5632">
                  <w:pPr>
                    <w:spacing w:before="100" w:beforeAutospacing="1" w:after="100" w:afterAutospacing="1" w:line="240" w:lineRule="atLeast"/>
                    <w:jc w:val="center"/>
                    <w:rPr>
                      <w:color w:val="000000"/>
                      <w:sz w:val="24"/>
                      <w:szCs w:val="24"/>
                      <w:lang w:eastAsia="en-US"/>
                    </w:rPr>
                  </w:pPr>
                </w:p>
                <w:p w:rsidR="00EB4F94" w:rsidRDefault="00EB4F94" w:rsidP="00EC5632">
                  <w:pPr>
                    <w:spacing w:before="100" w:beforeAutospacing="1" w:after="100" w:afterAutospacing="1" w:line="240" w:lineRule="atLeast"/>
                    <w:jc w:val="center"/>
                    <w:rPr>
                      <w:color w:val="000000"/>
                      <w:sz w:val="24"/>
                      <w:szCs w:val="24"/>
                      <w:lang w:eastAsia="en-US"/>
                    </w:rPr>
                  </w:pPr>
                </w:p>
                <w:p w:rsidR="00EB4F94" w:rsidRDefault="00EB4F94" w:rsidP="00EC5632">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EB4F94" w:rsidTr="00EB4F94">
              <w:trPr>
                <w:trHeight w:val="1471"/>
              </w:trPr>
              <w:tc>
                <w:tcPr>
                  <w:tcW w:w="4292" w:type="dxa"/>
                  <w:vMerge/>
                  <w:tcBorders>
                    <w:top w:val="nil"/>
                    <w:left w:val="nil"/>
                    <w:bottom w:val="nil"/>
                    <w:right w:val="single" w:sz="4" w:space="0" w:color="auto"/>
                  </w:tcBorders>
                  <w:vAlign w:val="center"/>
                  <w:hideMark/>
                </w:tcPr>
                <w:p w:rsidR="00EB4F94" w:rsidRDefault="00EB4F94" w:rsidP="00EC5632">
                  <w:pPr>
                    <w:rPr>
                      <w:sz w:val="24"/>
                      <w:szCs w:val="24"/>
                      <w:lang w:eastAsia="en-US"/>
                    </w:rPr>
                  </w:pPr>
                </w:p>
              </w:tc>
              <w:tc>
                <w:tcPr>
                  <w:tcW w:w="698"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851"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992"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885" w:type="dxa"/>
                  <w:tcBorders>
                    <w:top w:val="single" w:sz="4" w:space="0" w:color="auto"/>
                    <w:left w:val="single" w:sz="4" w:space="0" w:color="auto"/>
                    <w:bottom w:val="nil"/>
                    <w:right w:val="single" w:sz="4" w:space="0" w:color="auto"/>
                  </w:tcBorders>
                  <w:vAlign w:val="center"/>
                </w:tcPr>
                <w:p w:rsidR="00EB4F94" w:rsidRDefault="00EB4F94" w:rsidP="00EB4F94">
                  <w:pPr>
                    <w:spacing w:before="100" w:beforeAutospacing="1" w:after="100" w:afterAutospacing="1" w:line="240" w:lineRule="atLeast"/>
                    <w:jc w:val="center"/>
                    <w:rPr>
                      <w:color w:val="000000"/>
                      <w:lang w:eastAsia="en-US"/>
                    </w:rPr>
                  </w:pPr>
                  <w:r>
                    <w:rPr>
                      <w:color w:val="000000"/>
                      <w:lang w:eastAsia="en-US"/>
                    </w:rPr>
                    <w:t>100</w:t>
                  </w:r>
                </w:p>
              </w:tc>
              <w:tc>
                <w:tcPr>
                  <w:tcW w:w="1325" w:type="dxa"/>
                  <w:vMerge/>
                  <w:tcBorders>
                    <w:top w:val="nil"/>
                    <w:left w:val="single" w:sz="4" w:space="0" w:color="auto"/>
                    <w:bottom w:val="nil"/>
                    <w:right w:val="single" w:sz="4" w:space="0" w:color="auto"/>
                  </w:tcBorders>
                  <w:vAlign w:val="center"/>
                  <w:hideMark/>
                </w:tcPr>
                <w:p w:rsidR="00EB4F94" w:rsidRDefault="00EB4F94" w:rsidP="00EC5632">
                  <w:pPr>
                    <w:rPr>
                      <w:color w:val="000000"/>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EB4F94" w:rsidRDefault="00EB4F94" w:rsidP="00EC5632">
                  <w:pPr>
                    <w:rPr>
                      <w:color w:val="000000"/>
                      <w:sz w:val="24"/>
                      <w:szCs w:val="24"/>
                      <w:lang w:eastAsia="en-US"/>
                    </w:rPr>
                  </w:pPr>
                </w:p>
              </w:tc>
            </w:tr>
          </w:tbl>
          <w:p w:rsidR="00EB4F94" w:rsidRPr="00EB4F94" w:rsidRDefault="00EB4F94" w:rsidP="00EB4F94">
            <w:pPr>
              <w:pStyle w:val="a7"/>
              <w:spacing w:line="276" w:lineRule="auto"/>
              <w:ind w:left="360"/>
              <w:jc w:val="both"/>
              <w:rPr>
                <w:color w:val="000000"/>
                <w:sz w:val="24"/>
                <w:szCs w:val="24"/>
                <w:lang w:eastAsia="en-US"/>
              </w:rPr>
            </w:pPr>
          </w:p>
        </w:tc>
      </w:tr>
    </w:tbl>
    <w:p w:rsidR="00966DF8" w:rsidRDefault="00966DF8" w:rsidP="00966DF8">
      <w:pPr>
        <w:jc w:val="center"/>
        <w:rPr>
          <w:b/>
          <w:sz w:val="24"/>
          <w:szCs w:val="24"/>
        </w:rPr>
      </w:pPr>
    </w:p>
    <w:p w:rsidR="00966DF8" w:rsidRDefault="00966DF8" w:rsidP="00966DF8">
      <w:pPr>
        <w:pStyle w:val="a7"/>
        <w:ind w:left="-851" w:firstLine="851"/>
        <w:jc w:val="both"/>
        <w:rPr>
          <w:rFonts w:ascii="Arial" w:hAnsi="Arial" w:cs="Arial"/>
          <w:color w:val="242424"/>
          <w:sz w:val="24"/>
          <w:szCs w:val="24"/>
        </w:rPr>
      </w:pPr>
      <w:r>
        <w:rPr>
          <w:color w:val="242424"/>
          <w:sz w:val="24"/>
          <w:szCs w:val="24"/>
        </w:rPr>
        <w:t>Управление и распоряжение муниципальной собственностью муниципального района «Карымский район» является неотъемлемой частью деятельности по обеспечению выполнения функций органов местного самоуправления, по решению задач социально-экономического развития муниципального  образования, оздоровлению и укреплению экономики, финансовой системы, по повышению уровня и качества жизни населения муниципального района «Карымский район».</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 являющимися собственностью муниципального района «Карымский район»: движимым имуществом; недвижимым имуществом: зданиями, строениями, сооружениями, жилыми и нежилыми помещениями, а также автомобильными дорогами местного значения.</w:t>
      </w:r>
    </w:p>
    <w:p w:rsidR="00966DF8" w:rsidRDefault="00966DF8" w:rsidP="00966DF8">
      <w:pPr>
        <w:pStyle w:val="a7"/>
        <w:ind w:left="-851" w:firstLine="851"/>
        <w:jc w:val="both"/>
        <w:rPr>
          <w:rFonts w:ascii="Arial" w:hAnsi="Arial" w:cs="Arial"/>
          <w:color w:val="242424"/>
          <w:sz w:val="24"/>
          <w:szCs w:val="24"/>
        </w:rPr>
      </w:pPr>
      <w:proofErr w:type="gramStart"/>
      <w:r>
        <w:rPr>
          <w:color w:val="242424"/>
          <w:sz w:val="24"/>
          <w:szCs w:val="24"/>
        </w:rPr>
        <w:t>Ответственный исполнитель муниципальной программы  Комитет по управлению имуществом, земельным вопросам и градостроительной деятельности администрации муниципального района «Карымский район»</w:t>
      </w:r>
      <w:r>
        <w:rPr>
          <w:rStyle w:val="apple-converted-space"/>
          <w:color w:val="242424"/>
          <w:sz w:val="24"/>
          <w:szCs w:val="24"/>
        </w:rPr>
        <w:t> </w:t>
      </w:r>
      <w:r>
        <w:rPr>
          <w:color w:val="242424"/>
          <w:sz w:val="24"/>
          <w:szCs w:val="24"/>
        </w:rPr>
        <w:t xml:space="preserve">уполномочен реализовывать исполнение поставленных органами местного самоуправления муниципального района «Карымский район» </w:t>
      </w:r>
      <w:r>
        <w:rPr>
          <w:color w:val="242424"/>
          <w:sz w:val="24"/>
          <w:szCs w:val="24"/>
        </w:rPr>
        <w:lastRenderedPageBreak/>
        <w:t>задач единой политики   в области имущественных, жилищных отношений, в том числе по учету, управлению и распоряжению муниципальным имуществом, жилым фондом с целью обеспечения выполнения функций органов местного самоуправления и устойчивого социально-экономического</w:t>
      </w:r>
      <w:proofErr w:type="gramEnd"/>
      <w:r>
        <w:rPr>
          <w:color w:val="242424"/>
          <w:sz w:val="24"/>
          <w:szCs w:val="24"/>
        </w:rPr>
        <w:t xml:space="preserve"> развития муниципального района «Карымский район».</w:t>
      </w:r>
    </w:p>
    <w:p w:rsidR="00966DF8" w:rsidRDefault="00966DF8" w:rsidP="00966DF8">
      <w:pPr>
        <w:pStyle w:val="a7"/>
        <w:ind w:left="-851" w:firstLine="851"/>
        <w:jc w:val="both"/>
        <w:rPr>
          <w:color w:val="242424"/>
          <w:sz w:val="24"/>
          <w:szCs w:val="24"/>
        </w:rPr>
      </w:pPr>
      <w:r>
        <w:rPr>
          <w:color w:val="242424"/>
          <w:sz w:val="24"/>
          <w:szCs w:val="24"/>
        </w:rPr>
        <w:t>Совершенствование имущественных отношений способствует стабильному развитию экономики муниципального образования.</w:t>
      </w:r>
    </w:p>
    <w:p w:rsidR="00966DF8" w:rsidRDefault="00966DF8" w:rsidP="00966DF8">
      <w:pPr>
        <w:ind w:left="-851" w:firstLine="851"/>
        <w:jc w:val="both"/>
        <w:rPr>
          <w:sz w:val="24"/>
          <w:szCs w:val="24"/>
        </w:rPr>
      </w:pPr>
      <w:r>
        <w:rPr>
          <w:color w:val="242424"/>
          <w:sz w:val="24"/>
          <w:szCs w:val="24"/>
        </w:rPr>
        <w:t xml:space="preserve">Кроме того, к функциям Комитета по управлению имуществом, земельным вопросам и градостроительной деятельности администрации муниципального района «Карымский район» отнесено </w:t>
      </w:r>
      <w:r>
        <w:rPr>
          <w:sz w:val="24"/>
          <w:szCs w:val="24"/>
        </w:rPr>
        <w:t>проведение комплекса мер по социальной интеграции инвалидов в общество, которое является одним из приоритетных направлений социальной политики государства.</w:t>
      </w:r>
    </w:p>
    <w:p w:rsidR="00966DF8" w:rsidRDefault="00966DF8" w:rsidP="00966DF8">
      <w:pPr>
        <w:pStyle w:val="a7"/>
        <w:ind w:left="-851" w:firstLine="851"/>
        <w:jc w:val="both"/>
        <w:rPr>
          <w:rFonts w:ascii="Arial" w:hAnsi="Arial" w:cs="Arial"/>
          <w:color w:val="242424"/>
          <w:sz w:val="24"/>
          <w:szCs w:val="24"/>
        </w:rPr>
      </w:pPr>
      <w:r>
        <w:rPr>
          <w:sz w:val="24"/>
          <w:szCs w:val="24"/>
          <w:bdr w:val="none" w:sz="0" w:space="0" w:color="auto" w:frame="1"/>
        </w:rPr>
        <w:t>На основании вышесказанного, можно сделать вывод о том, что для эффективного управления муниципальными ресурсами, у</w:t>
      </w:r>
      <w:r>
        <w:rPr>
          <w:sz w:val="24"/>
          <w:szCs w:val="24"/>
        </w:rPr>
        <w:t>странения имеющихся недостатков в этой сфере необходим комплексный программный подход к решению поставленных задач в рамках муниципальной  программы и целевая финансовая поддержка реализации ее отдельных мероприятий.</w:t>
      </w:r>
    </w:p>
    <w:p w:rsidR="00966DF8" w:rsidRDefault="00966DF8" w:rsidP="00966DF8">
      <w:pPr>
        <w:ind w:left="-851" w:firstLine="708"/>
        <w:jc w:val="both"/>
        <w:rPr>
          <w:sz w:val="24"/>
          <w:szCs w:val="24"/>
        </w:rPr>
      </w:pPr>
      <w:r>
        <w:rPr>
          <w:sz w:val="24"/>
          <w:szCs w:val="24"/>
        </w:rPr>
        <w:t>В рамках данной программы для достижения поставленных целей разработано 5 подпрограмм:</w:t>
      </w:r>
    </w:p>
    <w:p w:rsidR="00966DF8" w:rsidRDefault="00966DF8" w:rsidP="00966DF8">
      <w:pPr>
        <w:pStyle w:val="a7"/>
        <w:numPr>
          <w:ilvl w:val="0"/>
          <w:numId w:val="3"/>
        </w:numPr>
        <w:ind w:left="-142" w:hanging="1"/>
        <w:jc w:val="both"/>
        <w:rPr>
          <w:sz w:val="24"/>
          <w:szCs w:val="24"/>
        </w:rPr>
      </w:pPr>
      <w:r>
        <w:rPr>
          <w:sz w:val="24"/>
          <w:szCs w:val="24"/>
        </w:rPr>
        <w:t>Управление муниципальным имуществом;</w:t>
      </w:r>
    </w:p>
    <w:p w:rsidR="00966DF8" w:rsidRDefault="00966DF8" w:rsidP="00966DF8">
      <w:pPr>
        <w:pStyle w:val="a7"/>
        <w:numPr>
          <w:ilvl w:val="0"/>
          <w:numId w:val="3"/>
        </w:numPr>
        <w:ind w:left="-851" w:firstLine="708"/>
        <w:jc w:val="both"/>
        <w:rPr>
          <w:sz w:val="24"/>
          <w:szCs w:val="24"/>
        </w:rPr>
      </w:pPr>
      <w:r>
        <w:rPr>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Default="00966DF8" w:rsidP="00966DF8">
      <w:pPr>
        <w:pStyle w:val="a7"/>
        <w:numPr>
          <w:ilvl w:val="0"/>
          <w:numId w:val="3"/>
        </w:numPr>
        <w:ind w:left="-142" w:hanging="1"/>
        <w:jc w:val="both"/>
        <w:rPr>
          <w:sz w:val="24"/>
          <w:szCs w:val="24"/>
        </w:rPr>
      </w:pPr>
      <w:r>
        <w:rPr>
          <w:sz w:val="24"/>
          <w:szCs w:val="24"/>
        </w:rPr>
        <w:t>Территориальное планирование и обеспечение градостроительной деятельности;</w:t>
      </w:r>
    </w:p>
    <w:p w:rsidR="002E216A" w:rsidRPr="002E216A" w:rsidRDefault="002E216A" w:rsidP="00966DF8">
      <w:pPr>
        <w:pStyle w:val="a8"/>
        <w:numPr>
          <w:ilvl w:val="0"/>
          <w:numId w:val="3"/>
        </w:numPr>
        <w:ind w:left="-851" w:firstLine="708"/>
        <w:jc w:val="both"/>
        <w:rPr>
          <w:sz w:val="24"/>
          <w:szCs w:val="24"/>
        </w:rPr>
      </w:pPr>
      <w:r>
        <w:rPr>
          <w:sz w:val="24"/>
          <w:szCs w:val="24"/>
          <w:lang w:eastAsia="en-US"/>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sz w:val="24"/>
          <w:szCs w:val="24"/>
          <w:lang w:eastAsia="en-US"/>
        </w:rPr>
        <w:t>маломобильных</w:t>
      </w:r>
      <w:proofErr w:type="spellEnd"/>
      <w:r>
        <w:rPr>
          <w:sz w:val="24"/>
          <w:szCs w:val="24"/>
          <w:lang w:eastAsia="en-US"/>
        </w:rPr>
        <w:t xml:space="preserve"> групп населения на территории муниципального района «Карымский район»;</w:t>
      </w:r>
    </w:p>
    <w:p w:rsidR="00966DF8" w:rsidRDefault="00966DF8" w:rsidP="00966DF8">
      <w:pPr>
        <w:pStyle w:val="a8"/>
        <w:numPr>
          <w:ilvl w:val="0"/>
          <w:numId w:val="3"/>
        </w:numPr>
        <w:ind w:left="-851" w:firstLine="708"/>
        <w:jc w:val="both"/>
        <w:rPr>
          <w:sz w:val="24"/>
          <w:szCs w:val="24"/>
        </w:rPr>
      </w:pPr>
      <w:r>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966DF8" w:rsidRDefault="00966DF8"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A00D05" w:rsidRDefault="00A00D05" w:rsidP="00966DF8">
      <w:pPr>
        <w:ind w:left="-851" w:firstLine="708"/>
        <w:jc w:val="both"/>
        <w:rPr>
          <w:sz w:val="24"/>
          <w:szCs w:val="24"/>
        </w:rPr>
      </w:pPr>
    </w:p>
    <w:p w:rsidR="00966DF8" w:rsidRDefault="00966DF8" w:rsidP="00966DF8">
      <w:pPr>
        <w:jc w:val="center"/>
        <w:rPr>
          <w:b/>
          <w:sz w:val="24"/>
          <w:szCs w:val="24"/>
        </w:rPr>
      </w:pPr>
      <w:r>
        <w:rPr>
          <w:b/>
          <w:sz w:val="24"/>
          <w:szCs w:val="24"/>
        </w:rPr>
        <w:lastRenderedPageBreak/>
        <w:t xml:space="preserve">Раздел 1. ОБЩАЯ ХАРАКТЕРИСТИКА </w:t>
      </w:r>
    </w:p>
    <w:p w:rsidR="00966DF8" w:rsidRDefault="00966DF8" w:rsidP="00966DF8">
      <w:pPr>
        <w:jc w:val="center"/>
        <w:rPr>
          <w:b/>
          <w:sz w:val="24"/>
          <w:szCs w:val="24"/>
        </w:rPr>
      </w:pPr>
      <w:r>
        <w:rPr>
          <w:b/>
          <w:sz w:val="24"/>
          <w:szCs w:val="24"/>
        </w:rPr>
        <w:t>ПОДПРОГРАММЫ 1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jc w:val="center"/>
        <w:rPr>
          <w:sz w:val="24"/>
          <w:szCs w:val="24"/>
        </w:rPr>
      </w:pPr>
      <w:r>
        <w:rPr>
          <w:sz w:val="24"/>
          <w:szCs w:val="24"/>
        </w:rPr>
        <w:t>«Управление муниципальным имуществом»</w:t>
      </w:r>
    </w:p>
    <w:p w:rsidR="00966DF8" w:rsidRDefault="00966DF8" w:rsidP="00966DF8">
      <w:pPr>
        <w:ind w:left="-851" w:right="248" w:firstLine="708"/>
        <w:jc w:val="both"/>
        <w:rPr>
          <w:sz w:val="24"/>
          <w:szCs w:val="24"/>
        </w:rPr>
      </w:pPr>
    </w:p>
    <w:tbl>
      <w:tblPr>
        <w:tblStyle w:val="ab"/>
        <w:tblW w:w="10598" w:type="dxa"/>
        <w:tblInd w:w="-851" w:type="dxa"/>
        <w:tblLook w:val="04A0"/>
      </w:tblPr>
      <w:tblGrid>
        <w:gridCol w:w="1816"/>
        <w:gridCol w:w="8782"/>
      </w:tblGrid>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rPr>
                <w:sz w:val="24"/>
                <w:szCs w:val="24"/>
                <w:lang w:eastAsia="en-US"/>
              </w:rPr>
            </w:pPr>
            <w:r>
              <w:rPr>
                <w:sz w:val="24"/>
                <w:szCs w:val="24"/>
                <w:lang w:eastAsia="en-US"/>
              </w:rPr>
              <w:t>Ответственный</w:t>
            </w:r>
          </w:p>
          <w:p w:rsidR="00966DF8" w:rsidRDefault="00966DF8">
            <w:pPr>
              <w:widowControl w:val="0"/>
              <w:autoSpaceDE w:val="0"/>
              <w:autoSpaceDN w:val="0"/>
              <w:adjustRightInd w:val="0"/>
              <w:rPr>
                <w:sz w:val="24"/>
                <w:szCs w:val="24"/>
                <w:lang w:eastAsia="en-US"/>
              </w:rPr>
            </w:pPr>
            <w:r>
              <w:rPr>
                <w:sz w:val="24"/>
                <w:szCs w:val="24"/>
                <w:lang w:eastAsia="en-US"/>
              </w:rPr>
              <w:t>исполнитель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07" w:lineRule="exact"/>
              <w:rPr>
                <w:sz w:val="24"/>
                <w:szCs w:val="24"/>
                <w:lang w:eastAsia="en-US"/>
              </w:rPr>
            </w:pPr>
            <w:r>
              <w:rPr>
                <w:sz w:val="24"/>
                <w:szCs w:val="24"/>
                <w:lang w:eastAsia="en-US"/>
              </w:rPr>
              <w:t>Соисполнители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нет</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Цель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ind w:right="248"/>
              <w:jc w:val="both"/>
              <w:rPr>
                <w:sz w:val="24"/>
                <w:szCs w:val="24"/>
                <w:lang w:eastAsia="en-US"/>
              </w:rPr>
            </w:pPr>
            <w:r>
              <w:rPr>
                <w:sz w:val="24"/>
                <w:szCs w:val="24"/>
                <w:lang w:eastAsia="en-US"/>
              </w:rPr>
              <w:t>Повышение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Задачи подпрограммы</w:t>
            </w:r>
          </w:p>
        </w:tc>
        <w:tc>
          <w:tcPr>
            <w:tcW w:w="8782" w:type="dxa"/>
            <w:tcBorders>
              <w:top w:val="single" w:sz="4" w:space="0" w:color="auto"/>
              <w:left w:val="single" w:sz="4" w:space="0" w:color="auto"/>
              <w:bottom w:val="single" w:sz="4" w:space="0" w:color="auto"/>
              <w:right w:val="single" w:sz="4" w:space="0" w:color="auto"/>
            </w:tcBorders>
          </w:tcPr>
          <w:p w:rsidR="00966DF8" w:rsidRDefault="00966DF8">
            <w:pPr>
              <w:pStyle w:val="a8"/>
              <w:numPr>
                <w:ilvl w:val="0"/>
                <w:numId w:val="4"/>
              </w:numPr>
              <w:tabs>
                <w:tab w:val="left" w:pos="484"/>
              </w:tabs>
              <w:ind w:left="28" w:right="248" w:firstLine="0"/>
              <w:jc w:val="both"/>
              <w:rPr>
                <w:sz w:val="24"/>
                <w:szCs w:val="24"/>
                <w:lang w:eastAsia="en-US"/>
              </w:rPr>
            </w:pPr>
            <w:r>
              <w:rPr>
                <w:sz w:val="24"/>
                <w:szCs w:val="24"/>
                <w:lang w:eastAsia="en-US"/>
              </w:rPr>
              <w:t xml:space="preserve">Совершенствование системы учета объектов муниципальной собственности </w:t>
            </w:r>
          </w:p>
          <w:p w:rsidR="00966DF8" w:rsidRDefault="00A05A1A">
            <w:pPr>
              <w:pStyle w:val="a8"/>
              <w:numPr>
                <w:ilvl w:val="0"/>
                <w:numId w:val="4"/>
              </w:numPr>
              <w:tabs>
                <w:tab w:val="left" w:pos="484"/>
              </w:tabs>
              <w:ind w:left="28" w:right="248" w:firstLine="0"/>
              <w:jc w:val="both"/>
              <w:rPr>
                <w:sz w:val="24"/>
                <w:szCs w:val="24"/>
                <w:lang w:eastAsia="en-US"/>
              </w:rPr>
            </w:pPr>
            <w:r>
              <w:rPr>
                <w:sz w:val="24"/>
                <w:szCs w:val="24"/>
                <w:lang w:eastAsia="en-US"/>
              </w:rPr>
              <w:t>О</w:t>
            </w:r>
            <w:r w:rsidR="00966DF8">
              <w:rPr>
                <w:sz w:val="24"/>
                <w:szCs w:val="24"/>
                <w:lang w:eastAsia="en-US"/>
              </w:rPr>
              <w:t>беспечение поступлений денежных сре</w:t>
            </w:r>
            <w:proofErr w:type="gramStart"/>
            <w:r w:rsidR="00966DF8">
              <w:rPr>
                <w:sz w:val="24"/>
                <w:szCs w:val="24"/>
                <w:lang w:eastAsia="en-US"/>
              </w:rPr>
              <w:t>дств в б</w:t>
            </w:r>
            <w:proofErr w:type="gramEnd"/>
            <w:r w:rsidR="00966DF8">
              <w:rPr>
                <w:sz w:val="24"/>
                <w:szCs w:val="24"/>
                <w:lang w:eastAsia="en-US"/>
              </w:rPr>
              <w:t>юджет муниципального района от использования муниципального имущества</w:t>
            </w:r>
          </w:p>
          <w:p w:rsidR="00966DF8" w:rsidRDefault="00A05A1A">
            <w:pPr>
              <w:pStyle w:val="a8"/>
              <w:numPr>
                <w:ilvl w:val="0"/>
                <w:numId w:val="4"/>
              </w:numPr>
              <w:tabs>
                <w:tab w:val="left" w:pos="484"/>
              </w:tabs>
              <w:ind w:left="28" w:right="248" w:firstLine="0"/>
              <w:jc w:val="both"/>
              <w:rPr>
                <w:sz w:val="24"/>
                <w:szCs w:val="24"/>
                <w:lang w:eastAsia="en-US"/>
              </w:rPr>
            </w:pPr>
            <w:r>
              <w:rPr>
                <w:sz w:val="24"/>
                <w:szCs w:val="24"/>
                <w:lang w:eastAsia="en-US"/>
              </w:rPr>
              <w:t>О</w:t>
            </w:r>
            <w:r w:rsidR="00966DF8">
              <w:rPr>
                <w:sz w:val="24"/>
                <w:szCs w:val="24"/>
                <w:lang w:eastAsia="en-US"/>
              </w:rPr>
              <w:t xml:space="preserve">птимизация состава и структуры имущества муниципальной собственности, в целях снижения бюджетных расходов по содержанию и обслуживанию объектов муниципальной собственности </w:t>
            </w:r>
          </w:p>
          <w:p w:rsidR="00966DF8" w:rsidRDefault="00966DF8">
            <w:pPr>
              <w:pStyle w:val="a8"/>
              <w:widowControl w:val="0"/>
              <w:numPr>
                <w:ilvl w:val="0"/>
                <w:numId w:val="4"/>
              </w:numPr>
              <w:autoSpaceDE w:val="0"/>
              <w:autoSpaceDN w:val="0"/>
              <w:adjustRightInd w:val="0"/>
              <w:ind w:left="28" w:hanging="692"/>
              <w:rPr>
                <w:sz w:val="24"/>
                <w:szCs w:val="24"/>
                <w:lang w:eastAsia="en-US"/>
              </w:rPr>
            </w:pP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A05A1A">
            <w:pPr>
              <w:widowControl w:val="0"/>
              <w:autoSpaceDE w:val="0"/>
              <w:autoSpaceDN w:val="0"/>
              <w:adjustRightInd w:val="0"/>
              <w:spacing w:line="321" w:lineRule="exact"/>
              <w:rPr>
                <w:sz w:val="24"/>
                <w:szCs w:val="24"/>
                <w:lang w:eastAsia="en-US"/>
              </w:rPr>
            </w:pPr>
            <w:r>
              <w:rPr>
                <w:sz w:val="24"/>
                <w:szCs w:val="24"/>
                <w:lang w:eastAsia="en-US"/>
              </w:rPr>
              <w:t>П</w:t>
            </w:r>
            <w:r w:rsidR="00966DF8">
              <w:rPr>
                <w:sz w:val="24"/>
                <w:szCs w:val="24"/>
                <w:lang w:eastAsia="en-US"/>
              </w:rPr>
              <w:t>оказатели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966DF8" w:rsidRDefault="00966DF8">
            <w:pPr>
              <w:ind w:right="248"/>
              <w:jc w:val="both"/>
              <w:rPr>
                <w:sz w:val="24"/>
                <w:szCs w:val="24"/>
                <w:lang w:eastAsia="en-US"/>
              </w:rPr>
            </w:pPr>
            <w:r>
              <w:rPr>
                <w:sz w:val="24"/>
                <w:szCs w:val="24"/>
                <w:lang w:eastAsia="en-US"/>
              </w:rPr>
              <w:t xml:space="preserve"> Доля объектов, прошедших государственную регистрацию права собственности, по отношению  к общему количеству объектов учтенных в реестре муниципального имущества </w:t>
            </w:r>
          </w:p>
          <w:p w:rsidR="00966DF8" w:rsidRDefault="00966DF8">
            <w:pPr>
              <w:ind w:right="248"/>
              <w:jc w:val="both"/>
              <w:rPr>
                <w:sz w:val="24"/>
                <w:szCs w:val="24"/>
                <w:lang w:eastAsia="en-US"/>
              </w:rPr>
            </w:pPr>
            <w:r>
              <w:rPr>
                <w:sz w:val="24"/>
                <w:szCs w:val="24"/>
                <w:lang w:eastAsia="en-US"/>
              </w:rPr>
              <w:t>Процент поступления  доходов в бюджет муниципального района от сдачи в аренду муниципального  имущества</w:t>
            </w:r>
          </w:p>
          <w:p w:rsidR="00966DF8" w:rsidRDefault="00966DF8">
            <w:pPr>
              <w:ind w:right="248"/>
              <w:jc w:val="both"/>
              <w:rPr>
                <w:sz w:val="24"/>
                <w:szCs w:val="24"/>
                <w:lang w:eastAsia="en-US"/>
              </w:rPr>
            </w:pPr>
            <w:r>
              <w:rPr>
                <w:sz w:val="24"/>
                <w:szCs w:val="24"/>
                <w:lang w:eastAsia="en-US"/>
              </w:rPr>
              <w:t xml:space="preserve">Снижение бюджетных расходов на содержание и обслуживание объектов муниципальной собственности  </w:t>
            </w:r>
          </w:p>
          <w:p w:rsidR="00966DF8" w:rsidRDefault="00966DF8">
            <w:pPr>
              <w:ind w:right="248"/>
              <w:jc w:val="both"/>
              <w:rPr>
                <w:sz w:val="24"/>
                <w:szCs w:val="24"/>
                <w:lang w:eastAsia="en-US"/>
              </w:rPr>
            </w:pP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Этапы и сроки реализации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07" w:lineRule="exact"/>
              <w:rPr>
                <w:sz w:val="24"/>
                <w:szCs w:val="24"/>
                <w:lang w:eastAsia="en-US"/>
              </w:rPr>
            </w:pPr>
            <w:r>
              <w:rPr>
                <w:sz w:val="24"/>
                <w:szCs w:val="24"/>
                <w:lang w:eastAsia="en-US"/>
              </w:rPr>
              <w:t>Сроки реализации подпрограммы: 2017 и плановые периоды 2018-2020 годы.</w:t>
            </w:r>
          </w:p>
        </w:tc>
      </w:tr>
      <w:tr w:rsidR="00966DF8" w:rsidTr="00966DF8">
        <w:tc>
          <w:tcPr>
            <w:tcW w:w="1816" w:type="dxa"/>
            <w:tcBorders>
              <w:top w:val="single" w:sz="4" w:space="0" w:color="auto"/>
              <w:left w:val="single" w:sz="4" w:space="0" w:color="auto"/>
              <w:bottom w:val="single" w:sz="4" w:space="0" w:color="auto"/>
              <w:right w:val="single" w:sz="4" w:space="0" w:color="auto"/>
            </w:tcBorders>
            <w:hideMark/>
          </w:tcPr>
          <w:p w:rsidR="00966DF8" w:rsidRDefault="00966DF8">
            <w:pPr>
              <w:widowControl w:val="0"/>
              <w:autoSpaceDE w:val="0"/>
              <w:autoSpaceDN w:val="0"/>
              <w:adjustRightInd w:val="0"/>
              <w:spacing w:line="321" w:lineRule="exact"/>
              <w:rPr>
                <w:sz w:val="24"/>
                <w:szCs w:val="24"/>
                <w:lang w:eastAsia="en-US"/>
              </w:rPr>
            </w:pPr>
            <w:r>
              <w:rPr>
                <w:sz w:val="24"/>
                <w:szCs w:val="24"/>
                <w:lang w:eastAsia="en-US"/>
              </w:rPr>
              <w:t>Ожидаемые результаты реализации подпрограммы</w:t>
            </w:r>
          </w:p>
        </w:tc>
        <w:tc>
          <w:tcPr>
            <w:tcW w:w="8782" w:type="dxa"/>
            <w:tcBorders>
              <w:top w:val="single" w:sz="4" w:space="0" w:color="auto"/>
              <w:left w:val="single" w:sz="4" w:space="0" w:color="auto"/>
              <w:bottom w:val="single" w:sz="4" w:space="0" w:color="auto"/>
              <w:right w:val="single" w:sz="4" w:space="0" w:color="auto"/>
            </w:tcBorders>
            <w:hideMark/>
          </w:tcPr>
          <w:p w:rsidR="00966DF8" w:rsidRPr="00751D89" w:rsidRDefault="00966DF8">
            <w:pPr>
              <w:pStyle w:val="a7"/>
              <w:ind w:left="28" w:hanging="28"/>
              <w:jc w:val="both"/>
              <w:rPr>
                <w:sz w:val="24"/>
                <w:szCs w:val="24"/>
                <w:lang w:eastAsia="en-US"/>
              </w:rPr>
            </w:pPr>
            <w:r>
              <w:rPr>
                <w:sz w:val="24"/>
                <w:szCs w:val="24"/>
                <w:lang w:eastAsia="en-US"/>
              </w:rPr>
              <w:t xml:space="preserve">1. Увеличение доли объектов, прошедших государственную регистрацию права собственности </w:t>
            </w:r>
            <w:r w:rsidR="00751D89">
              <w:rPr>
                <w:sz w:val="24"/>
                <w:szCs w:val="24"/>
                <w:lang w:eastAsia="en-US"/>
              </w:rPr>
              <w:t>– 100%;</w:t>
            </w:r>
          </w:p>
          <w:p w:rsidR="00966DF8" w:rsidRDefault="00966DF8">
            <w:pPr>
              <w:pStyle w:val="a7"/>
              <w:ind w:left="28" w:hanging="28"/>
              <w:jc w:val="both"/>
              <w:rPr>
                <w:sz w:val="24"/>
                <w:szCs w:val="24"/>
                <w:lang w:eastAsia="en-US"/>
              </w:rPr>
            </w:pPr>
            <w:r>
              <w:rPr>
                <w:sz w:val="24"/>
                <w:szCs w:val="24"/>
                <w:lang w:eastAsia="en-US"/>
              </w:rPr>
              <w:t xml:space="preserve">2. Увеличение поступлений доходов в бюджет муниципального района от использования муниципального имущества </w:t>
            </w:r>
            <w:r w:rsidR="00751D89">
              <w:rPr>
                <w:sz w:val="24"/>
                <w:szCs w:val="24"/>
                <w:lang w:eastAsia="en-US"/>
              </w:rPr>
              <w:t>– 6%;</w:t>
            </w:r>
          </w:p>
          <w:p w:rsidR="00966DF8" w:rsidRDefault="00966DF8">
            <w:pPr>
              <w:pStyle w:val="a7"/>
              <w:ind w:left="28" w:hanging="28"/>
              <w:jc w:val="both"/>
              <w:rPr>
                <w:sz w:val="24"/>
                <w:szCs w:val="24"/>
                <w:lang w:eastAsia="en-US"/>
              </w:rPr>
            </w:pPr>
            <w:r>
              <w:rPr>
                <w:sz w:val="24"/>
                <w:szCs w:val="24"/>
                <w:lang w:eastAsia="en-US"/>
              </w:rPr>
              <w:t xml:space="preserve">3. Снижение расходов бюджетных средств по содержанию и обслуживанию объектов недвижимости муниципальной собственности </w:t>
            </w:r>
            <w:r w:rsidR="00751D89">
              <w:rPr>
                <w:sz w:val="24"/>
                <w:szCs w:val="24"/>
                <w:lang w:eastAsia="en-US"/>
              </w:rPr>
              <w:t>– 45%</w:t>
            </w:r>
          </w:p>
        </w:tc>
      </w:tr>
    </w:tbl>
    <w:p w:rsidR="00966DF8" w:rsidRDefault="00966DF8" w:rsidP="00966DF8">
      <w:pPr>
        <w:ind w:left="-851" w:right="248" w:firstLine="708"/>
        <w:jc w:val="both"/>
        <w:rPr>
          <w:sz w:val="24"/>
          <w:szCs w:val="24"/>
        </w:rPr>
      </w:pPr>
    </w:p>
    <w:p w:rsidR="00966DF8" w:rsidRDefault="00966DF8" w:rsidP="00966DF8">
      <w:pPr>
        <w:ind w:left="-1134" w:right="-285"/>
        <w:jc w:val="center"/>
        <w:rPr>
          <w:b/>
          <w:bCs/>
          <w:sz w:val="24"/>
          <w:szCs w:val="24"/>
        </w:rPr>
      </w:pPr>
      <w:r>
        <w:rPr>
          <w:b/>
          <w:bCs/>
          <w:sz w:val="24"/>
          <w:szCs w:val="24"/>
        </w:rPr>
        <w:t>Характеристика сферы реализации подпрограммы</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Структура имущественного комплекса муниципального района «Карымский район» представлена:</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Всего в реестре муниципального имущества муниципальной собственности муниципального района «Карымский район» учтено 145 объектов недвижимого имущества (здания, нежилые помещения); 61 объектов муниципального имущества, составляющего казну муниципального района, площадь объектов недвижимого имущест</w:t>
      </w:r>
      <w:r w:rsidR="00B60C87">
        <w:rPr>
          <w:sz w:val="24"/>
          <w:szCs w:val="24"/>
        </w:rPr>
        <w:t>ва казны -7063,7</w:t>
      </w:r>
      <w:r>
        <w:rPr>
          <w:sz w:val="24"/>
          <w:szCs w:val="24"/>
        </w:rPr>
        <w:t xml:space="preserve"> кв</w:t>
      </w:r>
      <w:proofErr w:type="gramStart"/>
      <w:r>
        <w:rPr>
          <w:sz w:val="24"/>
          <w:szCs w:val="24"/>
        </w:rPr>
        <w:t>.м</w:t>
      </w:r>
      <w:proofErr w:type="gramEnd"/>
      <w:r>
        <w:rPr>
          <w:sz w:val="24"/>
          <w:szCs w:val="24"/>
        </w:rPr>
        <w:t>, балансовой стои</w:t>
      </w:r>
      <w:r w:rsidR="00B60C87">
        <w:rPr>
          <w:sz w:val="24"/>
          <w:szCs w:val="24"/>
        </w:rPr>
        <w:t>мостью  10</w:t>
      </w:r>
      <w:r w:rsidR="00C17EC2">
        <w:rPr>
          <w:sz w:val="24"/>
          <w:szCs w:val="24"/>
        </w:rPr>
        <w:t> </w:t>
      </w:r>
      <w:r w:rsidR="00B60C87">
        <w:rPr>
          <w:sz w:val="24"/>
          <w:szCs w:val="24"/>
        </w:rPr>
        <w:t>557</w:t>
      </w:r>
      <w:r w:rsidR="00C17EC2" w:rsidRPr="00C17EC2">
        <w:rPr>
          <w:sz w:val="24"/>
          <w:szCs w:val="24"/>
        </w:rPr>
        <w:t xml:space="preserve"> </w:t>
      </w:r>
      <w:r w:rsidR="00C17EC2">
        <w:rPr>
          <w:sz w:val="24"/>
          <w:szCs w:val="24"/>
        </w:rPr>
        <w:t>940,0 рублей.</w:t>
      </w:r>
      <w:r w:rsidR="00B60C87">
        <w:rPr>
          <w:sz w:val="24"/>
          <w:szCs w:val="24"/>
        </w:rPr>
        <w:t xml:space="preserve"> 2118,</w:t>
      </w:r>
      <w:r w:rsidR="00B60C87" w:rsidRPr="00B60C87">
        <w:rPr>
          <w:sz w:val="24"/>
          <w:szCs w:val="24"/>
        </w:rPr>
        <w:t>9</w:t>
      </w:r>
      <w:r>
        <w:rPr>
          <w:sz w:val="24"/>
          <w:szCs w:val="24"/>
        </w:rPr>
        <w:t xml:space="preserve"> кв.м общей площади объектов недвижимого имущества казны сданы в аренду юридическим и физическим лицам. 4 объекта теплоснабжения муниципальной собственности, площадь переданных объектов составила 294 кв.м, переданы по  концессионным соглашениям.</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 84 объект</w:t>
      </w:r>
      <w:r w:rsidR="00C17EC2">
        <w:rPr>
          <w:sz w:val="24"/>
          <w:szCs w:val="24"/>
        </w:rPr>
        <w:t>а</w:t>
      </w:r>
      <w:r>
        <w:rPr>
          <w:sz w:val="24"/>
          <w:szCs w:val="24"/>
        </w:rPr>
        <w:t xml:space="preserve"> муниципального имущества, закреплены за муниципальными учреждениями </w:t>
      </w:r>
      <w:r>
        <w:rPr>
          <w:sz w:val="24"/>
          <w:szCs w:val="24"/>
        </w:rPr>
        <w:lastRenderedPageBreak/>
        <w:t>района на праве оперативного управления, площадь объектов недвижимого имущества находящегося на праве оперативного</w:t>
      </w:r>
      <w:r w:rsidR="00B60C87">
        <w:rPr>
          <w:sz w:val="24"/>
          <w:szCs w:val="24"/>
        </w:rPr>
        <w:t xml:space="preserve"> управления   53791,8</w:t>
      </w:r>
      <w:r>
        <w:rPr>
          <w:sz w:val="24"/>
          <w:szCs w:val="24"/>
        </w:rPr>
        <w:t xml:space="preserve"> кв</w:t>
      </w:r>
      <w:proofErr w:type="gramStart"/>
      <w:r>
        <w:rPr>
          <w:sz w:val="24"/>
          <w:szCs w:val="24"/>
        </w:rPr>
        <w:t>.м</w:t>
      </w:r>
      <w:proofErr w:type="gramEnd"/>
      <w:r>
        <w:rPr>
          <w:sz w:val="24"/>
          <w:szCs w:val="24"/>
        </w:rPr>
        <w:t>, балансовой стоимостью 32625,7 тыс. руб., остаточная стоимость 5413,7 тыс. руб.</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На кадастровый учет поставлено и проведена государственная регистрация  права собственности муниципального района «Карымский район» 94 объектов недвижимого имущества, что составляет 65 % от общего количества объектов недвижимого имущества находящегося в собственности муниципального района «Карымский район».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На территории муниципального района «Карымский район» существует ряд проблем в сфере имущественных отношений. Проблема достоверности сведений об объектах муниципальной собственности, находящихся в собственности муниципального района, решением которой является техническая инвентаризация объектов муниципальной собственности и постановка объектов на кадастровый учет. Оформление технической документации и регистрация права муниципального района позволит решить проблему с оформлением и государственной регистрацией договоров аренды, купли-продажи заключаемых на объекты муниципальной собственности, что в свою очередь,  приведет имущественные отношения в баланс с действующим законодательством.</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Немаловажной проблемой является и содержание муниципального имущества. Муниципальный район «Карымский район» является собственником муниципального имущества казны и соответственно в рамках действующего законодательства несет бремя содержания имущества. Необходимо четко упорядочить правоотношения с организациями в коммунальной сфере и не допускать взыскания задолженности за содержание имущества в судебном порядке. Новеллой является обязанность муниципалитета, как собственника имущества планировать расходы и на капитальный ремонт объектов муниципальной собственности. Уменьшение непрофильного и невостребованного к использованию имущества в составе муниципальной собственности, в том числе путем продажи посредством торгов, также позволит снизить уровень расходов на его содержание.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Планирование финансирования на работы по рыночной оценке права аренды и продажи объектов недвижимого имущества позволит повысить доходность бюджета района. </w:t>
      </w:r>
    </w:p>
    <w:p w:rsidR="00966DF8" w:rsidRDefault="00966DF8" w:rsidP="00966DF8">
      <w:pPr>
        <w:widowControl w:val="0"/>
        <w:overflowPunct w:val="0"/>
        <w:autoSpaceDE w:val="0"/>
        <w:autoSpaceDN w:val="0"/>
        <w:adjustRightInd w:val="0"/>
        <w:spacing w:line="225" w:lineRule="auto"/>
        <w:ind w:left="-709" w:right="-285" w:firstLine="709"/>
        <w:jc w:val="both"/>
        <w:rPr>
          <w:sz w:val="24"/>
          <w:szCs w:val="24"/>
        </w:rPr>
      </w:pPr>
      <w:r>
        <w:rPr>
          <w:sz w:val="24"/>
          <w:szCs w:val="24"/>
        </w:rPr>
        <w:t xml:space="preserve">Настоящая подпрограмма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имуществом на территории муниципального района «Карымский район».     </w:t>
      </w:r>
    </w:p>
    <w:p w:rsidR="00966DF8" w:rsidRDefault="00966DF8" w:rsidP="00966DF8">
      <w:pPr>
        <w:widowControl w:val="0"/>
        <w:autoSpaceDE w:val="0"/>
        <w:autoSpaceDN w:val="0"/>
        <w:adjustRightInd w:val="0"/>
        <w:spacing w:line="327" w:lineRule="exact"/>
        <w:ind w:left="-851" w:right="-285" w:firstLine="709"/>
        <w:rPr>
          <w:sz w:val="24"/>
          <w:szCs w:val="24"/>
        </w:rPr>
      </w:pPr>
    </w:p>
    <w:p w:rsidR="00966DF8" w:rsidRDefault="00966DF8" w:rsidP="00966DF8">
      <w:pPr>
        <w:pStyle w:val="ConsNormal"/>
        <w:tabs>
          <w:tab w:val="left" w:pos="1021"/>
        </w:tabs>
        <w:ind w:left="-851" w:right="-285" w:firstLine="709"/>
        <w:jc w:val="center"/>
        <w:rPr>
          <w:rFonts w:ascii="Times New Roman" w:hAnsi="Times New Roman"/>
          <w:b/>
          <w:bCs/>
          <w:sz w:val="24"/>
          <w:szCs w:val="24"/>
        </w:rPr>
      </w:pPr>
      <w:r>
        <w:rPr>
          <w:rFonts w:ascii="Times New Roman" w:hAnsi="Times New Roman"/>
          <w:b/>
          <w:bCs/>
          <w:sz w:val="24"/>
          <w:szCs w:val="24"/>
        </w:rPr>
        <w:t>Перечень приоритетов подпрограммы</w:t>
      </w:r>
    </w:p>
    <w:p w:rsidR="00966DF8" w:rsidRDefault="00966DF8" w:rsidP="00966DF8">
      <w:pPr>
        <w:widowControl w:val="0"/>
        <w:autoSpaceDE w:val="0"/>
        <w:autoSpaceDN w:val="0"/>
        <w:adjustRightInd w:val="0"/>
        <w:ind w:left="-851" w:right="-285" w:firstLine="709"/>
        <w:jc w:val="both"/>
        <w:rPr>
          <w:sz w:val="24"/>
          <w:szCs w:val="24"/>
          <w:shd w:val="clear" w:color="auto" w:fill="FFFFFF"/>
        </w:rPr>
      </w:pPr>
      <w:r>
        <w:rPr>
          <w:sz w:val="24"/>
          <w:szCs w:val="24"/>
          <w:shd w:val="clear" w:color="auto" w:fill="FFFFFF"/>
        </w:rPr>
        <w:t xml:space="preserve">Социально-экономическое развитие муниципального района «Карымский район» невозможно без эффективного управления муниципальным имуществом. Одним из важнейших условий эффективного управления ресурсами является оформление в установленном порядке документов, подтверждающих право собственности на объекты недвижимости, а также ведение единого, полного и достоверного учета объектов муниципальной собственности муниципального </w:t>
      </w:r>
      <w:proofErr w:type="spellStart"/>
      <w:r>
        <w:rPr>
          <w:sz w:val="24"/>
          <w:szCs w:val="24"/>
          <w:shd w:val="clear" w:color="auto" w:fill="FFFFFF"/>
        </w:rPr>
        <w:t>района</w:t>
      </w:r>
      <w:proofErr w:type="gramStart"/>
      <w:r>
        <w:rPr>
          <w:sz w:val="24"/>
          <w:szCs w:val="24"/>
          <w:shd w:val="clear" w:color="auto" w:fill="FFFFFF"/>
        </w:rPr>
        <w:t>.С</w:t>
      </w:r>
      <w:proofErr w:type="gramEnd"/>
      <w:r>
        <w:rPr>
          <w:sz w:val="24"/>
          <w:szCs w:val="24"/>
          <w:shd w:val="clear" w:color="auto" w:fill="FFFFFF"/>
        </w:rPr>
        <w:t>овокупный</w:t>
      </w:r>
      <w:proofErr w:type="spellEnd"/>
      <w:r>
        <w:rPr>
          <w:sz w:val="24"/>
          <w:szCs w:val="24"/>
          <w:shd w:val="clear" w:color="auto" w:fill="FFFFFF"/>
        </w:rPr>
        <w:t xml:space="preserve"> социально-экономический эффект от реализации муниципальной программы достигается за счет проведения политики в области имущественных отношений, позволяющих обеспечить использование ресурсов муниципального образования «Карымский район».  </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sz w:val="24"/>
          <w:szCs w:val="24"/>
        </w:rPr>
      </w:pPr>
      <w:r>
        <w:rPr>
          <w:b/>
          <w:bCs/>
          <w:sz w:val="24"/>
          <w:szCs w:val="24"/>
        </w:rPr>
        <w:t xml:space="preserve"> Цель и  задачи подпрограммы</w:t>
      </w:r>
    </w:p>
    <w:p w:rsidR="00966DF8" w:rsidRDefault="00966DF8" w:rsidP="00966DF8">
      <w:pPr>
        <w:widowControl w:val="0"/>
        <w:overflowPunct w:val="0"/>
        <w:autoSpaceDE w:val="0"/>
        <w:autoSpaceDN w:val="0"/>
        <w:adjustRightInd w:val="0"/>
        <w:spacing w:line="223" w:lineRule="auto"/>
        <w:ind w:left="-851" w:right="-285" w:firstLine="709"/>
        <w:jc w:val="both"/>
        <w:rPr>
          <w:sz w:val="24"/>
          <w:szCs w:val="24"/>
        </w:rPr>
      </w:pPr>
      <w:r>
        <w:rPr>
          <w:sz w:val="24"/>
          <w:szCs w:val="24"/>
        </w:rPr>
        <w:t>Цель Подпрограммы – повышение эффективности управления и распоряжения имуществом, находящимся в муниципальной собственности муниципального района «Карымский район».</w:t>
      </w:r>
    </w:p>
    <w:p w:rsidR="00966DF8" w:rsidRDefault="00966DF8" w:rsidP="00966DF8">
      <w:pPr>
        <w:widowControl w:val="0"/>
        <w:autoSpaceDE w:val="0"/>
        <w:autoSpaceDN w:val="0"/>
        <w:adjustRightInd w:val="0"/>
        <w:ind w:left="-851" w:right="-285" w:firstLine="709"/>
        <w:jc w:val="both"/>
        <w:rPr>
          <w:sz w:val="24"/>
          <w:szCs w:val="24"/>
        </w:rPr>
      </w:pPr>
      <w:r>
        <w:rPr>
          <w:sz w:val="24"/>
          <w:szCs w:val="24"/>
        </w:rPr>
        <w:t>Для достижения поставленной  цели в рамках реализации программы планируется решение следующих задач:</w:t>
      </w:r>
    </w:p>
    <w:p w:rsidR="00966DF8" w:rsidRDefault="00966DF8" w:rsidP="00966DF8">
      <w:pPr>
        <w:widowControl w:val="0"/>
        <w:autoSpaceDE w:val="0"/>
        <w:autoSpaceDN w:val="0"/>
        <w:adjustRightInd w:val="0"/>
        <w:spacing w:line="65" w:lineRule="exact"/>
        <w:ind w:left="-851" w:right="-285" w:firstLine="709"/>
        <w:jc w:val="both"/>
        <w:rPr>
          <w:sz w:val="24"/>
          <w:szCs w:val="24"/>
        </w:rPr>
      </w:pP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1)совершенствование системы учета объектов муниципальной собственности;</w:t>
      </w: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2)обеспечение поступления денежных сре</w:t>
      </w:r>
      <w:proofErr w:type="gramStart"/>
      <w:r>
        <w:rPr>
          <w:sz w:val="24"/>
          <w:szCs w:val="24"/>
        </w:rPr>
        <w:t>дств в б</w:t>
      </w:r>
      <w:proofErr w:type="gramEnd"/>
      <w:r>
        <w:rPr>
          <w:sz w:val="24"/>
          <w:szCs w:val="24"/>
        </w:rPr>
        <w:t xml:space="preserve">юджет муниципального района от использования муниципального имущества;  </w:t>
      </w:r>
    </w:p>
    <w:p w:rsidR="00966DF8" w:rsidRDefault="00966DF8" w:rsidP="00966DF8">
      <w:pPr>
        <w:widowControl w:val="0"/>
        <w:overflowPunct w:val="0"/>
        <w:autoSpaceDE w:val="0"/>
        <w:autoSpaceDN w:val="0"/>
        <w:adjustRightInd w:val="0"/>
        <w:spacing w:line="220" w:lineRule="auto"/>
        <w:ind w:left="-851" w:right="-285"/>
        <w:jc w:val="both"/>
        <w:rPr>
          <w:sz w:val="24"/>
          <w:szCs w:val="24"/>
        </w:rPr>
      </w:pPr>
      <w:r>
        <w:rPr>
          <w:sz w:val="24"/>
          <w:szCs w:val="24"/>
        </w:rPr>
        <w:t xml:space="preserve">            3) 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 </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sz w:val="24"/>
          <w:szCs w:val="24"/>
        </w:rPr>
      </w:pPr>
      <w:r>
        <w:rPr>
          <w:b/>
          <w:bCs/>
          <w:sz w:val="24"/>
          <w:szCs w:val="24"/>
        </w:rPr>
        <w:t>Сроки и этапы реализации подпрограммы</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966DF8">
      <w:pPr>
        <w:widowControl w:val="0"/>
        <w:autoSpaceDE w:val="0"/>
        <w:autoSpaceDN w:val="0"/>
        <w:adjustRightInd w:val="0"/>
        <w:ind w:left="-851" w:right="-285" w:firstLine="709"/>
        <w:jc w:val="center"/>
        <w:rPr>
          <w:b/>
          <w:bCs/>
          <w:sz w:val="24"/>
          <w:szCs w:val="24"/>
        </w:rPr>
      </w:pPr>
    </w:p>
    <w:p w:rsidR="00966DF8" w:rsidRDefault="00966DF8" w:rsidP="00966DF8">
      <w:pPr>
        <w:widowControl w:val="0"/>
        <w:autoSpaceDE w:val="0"/>
        <w:autoSpaceDN w:val="0"/>
        <w:adjustRightInd w:val="0"/>
        <w:ind w:left="-851" w:right="-285" w:firstLine="709"/>
        <w:jc w:val="center"/>
        <w:rPr>
          <w:b/>
          <w:bCs/>
          <w:sz w:val="24"/>
          <w:szCs w:val="24"/>
        </w:rPr>
      </w:pPr>
      <w:r>
        <w:rPr>
          <w:b/>
          <w:bCs/>
          <w:sz w:val="24"/>
          <w:szCs w:val="24"/>
        </w:rPr>
        <w:lastRenderedPageBreak/>
        <w:t>Описание мероприятий подпрограммы</w:t>
      </w:r>
    </w:p>
    <w:p w:rsidR="00966DF8" w:rsidRDefault="00966DF8" w:rsidP="00966DF8">
      <w:pPr>
        <w:widowControl w:val="0"/>
        <w:autoSpaceDE w:val="0"/>
        <w:autoSpaceDN w:val="0"/>
        <w:adjustRightInd w:val="0"/>
        <w:ind w:left="-851" w:right="-285" w:firstLine="709"/>
        <w:jc w:val="both"/>
        <w:rPr>
          <w:sz w:val="24"/>
          <w:szCs w:val="24"/>
        </w:rPr>
      </w:pPr>
      <w:r>
        <w:rPr>
          <w:sz w:val="24"/>
          <w:szCs w:val="24"/>
        </w:rPr>
        <w:t xml:space="preserve">Механизм реализации </w:t>
      </w:r>
      <w:r w:rsidR="00C12E5F">
        <w:rPr>
          <w:sz w:val="24"/>
          <w:szCs w:val="24"/>
        </w:rPr>
        <w:t>подп</w:t>
      </w:r>
      <w:r>
        <w:rPr>
          <w:sz w:val="24"/>
          <w:szCs w:val="24"/>
        </w:rPr>
        <w:t xml:space="preserve">рограммы направлен на выполнение комплекса мероприятий </w:t>
      </w:r>
      <w:r w:rsidR="00C12E5F">
        <w:rPr>
          <w:sz w:val="24"/>
          <w:szCs w:val="24"/>
        </w:rPr>
        <w:t>подп</w:t>
      </w:r>
      <w:r>
        <w:rPr>
          <w:sz w:val="24"/>
          <w:szCs w:val="24"/>
        </w:rPr>
        <w:t xml:space="preserve">рограммы, целесообразного и эффективного расходования финансовых средств, выделенных на ее реализацию, обеспечение контроля исполнения программных мероприятий, проведение мониторинга реализации </w:t>
      </w:r>
      <w:r w:rsidR="00C12E5F">
        <w:rPr>
          <w:sz w:val="24"/>
          <w:szCs w:val="24"/>
        </w:rPr>
        <w:t>подп</w:t>
      </w:r>
      <w:r>
        <w:rPr>
          <w:sz w:val="24"/>
          <w:szCs w:val="24"/>
        </w:rPr>
        <w:t xml:space="preserve">рограммы, выработку решений при возникновении отклонений хода работ от плана мероприятий </w:t>
      </w:r>
      <w:r w:rsidR="00C12E5F">
        <w:rPr>
          <w:sz w:val="24"/>
          <w:szCs w:val="24"/>
        </w:rPr>
        <w:t>подп</w:t>
      </w:r>
      <w:r>
        <w:rPr>
          <w:sz w:val="24"/>
          <w:szCs w:val="24"/>
        </w:rPr>
        <w:t>рограммы.</w:t>
      </w:r>
    </w:p>
    <w:p w:rsidR="00966DF8" w:rsidRDefault="00966DF8" w:rsidP="00966DF8">
      <w:pPr>
        <w:pStyle w:val="a3"/>
        <w:shd w:val="clear" w:color="auto" w:fill="FFFFFF"/>
        <w:spacing w:before="75" w:beforeAutospacing="0" w:after="75" w:afterAutospacing="0"/>
        <w:ind w:left="-851" w:right="-285" w:firstLine="284"/>
        <w:jc w:val="both"/>
      </w:pPr>
      <w:r>
        <w:t xml:space="preserve">   Для реализации поставленной цели и решения задач подпрограммы, достижения планируемых значений показателей и индикаторов предусмотрено выполнение следующих мероприятий: </w:t>
      </w:r>
    </w:p>
    <w:p w:rsidR="00966DF8" w:rsidRDefault="00966DF8" w:rsidP="00966DF8">
      <w:pPr>
        <w:widowControl w:val="0"/>
        <w:autoSpaceDE w:val="0"/>
        <w:autoSpaceDN w:val="0"/>
        <w:adjustRightInd w:val="0"/>
        <w:spacing w:line="70" w:lineRule="exact"/>
        <w:ind w:left="-851" w:right="-285" w:firstLine="709"/>
        <w:rPr>
          <w:sz w:val="24"/>
          <w:szCs w:val="24"/>
        </w:rPr>
      </w:pPr>
    </w:p>
    <w:p w:rsidR="00966DF8" w:rsidRPr="001900EC" w:rsidRDefault="00966DF8" w:rsidP="00966DF8">
      <w:pPr>
        <w:widowControl w:val="0"/>
        <w:overflowPunct w:val="0"/>
        <w:autoSpaceDE w:val="0"/>
        <w:autoSpaceDN w:val="0"/>
        <w:adjustRightInd w:val="0"/>
        <w:spacing w:line="213" w:lineRule="auto"/>
        <w:ind w:left="-851" w:right="-285" w:firstLine="709"/>
        <w:jc w:val="both"/>
        <w:rPr>
          <w:sz w:val="24"/>
          <w:szCs w:val="24"/>
          <w:u w:val="single"/>
        </w:rPr>
      </w:pPr>
      <w:r w:rsidRPr="001900EC">
        <w:rPr>
          <w:sz w:val="24"/>
          <w:szCs w:val="24"/>
          <w:u w:val="single"/>
        </w:rPr>
        <w:t xml:space="preserve">Первое мероприятие </w:t>
      </w:r>
      <w:r w:rsidRPr="001900EC">
        <w:rPr>
          <w:sz w:val="22"/>
          <w:szCs w:val="22"/>
          <w:u w:val="single"/>
        </w:rPr>
        <w:t>"Оценка недвижимости, признание прав и регулирование отношений по муниципальной собственности"</w:t>
      </w:r>
      <w:r w:rsidR="001900EC">
        <w:rPr>
          <w:sz w:val="22"/>
          <w:szCs w:val="22"/>
          <w:u w:val="single"/>
        </w:rPr>
        <w:t>.</w:t>
      </w:r>
    </w:p>
    <w:p w:rsidR="00966DF8" w:rsidRDefault="00966DF8" w:rsidP="00966DF8">
      <w:pPr>
        <w:widowControl w:val="0"/>
        <w:autoSpaceDE w:val="0"/>
        <w:autoSpaceDN w:val="0"/>
        <w:adjustRightInd w:val="0"/>
        <w:spacing w:line="66" w:lineRule="exact"/>
        <w:ind w:left="-851" w:right="-285" w:firstLine="709"/>
        <w:rPr>
          <w:sz w:val="24"/>
          <w:szCs w:val="24"/>
        </w:rPr>
      </w:pP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В рамках реализации данного мероприятия планируется реализация следующих направлений:</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 организация работ по проведению технической и кадастровой инвентаризации объектов недвижимого имущества, оформление технической документации на объекты недвижимости муниципальной собственности муниципального района «Карымский район», постановка на учет объектов недвижимости муниципальной собственности,  проведение государственной регистрации права собственности муниципального района на объекты недвижимости, находящихся в собственности муниципального района «Карымский район». </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 организация работ по проведению независимой оценки рыночной стоимости объектов муниципальной собственности, оценки </w:t>
      </w:r>
      <w:proofErr w:type="gramStart"/>
      <w:r>
        <w:rPr>
          <w:sz w:val="24"/>
          <w:szCs w:val="24"/>
        </w:rPr>
        <w:t>права аренды объектов недвижимости муниципальной собственности</w:t>
      </w:r>
      <w:proofErr w:type="gramEnd"/>
      <w:r>
        <w:rPr>
          <w:sz w:val="24"/>
          <w:szCs w:val="24"/>
        </w:rPr>
        <w:t>.</w:t>
      </w:r>
    </w:p>
    <w:p w:rsidR="00966DF8" w:rsidRPr="001900EC" w:rsidRDefault="00966DF8" w:rsidP="00966DF8">
      <w:pPr>
        <w:widowControl w:val="0"/>
        <w:overflowPunct w:val="0"/>
        <w:autoSpaceDE w:val="0"/>
        <w:autoSpaceDN w:val="0"/>
        <w:adjustRightInd w:val="0"/>
        <w:spacing w:line="220" w:lineRule="auto"/>
        <w:ind w:left="-851" w:right="-285" w:firstLine="709"/>
        <w:jc w:val="both"/>
        <w:rPr>
          <w:sz w:val="24"/>
          <w:szCs w:val="24"/>
          <w:u w:val="single"/>
        </w:rPr>
      </w:pPr>
      <w:r w:rsidRPr="001900EC">
        <w:rPr>
          <w:sz w:val="24"/>
          <w:szCs w:val="24"/>
          <w:u w:val="single"/>
        </w:rPr>
        <w:t>Второе мероприятие  "</w:t>
      </w:r>
      <w:r w:rsidR="001900EC" w:rsidRPr="001900EC">
        <w:rPr>
          <w:sz w:val="24"/>
          <w:szCs w:val="24"/>
          <w:u w:val="single"/>
        </w:rPr>
        <w:t xml:space="preserve">Содержание и использование </w:t>
      </w:r>
      <w:r w:rsidR="001900EC">
        <w:rPr>
          <w:sz w:val="24"/>
          <w:szCs w:val="24"/>
          <w:u w:val="single"/>
        </w:rPr>
        <w:t>имущества</w:t>
      </w:r>
      <w:r w:rsidR="001900EC" w:rsidRPr="001900EC">
        <w:rPr>
          <w:sz w:val="24"/>
          <w:szCs w:val="24"/>
          <w:u w:val="single"/>
        </w:rPr>
        <w:t xml:space="preserve"> казны муниципального района</w:t>
      </w:r>
      <w:proofErr w:type="gramStart"/>
      <w:r w:rsidR="001900EC" w:rsidRPr="001900EC">
        <w:rPr>
          <w:sz w:val="24"/>
          <w:szCs w:val="24"/>
          <w:u w:val="single"/>
        </w:rPr>
        <w:t>.</w:t>
      </w:r>
      <w:r w:rsidRPr="001900EC">
        <w:rPr>
          <w:sz w:val="24"/>
          <w:szCs w:val="24"/>
          <w:u w:val="single"/>
        </w:rPr>
        <w:t xml:space="preserve">" </w:t>
      </w:r>
      <w:proofErr w:type="gramEnd"/>
    </w:p>
    <w:p w:rsidR="00966DF8" w:rsidRDefault="0053086F" w:rsidP="00966DF8">
      <w:pPr>
        <w:widowControl w:val="0"/>
        <w:overflowPunct w:val="0"/>
        <w:autoSpaceDE w:val="0"/>
        <w:autoSpaceDN w:val="0"/>
        <w:adjustRightInd w:val="0"/>
        <w:spacing w:line="213" w:lineRule="auto"/>
        <w:ind w:left="-800" w:right="-285" w:firstLine="600"/>
        <w:jc w:val="both"/>
        <w:rPr>
          <w:sz w:val="24"/>
          <w:szCs w:val="24"/>
        </w:rPr>
      </w:pPr>
      <w:r w:rsidRPr="0053086F">
        <w:rPr>
          <w:sz w:val="24"/>
          <w:szCs w:val="24"/>
        </w:rPr>
        <w:t xml:space="preserve"> </w:t>
      </w:r>
      <w:r w:rsidR="00966DF8">
        <w:rPr>
          <w:sz w:val="24"/>
          <w:szCs w:val="24"/>
        </w:rPr>
        <w:t>Данное мероприятие включает в себя применение мер по оптимизации состава и структуры</w:t>
      </w:r>
      <w:r w:rsidR="00966DF8">
        <w:rPr>
          <w:sz w:val="22"/>
          <w:szCs w:val="22"/>
        </w:rPr>
        <w:t xml:space="preserve"> имущества </w:t>
      </w:r>
      <w:r w:rsidR="00966DF8">
        <w:rPr>
          <w:sz w:val="24"/>
          <w:szCs w:val="24"/>
        </w:rPr>
        <w:t>муниципальной собственности. Процесс оптимизации состава и структуры муниципальной собственности муниципального района «Карымский район»  должен базироваться на следующих принципах:</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-необходимость сохранения в собственности муниципального района «Карымский район»  имущества, предназначенного для решения вопросов местного значения,</w:t>
      </w:r>
      <w:r>
        <w:t xml:space="preserve"> </w:t>
      </w:r>
      <w:r>
        <w:rPr>
          <w:sz w:val="24"/>
          <w:szCs w:val="24"/>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 </w:t>
      </w:r>
      <w:proofErr w:type="gramStart"/>
      <w:r>
        <w:rPr>
          <w:sz w:val="24"/>
          <w:szCs w:val="24"/>
        </w:rPr>
        <w:t>п</w:t>
      </w:r>
      <w:proofErr w:type="gramEnd"/>
      <w:r>
        <w:rPr>
          <w:sz w:val="24"/>
          <w:szCs w:val="24"/>
        </w:rPr>
        <w:t>роведение в порядке, установленном действующим законодательством, приватизации (продажи) непрофильного имущества, находящегося в муниципальной собственности района, объектов, не используемых для осуществления полномочий муниципального образования.</w:t>
      </w:r>
    </w:p>
    <w:p w:rsidR="00966DF8" w:rsidRDefault="00966DF8" w:rsidP="00966DF8">
      <w:pPr>
        <w:widowControl w:val="0"/>
        <w:overflowPunct w:val="0"/>
        <w:autoSpaceDE w:val="0"/>
        <w:autoSpaceDN w:val="0"/>
        <w:adjustRightInd w:val="0"/>
        <w:spacing w:line="220" w:lineRule="auto"/>
        <w:ind w:left="-851" w:right="-285" w:firstLine="709"/>
        <w:jc w:val="both"/>
        <w:rPr>
          <w:sz w:val="24"/>
          <w:szCs w:val="24"/>
        </w:rPr>
      </w:pPr>
      <w:r>
        <w:rPr>
          <w:sz w:val="24"/>
          <w:szCs w:val="24"/>
        </w:rPr>
        <w:t>Основным направлением данного мероприятия является  снижение бюджетных расходов на содержание и обслуживание объектов  муниципального нежилого фонда, а также обеспечение осуществления взносов за капитальный ремонт объектов недвижимости казны муниципального района.</w:t>
      </w:r>
    </w:p>
    <w:p w:rsidR="00966DF8" w:rsidRDefault="00966DF8" w:rsidP="00966DF8">
      <w:pPr>
        <w:widowControl w:val="0"/>
        <w:overflowPunct w:val="0"/>
        <w:autoSpaceDE w:val="0"/>
        <w:autoSpaceDN w:val="0"/>
        <w:adjustRightInd w:val="0"/>
        <w:spacing w:line="220" w:lineRule="auto"/>
        <w:ind w:left="-851" w:right="-142" w:firstLine="709"/>
        <w:jc w:val="both"/>
        <w:rPr>
          <w:sz w:val="24"/>
          <w:szCs w:val="24"/>
        </w:rPr>
      </w:pPr>
    </w:p>
    <w:p w:rsidR="00966DF8" w:rsidRDefault="00966DF8" w:rsidP="00966DF8">
      <w:pPr>
        <w:widowControl w:val="0"/>
        <w:autoSpaceDE w:val="0"/>
        <w:autoSpaceDN w:val="0"/>
        <w:adjustRightInd w:val="0"/>
        <w:spacing w:line="14" w:lineRule="exact"/>
        <w:ind w:left="-851" w:right="-142" w:firstLine="709"/>
        <w:rPr>
          <w:sz w:val="24"/>
          <w:szCs w:val="24"/>
        </w:rPr>
      </w:pPr>
      <w:bookmarkStart w:id="0" w:name="page37"/>
      <w:bookmarkEnd w:id="0"/>
    </w:p>
    <w:p w:rsidR="00966DF8" w:rsidRDefault="00966DF8" w:rsidP="00966DF8">
      <w:pPr>
        <w:widowControl w:val="0"/>
        <w:autoSpaceDE w:val="0"/>
        <w:autoSpaceDN w:val="0"/>
        <w:adjustRightInd w:val="0"/>
        <w:spacing w:line="14" w:lineRule="exact"/>
        <w:ind w:left="-851" w:right="-142" w:firstLine="709"/>
        <w:rPr>
          <w:sz w:val="24"/>
          <w:szCs w:val="24"/>
        </w:rPr>
      </w:pPr>
    </w:p>
    <w:p w:rsidR="00966DF8" w:rsidRDefault="00966DF8" w:rsidP="00966DF8">
      <w:pPr>
        <w:widowControl w:val="0"/>
        <w:autoSpaceDE w:val="0"/>
        <w:autoSpaceDN w:val="0"/>
        <w:adjustRightInd w:val="0"/>
        <w:spacing w:line="14" w:lineRule="exact"/>
        <w:ind w:left="-851" w:right="-142" w:firstLine="709"/>
        <w:rPr>
          <w:sz w:val="24"/>
          <w:szCs w:val="24"/>
        </w:rPr>
      </w:pPr>
    </w:p>
    <w:p w:rsidR="00966DF8" w:rsidRDefault="00966DF8" w:rsidP="00966DF8">
      <w:pPr>
        <w:widowControl w:val="0"/>
        <w:autoSpaceDE w:val="0"/>
        <w:autoSpaceDN w:val="0"/>
        <w:adjustRightInd w:val="0"/>
        <w:ind w:left="-851" w:right="-285" w:firstLine="709"/>
        <w:jc w:val="center"/>
        <w:rPr>
          <w:b/>
          <w:bCs/>
          <w:sz w:val="24"/>
          <w:szCs w:val="24"/>
        </w:rPr>
      </w:pPr>
      <w:bookmarkStart w:id="1" w:name="page41"/>
      <w:bookmarkStart w:id="2" w:name="page43"/>
      <w:bookmarkEnd w:id="1"/>
      <w:bookmarkEnd w:id="2"/>
      <w:r>
        <w:rPr>
          <w:b/>
          <w:bCs/>
          <w:sz w:val="24"/>
          <w:szCs w:val="24"/>
        </w:rPr>
        <w:t>Бюджетное обеспечение подпрограммы</w:t>
      </w:r>
    </w:p>
    <w:p w:rsidR="00966DF8" w:rsidRPr="00096D66" w:rsidRDefault="00966DF8" w:rsidP="00966DF8">
      <w:pPr>
        <w:widowControl w:val="0"/>
        <w:numPr>
          <w:ilvl w:val="0"/>
          <w:numId w:val="5"/>
        </w:numPr>
        <w:tabs>
          <w:tab w:val="num" w:pos="300"/>
        </w:tabs>
        <w:overflowPunct w:val="0"/>
        <w:autoSpaceDE w:val="0"/>
        <w:autoSpaceDN w:val="0"/>
        <w:adjustRightInd w:val="0"/>
        <w:spacing w:line="223" w:lineRule="auto"/>
        <w:ind w:left="-800" w:right="-285" w:firstLine="700"/>
        <w:jc w:val="both"/>
        <w:rPr>
          <w:sz w:val="24"/>
          <w:szCs w:val="24"/>
        </w:rPr>
      </w:pPr>
      <w:r>
        <w:rPr>
          <w:sz w:val="24"/>
          <w:szCs w:val="24"/>
        </w:rPr>
        <w:t xml:space="preserve">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 </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 xml:space="preserve">В соответствии с плановыми мероприятиями, в целях перепрофилирования имущества и эффективного его использования, в 2017 году запланировано проведение работ по перепланировке нежилых помещений муниципальной собственности, расположенных </w:t>
      </w:r>
      <w:r w:rsidR="0053086F">
        <w:rPr>
          <w:sz w:val="24"/>
          <w:szCs w:val="24"/>
        </w:rPr>
        <w:t>в</w:t>
      </w:r>
      <w:r>
        <w:rPr>
          <w:sz w:val="24"/>
          <w:szCs w:val="24"/>
        </w:rPr>
        <w:t xml:space="preserve"> п</w:t>
      </w:r>
      <w:proofErr w:type="gramStart"/>
      <w:r>
        <w:rPr>
          <w:sz w:val="24"/>
          <w:szCs w:val="24"/>
        </w:rPr>
        <w:t>.Д</w:t>
      </w:r>
      <w:proofErr w:type="gramEnd"/>
      <w:r>
        <w:rPr>
          <w:sz w:val="24"/>
          <w:szCs w:val="24"/>
        </w:rPr>
        <w:t>арасун, ул.Молодежная, 6. Сумма затрат бюджета муниципального района, согласно утвержденных смет, составляет 201,6 тыс</w:t>
      </w:r>
      <w:proofErr w:type="gramStart"/>
      <w:r>
        <w:rPr>
          <w:sz w:val="24"/>
          <w:szCs w:val="24"/>
        </w:rPr>
        <w:t>.р</w:t>
      </w:r>
      <w:proofErr w:type="gramEnd"/>
      <w:r>
        <w:rPr>
          <w:sz w:val="24"/>
          <w:szCs w:val="24"/>
        </w:rPr>
        <w:t xml:space="preserve">ублей. Кроме этого, запланировано проведение работ по перепланировке объекта муниципальной собственности по адресу: </w:t>
      </w:r>
      <w:proofErr w:type="spellStart"/>
      <w:r>
        <w:rPr>
          <w:sz w:val="24"/>
          <w:szCs w:val="24"/>
        </w:rPr>
        <w:t>п</w:t>
      </w:r>
      <w:proofErr w:type="gramStart"/>
      <w:r>
        <w:rPr>
          <w:sz w:val="24"/>
          <w:szCs w:val="24"/>
        </w:rPr>
        <w:t>.К</w:t>
      </w:r>
      <w:proofErr w:type="gramEnd"/>
      <w:r>
        <w:rPr>
          <w:sz w:val="24"/>
          <w:szCs w:val="24"/>
        </w:rPr>
        <w:t>арымское</w:t>
      </w:r>
      <w:proofErr w:type="spellEnd"/>
      <w:r>
        <w:rPr>
          <w:sz w:val="24"/>
          <w:szCs w:val="24"/>
        </w:rPr>
        <w:t>, ул.Ленинградская, 75. Сумма затрат из бюджета муниципального района на проведение указанных работ составит 232,1 тыс</w:t>
      </w:r>
      <w:proofErr w:type="gramStart"/>
      <w:r>
        <w:rPr>
          <w:sz w:val="24"/>
          <w:szCs w:val="24"/>
        </w:rPr>
        <w:t>.р</w:t>
      </w:r>
      <w:proofErr w:type="gramEnd"/>
      <w:r>
        <w:rPr>
          <w:sz w:val="24"/>
          <w:szCs w:val="24"/>
        </w:rPr>
        <w:t>ублей.</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В 2016 году произошла ликвидация муниципального предприятия «Аптека №14». В результате прекращения права оперативного управления муниципального предприятия на недвижимое имущество, 575,20 кв.</w:t>
      </w:r>
      <w:r w:rsidR="0053086F" w:rsidRPr="0053086F">
        <w:rPr>
          <w:sz w:val="24"/>
          <w:szCs w:val="24"/>
        </w:rPr>
        <w:t xml:space="preserve"> </w:t>
      </w:r>
      <w:r>
        <w:rPr>
          <w:sz w:val="24"/>
          <w:szCs w:val="24"/>
        </w:rPr>
        <w:t xml:space="preserve">метров перешли в казну муниципального района. </w:t>
      </w:r>
    </w:p>
    <w:p w:rsidR="00096D66" w:rsidRDefault="00096D66" w:rsidP="00096D66">
      <w:pPr>
        <w:widowControl w:val="0"/>
        <w:overflowPunct w:val="0"/>
        <w:autoSpaceDE w:val="0"/>
        <w:autoSpaceDN w:val="0"/>
        <w:adjustRightInd w:val="0"/>
        <w:spacing w:line="223" w:lineRule="auto"/>
        <w:ind w:left="-709" w:right="-285" w:firstLine="709"/>
        <w:jc w:val="both"/>
        <w:rPr>
          <w:sz w:val="24"/>
          <w:szCs w:val="24"/>
        </w:rPr>
      </w:pPr>
      <w:r>
        <w:rPr>
          <w:sz w:val="24"/>
          <w:szCs w:val="24"/>
        </w:rPr>
        <w:t>Необходимо также учесть, что в результате высвобожденного имущества, не задействованного в экономическо</w:t>
      </w:r>
      <w:r w:rsidR="00B60C87">
        <w:rPr>
          <w:sz w:val="24"/>
          <w:szCs w:val="24"/>
        </w:rPr>
        <w:t>м обороте, что составляет 563,6</w:t>
      </w:r>
      <w:r>
        <w:rPr>
          <w:sz w:val="24"/>
          <w:szCs w:val="24"/>
        </w:rPr>
        <w:t xml:space="preserve"> кв.метра (нежилые помещения в п</w:t>
      </w:r>
      <w:proofErr w:type="gramStart"/>
      <w:r>
        <w:rPr>
          <w:sz w:val="24"/>
          <w:szCs w:val="24"/>
        </w:rPr>
        <w:t>.Д</w:t>
      </w:r>
      <w:proofErr w:type="gramEnd"/>
      <w:r>
        <w:rPr>
          <w:sz w:val="24"/>
          <w:szCs w:val="24"/>
        </w:rPr>
        <w:t xml:space="preserve">арасун, ул.Молодежная, 6; ул.Почтовая,4; в </w:t>
      </w:r>
      <w:proofErr w:type="spellStart"/>
      <w:r>
        <w:rPr>
          <w:sz w:val="24"/>
          <w:szCs w:val="24"/>
        </w:rPr>
        <w:t>п.Карымское</w:t>
      </w:r>
      <w:proofErr w:type="spellEnd"/>
      <w:r>
        <w:rPr>
          <w:sz w:val="24"/>
          <w:szCs w:val="24"/>
        </w:rPr>
        <w:t>, ул.Читинская, 11) сумма расходов бюджетных средств в 2017 году составит 747,6 тыс.рублей.</w:t>
      </w:r>
    </w:p>
    <w:p w:rsidR="00096D66" w:rsidRPr="00096D66" w:rsidRDefault="00096D66" w:rsidP="00096D66">
      <w:pPr>
        <w:widowControl w:val="0"/>
        <w:overflowPunct w:val="0"/>
        <w:autoSpaceDE w:val="0"/>
        <w:autoSpaceDN w:val="0"/>
        <w:adjustRightInd w:val="0"/>
        <w:spacing w:line="223" w:lineRule="auto"/>
        <w:ind w:left="-100" w:right="-285"/>
        <w:jc w:val="both"/>
        <w:rPr>
          <w:sz w:val="24"/>
          <w:szCs w:val="24"/>
        </w:rPr>
      </w:pPr>
      <w:r>
        <w:rPr>
          <w:sz w:val="24"/>
          <w:szCs w:val="24"/>
        </w:rPr>
        <w:t xml:space="preserve"> </w:t>
      </w: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2848"/>
        <w:gridCol w:w="2295"/>
        <w:gridCol w:w="992"/>
        <w:gridCol w:w="992"/>
        <w:gridCol w:w="1134"/>
        <w:gridCol w:w="676"/>
      </w:tblGrid>
      <w:tr w:rsidR="00966DF8" w:rsidTr="00096D66">
        <w:trPr>
          <w:trHeight w:val="430"/>
        </w:trPr>
        <w:tc>
          <w:tcPr>
            <w:tcW w:w="1413"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lastRenderedPageBreak/>
              <w:t>№</w:t>
            </w:r>
          </w:p>
        </w:tc>
        <w:tc>
          <w:tcPr>
            <w:tcW w:w="2848"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Наименование мероприятия</w:t>
            </w:r>
          </w:p>
        </w:tc>
        <w:tc>
          <w:tcPr>
            <w:tcW w:w="2295"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 xml:space="preserve">Исполнитель </w:t>
            </w:r>
          </w:p>
        </w:tc>
        <w:tc>
          <w:tcPr>
            <w:tcW w:w="3794" w:type="dxa"/>
            <w:gridSpan w:val="4"/>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Объемы финансирования (тыс</w:t>
            </w:r>
            <w:proofErr w:type="gramStart"/>
            <w:r>
              <w:rPr>
                <w:b/>
                <w:bCs/>
                <w:lang w:eastAsia="en-US"/>
              </w:rPr>
              <w:t>.р</w:t>
            </w:r>
            <w:proofErr w:type="gramEnd"/>
            <w:r>
              <w:rPr>
                <w:b/>
                <w:bCs/>
                <w:lang w:eastAsia="en-US"/>
              </w:rPr>
              <w:t>уб.)</w:t>
            </w:r>
          </w:p>
          <w:p w:rsidR="00966DF8" w:rsidRDefault="00966DF8">
            <w:pPr>
              <w:spacing w:line="276" w:lineRule="auto"/>
              <w:jc w:val="center"/>
              <w:rPr>
                <w:b/>
                <w:bCs/>
                <w:lang w:eastAsia="en-US"/>
              </w:rPr>
            </w:pPr>
            <w:r>
              <w:rPr>
                <w:b/>
                <w:bCs/>
                <w:lang w:eastAsia="en-US"/>
              </w:rPr>
              <w:t xml:space="preserve">из бюджета муниципального района «Карымский район» </w:t>
            </w:r>
          </w:p>
        </w:tc>
      </w:tr>
      <w:tr w:rsidR="00966DF8" w:rsidTr="00096D66">
        <w:trPr>
          <w:trHeight w:val="43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3794" w:type="dxa"/>
            <w:gridSpan w:val="4"/>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r>
      <w:tr w:rsidR="00966DF8" w:rsidTr="00096D66">
        <w:trPr>
          <w:trHeight w:val="33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848"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2295"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b/>
                <w:bCs/>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2018</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2019</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2020</w:t>
            </w:r>
          </w:p>
        </w:tc>
      </w:tr>
      <w:tr w:rsidR="00966DF8" w:rsidTr="00096D66">
        <w:tc>
          <w:tcPr>
            <w:tcW w:w="1413"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1</w:t>
            </w:r>
          </w:p>
        </w:tc>
        <w:tc>
          <w:tcPr>
            <w:tcW w:w="2848" w:type="dxa"/>
            <w:tcBorders>
              <w:top w:val="single" w:sz="4" w:space="0" w:color="auto"/>
              <w:left w:val="single" w:sz="4" w:space="0" w:color="auto"/>
              <w:bottom w:val="single" w:sz="4" w:space="0" w:color="auto"/>
              <w:right w:val="single" w:sz="4" w:space="0" w:color="auto"/>
            </w:tcBorders>
            <w:hideMark/>
          </w:tcPr>
          <w:p w:rsidR="00966DF8" w:rsidRDefault="001900EC" w:rsidP="00865E88">
            <w:pPr>
              <w:rPr>
                <w:lang w:eastAsia="en-US"/>
              </w:rPr>
            </w:pPr>
            <w:r>
              <w:rPr>
                <w:sz w:val="22"/>
                <w:szCs w:val="22"/>
                <w:lang w:eastAsia="en-US"/>
              </w:rPr>
              <w:t>«</w:t>
            </w:r>
            <w:r w:rsidR="00966DF8">
              <w:rPr>
                <w:sz w:val="22"/>
                <w:szCs w:val="22"/>
                <w:lang w:eastAsia="en-US"/>
              </w:rPr>
              <w:t>Оценка недвижимости, признание прав и регулирование отношений по муниципальной собственности</w:t>
            </w:r>
            <w:r>
              <w:rPr>
                <w:sz w:val="22"/>
                <w:szCs w:val="22"/>
                <w:lang w:eastAsia="en-US"/>
              </w:rPr>
              <w:t>»</w:t>
            </w:r>
          </w:p>
        </w:tc>
        <w:tc>
          <w:tcPr>
            <w:tcW w:w="2295" w:type="dxa"/>
            <w:tcBorders>
              <w:top w:val="single" w:sz="4" w:space="0" w:color="auto"/>
              <w:left w:val="single" w:sz="4" w:space="0" w:color="auto"/>
              <w:bottom w:val="single" w:sz="4" w:space="0" w:color="auto"/>
              <w:right w:val="single" w:sz="4" w:space="0" w:color="auto"/>
            </w:tcBorders>
            <w:hideMark/>
          </w:tcPr>
          <w:p w:rsidR="00966DF8" w:rsidRDefault="00966DF8" w:rsidP="00865E88">
            <w:pPr>
              <w:jc w:val="center"/>
              <w:rPr>
                <w:lang w:eastAsia="en-US"/>
              </w:rPr>
            </w:pPr>
            <w:r>
              <w:rPr>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200,0</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125,0</w:t>
            </w:r>
          </w:p>
        </w:tc>
      </w:tr>
      <w:tr w:rsidR="00966DF8" w:rsidTr="00096D66">
        <w:tc>
          <w:tcPr>
            <w:tcW w:w="1413"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2</w:t>
            </w:r>
          </w:p>
        </w:tc>
        <w:tc>
          <w:tcPr>
            <w:tcW w:w="2848" w:type="dxa"/>
            <w:tcBorders>
              <w:top w:val="single" w:sz="4" w:space="0" w:color="auto"/>
              <w:left w:val="single" w:sz="4" w:space="0" w:color="auto"/>
              <w:bottom w:val="single" w:sz="4" w:space="0" w:color="auto"/>
              <w:right w:val="single" w:sz="4" w:space="0" w:color="auto"/>
            </w:tcBorders>
            <w:hideMark/>
          </w:tcPr>
          <w:p w:rsidR="00966DF8" w:rsidRDefault="001900EC" w:rsidP="00865E88">
            <w:pPr>
              <w:rPr>
                <w:lang w:eastAsia="en-US"/>
              </w:rPr>
            </w:pPr>
            <w:r w:rsidRPr="001900EC">
              <w:rPr>
                <w:sz w:val="22"/>
                <w:szCs w:val="22"/>
                <w:lang w:eastAsia="en-US"/>
              </w:rPr>
              <w:t>«Содержание и использование имущества казны муниципального района»</w:t>
            </w:r>
          </w:p>
        </w:tc>
        <w:tc>
          <w:tcPr>
            <w:tcW w:w="2295" w:type="dxa"/>
            <w:tcBorders>
              <w:top w:val="single" w:sz="4" w:space="0" w:color="auto"/>
              <w:left w:val="single" w:sz="4" w:space="0" w:color="auto"/>
              <w:bottom w:val="single" w:sz="4" w:space="0" w:color="auto"/>
              <w:right w:val="single" w:sz="4" w:space="0" w:color="auto"/>
            </w:tcBorders>
            <w:hideMark/>
          </w:tcPr>
          <w:p w:rsidR="00966DF8" w:rsidRDefault="00966DF8" w:rsidP="00865E88">
            <w:pPr>
              <w:jc w:val="center"/>
              <w:rPr>
                <w:lang w:eastAsia="en-US"/>
              </w:rPr>
            </w:pPr>
            <w:r>
              <w:rPr>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1C24CB">
            <w:pPr>
              <w:spacing w:line="276" w:lineRule="auto"/>
              <w:jc w:val="center"/>
              <w:rPr>
                <w:lang w:eastAsia="en-US"/>
              </w:rPr>
            </w:pPr>
            <w:r>
              <w:rPr>
                <w:lang w:eastAsia="en-US"/>
              </w:rPr>
              <w:t>1180,7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663,0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589,0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lang w:eastAsia="en-US"/>
              </w:rPr>
            </w:pPr>
            <w:r>
              <w:rPr>
                <w:lang w:eastAsia="en-US"/>
              </w:rPr>
              <w:t>523,0</w:t>
            </w:r>
          </w:p>
        </w:tc>
      </w:tr>
      <w:tr w:rsidR="00966DF8" w:rsidTr="00096D66">
        <w:tc>
          <w:tcPr>
            <w:tcW w:w="1413"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b/>
                <w:bCs/>
                <w:lang w:eastAsia="en-US"/>
              </w:rPr>
            </w:pPr>
          </w:p>
        </w:tc>
        <w:tc>
          <w:tcPr>
            <w:tcW w:w="2848"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b/>
                <w:bCs/>
                <w:lang w:eastAsia="en-US"/>
              </w:rPr>
            </w:pPr>
            <w:r>
              <w:rPr>
                <w:b/>
                <w:bCs/>
                <w:lang w:eastAsia="en-US"/>
              </w:rPr>
              <w:t>всего</w:t>
            </w:r>
          </w:p>
        </w:tc>
        <w:tc>
          <w:tcPr>
            <w:tcW w:w="2295"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66DF8" w:rsidRDefault="001C24CB">
            <w:pPr>
              <w:spacing w:line="276" w:lineRule="auto"/>
              <w:jc w:val="center"/>
              <w:rPr>
                <w:b/>
                <w:bCs/>
                <w:lang w:eastAsia="en-US"/>
              </w:rPr>
            </w:pPr>
            <w:r>
              <w:rPr>
                <w:b/>
                <w:bCs/>
                <w:lang w:eastAsia="en-US"/>
              </w:rPr>
              <w:t>1380,7</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788,0</w:t>
            </w:r>
          </w:p>
        </w:tc>
        <w:tc>
          <w:tcPr>
            <w:tcW w:w="1134"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714,0</w:t>
            </w:r>
          </w:p>
        </w:tc>
        <w:tc>
          <w:tcPr>
            <w:tcW w:w="676"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b/>
                <w:bCs/>
                <w:lang w:eastAsia="en-US"/>
              </w:rPr>
            </w:pPr>
            <w:r>
              <w:rPr>
                <w:b/>
                <w:bCs/>
                <w:lang w:eastAsia="en-US"/>
              </w:rPr>
              <w:t>648,0</w:t>
            </w:r>
          </w:p>
        </w:tc>
      </w:tr>
    </w:tbl>
    <w:p w:rsidR="00966DF8" w:rsidRDefault="00966DF8" w:rsidP="00966DF8">
      <w:pPr>
        <w:tabs>
          <w:tab w:val="left" w:pos="709"/>
        </w:tabs>
        <w:autoSpaceDE w:val="0"/>
        <w:autoSpaceDN w:val="0"/>
        <w:adjustRightInd w:val="0"/>
        <w:ind w:left="-851"/>
        <w:jc w:val="center"/>
        <w:rPr>
          <w:b/>
          <w:bCs/>
          <w:sz w:val="24"/>
          <w:szCs w:val="24"/>
        </w:rPr>
      </w:pPr>
    </w:p>
    <w:p w:rsidR="00096D66" w:rsidRDefault="00096D66" w:rsidP="00096D66">
      <w:pPr>
        <w:widowControl w:val="0"/>
        <w:overflowPunct w:val="0"/>
        <w:autoSpaceDE w:val="0"/>
        <w:autoSpaceDN w:val="0"/>
        <w:adjustRightInd w:val="0"/>
        <w:spacing w:line="223" w:lineRule="auto"/>
        <w:ind w:left="-851" w:right="-285" w:firstLine="851"/>
        <w:jc w:val="both"/>
        <w:rPr>
          <w:sz w:val="24"/>
          <w:szCs w:val="24"/>
        </w:rPr>
      </w:pPr>
      <w:r>
        <w:rPr>
          <w:sz w:val="24"/>
          <w:szCs w:val="24"/>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B42388" w:rsidRPr="00096D66" w:rsidRDefault="00B42388" w:rsidP="00966DF8">
      <w:pPr>
        <w:tabs>
          <w:tab w:val="left" w:pos="709"/>
        </w:tabs>
        <w:autoSpaceDE w:val="0"/>
        <w:autoSpaceDN w:val="0"/>
        <w:adjustRightInd w:val="0"/>
        <w:ind w:left="-851"/>
        <w:jc w:val="center"/>
        <w:rPr>
          <w:b/>
          <w:bCs/>
          <w:sz w:val="24"/>
          <w:szCs w:val="24"/>
        </w:rPr>
      </w:pPr>
    </w:p>
    <w:p w:rsidR="00966DF8" w:rsidRDefault="00966DF8" w:rsidP="00966DF8">
      <w:pPr>
        <w:tabs>
          <w:tab w:val="left" w:pos="709"/>
        </w:tabs>
        <w:autoSpaceDE w:val="0"/>
        <w:autoSpaceDN w:val="0"/>
        <w:adjustRightInd w:val="0"/>
        <w:ind w:left="-851"/>
        <w:jc w:val="center"/>
        <w:rPr>
          <w:b/>
          <w:bCs/>
          <w:sz w:val="24"/>
          <w:szCs w:val="24"/>
        </w:rPr>
      </w:pPr>
      <w:r>
        <w:rPr>
          <w:b/>
          <w:bCs/>
          <w:sz w:val="24"/>
          <w:szCs w:val="24"/>
        </w:rPr>
        <w:t xml:space="preserve">Риски реализации </w:t>
      </w:r>
      <w:r w:rsidR="00A05A1A">
        <w:rPr>
          <w:b/>
          <w:bCs/>
          <w:sz w:val="24"/>
          <w:szCs w:val="24"/>
        </w:rPr>
        <w:t>под</w:t>
      </w:r>
      <w:r>
        <w:rPr>
          <w:b/>
          <w:bCs/>
          <w:sz w:val="24"/>
          <w:szCs w:val="24"/>
        </w:rPr>
        <w:t>программы и минимизация возможных рисков</w:t>
      </w:r>
    </w:p>
    <w:p w:rsidR="00966DF8" w:rsidRPr="008238B7" w:rsidRDefault="00966DF8" w:rsidP="00966DF8">
      <w:pPr>
        <w:tabs>
          <w:tab w:val="left" w:pos="709"/>
        </w:tabs>
        <w:autoSpaceDE w:val="0"/>
        <w:autoSpaceDN w:val="0"/>
        <w:adjustRightInd w:val="0"/>
        <w:ind w:left="-851"/>
        <w:jc w:val="center"/>
        <w:rPr>
          <w:b/>
          <w:bCs/>
          <w:sz w:val="24"/>
          <w:szCs w:val="24"/>
        </w:rPr>
      </w:pPr>
    </w:p>
    <w:p w:rsidR="008238B7" w:rsidRPr="008238B7" w:rsidRDefault="008238B7" w:rsidP="008238B7">
      <w:pPr>
        <w:ind w:left="-709" w:firstLine="709"/>
        <w:jc w:val="both"/>
        <w:rPr>
          <w:kern w:val="28"/>
          <w:sz w:val="24"/>
          <w:szCs w:val="24"/>
        </w:rPr>
      </w:pPr>
      <w:r w:rsidRPr="008238B7">
        <w:rPr>
          <w:kern w:val="28"/>
          <w:sz w:val="24"/>
          <w:szCs w:val="24"/>
        </w:rPr>
        <w:t xml:space="preserve">Для успешной реализации поставленных задач </w:t>
      </w:r>
      <w:r w:rsidR="00A05A1A">
        <w:rPr>
          <w:kern w:val="28"/>
          <w:sz w:val="24"/>
          <w:szCs w:val="24"/>
        </w:rPr>
        <w:t>п</w:t>
      </w:r>
      <w:r w:rsidRPr="008238B7">
        <w:rPr>
          <w:kern w:val="28"/>
          <w:sz w:val="24"/>
          <w:szCs w:val="24"/>
        </w:rPr>
        <w:t>одпрограммы необходимо проводить анализ рисков, которые могут повлиять на ее выполнение.</w:t>
      </w:r>
    </w:p>
    <w:p w:rsidR="008238B7" w:rsidRPr="008238B7" w:rsidRDefault="008238B7" w:rsidP="008238B7">
      <w:pPr>
        <w:ind w:left="-709" w:firstLine="709"/>
        <w:jc w:val="both"/>
        <w:rPr>
          <w:kern w:val="28"/>
          <w:sz w:val="24"/>
          <w:szCs w:val="24"/>
        </w:rPr>
      </w:pPr>
      <w:r w:rsidRPr="008238B7">
        <w:rPr>
          <w:kern w:val="28"/>
          <w:sz w:val="24"/>
          <w:szCs w:val="24"/>
        </w:rPr>
        <w:t>Риски по влиянию на достижение цели муниципальной программы идентифицируются на внешние и внутренние риски.</w:t>
      </w:r>
    </w:p>
    <w:p w:rsidR="008238B7" w:rsidRPr="008238B7" w:rsidRDefault="008238B7" w:rsidP="008238B7">
      <w:pPr>
        <w:ind w:left="-709" w:firstLine="709"/>
        <w:jc w:val="both"/>
        <w:rPr>
          <w:kern w:val="28"/>
          <w:sz w:val="24"/>
          <w:szCs w:val="24"/>
        </w:rPr>
      </w:pPr>
      <w:r w:rsidRPr="00A05A1A">
        <w:rPr>
          <w:kern w:val="28"/>
          <w:sz w:val="24"/>
          <w:szCs w:val="24"/>
          <w:u w:val="single"/>
        </w:rPr>
        <w:t>К внешним рискам</w:t>
      </w:r>
      <w:r w:rsidRPr="008238B7">
        <w:rPr>
          <w:kern w:val="28"/>
          <w:sz w:val="24"/>
          <w:szCs w:val="24"/>
        </w:rPr>
        <w:t xml:space="preserve">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8238B7" w:rsidRPr="008238B7" w:rsidRDefault="008238B7" w:rsidP="008238B7">
      <w:pPr>
        <w:ind w:left="-709" w:firstLine="709"/>
        <w:jc w:val="both"/>
        <w:rPr>
          <w:kern w:val="28"/>
          <w:sz w:val="24"/>
          <w:szCs w:val="24"/>
        </w:rPr>
      </w:pPr>
      <w:r w:rsidRPr="008238B7">
        <w:rPr>
          <w:kern w:val="28"/>
          <w:sz w:val="24"/>
          <w:szCs w:val="24"/>
        </w:rPr>
        <w:t>К внешним рискам, влияющим на достижение цели муниципальной программы, относится:</w:t>
      </w:r>
    </w:p>
    <w:p w:rsidR="008238B7" w:rsidRPr="008238B7" w:rsidRDefault="008238B7" w:rsidP="008238B7">
      <w:pPr>
        <w:ind w:left="-709" w:firstLine="709"/>
        <w:jc w:val="both"/>
        <w:rPr>
          <w:kern w:val="28"/>
          <w:sz w:val="24"/>
          <w:szCs w:val="24"/>
        </w:rPr>
      </w:pPr>
      <w:r w:rsidRPr="00A05A1A">
        <w:rPr>
          <w:b/>
          <w:kern w:val="28"/>
          <w:sz w:val="24"/>
          <w:szCs w:val="24"/>
        </w:rPr>
        <w:t>Законодательные риски</w:t>
      </w:r>
      <w:r w:rsidRPr="008238B7">
        <w:rPr>
          <w:kern w:val="28"/>
          <w:sz w:val="24"/>
          <w:szCs w:val="24"/>
        </w:rPr>
        <w:t xml:space="preserve">. В планируемом периоде возможно внесение изменений в нормативно-правовые акты на федеральном или областном уровне, что существенно повлияет на достижение поставленных целей </w:t>
      </w:r>
      <w:r w:rsidR="00C12E5F">
        <w:rPr>
          <w:kern w:val="28"/>
          <w:sz w:val="24"/>
          <w:szCs w:val="24"/>
        </w:rPr>
        <w:t>п</w:t>
      </w:r>
      <w:r w:rsidRPr="008238B7">
        <w:rPr>
          <w:kern w:val="28"/>
          <w:sz w:val="24"/>
          <w:szCs w:val="24"/>
        </w:rPr>
        <w:t>одпрограммы.</w:t>
      </w:r>
    </w:p>
    <w:p w:rsidR="008238B7" w:rsidRPr="008238B7" w:rsidRDefault="008238B7" w:rsidP="008238B7">
      <w:pPr>
        <w:ind w:left="-709" w:firstLine="709"/>
        <w:jc w:val="both"/>
        <w:rPr>
          <w:kern w:val="28"/>
          <w:sz w:val="24"/>
          <w:szCs w:val="24"/>
        </w:rPr>
      </w:pPr>
      <w:r w:rsidRPr="008238B7">
        <w:rPr>
          <w:kern w:val="28"/>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8238B7" w:rsidRPr="008238B7" w:rsidRDefault="008238B7" w:rsidP="008238B7">
      <w:pPr>
        <w:ind w:left="-709" w:firstLine="709"/>
        <w:jc w:val="both"/>
        <w:rPr>
          <w:kern w:val="28"/>
          <w:sz w:val="24"/>
          <w:szCs w:val="24"/>
        </w:rPr>
      </w:pPr>
      <w:r w:rsidRPr="00A05A1A">
        <w:rPr>
          <w:b/>
          <w:kern w:val="28"/>
          <w:sz w:val="24"/>
          <w:szCs w:val="24"/>
        </w:rPr>
        <w:t>Финансовые риски</w:t>
      </w:r>
      <w:r w:rsidRPr="008238B7">
        <w:rPr>
          <w:kern w:val="28"/>
          <w:sz w:val="24"/>
          <w:szCs w:val="24"/>
        </w:rPr>
        <w:t>. Риск финансового обеспечения связан с недофинансированием основных  мероприятий подпрограммы в связи с потенциально возможным дефицитом районного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w:t>
      </w:r>
      <w:proofErr w:type="gramStart"/>
      <w:r w:rsidRPr="008238B7">
        <w:rPr>
          <w:kern w:val="28"/>
          <w:sz w:val="24"/>
          <w:szCs w:val="24"/>
        </w:rPr>
        <w:t>й(</w:t>
      </w:r>
      <w:proofErr w:type="gramEnd"/>
      <w:r w:rsidRPr="008238B7">
        <w:rPr>
          <w:kern w:val="28"/>
          <w:sz w:val="24"/>
          <w:szCs w:val="24"/>
        </w:rPr>
        <w:t xml:space="preserve">индикаторов) подпрограммы.  </w:t>
      </w:r>
    </w:p>
    <w:p w:rsidR="008238B7" w:rsidRPr="008238B7" w:rsidRDefault="008238B7" w:rsidP="008238B7">
      <w:pPr>
        <w:ind w:left="-709" w:firstLine="709"/>
        <w:jc w:val="both"/>
        <w:rPr>
          <w:kern w:val="28"/>
          <w:sz w:val="24"/>
          <w:szCs w:val="24"/>
        </w:rPr>
      </w:pPr>
      <w:r w:rsidRPr="00A05A1A">
        <w:rPr>
          <w:kern w:val="28"/>
          <w:sz w:val="24"/>
          <w:szCs w:val="24"/>
          <w:u w:val="single"/>
        </w:rPr>
        <w:t>К внутренним рискам</w:t>
      </w:r>
      <w:r w:rsidRPr="008238B7">
        <w:rPr>
          <w:kern w:val="28"/>
          <w:sz w:val="24"/>
          <w:szCs w:val="24"/>
        </w:rPr>
        <w:t xml:space="preserve"> относятся:</w:t>
      </w:r>
    </w:p>
    <w:p w:rsidR="008238B7" w:rsidRPr="008238B7" w:rsidRDefault="008238B7" w:rsidP="008238B7">
      <w:pPr>
        <w:ind w:left="-709" w:firstLine="709"/>
        <w:jc w:val="both"/>
        <w:rPr>
          <w:kern w:val="28"/>
          <w:sz w:val="24"/>
          <w:szCs w:val="24"/>
        </w:rPr>
      </w:pPr>
      <w:r w:rsidRPr="008238B7">
        <w:rPr>
          <w:kern w:val="28"/>
          <w:sz w:val="24"/>
          <w:szCs w:val="24"/>
        </w:rPr>
        <w:t>- несоблюдение сроков реализации муниципальной программы;</w:t>
      </w:r>
    </w:p>
    <w:p w:rsidR="008238B7" w:rsidRPr="008238B7" w:rsidRDefault="008238B7" w:rsidP="008238B7">
      <w:pPr>
        <w:ind w:left="-709" w:firstLine="709"/>
        <w:jc w:val="both"/>
        <w:rPr>
          <w:kern w:val="28"/>
          <w:sz w:val="24"/>
          <w:szCs w:val="24"/>
        </w:rPr>
      </w:pPr>
      <w:r w:rsidRPr="008238B7">
        <w:rPr>
          <w:kern w:val="28"/>
          <w:sz w:val="24"/>
          <w:szCs w:val="24"/>
        </w:rPr>
        <w:t>- неэффективное расходование денежных средств;</w:t>
      </w:r>
    </w:p>
    <w:p w:rsidR="008238B7" w:rsidRPr="008238B7" w:rsidRDefault="008238B7" w:rsidP="008238B7">
      <w:pPr>
        <w:ind w:left="-709" w:firstLine="709"/>
        <w:jc w:val="both"/>
        <w:rPr>
          <w:kern w:val="28"/>
          <w:sz w:val="24"/>
          <w:szCs w:val="24"/>
        </w:rPr>
      </w:pPr>
      <w:r w:rsidRPr="008238B7">
        <w:rPr>
          <w:kern w:val="28"/>
          <w:sz w:val="24"/>
          <w:szCs w:val="24"/>
        </w:rPr>
        <w:t>- неэффективное управление и взаимодействие основных исполнителей муниципальной программы;</w:t>
      </w:r>
    </w:p>
    <w:p w:rsidR="008238B7" w:rsidRPr="008238B7" w:rsidRDefault="008238B7" w:rsidP="008238B7">
      <w:pPr>
        <w:ind w:left="-709" w:firstLine="709"/>
        <w:jc w:val="both"/>
        <w:rPr>
          <w:kern w:val="28"/>
          <w:sz w:val="24"/>
          <w:szCs w:val="24"/>
        </w:rPr>
      </w:pPr>
      <w:r w:rsidRPr="008238B7">
        <w:rPr>
          <w:kern w:val="28"/>
          <w:sz w:val="24"/>
          <w:szCs w:val="24"/>
        </w:rPr>
        <w:t xml:space="preserve">- </w:t>
      </w:r>
      <w:proofErr w:type="spellStart"/>
      <w:r w:rsidRPr="008238B7">
        <w:rPr>
          <w:kern w:val="28"/>
          <w:sz w:val="24"/>
          <w:szCs w:val="24"/>
        </w:rPr>
        <w:t>неосвоение</w:t>
      </w:r>
      <w:proofErr w:type="spellEnd"/>
      <w:r w:rsidRPr="008238B7">
        <w:rPr>
          <w:kern w:val="28"/>
          <w:sz w:val="24"/>
          <w:szCs w:val="24"/>
        </w:rPr>
        <w:t xml:space="preserve"> выделенных бюджетных ассигнований.</w:t>
      </w:r>
    </w:p>
    <w:p w:rsidR="008238B7" w:rsidRPr="008238B7" w:rsidRDefault="008238B7" w:rsidP="008238B7">
      <w:pPr>
        <w:ind w:left="-709" w:firstLine="709"/>
        <w:jc w:val="both"/>
        <w:rPr>
          <w:kern w:val="28"/>
          <w:sz w:val="24"/>
          <w:szCs w:val="24"/>
        </w:rPr>
      </w:pPr>
      <w:r w:rsidRPr="008238B7">
        <w:rPr>
          <w:kern w:val="28"/>
          <w:sz w:val="24"/>
          <w:szCs w:val="24"/>
        </w:rPr>
        <w:t>Для снижения определенной доли внутренних рисков планируется:</w:t>
      </w:r>
    </w:p>
    <w:p w:rsidR="008238B7" w:rsidRPr="008238B7" w:rsidRDefault="008238B7" w:rsidP="008238B7">
      <w:pPr>
        <w:ind w:left="-709" w:firstLine="709"/>
        <w:jc w:val="both"/>
        <w:rPr>
          <w:kern w:val="28"/>
          <w:sz w:val="24"/>
          <w:szCs w:val="24"/>
        </w:rPr>
      </w:pPr>
      <w:r w:rsidRPr="008238B7">
        <w:rPr>
          <w:kern w:val="28"/>
          <w:sz w:val="24"/>
          <w:szCs w:val="24"/>
        </w:rPr>
        <w:lastRenderedPageBreak/>
        <w:t>- проведение оперативного мониторинга выполнения меро</w:t>
      </w:r>
      <w:r>
        <w:rPr>
          <w:kern w:val="28"/>
          <w:sz w:val="24"/>
          <w:szCs w:val="24"/>
        </w:rPr>
        <w:t>приятий муниципальной программы.</w:t>
      </w:r>
    </w:p>
    <w:p w:rsidR="008238B7" w:rsidRPr="00921BDD" w:rsidRDefault="008238B7" w:rsidP="008238B7">
      <w:pPr>
        <w:ind w:left="-709" w:firstLine="709"/>
        <w:jc w:val="both"/>
        <w:rPr>
          <w:color w:val="0000FF"/>
          <w:kern w:val="28"/>
          <w:sz w:val="24"/>
          <w:szCs w:val="24"/>
        </w:rPr>
      </w:pPr>
    </w:p>
    <w:p w:rsidR="00966DF8" w:rsidRDefault="00966DF8" w:rsidP="00966DF8">
      <w:pPr>
        <w:widowControl w:val="0"/>
        <w:autoSpaceDE w:val="0"/>
        <w:autoSpaceDN w:val="0"/>
        <w:adjustRightInd w:val="0"/>
        <w:ind w:left="-851"/>
        <w:jc w:val="center"/>
        <w:rPr>
          <w:b/>
          <w:bCs/>
          <w:sz w:val="24"/>
          <w:szCs w:val="24"/>
        </w:rPr>
      </w:pPr>
      <w:r>
        <w:rPr>
          <w:b/>
          <w:bCs/>
          <w:sz w:val="24"/>
          <w:szCs w:val="24"/>
        </w:rPr>
        <w:t xml:space="preserve">Результативность  </w:t>
      </w:r>
      <w:r w:rsidR="00C12E5F">
        <w:rPr>
          <w:b/>
          <w:bCs/>
          <w:sz w:val="24"/>
          <w:szCs w:val="24"/>
        </w:rPr>
        <w:t>п</w:t>
      </w:r>
      <w:r>
        <w:rPr>
          <w:b/>
          <w:bCs/>
          <w:sz w:val="24"/>
          <w:szCs w:val="24"/>
        </w:rPr>
        <w:t>одпрограммы</w:t>
      </w:r>
    </w:p>
    <w:p w:rsidR="00A05A1A" w:rsidRDefault="00A05A1A" w:rsidP="00966DF8">
      <w:pPr>
        <w:widowControl w:val="0"/>
        <w:autoSpaceDE w:val="0"/>
        <w:autoSpaceDN w:val="0"/>
        <w:adjustRightInd w:val="0"/>
        <w:ind w:left="-851"/>
        <w:jc w:val="center"/>
        <w:rPr>
          <w:b/>
          <w:bCs/>
          <w:sz w:val="24"/>
          <w:szCs w:val="24"/>
        </w:rPr>
      </w:pPr>
      <w:r>
        <w:rPr>
          <w:b/>
          <w:bCs/>
          <w:sz w:val="24"/>
          <w:szCs w:val="24"/>
        </w:rPr>
        <w:t xml:space="preserve"> </w:t>
      </w: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w:t>
      </w:r>
      <w:proofErr w:type="gramStart"/>
      <w:r>
        <w:rPr>
          <w:sz w:val="24"/>
          <w:szCs w:val="24"/>
        </w:rPr>
        <w:t xml:space="preserve">Реализация мероприятия по проведению оценки, изготовлению технических планов и постановке на кадастровый учет объектов муниципальной собственности,  позволит увеличить долю объектов, прошедших государственную регистрацию права собственности муниципального района и достижения планового показателя до 100 %. В свою очередь, выполнение данного мероприятия позволит привести в соответствие данные реестра муниципальной собственности муниципального района «Карымский район», обеспечить достоверность и полноту учета объектов </w:t>
      </w:r>
      <w:proofErr w:type="gramEnd"/>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муниципальной собственности. Проведение работ по организации  оценки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(сдача в аренду) имущества муниципальной собственности в 2017 году примерно на 3%, в 2018г.-</w:t>
      </w:r>
      <w:r w:rsidR="008238B7">
        <w:rPr>
          <w:sz w:val="24"/>
          <w:szCs w:val="24"/>
        </w:rPr>
        <w:t xml:space="preserve"> </w:t>
      </w:r>
      <w:r>
        <w:rPr>
          <w:sz w:val="24"/>
          <w:szCs w:val="24"/>
        </w:rPr>
        <w:t>на 5%, в 2019г.-</w:t>
      </w:r>
      <w:r w:rsidR="00A05A1A">
        <w:rPr>
          <w:sz w:val="24"/>
          <w:szCs w:val="24"/>
        </w:rPr>
        <w:t xml:space="preserve"> </w:t>
      </w:r>
      <w:r>
        <w:rPr>
          <w:sz w:val="24"/>
          <w:szCs w:val="24"/>
        </w:rPr>
        <w:t>на 5,5%, в 2020г</w:t>
      </w:r>
      <w:proofErr w:type="gramStart"/>
      <w:r>
        <w:rPr>
          <w:sz w:val="24"/>
          <w:szCs w:val="24"/>
        </w:rPr>
        <w:t>.-</w:t>
      </w:r>
      <w:proofErr w:type="gramEnd"/>
      <w:r>
        <w:rPr>
          <w:sz w:val="24"/>
          <w:szCs w:val="24"/>
        </w:rPr>
        <w:t xml:space="preserve">на 6%  </w:t>
      </w:r>
    </w:p>
    <w:p w:rsidR="00966DF8" w:rsidRDefault="00966DF8" w:rsidP="00966DF8">
      <w:pPr>
        <w:widowControl w:val="0"/>
        <w:overflowPunct w:val="0"/>
        <w:autoSpaceDE w:val="0"/>
        <w:autoSpaceDN w:val="0"/>
        <w:adjustRightInd w:val="0"/>
        <w:spacing w:line="220" w:lineRule="auto"/>
        <w:ind w:left="-851"/>
        <w:jc w:val="both"/>
        <w:rPr>
          <w:sz w:val="24"/>
          <w:szCs w:val="24"/>
        </w:rPr>
      </w:pPr>
    </w:p>
    <w:tbl>
      <w:tblPr>
        <w:tblStyle w:val="ab"/>
        <w:tblW w:w="10200" w:type="dxa"/>
        <w:tblInd w:w="-743" w:type="dxa"/>
        <w:tblLayout w:type="fixed"/>
        <w:tblLook w:val="01E0"/>
      </w:tblPr>
      <w:tblGrid>
        <w:gridCol w:w="1559"/>
        <w:gridCol w:w="3117"/>
        <w:gridCol w:w="1558"/>
        <w:gridCol w:w="1558"/>
        <w:gridCol w:w="1417"/>
        <w:gridCol w:w="991"/>
      </w:tblGrid>
      <w:tr w:rsidR="00966DF8" w:rsidTr="00966DF8">
        <w:trPr>
          <w:trHeight w:val="309"/>
        </w:trPr>
        <w:tc>
          <w:tcPr>
            <w:tcW w:w="156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w:t>
            </w:r>
          </w:p>
        </w:tc>
        <w:tc>
          <w:tcPr>
            <w:tcW w:w="8647" w:type="dxa"/>
            <w:gridSpan w:val="5"/>
            <w:tcBorders>
              <w:top w:val="single" w:sz="4" w:space="0" w:color="auto"/>
              <w:left w:val="single" w:sz="4" w:space="0" w:color="auto"/>
              <w:bottom w:val="nil"/>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Показатели (индикаторы) результативности выполнения мероприятий подпрограммы </w:t>
            </w:r>
          </w:p>
        </w:tc>
      </w:tr>
      <w:tr w:rsidR="00966DF8" w:rsidTr="00966DF8">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rFonts w:eastAsia="Calibri"/>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Наименование показателя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2020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highlight w:val="red"/>
                <w:lang w:eastAsia="en-US"/>
              </w:rPr>
            </w:pPr>
            <w:r>
              <w:rPr>
                <w:rFonts w:eastAsia="Calibri"/>
                <w:lang w:eastAsia="en-US"/>
              </w:rPr>
              <w:t xml:space="preserve">Доля объектов, прошедших государственную регистрацию права собственности муниципального района, по отношению к общему количеству объектов учтенных в реестре муниципального имущества </w:t>
            </w:r>
          </w:p>
        </w:tc>
        <w:tc>
          <w:tcPr>
            <w:tcW w:w="1559"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73,7%</w:t>
            </w:r>
          </w:p>
        </w:tc>
        <w:tc>
          <w:tcPr>
            <w:tcW w:w="1559"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82,2%</w:t>
            </w:r>
          </w:p>
        </w:tc>
        <w:tc>
          <w:tcPr>
            <w:tcW w:w="1418"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90,9%</w:t>
            </w:r>
          </w:p>
        </w:tc>
        <w:tc>
          <w:tcPr>
            <w:tcW w:w="992" w:type="dxa"/>
            <w:tcBorders>
              <w:top w:val="single" w:sz="4" w:space="0" w:color="auto"/>
              <w:left w:val="single" w:sz="4" w:space="0" w:color="auto"/>
              <w:bottom w:val="single" w:sz="4" w:space="0" w:color="auto"/>
              <w:right w:val="single" w:sz="4" w:space="0" w:color="auto"/>
            </w:tcBorders>
          </w:tcPr>
          <w:p w:rsidR="00966DF8" w:rsidRDefault="00966DF8">
            <w:pPr>
              <w:jc w:val="center"/>
              <w:rPr>
                <w:rFonts w:eastAsia="Calibri"/>
                <w:lang w:eastAsia="en-US"/>
              </w:rPr>
            </w:pPr>
          </w:p>
          <w:p w:rsidR="00966DF8" w:rsidRDefault="00966DF8">
            <w:pPr>
              <w:jc w:val="center"/>
              <w:rPr>
                <w:rFonts w:eastAsia="Calibri"/>
                <w:lang w:eastAsia="en-US"/>
              </w:rPr>
            </w:pPr>
          </w:p>
          <w:p w:rsidR="00966DF8" w:rsidRDefault="00966DF8">
            <w:pPr>
              <w:jc w:val="center"/>
              <w:rPr>
                <w:rFonts w:eastAsia="Calibri"/>
                <w:lang w:eastAsia="en-US"/>
              </w:rPr>
            </w:pPr>
            <w:r>
              <w:rPr>
                <w:rFonts w:eastAsia="Calibri"/>
                <w:lang w:eastAsia="en-US"/>
              </w:rPr>
              <w:t>100%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 xml:space="preserve">Процент увеличения  доходов от сдачи в аренду муниципального имущества за счет </w:t>
            </w:r>
            <w:proofErr w:type="gramStart"/>
            <w:r>
              <w:rPr>
                <w:rFonts w:eastAsia="Calibri"/>
                <w:lang w:eastAsia="en-US"/>
              </w:rPr>
              <w:t>проведения оценки рыночной стоимости объектов недвижимости муниципальной собственности</w:t>
            </w:r>
            <w:proofErr w:type="gramEnd"/>
            <w:r>
              <w:rPr>
                <w:rFonts w:eastAsia="Calibri"/>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3 %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5,5%</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6%</w:t>
            </w:r>
          </w:p>
        </w:tc>
      </w:tr>
    </w:tbl>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Выполнение второго мероприятия, позволит  снизить сумму  расходов бюджетных средств на содержание и обслуживание объектов недвижимого имущества казны муниципальной собственности к 2020 году на 45 %, а также, обеспечить поступление в бюджет муниципального района доходов от реализации (продажи) непрофильного имущества казны. </w:t>
      </w:r>
    </w:p>
    <w:p w:rsidR="00966DF8" w:rsidRDefault="00966DF8" w:rsidP="00966DF8">
      <w:pPr>
        <w:widowControl w:val="0"/>
        <w:overflowPunct w:val="0"/>
        <w:autoSpaceDE w:val="0"/>
        <w:autoSpaceDN w:val="0"/>
        <w:adjustRightInd w:val="0"/>
        <w:spacing w:line="220" w:lineRule="auto"/>
        <w:ind w:left="-851"/>
        <w:jc w:val="both"/>
        <w:rPr>
          <w:sz w:val="24"/>
          <w:szCs w:val="24"/>
        </w:rPr>
      </w:pPr>
      <w:r>
        <w:rPr>
          <w:sz w:val="24"/>
          <w:szCs w:val="24"/>
        </w:rPr>
        <w:t xml:space="preserve">  </w:t>
      </w:r>
    </w:p>
    <w:tbl>
      <w:tblPr>
        <w:tblStyle w:val="ab"/>
        <w:tblW w:w="10200" w:type="dxa"/>
        <w:tblInd w:w="-743" w:type="dxa"/>
        <w:tblLayout w:type="fixed"/>
        <w:tblLook w:val="01E0"/>
      </w:tblPr>
      <w:tblGrid>
        <w:gridCol w:w="1559"/>
        <w:gridCol w:w="3117"/>
        <w:gridCol w:w="1558"/>
        <w:gridCol w:w="1558"/>
        <w:gridCol w:w="1417"/>
        <w:gridCol w:w="991"/>
      </w:tblGrid>
      <w:tr w:rsidR="00966DF8" w:rsidTr="00966DF8">
        <w:trPr>
          <w:trHeight w:val="309"/>
        </w:trPr>
        <w:tc>
          <w:tcPr>
            <w:tcW w:w="156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w:t>
            </w:r>
          </w:p>
        </w:tc>
        <w:tc>
          <w:tcPr>
            <w:tcW w:w="8647" w:type="dxa"/>
            <w:gridSpan w:val="5"/>
            <w:tcBorders>
              <w:top w:val="single" w:sz="4" w:space="0" w:color="auto"/>
              <w:left w:val="single" w:sz="4" w:space="0" w:color="auto"/>
              <w:bottom w:val="nil"/>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Показатели (индикаторы) результативности выполнения мероприятий подпрограммы </w:t>
            </w:r>
          </w:p>
        </w:tc>
      </w:tr>
      <w:tr w:rsidR="00966DF8" w:rsidTr="00966DF8">
        <w:trPr>
          <w:trHeight w:val="33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rFonts w:eastAsia="Calibri"/>
                <w:b/>
                <w:bCs/>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 xml:space="preserve">Наименование показателя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2018</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b/>
                <w:bCs/>
                <w:lang w:eastAsia="en-US"/>
              </w:rPr>
              <w:t>2020</w:t>
            </w:r>
          </w:p>
        </w:tc>
      </w:tr>
      <w:tr w:rsidR="00966DF8" w:rsidTr="00966DF8">
        <w:tc>
          <w:tcPr>
            <w:tcW w:w="1560" w:type="dxa"/>
            <w:tcBorders>
              <w:top w:val="single" w:sz="4" w:space="0" w:color="auto"/>
              <w:left w:val="single" w:sz="4" w:space="0" w:color="auto"/>
              <w:bottom w:val="single" w:sz="4" w:space="0" w:color="auto"/>
              <w:right w:val="single" w:sz="4" w:space="0" w:color="auto"/>
            </w:tcBorders>
            <w:hideMark/>
          </w:tcPr>
          <w:p w:rsidR="00966DF8" w:rsidRDefault="00966DF8">
            <w:pPr>
              <w:rPr>
                <w:rFonts w:eastAsia="Calibri"/>
                <w:lang w:eastAsia="en-US"/>
              </w:rPr>
            </w:pPr>
            <w:r>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 xml:space="preserve">Снижение расходов на содержание и обслуживание объектов недвижимого имущества казны </w:t>
            </w:r>
            <w:proofErr w:type="gramStart"/>
            <w:r>
              <w:rPr>
                <w:rFonts w:eastAsia="Calibri"/>
                <w:lang w:eastAsia="en-US"/>
              </w:rPr>
              <w:t>в</w:t>
            </w:r>
            <w:proofErr w:type="gramEnd"/>
            <w:r>
              <w:rPr>
                <w:rFonts w:eastAsia="Calibri"/>
                <w:lang w:eastAsia="en-US"/>
              </w:rPr>
              <w:t xml:space="preserve"> % </w:t>
            </w:r>
            <w:proofErr w:type="gramStart"/>
            <w:r>
              <w:rPr>
                <w:rFonts w:eastAsia="Calibri"/>
                <w:lang w:eastAsia="en-US"/>
              </w:rPr>
              <w:t>при</w:t>
            </w:r>
            <w:proofErr w:type="gramEnd"/>
            <w:r>
              <w:rPr>
                <w:rFonts w:eastAsia="Calibri"/>
                <w:lang w:eastAsia="en-US"/>
              </w:rPr>
              <w:t xml:space="preserve"> приватизации, перепрофилировании, передаче объектов муниципальной собственности   </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11,25%</w:t>
            </w:r>
          </w:p>
        </w:tc>
        <w:tc>
          <w:tcPr>
            <w:tcW w:w="1559"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lang w:eastAsia="en-US"/>
              </w:rPr>
            </w:pPr>
            <w:r>
              <w:rPr>
                <w:rFonts w:eastAsia="Calibri"/>
                <w:lang w:eastAsia="en-US"/>
              </w:rPr>
              <w:t>22,5%</w:t>
            </w:r>
          </w:p>
        </w:tc>
        <w:tc>
          <w:tcPr>
            <w:tcW w:w="141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lang w:eastAsia="en-US"/>
              </w:rPr>
              <w:t>33,75%</w:t>
            </w:r>
          </w:p>
        </w:tc>
        <w:tc>
          <w:tcPr>
            <w:tcW w:w="99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rFonts w:eastAsia="Calibri"/>
                <w:b/>
                <w:bCs/>
                <w:lang w:eastAsia="en-US"/>
              </w:rPr>
            </w:pPr>
            <w:r>
              <w:rPr>
                <w:rFonts w:eastAsia="Calibri"/>
                <w:lang w:eastAsia="en-US"/>
              </w:rPr>
              <w:t>45%</w:t>
            </w:r>
          </w:p>
        </w:tc>
      </w:tr>
    </w:tbl>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lang w:val="en-US"/>
        </w:rPr>
      </w:pPr>
    </w:p>
    <w:p w:rsid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865E88" w:rsidRPr="00865E88" w:rsidRDefault="00865E88" w:rsidP="00966DF8">
      <w:pPr>
        <w:widowControl w:val="0"/>
        <w:overflowPunct w:val="0"/>
        <w:autoSpaceDE w:val="0"/>
        <w:autoSpaceDN w:val="0"/>
        <w:adjustRightInd w:val="0"/>
        <w:spacing w:line="220" w:lineRule="auto"/>
        <w:ind w:left="-851"/>
        <w:jc w:val="both"/>
        <w:rPr>
          <w:sz w:val="24"/>
          <w:szCs w:val="24"/>
          <w:lang w:val="en-US"/>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AA5A1F" w:rsidRDefault="00AA5A1F"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jc w:val="center"/>
        <w:rPr>
          <w:b/>
          <w:sz w:val="24"/>
          <w:szCs w:val="24"/>
        </w:rPr>
      </w:pPr>
      <w:r>
        <w:rPr>
          <w:b/>
          <w:sz w:val="24"/>
          <w:szCs w:val="24"/>
        </w:rPr>
        <w:lastRenderedPageBreak/>
        <w:t xml:space="preserve">Раздел 2. ОБЩАЯ ХАРАКТЕРИСТИКА </w:t>
      </w:r>
    </w:p>
    <w:p w:rsidR="00966DF8" w:rsidRDefault="00966DF8" w:rsidP="00966DF8">
      <w:pPr>
        <w:jc w:val="center"/>
        <w:rPr>
          <w:b/>
          <w:sz w:val="24"/>
          <w:szCs w:val="24"/>
        </w:rPr>
      </w:pPr>
      <w:r>
        <w:rPr>
          <w:b/>
          <w:sz w:val="24"/>
          <w:szCs w:val="24"/>
        </w:rPr>
        <w:t>ПОДПРОГРАММЫ 2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jc w:val="center"/>
        <w:rPr>
          <w:sz w:val="24"/>
          <w:szCs w:val="24"/>
        </w:rPr>
      </w:pPr>
      <w:r>
        <w:rPr>
          <w:bCs/>
          <w:sz w:val="24"/>
          <w:szCs w:val="24"/>
        </w:rPr>
        <w:t>«</w:t>
      </w:r>
      <w:r>
        <w:rPr>
          <w:sz w:val="24"/>
          <w:szCs w:val="24"/>
        </w:rPr>
        <w:t xml:space="preserve">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 </w:t>
      </w:r>
    </w:p>
    <w:p w:rsidR="00966DF8" w:rsidRDefault="00966DF8" w:rsidP="00966DF8">
      <w:pPr>
        <w:jc w:val="center"/>
        <w:rPr>
          <w:bCs/>
          <w:sz w:val="24"/>
          <w:szCs w:val="24"/>
        </w:rPr>
      </w:pPr>
    </w:p>
    <w:tbl>
      <w:tblPr>
        <w:tblW w:w="0" w:type="auto"/>
        <w:tblInd w:w="-743" w:type="dxa"/>
        <w:shd w:val="clear" w:color="auto" w:fill="FFFFFF"/>
        <w:tblCellMar>
          <w:left w:w="0" w:type="dxa"/>
          <w:right w:w="0" w:type="dxa"/>
        </w:tblCellMar>
        <w:tblLook w:val="04A0"/>
      </w:tblPr>
      <w:tblGrid>
        <w:gridCol w:w="3630"/>
        <w:gridCol w:w="6684"/>
      </w:tblGrid>
      <w:tr w:rsidR="00966DF8" w:rsidTr="00966DF8">
        <w:tc>
          <w:tcPr>
            <w:tcW w:w="3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подпрограммы</w:t>
            </w:r>
          </w:p>
        </w:tc>
        <w:tc>
          <w:tcPr>
            <w:tcW w:w="6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 xml:space="preserve">Соисполнители </w:t>
            </w:r>
            <w:proofErr w:type="spellStart"/>
            <w:r>
              <w:rPr>
                <w:color w:val="000000"/>
                <w:sz w:val="24"/>
                <w:szCs w:val="24"/>
                <w:lang w:eastAsia="en-US"/>
              </w:rPr>
              <w:t>подрограммы</w:t>
            </w:r>
            <w:proofErr w:type="spellEnd"/>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нет</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 xml:space="preserve">Повышение эффективности и безопасности функционирования </w:t>
            </w:r>
            <w:proofErr w:type="gramStart"/>
            <w:r>
              <w:rPr>
                <w:sz w:val="24"/>
                <w:szCs w:val="24"/>
                <w:lang w:eastAsia="en-US"/>
              </w:rPr>
              <w:t>сети</w:t>
            </w:r>
            <w:proofErr w:type="gramEnd"/>
            <w:r>
              <w:rPr>
                <w:sz w:val="24"/>
                <w:szCs w:val="24"/>
                <w:lang w:eastAsia="en-US"/>
              </w:rPr>
              <w:t xml:space="preserve"> автомобильных дорог местного значения муниципального района «Карымский район».</w:t>
            </w:r>
          </w:p>
        </w:tc>
      </w:tr>
      <w:tr w:rsidR="00966DF8" w:rsidTr="00966DF8">
        <w:trPr>
          <w:trHeight w:val="1687"/>
        </w:trPr>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подпрограммы</w:t>
            </w:r>
          </w:p>
        </w:tc>
        <w:tc>
          <w:tcPr>
            <w:tcW w:w="6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rsidP="00F24FFC">
            <w:pPr>
              <w:pStyle w:val="a7"/>
              <w:ind w:left="34"/>
              <w:jc w:val="both"/>
              <w:rPr>
                <w:sz w:val="24"/>
                <w:szCs w:val="24"/>
                <w:lang w:eastAsia="en-US"/>
              </w:rPr>
            </w:pPr>
            <w:r>
              <w:rPr>
                <w:sz w:val="24"/>
                <w:szCs w:val="24"/>
                <w:lang w:eastAsia="en-US"/>
              </w:rPr>
              <w:t xml:space="preserve">Приведение транспортно-эксплуатационных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 ликвидация </w:t>
            </w:r>
            <w:proofErr w:type="spellStart"/>
            <w:r>
              <w:rPr>
                <w:sz w:val="24"/>
                <w:szCs w:val="24"/>
                <w:lang w:eastAsia="en-US"/>
              </w:rPr>
              <w:t>колейности</w:t>
            </w:r>
            <w:proofErr w:type="spellEnd"/>
            <w:r>
              <w:rPr>
                <w:sz w:val="24"/>
                <w:szCs w:val="24"/>
                <w:lang w:eastAsia="en-US"/>
              </w:rPr>
              <w:t>, повышение ровности, улучшение сцепных свойств;</w:t>
            </w:r>
          </w:p>
          <w:p w:rsidR="00966DF8" w:rsidRDefault="00966DF8" w:rsidP="00F24FFC">
            <w:pPr>
              <w:pStyle w:val="a7"/>
              <w:ind w:left="34"/>
              <w:jc w:val="both"/>
              <w:rPr>
                <w:sz w:val="24"/>
                <w:szCs w:val="24"/>
                <w:lang w:eastAsia="en-US"/>
              </w:rPr>
            </w:pPr>
            <w:r>
              <w:rPr>
                <w:sz w:val="24"/>
                <w:szCs w:val="24"/>
                <w:lang w:eastAsia="en-US"/>
              </w:rPr>
              <w:t xml:space="preserve">Повышение уровня доступности транспортных услуг и </w:t>
            </w:r>
            <w:proofErr w:type="gramStart"/>
            <w:r>
              <w:rPr>
                <w:sz w:val="24"/>
                <w:szCs w:val="24"/>
                <w:lang w:eastAsia="en-US"/>
              </w:rPr>
              <w:t>сети</w:t>
            </w:r>
            <w:proofErr w:type="gramEnd"/>
            <w:r>
              <w:rPr>
                <w:sz w:val="24"/>
                <w:szCs w:val="24"/>
                <w:lang w:eastAsia="en-US"/>
              </w:rPr>
              <w:t xml:space="preserve"> автомобильных дорог общего пользования для населения и хозяйствующих субъектов; </w:t>
            </w:r>
          </w:p>
          <w:p w:rsidR="00966DF8" w:rsidRDefault="00966DF8" w:rsidP="00F24FFC">
            <w:pPr>
              <w:pStyle w:val="a7"/>
              <w:ind w:left="34"/>
              <w:jc w:val="both"/>
              <w:rPr>
                <w:sz w:val="24"/>
                <w:szCs w:val="24"/>
                <w:lang w:eastAsia="en-US"/>
              </w:rPr>
            </w:pPr>
            <w:r>
              <w:rPr>
                <w:sz w:val="24"/>
                <w:szCs w:val="24"/>
                <w:lang w:eastAsia="en-US"/>
              </w:rPr>
              <w:t>Повышение безопасности движения автотранспортных потоков;</w:t>
            </w:r>
          </w:p>
          <w:p w:rsidR="00966DF8" w:rsidRDefault="00966DF8" w:rsidP="00F24FFC">
            <w:pPr>
              <w:pStyle w:val="a7"/>
              <w:ind w:left="34"/>
              <w:jc w:val="both"/>
              <w:rPr>
                <w:sz w:val="24"/>
                <w:szCs w:val="24"/>
                <w:lang w:eastAsia="en-US"/>
              </w:rPr>
            </w:pPr>
            <w:r>
              <w:rPr>
                <w:sz w:val="24"/>
                <w:szCs w:val="24"/>
                <w:lang w:eastAsia="en-US"/>
              </w:rPr>
              <w:t>Содержание автомобильных дорог общего пользования местного значения на уровне, допустимом нормативами, для обеспечения их сохранности</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Сроки реализации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shd w:val="clear" w:color="auto" w:fill="FFFFFF"/>
                <w:lang w:eastAsia="en-US"/>
              </w:rPr>
              <w:t>На постоянной основе 01.01.2017 – 31.12.2020</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081CB2" w:rsidP="00081CB2">
            <w:pPr>
              <w:spacing w:before="100" w:beforeAutospacing="1" w:after="100" w:afterAutospacing="1" w:line="240" w:lineRule="atLeast"/>
              <w:jc w:val="both"/>
              <w:rPr>
                <w:color w:val="000000"/>
                <w:sz w:val="24"/>
                <w:szCs w:val="24"/>
                <w:lang w:eastAsia="en-US"/>
              </w:rPr>
            </w:pPr>
            <w:r>
              <w:rPr>
                <w:color w:val="000000"/>
                <w:sz w:val="24"/>
                <w:szCs w:val="24"/>
                <w:lang w:eastAsia="en-US"/>
              </w:rPr>
              <w:t>П</w:t>
            </w:r>
            <w:r w:rsidR="00966DF8">
              <w:rPr>
                <w:color w:val="000000"/>
                <w:sz w:val="24"/>
                <w:szCs w:val="24"/>
                <w:lang w:eastAsia="en-US"/>
              </w:rPr>
              <w:t>оказатели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w:t>
            </w:r>
          </w:p>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w:t>
            </w:r>
          </w:p>
        </w:tc>
      </w:tr>
      <w:tr w:rsidR="00966DF8" w:rsidTr="00F24FFC">
        <w:trPr>
          <w:trHeight w:val="1335"/>
        </w:trPr>
        <w:tc>
          <w:tcPr>
            <w:tcW w:w="3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подпрограммы</w:t>
            </w:r>
          </w:p>
        </w:tc>
        <w:tc>
          <w:tcPr>
            <w:tcW w:w="67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24FFC" w:rsidRPr="00F24FFC" w:rsidRDefault="00966DF8" w:rsidP="00F24FFC">
            <w:pPr>
              <w:spacing w:before="100" w:beforeAutospacing="1" w:after="100" w:afterAutospacing="1"/>
              <w:jc w:val="both"/>
              <w:rPr>
                <w:color w:val="000000"/>
                <w:sz w:val="24"/>
                <w:szCs w:val="24"/>
                <w:lang w:eastAsia="en-US"/>
              </w:rPr>
            </w:pPr>
            <w:r w:rsidRPr="00F24FFC">
              <w:rPr>
                <w:color w:val="000000"/>
                <w:sz w:val="24"/>
                <w:szCs w:val="24"/>
                <w:lang w:eastAsia="en-US"/>
              </w:rPr>
              <w:t xml:space="preserve">Объем бюджетных ассигнований на реализацию подпрограммы составляет </w:t>
            </w:r>
            <w:r w:rsidR="00F24FFC" w:rsidRPr="00F24FFC">
              <w:rPr>
                <w:color w:val="000000"/>
                <w:sz w:val="24"/>
                <w:szCs w:val="24"/>
                <w:lang w:eastAsia="en-US"/>
              </w:rPr>
              <w:t>62 485,2</w:t>
            </w:r>
            <w:r w:rsidR="001C24CB" w:rsidRPr="00F24FFC">
              <w:rPr>
                <w:color w:val="000000"/>
                <w:sz w:val="24"/>
                <w:szCs w:val="24"/>
                <w:lang w:eastAsia="en-US"/>
              </w:rPr>
              <w:t xml:space="preserve"> </w:t>
            </w:r>
            <w:r w:rsidRPr="00F24FFC">
              <w:rPr>
                <w:color w:val="000000"/>
                <w:sz w:val="24"/>
                <w:szCs w:val="24"/>
                <w:lang w:eastAsia="en-US"/>
              </w:rPr>
              <w:t xml:space="preserve">тыс. рублей, в том числе средства бюджета Забайкальского края – </w:t>
            </w:r>
            <w:r w:rsidR="00F24FFC" w:rsidRPr="00F24FFC">
              <w:rPr>
                <w:color w:val="000000"/>
                <w:sz w:val="24"/>
                <w:szCs w:val="24"/>
                <w:lang w:eastAsia="en-US"/>
              </w:rPr>
              <w:t>10197,2</w:t>
            </w:r>
            <w:r w:rsidRPr="00F24FFC">
              <w:rPr>
                <w:color w:val="000000"/>
                <w:sz w:val="24"/>
                <w:szCs w:val="24"/>
                <w:lang w:eastAsia="en-US"/>
              </w:rPr>
              <w:t xml:space="preserve"> тыс</w:t>
            </w:r>
            <w:proofErr w:type="gramStart"/>
            <w:r w:rsidRPr="00F24FFC">
              <w:rPr>
                <w:color w:val="000000"/>
                <w:sz w:val="24"/>
                <w:szCs w:val="24"/>
                <w:lang w:eastAsia="en-US"/>
              </w:rPr>
              <w:t>.р</w:t>
            </w:r>
            <w:proofErr w:type="gramEnd"/>
            <w:r w:rsidRPr="00F24FFC">
              <w:rPr>
                <w:color w:val="000000"/>
                <w:sz w:val="24"/>
                <w:szCs w:val="24"/>
                <w:lang w:eastAsia="en-US"/>
              </w:rPr>
              <w:t xml:space="preserve">ублей; средства бюджета муниципального района «Карымский район» - </w:t>
            </w:r>
            <w:r w:rsidR="00F24FFC" w:rsidRPr="00F24FFC">
              <w:rPr>
                <w:color w:val="000000"/>
                <w:sz w:val="24"/>
                <w:szCs w:val="24"/>
                <w:lang w:eastAsia="en-US"/>
              </w:rPr>
              <w:t>52288,0</w:t>
            </w:r>
            <w:r w:rsidRPr="00F24FFC">
              <w:rPr>
                <w:color w:val="000000"/>
                <w:sz w:val="24"/>
                <w:szCs w:val="24"/>
                <w:lang w:eastAsia="en-US"/>
              </w:rPr>
              <w:t xml:space="preserve"> тыс.рублей</w:t>
            </w:r>
          </w:p>
          <w:tbl>
            <w:tblPr>
              <w:tblStyle w:val="ab"/>
              <w:tblW w:w="0" w:type="auto"/>
              <w:tblLook w:val="04A0"/>
            </w:tblPr>
            <w:tblGrid>
              <w:gridCol w:w="1005"/>
              <w:gridCol w:w="1139"/>
              <w:gridCol w:w="2145"/>
              <w:gridCol w:w="2145"/>
            </w:tblGrid>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Год</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Всего (тыс</w:t>
                  </w:r>
                  <w:proofErr w:type="gramStart"/>
                  <w:r w:rsidRPr="00F24FFC">
                    <w:rPr>
                      <w:color w:val="000000"/>
                      <w:lang w:eastAsia="en-US"/>
                    </w:rPr>
                    <w:t>.р</w:t>
                  </w:r>
                  <w:proofErr w:type="gramEnd"/>
                  <w:r w:rsidRPr="00F24FFC">
                    <w:rPr>
                      <w:color w:val="000000"/>
                      <w:lang w:eastAsia="en-US"/>
                    </w:rPr>
                    <w:t>уб.)</w:t>
                  </w:r>
                </w:p>
              </w:tc>
              <w:tc>
                <w:tcPr>
                  <w:tcW w:w="2145" w:type="dxa"/>
                </w:tcPr>
                <w:p w:rsidR="00F24FFC" w:rsidRPr="00F24FFC" w:rsidRDefault="00F24FFC" w:rsidP="001E2E90">
                  <w:pPr>
                    <w:pStyle w:val="a7"/>
                    <w:jc w:val="center"/>
                    <w:rPr>
                      <w:lang w:eastAsia="en-US"/>
                    </w:rPr>
                  </w:pPr>
                  <w:r w:rsidRPr="00F24FFC">
                    <w:rPr>
                      <w:lang w:eastAsia="en-US"/>
                    </w:rPr>
                    <w:t>Краевой бюджет</w:t>
                  </w:r>
                  <w:r>
                    <w:rPr>
                      <w:lang w:eastAsia="en-US"/>
                    </w:rPr>
                    <w:t xml:space="preserve"> (тыс</w:t>
                  </w:r>
                  <w:proofErr w:type="gramStart"/>
                  <w:r>
                    <w:rPr>
                      <w:lang w:eastAsia="en-US"/>
                    </w:rPr>
                    <w:t>.р</w:t>
                  </w:r>
                  <w:proofErr w:type="gramEnd"/>
                  <w:r>
                    <w:rPr>
                      <w:lang w:eastAsia="en-US"/>
                    </w:rPr>
                    <w:t>уб.)</w:t>
                  </w:r>
                </w:p>
              </w:tc>
              <w:tc>
                <w:tcPr>
                  <w:tcW w:w="2145" w:type="dxa"/>
                </w:tcPr>
                <w:p w:rsidR="00F24FFC" w:rsidRPr="00F24FFC" w:rsidRDefault="00F24FFC" w:rsidP="001E2E90">
                  <w:pPr>
                    <w:pStyle w:val="a7"/>
                    <w:jc w:val="center"/>
                    <w:rPr>
                      <w:lang w:eastAsia="en-US"/>
                    </w:rPr>
                  </w:pPr>
                  <w:r w:rsidRPr="00F24FFC">
                    <w:rPr>
                      <w:lang w:eastAsia="en-US"/>
                    </w:rPr>
                    <w:t>Бюджет муниципального района</w:t>
                  </w:r>
                  <w:r>
                    <w:rPr>
                      <w:lang w:eastAsia="en-US"/>
                    </w:rPr>
                    <w:t xml:space="preserve"> (тыс</w:t>
                  </w:r>
                  <w:proofErr w:type="gramStart"/>
                  <w:r>
                    <w:rPr>
                      <w:lang w:eastAsia="en-US"/>
                    </w:rPr>
                    <w:t>.р</w:t>
                  </w:r>
                  <w:proofErr w:type="gramEnd"/>
                  <w:r>
                    <w:rPr>
                      <w:lang w:eastAsia="en-US"/>
                    </w:rPr>
                    <w:t>уб.)</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2017</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2018</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2019</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r w:rsidR="00F24FFC" w:rsidTr="00F24FFC">
              <w:tc>
                <w:tcPr>
                  <w:tcW w:w="1005"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2020</w:t>
                  </w:r>
                </w:p>
              </w:tc>
              <w:tc>
                <w:tcPr>
                  <w:tcW w:w="1139" w:type="dxa"/>
                </w:tcPr>
                <w:p w:rsidR="00F24FFC" w:rsidRPr="00F24FFC" w:rsidRDefault="00F24FFC" w:rsidP="00F24FFC">
                  <w:pPr>
                    <w:spacing w:before="100" w:beforeAutospacing="1" w:after="100" w:afterAutospacing="1"/>
                    <w:jc w:val="both"/>
                    <w:rPr>
                      <w:color w:val="000000"/>
                      <w:lang w:eastAsia="en-US"/>
                    </w:rPr>
                  </w:pPr>
                  <w:r w:rsidRPr="00F24FFC">
                    <w:rPr>
                      <w:color w:val="000000"/>
                      <w:lang w:eastAsia="en-US"/>
                    </w:rPr>
                    <w:t>15621,3</w:t>
                  </w:r>
                </w:p>
              </w:tc>
              <w:tc>
                <w:tcPr>
                  <w:tcW w:w="2145" w:type="dxa"/>
                </w:tcPr>
                <w:p w:rsidR="00F24FFC" w:rsidRPr="00F24FFC" w:rsidRDefault="00F24FFC" w:rsidP="001E2E90">
                  <w:pPr>
                    <w:pStyle w:val="a7"/>
                    <w:jc w:val="center"/>
                    <w:rPr>
                      <w:lang w:eastAsia="en-US"/>
                    </w:rPr>
                  </w:pPr>
                  <w:r>
                    <w:rPr>
                      <w:lang w:eastAsia="en-US"/>
                    </w:rPr>
                    <w:t>2549,3</w:t>
                  </w:r>
                </w:p>
              </w:tc>
              <w:tc>
                <w:tcPr>
                  <w:tcW w:w="2145" w:type="dxa"/>
                </w:tcPr>
                <w:p w:rsidR="00F24FFC" w:rsidRPr="00F24FFC" w:rsidRDefault="00F24FFC" w:rsidP="001E2E90">
                  <w:pPr>
                    <w:pStyle w:val="a7"/>
                    <w:jc w:val="center"/>
                    <w:rPr>
                      <w:lang w:eastAsia="en-US"/>
                    </w:rPr>
                  </w:pPr>
                  <w:r>
                    <w:rPr>
                      <w:lang w:eastAsia="en-US"/>
                    </w:rPr>
                    <w:t>13072,0</w:t>
                  </w:r>
                </w:p>
              </w:tc>
            </w:tr>
          </w:tbl>
          <w:p w:rsidR="00F24FFC" w:rsidRDefault="00F24FFC" w:rsidP="00F24FFC">
            <w:pPr>
              <w:spacing w:before="100" w:beforeAutospacing="1" w:after="100" w:afterAutospacing="1"/>
              <w:jc w:val="both"/>
              <w:rPr>
                <w:color w:val="000000"/>
                <w:sz w:val="24"/>
                <w:szCs w:val="24"/>
                <w:highlight w:val="yellow"/>
                <w:lang w:eastAsia="en-US"/>
              </w:rPr>
            </w:pPr>
          </w:p>
          <w:p w:rsidR="00F24FFC" w:rsidRDefault="00F24FFC" w:rsidP="00F24FFC">
            <w:pPr>
              <w:pStyle w:val="a7"/>
              <w:rPr>
                <w:highlight w:val="yellow"/>
                <w:lang w:eastAsia="en-US"/>
              </w:rPr>
            </w:pPr>
          </w:p>
          <w:p w:rsidR="00966DF8" w:rsidRDefault="00966DF8" w:rsidP="00F24FFC">
            <w:pPr>
              <w:spacing w:before="100" w:beforeAutospacing="1" w:after="100" w:afterAutospacing="1"/>
              <w:jc w:val="both"/>
              <w:rPr>
                <w:color w:val="000000"/>
                <w:sz w:val="24"/>
                <w:szCs w:val="24"/>
                <w:lang w:eastAsia="en-US"/>
              </w:rPr>
            </w:pPr>
          </w:p>
          <w:p w:rsidR="00F24FFC" w:rsidRDefault="00F24FFC" w:rsidP="00F24FFC">
            <w:pPr>
              <w:spacing w:before="100" w:beforeAutospacing="1" w:after="100" w:afterAutospacing="1"/>
              <w:jc w:val="both"/>
              <w:rPr>
                <w:color w:val="000000"/>
                <w:sz w:val="24"/>
                <w:szCs w:val="24"/>
                <w:lang w:eastAsia="en-US"/>
              </w:rPr>
            </w:pPr>
          </w:p>
        </w:tc>
      </w:tr>
      <w:tr w:rsidR="00966DF8" w:rsidTr="00966DF8">
        <w:trPr>
          <w:trHeight w:val="1440"/>
        </w:trPr>
        <w:tc>
          <w:tcPr>
            <w:tcW w:w="368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67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66DF8" w:rsidRDefault="00966DF8" w:rsidP="00A05A1A">
            <w:pPr>
              <w:pStyle w:val="a7"/>
              <w:jc w:val="both"/>
              <w:rPr>
                <w:sz w:val="24"/>
                <w:szCs w:val="24"/>
                <w:lang w:eastAsia="en-US"/>
              </w:rPr>
            </w:pPr>
            <w:r>
              <w:rPr>
                <w:color w:val="000000"/>
                <w:sz w:val="24"/>
                <w:szCs w:val="24"/>
                <w:shd w:val="clear" w:color="auto" w:fill="FFFFFF"/>
                <w:lang w:eastAsia="en-US"/>
              </w:rPr>
              <w:t>Увеличение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751D89">
              <w:rPr>
                <w:color w:val="000000"/>
                <w:sz w:val="24"/>
                <w:szCs w:val="24"/>
                <w:shd w:val="clear" w:color="auto" w:fill="FFFFFF"/>
                <w:lang w:eastAsia="en-US"/>
              </w:rPr>
              <w:t xml:space="preserve"> – 79,04%</w:t>
            </w:r>
          </w:p>
        </w:tc>
      </w:tr>
      <w:tr w:rsidR="00966DF8" w:rsidTr="00966DF8">
        <w:tc>
          <w:tcPr>
            <w:tcW w:w="3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bl>
    <w:p w:rsidR="00966DF8" w:rsidRDefault="00966DF8" w:rsidP="00966DF8">
      <w:pPr>
        <w:spacing w:before="120" w:after="120" w:line="252" w:lineRule="auto"/>
        <w:ind w:left="-851" w:right="41" w:firstLine="425"/>
        <w:jc w:val="center"/>
        <w:rPr>
          <w:b/>
          <w:bCs/>
          <w:sz w:val="24"/>
          <w:szCs w:val="24"/>
        </w:rPr>
      </w:pPr>
    </w:p>
    <w:p w:rsidR="00966DF8" w:rsidRDefault="00966DF8" w:rsidP="00966DF8">
      <w:pPr>
        <w:spacing w:before="120" w:after="120" w:line="252" w:lineRule="auto"/>
        <w:ind w:left="-851" w:right="41" w:firstLine="425"/>
        <w:jc w:val="center"/>
        <w:rPr>
          <w:b/>
          <w:bCs/>
          <w:sz w:val="24"/>
          <w:szCs w:val="24"/>
        </w:rPr>
      </w:pPr>
      <w:r>
        <w:rPr>
          <w:b/>
          <w:bCs/>
          <w:sz w:val="24"/>
          <w:szCs w:val="24"/>
        </w:rPr>
        <w:t>Сфера реализации подпрограммы</w:t>
      </w:r>
    </w:p>
    <w:p w:rsidR="00966DF8" w:rsidRDefault="00966DF8" w:rsidP="00966DF8">
      <w:pPr>
        <w:ind w:left="-851" w:firstLine="425"/>
        <w:jc w:val="both"/>
        <w:rPr>
          <w:sz w:val="24"/>
          <w:szCs w:val="24"/>
        </w:rPr>
      </w:pPr>
      <w:r>
        <w:rPr>
          <w:color w:val="000000"/>
          <w:sz w:val="24"/>
          <w:szCs w:val="24"/>
          <w:shd w:val="clear" w:color="auto" w:fill="FFFFFF"/>
        </w:rPr>
        <w:t xml:space="preserve">Настоящая </w:t>
      </w:r>
      <w:proofErr w:type="spellStart"/>
      <w:r w:rsidR="00C12E5F">
        <w:rPr>
          <w:color w:val="000000"/>
          <w:sz w:val="24"/>
          <w:szCs w:val="24"/>
          <w:shd w:val="clear" w:color="auto" w:fill="FFFFFF"/>
        </w:rPr>
        <w:t>подп</w:t>
      </w:r>
      <w:r>
        <w:rPr>
          <w:color w:val="000000"/>
          <w:sz w:val="24"/>
          <w:szCs w:val="24"/>
          <w:shd w:val="clear" w:color="auto" w:fill="FFFFFF"/>
        </w:rPr>
        <w:t>программа</w:t>
      </w:r>
      <w:proofErr w:type="spellEnd"/>
      <w:r>
        <w:rPr>
          <w:color w:val="000000"/>
          <w:sz w:val="24"/>
          <w:szCs w:val="24"/>
          <w:shd w:val="clear" w:color="auto" w:fill="FFFFFF"/>
        </w:rPr>
        <w:t xml:space="preserve"> разработана на основании положений Федерального закона от 06.10.2003г. №131-ФЗ «Об общих принципах организации местного самоуправления в Российской Федерации», </w:t>
      </w:r>
      <w:r>
        <w:rPr>
          <w:sz w:val="24"/>
          <w:szCs w:val="24"/>
        </w:rPr>
        <w:t xml:space="preserve">Федерального закона от 8 ноября 2007г. </w:t>
      </w:r>
      <w:proofErr w:type="gramStart"/>
      <w:r>
        <w:rPr>
          <w:sz w:val="24"/>
          <w:szCs w:val="24"/>
        </w:rPr>
        <w:t xml:space="preserve">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pacing w:val="3"/>
          <w:sz w:val="24"/>
          <w:szCs w:val="24"/>
        </w:rPr>
        <w:t xml:space="preserve">Постановления Правительства Забайкальского края </w:t>
      </w:r>
      <w:r>
        <w:rPr>
          <w:sz w:val="24"/>
          <w:szCs w:val="24"/>
        </w:rPr>
        <w:t>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 Постановления администрации муниципального района «Карымский район» от 11.09.2013 года №199 «Об</w:t>
      </w:r>
      <w:proofErr w:type="gramEnd"/>
      <w:r>
        <w:rPr>
          <w:sz w:val="24"/>
          <w:szCs w:val="24"/>
        </w:rPr>
        <w:t xml:space="preserve"> </w:t>
      </w:r>
      <w:proofErr w:type="gramStart"/>
      <w:r>
        <w:rPr>
          <w:sz w:val="24"/>
          <w:szCs w:val="24"/>
        </w:rPr>
        <w:t>утверждении</w:t>
      </w:r>
      <w:proofErr w:type="gramEnd"/>
      <w:r>
        <w:rPr>
          <w:sz w:val="24"/>
          <w:szCs w:val="24"/>
        </w:rPr>
        <w:t xml:space="preserve"> положения «О порядке разработки и реализации муниципальных целевых программ муниципального района «Карымский район» и порядке проведения  мониторинга реализации  и проведения оценки  эффективности реализации программ».</w:t>
      </w:r>
    </w:p>
    <w:p w:rsidR="00966DF8" w:rsidRDefault="00966DF8" w:rsidP="00966DF8">
      <w:pPr>
        <w:ind w:left="-851" w:firstLine="425"/>
        <w:jc w:val="both"/>
        <w:rPr>
          <w:sz w:val="24"/>
          <w:szCs w:val="24"/>
        </w:rPr>
      </w:pPr>
      <w:r>
        <w:rPr>
          <w:sz w:val="24"/>
          <w:szCs w:val="24"/>
        </w:rPr>
        <w:t>В настоящее время протяженность автомобильных дорог общего пользования муниципального района «Карымский район» составляет 468,18 км, из них:</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значе</w:t>
      </w:r>
      <w:r w:rsidR="00B60C87">
        <w:rPr>
          <w:sz w:val="24"/>
          <w:szCs w:val="24"/>
        </w:rPr>
        <w:t>ния городских поселений – 233,1</w:t>
      </w:r>
      <w:r>
        <w:rPr>
          <w:sz w:val="24"/>
          <w:szCs w:val="24"/>
        </w:rPr>
        <w:t xml:space="preserve"> км;</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w:t>
      </w:r>
      <w:r w:rsidR="00B60C87">
        <w:rPr>
          <w:sz w:val="24"/>
          <w:szCs w:val="24"/>
        </w:rPr>
        <w:t>ения сельских поселений – 180,4</w:t>
      </w:r>
      <w:r>
        <w:rPr>
          <w:sz w:val="24"/>
          <w:szCs w:val="24"/>
        </w:rPr>
        <w:t xml:space="preserve"> км; </w:t>
      </w:r>
    </w:p>
    <w:p w:rsidR="00966DF8" w:rsidRDefault="00966DF8" w:rsidP="00966DF8">
      <w:pPr>
        <w:ind w:left="-851" w:firstLine="425"/>
        <w:jc w:val="both"/>
        <w:rPr>
          <w:sz w:val="24"/>
          <w:szCs w:val="24"/>
        </w:rPr>
      </w:pPr>
      <w:r>
        <w:rPr>
          <w:sz w:val="24"/>
          <w:szCs w:val="24"/>
        </w:rPr>
        <w:t>Протяженность автомобильных дорог общего пользования местного значения муниципального района «Карымский район» - 39,907 км.</w:t>
      </w:r>
    </w:p>
    <w:p w:rsidR="00966DF8" w:rsidRDefault="00966DF8" w:rsidP="00966DF8">
      <w:pPr>
        <w:ind w:left="-851" w:firstLine="425"/>
        <w:jc w:val="both"/>
        <w:rPr>
          <w:sz w:val="24"/>
          <w:szCs w:val="24"/>
        </w:rPr>
      </w:pPr>
      <w:r>
        <w:rPr>
          <w:sz w:val="24"/>
          <w:szCs w:val="24"/>
        </w:rPr>
        <w:tab/>
        <w:t>В связи с недостаточным финансированием работ по содержанию и ремонту автодорог, большая их часть не соответствует основным параметрам и характеристикам, определяющим транспортно-эксплуатационное состояние дороги:</w:t>
      </w:r>
    </w:p>
    <w:p w:rsidR="00966DF8" w:rsidRDefault="00966DF8" w:rsidP="00966DF8">
      <w:pPr>
        <w:ind w:left="-851" w:firstLine="425"/>
        <w:jc w:val="both"/>
        <w:rPr>
          <w:sz w:val="24"/>
          <w:szCs w:val="24"/>
        </w:rPr>
      </w:pPr>
      <w:r>
        <w:rPr>
          <w:sz w:val="24"/>
          <w:szCs w:val="24"/>
        </w:rPr>
        <w:tab/>
        <w:t>- дороги не соответствуют геометрическим параметрам, к которым относится ширина проезжей части, краевой укрепленной и остановочной полос обочин, продольные уклоны, радиусы кривых в плане и профиле, уклоны виражей и расстояние видимости;</w:t>
      </w:r>
    </w:p>
    <w:p w:rsidR="00966DF8" w:rsidRDefault="00966DF8" w:rsidP="00966DF8">
      <w:pPr>
        <w:ind w:left="-851" w:firstLine="425"/>
        <w:jc w:val="both"/>
        <w:rPr>
          <w:sz w:val="24"/>
          <w:szCs w:val="24"/>
        </w:rPr>
      </w:pPr>
      <w:r>
        <w:rPr>
          <w:sz w:val="24"/>
          <w:szCs w:val="24"/>
        </w:rPr>
        <w:tab/>
        <w:t>- низкий уровень прочности дорожной одежды проезжей части, краевой укрепительной и остановочной полос обочин;</w:t>
      </w:r>
    </w:p>
    <w:p w:rsidR="00966DF8" w:rsidRDefault="00966DF8" w:rsidP="00966DF8">
      <w:pPr>
        <w:ind w:left="-851" w:firstLine="425"/>
        <w:jc w:val="both"/>
        <w:rPr>
          <w:sz w:val="24"/>
          <w:szCs w:val="24"/>
        </w:rPr>
      </w:pPr>
      <w:r>
        <w:rPr>
          <w:sz w:val="24"/>
          <w:szCs w:val="24"/>
        </w:rPr>
        <w:tab/>
        <w:t>- низкий уровень прочности и устойчивости земляного полотна и его элементов;</w:t>
      </w:r>
    </w:p>
    <w:p w:rsidR="00966DF8" w:rsidRDefault="00966DF8" w:rsidP="00966DF8">
      <w:pPr>
        <w:ind w:left="-851" w:firstLine="425"/>
        <w:jc w:val="both"/>
        <w:rPr>
          <w:sz w:val="24"/>
          <w:szCs w:val="24"/>
        </w:rPr>
      </w:pPr>
      <w:r>
        <w:rPr>
          <w:sz w:val="24"/>
          <w:szCs w:val="24"/>
        </w:rPr>
        <w:tab/>
        <w:t>- неполные  сведения о состоянии дорог и дорожных сооружениях, их протяженности и технических условиях;</w:t>
      </w:r>
    </w:p>
    <w:p w:rsidR="00966DF8" w:rsidRDefault="00966DF8" w:rsidP="00966DF8">
      <w:pPr>
        <w:ind w:left="-851" w:firstLine="425"/>
        <w:jc w:val="both"/>
        <w:rPr>
          <w:sz w:val="24"/>
          <w:szCs w:val="24"/>
        </w:rPr>
      </w:pPr>
      <w:r>
        <w:rPr>
          <w:sz w:val="24"/>
          <w:szCs w:val="24"/>
        </w:rPr>
        <w:tab/>
        <w:t xml:space="preserve">- несоответствие </w:t>
      </w:r>
      <w:proofErr w:type="spellStart"/>
      <w:r>
        <w:rPr>
          <w:sz w:val="24"/>
          <w:szCs w:val="24"/>
        </w:rPr>
        <w:t>ГОСТам</w:t>
      </w:r>
      <w:proofErr w:type="spellEnd"/>
      <w:r>
        <w:rPr>
          <w:sz w:val="24"/>
          <w:szCs w:val="24"/>
        </w:rPr>
        <w:t xml:space="preserve"> оснащения автомобильных дорог объектами дорожного регулирования.</w:t>
      </w:r>
    </w:p>
    <w:p w:rsidR="00966DF8" w:rsidRDefault="00966DF8" w:rsidP="00966DF8">
      <w:pPr>
        <w:spacing w:before="120" w:after="120" w:line="252" w:lineRule="auto"/>
        <w:ind w:left="-851" w:right="41" w:firstLine="425"/>
        <w:jc w:val="both"/>
        <w:rPr>
          <w:sz w:val="24"/>
          <w:szCs w:val="24"/>
        </w:rPr>
      </w:pPr>
      <w:r>
        <w:rPr>
          <w:sz w:val="24"/>
          <w:szCs w:val="24"/>
        </w:rPr>
        <w:t>Учитывая вышеизложенное, применение программно-целевого метода позволит системно направлять средства на решение неотложных проблем дорожной отрасли в условиях ограниченности в финансовых ресурсах.</w:t>
      </w: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bCs/>
          <w:sz w:val="24"/>
          <w:szCs w:val="24"/>
        </w:rPr>
      </w:pPr>
      <w:r>
        <w:rPr>
          <w:rFonts w:ascii="Times New Roman" w:hAnsi="Times New Roman"/>
          <w:b/>
          <w:bCs/>
          <w:sz w:val="24"/>
          <w:szCs w:val="24"/>
        </w:rPr>
        <w:lastRenderedPageBreak/>
        <w:t>Перечень приоритетов подпрограммы</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Данная подпрограмма базируется на положениях Федерального закона от 06.10.2003 №131-ФЗ «Об общих принципах организации местного самоуправления в Российской Федерации»,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Подпрограмма предусматривает комплексное развитие сферы дорожного хозяйства по всем направлениям. Одновременно выделяются 2 уровня приоритетов.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К приоритетам первого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определение реального состояния автомобильных дорог местного значения; </w:t>
      </w:r>
      <w:r>
        <w:rPr>
          <w:rFonts w:ascii="Times New Roman" w:hAnsi="Times New Roman"/>
          <w:sz w:val="24"/>
          <w:szCs w:val="24"/>
        </w:rPr>
        <w:sym w:font="Symbol" w:char="00D8"/>
      </w:r>
      <w:r>
        <w:rPr>
          <w:rFonts w:ascii="Times New Roman" w:hAnsi="Times New Roman"/>
          <w:sz w:val="24"/>
          <w:szCs w:val="24"/>
        </w:rPr>
        <w:t xml:space="preserve"> обеспечение качественного содержания, ремонта и капитального </w:t>
      </w:r>
      <w:proofErr w:type="gramStart"/>
      <w:r>
        <w:rPr>
          <w:rFonts w:ascii="Times New Roman" w:hAnsi="Times New Roman"/>
          <w:sz w:val="24"/>
          <w:szCs w:val="24"/>
        </w:rPr>
        <w:t>ремонта</w:t>
      </w:r>
      <w:proofErr w:type="gramEnd"/>
      <w:r>
        <w:rPr>
          <w:rFonts w:ascii="Times New Roman" w:hAnsi="Times New Roman"/>
          <w:sz w:val="24"/>
          <w:szCs w:val="24"/>
        </w:rPr>
        <w:t xml:space="preserve"> автомобильных дорог;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обеспечение безопасности граждан на автомобильных дорогах местного значения.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ab/>
        <w:t xml:space="preserve">К приоритетам второго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улучшение экологической ситуации на территории муниципального района «Карымский район»; </w:t>
      </w:r>
    </w:p>
    <w:p w:rsidR="00966DF8" w:rsidRDefault="00966DF8" w:rsidP="00966DF8">
      <w:pPr>
        <w:pStyle w:val="ConsNormal"/>
        <w:tabs>
          <w:tab w:val="left" w:pos="1021"/>
        </w:tabs>
        <w:ind w:left="-851" w:firstLine="425"/>
        <w:jc w:val="both"/>
        <w:rPr>
          <w:rFonts w:ascii="Times New Roman" w:hAnsi="Times New Roman"/>
          <w:b/>
          <w:bCs/>
          <w:sz w:val="24"/>
          <w:szCs w:val="24"/>
        </w:rPr>
      </w:pPr>
      <w:r>
        <w:rPr>
          <w:rFonts w:ascii="Times New Roman" w:hAnsi="Times New Roman"/>
          <w:sz w:val="24"/>
          <w:szCs w:val="24"/>
        </w:rPr>
        <w:sym w:font="Symbol" w:char="00D8"/>
      </w:r>
      <w:r>
        <w:rPr>
          <w:rFonts w:ascii="Times New Roman" w:hAnsi="Times New Roman"/>
          <w:sz w:val="24"/>
          <w:szCs w:val="24"/>
        </w:rPr>
        <w:t xml:space="preserve"> уменьшение социального напряжения в отношениях с гражданами, проживающими на территории муниципального района «Карымский район»</w:t>
      </w:r>
    </w:p>
    <w:p w:rsidR="00966DF8" w:rsidRDefault="00966DF8" w:rsidP="00966DF8">
      <w:pPr>
        <w:pStyle w:val="ConsNormal"/>
        <w:tabs>
          <w:tab w:val="left" w:pos="1021"/>
        </w:tabs>
        <w:ind w:left="-851" w:firstLine="425"/>
        <w:jc w:val="both"/>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sz w:val="24"/>
          <w:szCs w:val="24"/>
        </w:rPr>
      </w:pPr>
      <w:r>
        <w:rPr>
          <w:rFonts w:ascii="Times New Roman" w:hAnsi="Times New Roman"/>
          <w:b/>
          <w:bCs/>
          <w:sz w:val="24"/>
          <w:szCs w:val="24"/>
        </w:rPr>
        <w:t>Ц</w:t>
      </w:r>
      <w:r>
        <w:rPr>
          <w:rFonts w:ascii="Times New Roman" w:hAnsi="Times New Roman"/>
          <w:b/>
          <w:sz w:val="24"/>
          <w:szCs w:val="24"/>
        </w:rPr>
        <w:t>ели, задачи и показатели реализации подпрограммы.</w:t>
      </w:r>
    </w:p>
    <w:p w:rsidR="00966DF8" w:rsidRDefault="00966DF8" w:rsidP="00966DF8">
      <w:pPr>
        <w:ind w:left="-851" w:firstLine="425"/>
        <w:jc w:val="both"/>
        <w:rPr>
          <w:sz w:val="24"/>
          <w:szCs w:val="24"/>
        </w:rPr>
      </w:pPr>
      <w:r>
        <w:rPr>
          <w:sz w:val="24"/>
          <w:szCs w:val="24"/>
        </w:rPr>
        <w:t xml:space="preserve">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 а также повышение уровня их безопасности и доступности. </w:t>
      </w:r>
    </w:p>
    <w:p w:rsidR="00966DF8" w:rsidRDefault="00966DF8" w:rsidP="00966DF8">
      <w:pPr>
        <w:ind w:left="-851" w:firstLine="425"/>
        <w:jc w:val="both"/>
        <w:rPr>
          <w:sz w:val="24"/>
          <w:szCs w:val="24"/>
        </w:rPr>
      </w:pPr>
      <w:r>
        <w:rPr>
          <w:sz w:val="24"/>
          <w:szCs w:val="24"/>
        </w:rPr>
        <w:t>Для достижения цели настоящей программы предлагается решить следующие задачи:</w:t>
      </w:r>
    </w:p>
    <w:p w:rsidR="00966DF8" w:rsidRDefault="00966DF8" w:rsidP="00966DF8">
      <w:pPr>
        <w:ind w:left="-851" w:firstLine="425"/>
        <w:jc w:val="both"/>
        <w:rPr>
          <w:sz w:val="24"/>
          <w:szCs w:val="24"/>
        </w:rPr>
      </w:pPr>
      <w:r>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rsidP="00966DF8">
      <w:pPr>
        <w:ind w:left="-851" w:firstLine="425"/>
        <w:jc w:val="both"/>
        <w:rPr>
          <w:sz w:val="24"/>
          <w:szCs w:val="24"/>
        </w:rPr>
      </w:pPr>
      <w:r>
        <w:rPr>
          <w:sz w:val="24"/>
          <w:szCs w:val="24"/>
        </w:rPr>
        <w:t>- организация выполнения работ по содержанию и ремонту автомобильных дорог местного значения, объектов регулирования дорожного движения.</w:t>
      </w:r>
    </w:p>
    <w:p w:rsidR="00966DF8" w:rsidRDefault="00966DF8" w:rsidP="00966DF8">
      <w:pPr>
        <w:ind w:left="-142"/>
        <w:jc w:val="both"/>
        <w:rPr>
          <w:sz w:val="24"/>
          <w:szCs w:val="24"/>
        </w:rPr>
      </w:pPr>
    </w:p>
    <w:tbl>
      <w:tblPr>
        <w:tblStyle w:val="ab"/>
        <w:tblW w:w="10490" w:type="dxa"/>
        <w:tblInd w:w="-743" w:type="dxa"/>
        <w:tblLook w:val="04A0"/>
      </w:tblPr>
      <w:tblGrid>
        <w:gridCol w:w="3963"/>
        <w:gridCol w:w="1365"/>
        <w:gridCol w:w="1500"/>
        <w:gridCol w:w="1695"/>
        <w:gridCol w:w="1967"/>
      </w:tblGrid>
      <w:tr w:rsidR="00966DF8" w:rsidTr="00966DF8">
        <w:trPr>
          <w:trHeight w:val="360"/>
        </w:trPr>
        <w:tc>
          <w:tcPr>
            <w:tcW w:w="3963" w:type="dxa"/>
            <w:vMerge w:val="restart"/>
            <w:tcBorders>
              <w:top w:val="single" w:sz="4" w:space="0" w:color="auto"/>
              <w:left w:val="single" w:sz="4" w:space="0" w:color="auto"/>
              <w:bottom w:val="single" w:sz="4" w:space="0" w:color="auto"/>
              <w:right w:val="single" w:sz="4" w:space="0" w:color="auto"/>
            </w:tcBorders>
          </w:tcPr>
          <w:p w:rsidR="00966DF8" w:rsidRDefault="00966DF8">
            <w:pPr>
              <w:pStyle w:val="a7"/>
              <w:jc w:val="center"/>
              <w:rPr>
                <w:sz w:val="24"/>
                <w:szCs w:val="24"/>
                <w:lang w:eastAsia="en-US"/>
              </w:rPr>
            </w:pPr>
            <w:r>
              <w:rPr>
                <w:sz w:val="24"/>
                <w:szCs w:val="24"/>
                <w:lang w:eastAsia="en-US"/>
              </w:rPr>
              <w:t>Целевые индикаторы</w:t>
            </w:r>
          </w:p>
          <w:p w:rsidR="00966DF8" w:rsidRDefault="00966DF8">
            <w:pPr>
              <w:pStyle w:val="a7"/>
              <w:jc w:val="both"/>
              <w:rPr>
                <w:sz w:val="24"/>
                <w:szCs w:val="24"/>
                <w:lang w:eastAsia="en-US"/>
              </w:rPr>
            </w:pPr>
          </w:p>
        </w:tc>
        <w:tc>
          <w:tcPr>
            <w:tcW w:w="6527" w:type="dxa"/>
            <w:gridSpan w:val="4"/>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sz w:val="24"/>
                <w:szCs w:val="24"/>
                <w:lang w:eastAsia="en-US"/>
              </w:rPr>
              <w:t>Целевые показатели по годам</w:t>
            </w:r>
          </w:p>
        </w:tc>
      </w:tr>
      <w:tr w:rsidR="00966DF8" w:rsidTr="00966DF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2017</w:t>
            </w:r>
          </w:p>
        </w:tc>
        <w:tc>
          <w:tcPr>
            <w:tcW w:w="1500"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2018</w:t>
            </w:r>
          </w:p>
        </w:tc>
        <w:tc>
          <w:tcPr>
            <w:tcW w:w="1695"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2019</w:t>
            </w:r>
          </w:p>
        </w:tc>
        <w:tc>
          <w:tcPr>
            <w:tcW w:w="1967"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2020</w:t>
            </w:r>
          </w:p>
        </w:tc>
      </w:tr>
      <w:tr w:rsidR="00966DF8" w:rsidTr="00865E88">
        <w:trPr>
          <w:trHeight w:val="2032"/>
        </w:trPr>
        <w:tc>
          <w:tcPr>
            <w:tcW w:w="396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 и капитальному ремонту, </w:t>
            </w:r>
            <w:proofErr w:type="gramStart"/>
            <w:r>
              <w:rPr>
                <w:sz w:val="24"/>
                <w:szCs w:val="24"/>
                <w:lang w:eastAsia="en-US"/>
              </w:rPr>
              <w:t>км</w:t>
            </w:r>
            <w:proofErr w:type="gramEnd"/>
          </w:p>
        </w:tc>
        <w:tc>
          <w:tcPr>
            <w:tcW w:w="136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28,46</w:t>
            </w:r>
          </w:p>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p>
        </w:tc>
        <w:tc>
          <w:tcPr>
            <w:tcW w:w="1500"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29,51</w:t>
            </w:r>
          </w:p>
        </w:tc>
        <w:tc>
          <w:tcPr>
            <w:tcW w:w="169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30,63</w:t>
            </w:r>
          </w:p>
        </w:tc>
        <w:tc>
          <w:tcPr>
            <w:tcW w:w="1967"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31,84</w:t>
            </w:r>
          </w:p>
          <w:p w:rsidR="00966DF8" w:rsidRDefault="00966DF8">
            <w:pPr>
              <w:spacing w:before="100" w:beforeAutospacing="1" w:after="100" w:afterAutospacing="1" w:line="240" w:lineRule="atLeast"/>
              <w:jc w:val="center"/>
              <w:rPr>
                <w:color w:val="000000"/>
                <w:sz w:val="24"/>
                <w:szCs w:val="24"/>
                <w:lang w:eastAsia="en-US"/>
              </w:rPr>
            </w:pPr>
          </w:p>
        </w:tc>
      </w:tr>
      <w:tr w:rsidR="00966DF8" w:rsidTr="00966DF8">
        <w:tc>
          <w:tcPr>
            <w:tcW w:w="3963" w:type="dxa"/>
            <w:tcBorders>
              <w:top w:val="single" w:sz="4" w:space="0" w:color="auto"/>
              <w:left w:val="single" w:sz="4" w:space="0" w:color="auto"/>
              <w:bottom w:val="single" w:sz="4" w:space="0" w:color="auto"/>
              <w:right w:val="single" w:sz="4" w:space="0" w:color="auto"/>
            </w:tcBorders>
            <w:hideMark/>
          </w:tcPr>
          <w:p w:rsidR="00966DF8" w:rsidRDefault="00966DF8">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 </w:t>
            </w:r>
            <w:proofErr w:type="gramStart"/>
            <w:r>
              <w:rPr>
                <w:sz w:val="24"/>
                <w:szCs w:val="24"/>
                <w:lang w:eastAsia="en-US"/>
              </w:rPr>
              <w:t>км</w:t>
            </w:r>
            <w:proofErr w:type="gramEnd"/>
          </w:p>
        </w:tc>
        <w:tc>
          <w:tcPr>
            <w:tcW w:w="136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500"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695"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c>
          <w:tcPr>
            <w:tcW w:w="1967" w:type="dxa"/>
            <w:tcBorders>
              <w:top w:val="single" w:sz="4" w:space="0" w:color="auto"/>
              <w:left w:val="single" w:sz="4" w:space="0" w:color="auto"/>
              <w:bottom w:val="single" w:sz="4" w:space="0" w:color="auto"/>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39,907</w:t>
            </w:r>
          </w:p>
        </w:tc>
      </w:tr>
    </w:tbl>
    <w:p w:rsidR="00966DF8" w:rsidRDefault="00966DF8" w:rsidP="00966DF8">
      <w:pPr>
        <w:widowControl w:val="0"/>
        <w:autoSpaceDE w:val="0"/>
        <w:autoSpaceDN w:val="0"/>
        <w:adjustRightInd w:val="0"/>
        <w:rPr>
          <w:b/>
          <w:sz w:val="24"/>
          <w:szCs w:val="24"/>
        </w:rPr>
      </w:pPr>
    </w:p>
    <w:p w:rsidR="00966DF8" w:rsidRDefault="00966DF8" w:rsidP="00966DF8">
      <w:pPr>
        <w:widowControl w:val="0"/>
        <w:autoSpaceDE w:val="0"/>
        <w:autoSpaceDN w:val="0"/>
        <w:adjustRightInd w:val="0"/>
        <w:ind w:left="-851" w:firstLine="284"/>
        <w:jc w:val="center"/>
        <w:rPr>
          <w:b/>
          <w:bCs/>
          <w:sz w:val="24"/>
          <w:szCs w:val="24"/>
        </w:rPr>
      </w:pPr>
      <w:r>
        <w:rPr>
          <w:b/>
          <w:bCs/>
          <w:sz w:val="24"/>
          <w:szCs w:val="24"/>
        </w:rPr>
        <w:t>Сроки и этапы реализации подпрограммы</w:t>
      </w:r>
    </w:p>
    <w:p w:rsidR="00966DF8" w:rsidRDefault="00966DF8" w:rsidP="00966DF8">
      <w:pPr>
        <w:ind w:left="-851" w:firstLine="284"/>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966DF8">
      <w:pPr>
        <w:tabs>
          <w:tab w:val="left" w:pos="0"/>
          <w:tab w:val="left" w:pos="720"/>
          <w:tab w:val="left" w:pos="1139"/>
        </w:tabs>
        <w:ind w:left="-851" w:firstLine="284"/>
        <w:jc w:val="center"/>
        <w:rPr>
          <w:b/>
          <w:bCs/>
          <w:sz w:val="24"/>
          <w:szCs w:val="24"/>
        </w:rPr>
      </w:pPr>
    </w:p>
    <w:p w:rsidR="00966DF8" w:rsidRDefault="00966DF8" w:rsidP="00966DF8">
      <w:pPr>
        <w:tabs>
          <w:tab w:val="left" w:pos="0"/>
          <w:tab w:val="left" w:pos="720"/>
          <w:tab w:val="left" w:pos="1139"/>
        </w:tabs>
        <w:ind w:left="-851" w:firstLine="284"/>
        <w:jc w:val="center"/>
        <w:rPr>
          <w:b/>
          <w:bCs/>
          <w:sz w:val="24"/>
          <w:szCs w:val="24"/>
        </w:rPr>
      </w:pPr>
      <w:r>
        <w:rPr>
          <w:b/>
          <w:bCs/>
          <w:sz w:val="24"/>
          <w:szCs w:val="24"/>
        </w:rPr>
        <w:t xml:space="preserve">Мероприятия по реализации </w:t>
      </w:r>
      <w:r w:rsidR="00A05A1A">
        <w:rPr>
          <w:b/>
          <w:bCs/>
          <w:sz w:val="24"/>
          <w:szCs w:val="24"/>
        </w:rPr>
        <w:t>подп</w:t>
      </w:r>
      <w:r>
        <w:rPr>
          <w:b/>
          <w:bCs/>
          <w:sz w:val="24"/>
          <w:szCs w:val="24"/>
        </w:rPr>
        <w:t>рограммы</w:t>
      </w:r>
    </w:p>
    <w:p w:rsidR="00966DF8" w:rsidRDefault="00966DF8" w:rsidP="00966DF8">
      <w:pPr>
        <w:pStyle w:val="a3"/>
        <w:shd w:val="clear" w:color="auto" w:fill="FFFFFF" w:themeFill="background1"/>
        <w:spacing w:before="75" w:beforeAutospacing="0" w:after="75" w:afterAutospacing="0"/>
        <w:ind w:left="-851" w:firstLine="284"/>
        <w:jc w:val="both"/>
      </w:pPr>
      <w:r>
        <w:rPr>
          <w:color w:val="000000"/>
        </w:rPr>
        <w:t xml:space="preserve">   </w:t>
      </w:r>
      <w:r>
        <w:t xml:space="preserve">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 </w:t>
      </w:r>
    </w:p>
    <w:p w:rsidR="00966DF8" w:rsidRDefault="00A05A1A" w:rsidP="00966DF8">
      <w:pPr>
        <w:shd w:val="clear" w:color="auto" w:fill="FFFFFF" w:themeFill="background1"/>
        <w:spacing w:before="120"/>
        <w:ind w:left="-851" w:firstLine="284"/>
        <w:jc w:val="both"/>
        <w:rPr>
          <w:sz w:val="24"/>
          <w:szCs w:val="24"/>
        </w:rPr>
      </w:pPr>
      <w:r>
        <w:rPr>
          <w:sz w:val="24"/>
          <w:szCs w:val="24"/>
        </w:rPr>
        <w:lastRenderedPageBreak/>
        <w:t xml:space="preserve"> - </w:t>
      </w:r>
      <w:r w:rsidR="00966DF8">
        <w:rPr>
          <w:sz w:val="24"/>
          <w:szCs w:val="24"/>
        </w:rPr>
        <w:t>Мероприятия по ремонту и содержанию автомобильных дорог местного значения, а также осуществление иной деятельности в области автомобильных дорог</w:t>
      </w:r>
    </w:p>
    <w:p w:rsidR="00966DF8" w:rsidRDefault="00966DF8" w:rsidP="00966DF8">
      <w:pPr>
        <w:shd w:val="clear" w:color="auto" w:fill="FFFFFF"/>
        <w:spacing w:before="120" w:after="120"/>
        <w:ind w:left="-851" w:firstLine="284"/>
        <w:jc w:val="center"/>
        <w:rPr>
          <w:b/>
          <w:bCs/>
          <w:spacing w:val="-4"/>
          <w:sz w:val="24"/>
          <w:szCs w:val="24"/>
        </w:rPr>
      </w:pPr>
      <w:r>
        <w:rPr>
          <w:b/>
          <w:bCs/>
          <w:spacing w:val="-4"/>
          <w:sz w:val="24"/>
          <w:szCs w:val="24"/>
        </w:rPr>
        <w:t>Бюджетное обеспечение подпрограммы</w:t>
      </w:r>
    </w:p>
    <w:p w:rsidR="00966DF8" w:rsidRDefault="00966DF8" w:rsidP="00966DF8">
      <w:pPr>
        <w:shd w:val="clear" w:color="auto" w:fill="FFFFFF"/>
        <w:spacing w:before="48" w:line="317" w:lineRule="exact"/>
        <w:ind w:left="-851" w:firstLine="284"/>
        <w:jc w:val="both"/>
        <w:rPr>
          <w:spacing w:val="-1"/>
          <w:sz w:val="24"/>
          <w:szCs w:val="24"/>
        </w:rPr>
      </w:pPr>
      <w:proofErr w:type="gramStart"/>
      <w:r>
        <w:rPr>
          <w:spacing w:val="-1"/>
          <w:sz w:val="24"/>
          <w:szCs w:val="24"/>
        </w:rPr>
        <w:t xml:space="preserve">Финансирование мероприятий данной программы осуществляется администрацией муниципального района «Карымский район» из средств муниципального дорожного фонда, а также средствами дорожного фонда Забайкальского края (в соответствии с постановлением </w:t>
      </w:r>
      <w:r>
        <w:rPr>
          <w:sz w:val="24"/>
          <w:szCs w:val="24"/>
        </w:rPr>
        <w:t>Правительства Забайкальского края 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w:t>
      </w:r>
      <w:r>
        <w:rPr>
          <w:spacing w:val="-1"/>
          <w:sz w:val="24"/>
          <w:szCs w:val="24"/>
        </w:rPr>
        <w:t xml:space="preserve"> </w:t>
      </w:r>
      <w:proofErr w:type="gramEnd"/>
    </w:p>
    <w:p w:rsidR="00966DF8" w:rsidRDefault="00966DF8" w:rsidP="00966DF8">
      <w:pPr>
        <w:shd w:val="clear" w:color="auto" w:fill="FFFFFF"/>
        <w:spacing w:before="120" w:after="120"/>
        <w:ind w:left="-851" w:firstLine="284"/>
        <w:jc w:val="both"/>
        <w:rPr>
          <w:b/>
          <w:bCs/>
          <w:spacing w:val="-4"/>
          <w:sz w:val="24"/>
          <w:szCs w:val="24"/>
        </w:rPr>
      </w:pPr>
      <w:r>
        <w:rPr>
          <w:color w:val="000000"/>
          <w:sz w:val="24"/>
          <w:szCs w:val="24"/>
        </w:rPr>
        <w:t xml:space="preserve">Объем бюджетных ассигнований на реализацию подпрограммы составляет </w:t>
      </w:r>
      <w:r w:rsidR="001C24CB">
        <w:rPr>
          <w:color w:val="000000"/>
          <w:sz w:val="24"/>
          <w:szCs w:val="24"/>
        </w:rPr>
        <w:t>70 391,2</w:t>
      </w:r>
      <w:r>
        <w:rPr>
          <w:color w:val="000000"/>
          <w:sz w:val="24"/>
          <w:szCs w:val="24"/>
        </w:rPr>
        <w:t xml:space="preserve"> тыс. рублей, в том числе средства бюджета Забайкальского края – </w:t>
      </w:r>
      <w:r w:rsidR="001C24CB">
        <w:rPr>
          <w:color w:val="000000"/>
          <w:sz w:val="24"/>
          <w:szCs w:val="24"/>
        </w:rPr>
        <w:t>11 487,4</w:t>
      </w:r>
      <w:r>
        <w:rPr>
          <w:color w:val="000000"/>
          <w:sz w:val="24"/>
          <w:szCs w:val="24"/>
        </w:rPr>
        <w:t xml:space="preserve"> тыс</w:t>
      </w:r>
      <w:proofErr w:type="gramStart"/>
      <w:r>
        <w:rPr>
          <w:color w:val="000000"/>
          <w:sz w:val="24"/>
          <w:szCs w:val="24"/>
        </w:rPr>
        <w:t>.р</w:t>
      </w:r>
      <w:proofErr w:type="gramEnd"/>
      <w:r>
        <w:rPr>
          <w:color w:val="000000"/>
          <w:sz w:val="24"/>
          <w:szCs w:val="24"/>
        </w:rPr>
        <w:t xml:space="preserve">ублей; средства бюджета муниципального района «Карымский район» - </w:t>
      </w:r>
      <w:r w:rsidR="001C24CB">
        <w:rPr>
          <w:color w:val="000000"/>
          <w:sz w:val="24"/>
          <w:szCs w:val="24"/>
        </w:rPr>
        <w:t>58 903,8</w:t>
      </w:r>
      <w:r>
        <w:rPr>
          <w:color w:val="000000"/>
          <w:sz w:val="24"/>
          <w:szCs w:val="24"/>
        </w:rPr>
        <w:t xml:space="preserve"> тыс.рублей.</w:t>
      </w:r>
    </w:p>
    <w:p w:rsidR="00D94D2F" w:rsidRDefault="00D94D2F" w:rsidP="006C01CF">
      <w:pPr>
        <w:shd w:val="clear" w:color="auto" w:fill="FFFFFF"/>
        <w:spacing w:line="311" w:lineRule="atLeast"/>
        <w:jc w:val="center"/>
        <w:rPr>
          <w:b/>
          <w:bCs/>
          <w:sz w:val="24"/>
          <w:szCs w:val="24"/>
        </w:rPr>
      </w:pPr>
    </w:p>
    <w:p w:rsidR="006C01CF" w:rsidRDefault="006C01CF" w:rsidP="006C01CF">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226E81" w:rsidRDefault="00226E81" w:rsidP="006C01CF">
      <w:pPr>
        <w:shd w:val="clear" w:color="auto" w:fill="FFFFFF"/>
        <w:spacing w:line="311" w:lineRule="atLeast"/>
        <w:jc w:val="center"/>
        <w:rPr>
          <w:b/>
          <w:bCs/>
          <w:sz w:val="24"/>
          <w:szCs w:val="24"/>
        </w:rPr>
      </w:pPr>
    </w:p>
    <w:p w:rsidR="006C01CF" w:rsidRDefault="006C01CF" w:rsidP="00A05A1A">
      <w:pPr>
        <w:ind w:firstLine="709"/>
        <w:jc w:val="center"/>
        <w:rPr>
          <w:rStyle w:val="aa"/>
          <w:rFonts w:eastAsiaTheme="minorHAnsi"/>
          <w:sz w:val="24"/>
          <w:szCs w:val="24"/>
        </w:rPr>
      </w:pPr>
      <w:r>
        <w:rPr>
          <w:rStyle w:val="aa"/>
          <w:rFonts w:eastAsiaTheme="minorHAnsi"/>
          <w:sz w:val="24"/>
          <w:szCs w:val="24"/>
        </w:rPr>
        <w:t>Таблица. Риски реализации подпрограммы</w:t>
      </w:r>
    </w:p>
    <w:p w:rsidR="00226E81" w:rsidRDefault="00226E81" w:rsidP="006C01CF">
      <w:pPr>
        <w:ind w:firstLine="709"/>
        <w:rPr>
          <w:rStyle w:val="aa"/>
          <w:rFonts w:eastAsiaTheme="minorHAnsi"/>
          <w:sz w:val="24"/>
          <w:szCs w:val="24"/>
        </w:rPr>
      </w:pPr>
    </w:p>
    <w:tbl>
      <w:tblPr>
        <w:tblW w:w="10002" w:type="dxa"/>
        <w:tblInd w:w="-699" w:type="dxa"/>
        <w:tblLayout w:type="fixed"/>
        <w:tblCellMar>
          <w:left w:w="10" w:type="dxa"/>
          <w:right w:w="10" w:type="dxa"/>
        </w:tblCellMar>
        <w:tblLook w:val="04A0"/>
      </w:tblPr>
      <w:tblGrid>
        <w:gridCol w:w="3403"/>
        <w:gridCol w:w="3481"/>
        <w:gridCol w:w="3118"/>
      </w:tblGrid>
      <w:tr w:rsidR="006C01CF" w:rsidTr="00865E88">
        <w:trPr>
          <w:trHeight w:hRule="exact" w:val="667"/>
        </w:trPr>
        <w:tc>
          <w:tcPr>
            <w:tcW w:w="3403" w:type="dxa"/>
            <w:tcBorders>
              <w:top w:val="single" w:sz="4" w:space="0" w:color="auto"/>
              <w:left w:val="single" w:sz="4" w:space="0" w:color="auto"/>
              <w:bottom w:val="nil"/>
              <w:right w:val="nil"/>
            </w:tcBorders>
            <w:shd w:val="clear" w:color="auto" w:fill="FFFFFF"/>
            <w:vAlign w:val="center"/>
            <w:hideMark/>
          </w:tcPr>
          <w:p w:rsidR="006C01CF" w:rsidRDefault="006C01CF" w:rsidP="00B27123">
            <w:pPr>
              <w:pStyle w:val="22"/>
              <w:shd w:val="clear" w:color="auto" w:fill="auto"/>
              <w:spacing w:after="0" w:line="240" w:lineRule="auto"/>
              <w:jc w:val="center"/>
              <w:rPr>
                <w:sz w:val="24"/>
                <w:szCs w:val="24"/>
              </w:rPr>
            </w:pPr>
            <w:r>
              <w:rPr>
                <w:sz w:val="24"/>
                <w:szCs w:val="24"/>
              </w:rPr>
              <w:t>Риск</w:t>
            </w:r>
          </w:p>
        </w:tc>
        <w:tc>
          <w:tcPr>
            <w:tcW w:w="3481" w:type="dxa"/>
            <w:tcBorders>
              <w:top w:val="single" w:sz="4" w:space="0" w:color="auto"/>
              <w:left w:val="single" w:sz="4" w:space="0" w:color="auto"/>
              <w:bottom w:val="nil"/>
              <w:right w:val="nil"/>
            </w:tcBorders>
            <w:shd w:val="clear" w:color="auto" w:fill="FFFFFF"/>
            <w:vAlign w:val="bottom"/>
            <w:hideMark/>
          </w:tcPr>
          <w:p w:rsidR="006C01CF" w:rsidRDefault="006C01CF" w:rsidP="00B27123">
            <w:pPr>
              <w:pStyle w:val="22"/>
              <w:shd w:val="clear" w:color="auto" w:fill="auto"/>
              <w:spacing w:after="0" w:line="240" w:lineRule="auto"/>
              <w:jc w:val="center"/>
              <w:rPr>
                <w:sz w:val="24"/>
                <w:szCs w:val="24"/>
              </w:rPr>
            </w:pPr>
            <w:r>
              <w:rPr>
                <w:sz w:val="24"/>
                <w:szCs w:val="24"/>
              </w:rPr>
              <w:t>Последствия</w:t>
            </w:r>
          </w:p>
          <w:p w:rsidR="006C01CF" w:rsidRDefault="006C01CF" w:rsidP="00B27123">
            <w:pPr>
              <w:pStyle w:val="22"/>
              <w:shd w:val="clear" w:color="auto" w:fill="auto"/>
              <w:spacing w:after="0" w:line="240" w:lineRule="auto"/>
              <w:jc w:val="center"/>
              <w:rPr>
                <w:sz w:val="24"/>
                <w:szCs w:val="24"/>
              </w:rPr>
            </w:pPr>
            <w:r>
              <w:rPr>
                <w:sz w:val="24"/>
                <w:szCs w:val="24"/>
              </w:rPr>
              <w:t>наступления</w:t>
            </w:r>
          </w:p>
        </w:tc>
        <w:tc>
          <w:tcPr>
            <w:tcW w:w="3118" w:type="dxa"/>
            <w:tcBorders>
              <w:top w:val="single" w:sz="4" w:space="0" w:color="auto"/>
              <w:left w:val="single" w:sz="4" w:space="0" w:color="auto"/>
              <w:bottom w:val="nil"/>
              <w:right w:val="single" w:sz="4" w:space="0" w:color="auto"/>
            </w:tcBorders>
            <w:shd w:val="clear" w:color="auto" w:fill="FFFFFF"/>
            <w:vAlign w:val="center"/>
            <w:hideMark/>
          </w:tcPr>
          <w:p w:rsidR="006C01CF" w:rsidRDefault="006C01CF" w:rsidP="00B27123">
            <w:pPr>
              <w:pStyle w:val="22"/>
              <w:shd w:val="clear" w:color="auto" w:fill="auto"/>
              <w:spacing w:after="0" w:line="240" w:lineRule="auto"/>
              <w:jc w:val="center"/>
              <w:rPr>
                <w:sz w:val="24"/>
                <w:szCs w:val="24"/>
              </w:rPr>
            </w:pPr>
            <w:r>
              <w:rPr>
                <w:sz w:val="24"/>
                <w:szCs w:val="24"/>
              </w:rPr>
              <w:t>Меры по  минимизации</w:t>
            </w:r>
          </w:p>
        </w:tc>
      </w:tr>
      <w:tr w:rsidR="006C01CF" w:rsidTr="00865E88">
        <w:trPr>
          <w:trHeight w:val="331"/>
        </w:trPr>
        <w:tc>
          <w:tcPr>
            <w:tcW w:w="10002" w:type="dxa"/>
            <w:gridSpan w:val="3"/>
            <w:tcBorders>
              <w:top w:val="single" w:sz="4" w:space="0" w:color="auto"/>
              <w:left w:val="single" w:sz="4" w:space="0" w:color="auto"/>
              <w:bottom w:val="nil"/>
              <w:right w:val="single" w:sz="4" w:space="0" w:color="auto"/>
            </w:tcBorders>
            <w:shd w:val="clear" w:color="auto" w:fill="FFFFFF"/>
            <w:vAlign w:val="bottom"/>
            <w:hideMark/>
          </w:tcPr>
          <w:p w:rsidR="006C01CF" w:rsidRPr="00226E81" w:rsidRDefault="006C01CF" w:rsidP="00B27123">
            <w:pPr>
              <w:pStyle w:val="22"/>
              <w:shd w:val="clear" w:color="auto" w:fill="auto"/>
              <w:spacing w:after="0" w:line="240" w:lineRule="auto"/>
              <w:jc w:val="center"/>
              <w:rPr>
                <w:b/>
                <w:sz w:val="24"/>
                <w:szCs w:val="24"/>
              </w:rPr>
            </w:pPr>
            <w:r w:rsidRPr="00226E81">
              <w:rPr>
                <w:b/>
                <w:sz w:val="24"/>
                <w:szCs w:val="24"/>
              </w:rPr>
              <w:t>Внешние риски</w:t>
            </w:r>
          </w:p>
        </w:tc>
      </w:tr>
      <w:tr w:rsidR="006C01CF" w:rsidRPr="00226E81" w:rsidTr="00C12E5F">
        <w:trPr>
          <w:trHeight w:hRule="exact" w:val="4070"/>
        </w:trPr>
        <w:tc>
          <w:tcPr>
            <w:tcW w:w="3403" w:type="dxa"/>
            <w:tcBorders>
              <w:top w:val="single" w:sz="4" w:space="0" w:color="auto"/>
              <w:left w:val="single" w:sz="4" w:space="0" w:color="auto"/>
              <w:bottom w:val="nil"/>
              <w:right w:val="nil"/>
            </w:tcBorders>
            <w:shd w:val="clear" w:color="auto" w:fill="FFFFFF"/>
          </w:tcPr>
          <w:p w:rsidR="006C01CF" w:rsidRPr="00865E88" w:rsidRDefault="00DC112F" w:rsidP="00865E88">
            <w:pPr>
              <w:shd w:val="clear" w:color="auto" w:fill="FFFFFF"/>
              <w:spacing w:line="276" w:lineRule="auto"/>
              <w:ind w:right="195"/>
              <w:jc w:val="both"/>
              <w:rPr>
                <w:sz w:val="24"/>
                <w:szCs w:val="24"/>
                <w:lang w:eastAsia="en-US"/>
              </w:rPr>
            </w:pPr>
            <w:r w:rsidRPr="00865E88">
              <w:rPr>
                <w:sz w:val="24"/>
                <w:szCs w:val="24"/>
                <w:lang w:eastAsia="en-US"/>
              </w:rPr>
              <w:t>1.Финансовые риски</w:t>
            </w:r>
          </w:p>
          <w:p w:rsidR="006C01CF" w:rsidRPr="00865E88" w:rsidRDefault="006C01CF" w:rsidP="00865E88">
            <w:pPr>
              <w:pStyle w:val="22"/>
              <w:shd w:val="clear" w:color="auto" w:fill="auto"/>
              <w:spacing w:after="0" w:line="240" w:lineRule="auto"/>
              <w:ind w:left="142"/>
              <w:jc w:val="both"/>
              <w:rPr>
                <w:sz w:val="24"/>
                <w:szCs w:val="24"/>
              </w:rPr>
            </w:pPr>
          </w:p>
          <w:p w:rsidR="006C01CF" w:rsidRPr="00865E88" w:rsidRDefault="006C01CF" w:rsidP="00865E88">
            <w:pPr>
              <w:pStyle w:val="22"/>
              <w:shd w:val="clear" w:color="auto" w:fill="auto"/>
              <w:spacing w:after="0" w:line="240" w:lineRule="auto"/>
              <w:jc w:val="both"/>
              <w:rPr>
                <w:sz w:val="24"/>
                <w:szCs w:val="24"/>
              </w:rPr>
            </w:pPr>
          </w:p>
          <w:p w:rsidR="006C01CF" w:rsidRPr="00865E88" w:rsidRDefault="006C01CF" w:rsidP="00865E88">
            <w:pPr>
              <w:pStyle w:val="22"/>
              <w:shd w:val="clear" w:color="auto" w:fill="auto"/>
              <w:spacing w:after="0" w:line="240" w:lineRule="auto"/>
              <w:jc w:val="both"/>
              <w:rPr>
                <w:sz w:val="24"/>
                <w:szCs w:val="24"/>
              </w:rPr>
            </w:pPr>
          </w:p>
        </w:tc>
        <w:tc>
          <w:tcPr>
            <w:tcW w:w="3481" w:type="dxa"/>
            <w:tcBorders>
              <w:top w:val="single" w:sz="4" w:space="0" w:color="auto"/>
              <w:left w:val="single" w:sz="4" w:space="0" w:color="auto"/>
              <w:bottom w:val="nil"/>
              <w:right w:val="nil"/>
            </w:tcBorders>
            <w:shd w:val="clear" w:color="auto" w:fill="FFFFFF"/>
            <w:hideMark/>
          </w:tcPr>
          <w:p w:rsidR="006C01CF" w:rsidRPr="00865E88" w:rsidRDefault="00DC112F" w:rsidP="00865E88">
            <w:pPr>
              <w:ind w:left="69" w:right="127"/>
              <w:jc w:val="both"/>
              <w:rPr>
                <w:sz w:val="24"/>
                <w:szCs w:val="24"/>
              </w:rPr>
            </w:pPr>
            <w:r w:rsidRPr="00865E88">
              <w:rPr>
                <w:sz w:val="24"/>
                <w:szCs w:val="24"/>
              </w:rPr>
              <w:t>Замедление запланированных темпов роста показателей Программы вследствие снижения финансирования</w:t>
            </w:r>
            <w:r w:rsidR="00226E81" w:rsidRPr="00865E88">
              <w:rPr>
                <w:sz w:val="24"/>
                <w:szCs w:val="24"/>
              </w:rPr>
              <w:t>;</w:t>
            </w:r>
          </w:p>
          <w:p w:rsidR="00226E81" w:rsidRPr="00865E88" w:rsidRDefault="00226E81" w:rsidP="00865E88">
            <w:pPr>
              <w:ind w:left="69" w:right="127"/>
              <w:jc w:val="both"/>
              <w:rPr>
                <w:sz w:val="24"/>
                <w:szCs w:val="24"/>
                <w:lang w:eastAsia="en-US"/>
              </w:rPr>
            </w:pPr>
            <w:r w:rsidRPr="00865E88">
              <w:rPr>
                <w:spacing w:val="2"/>
                <w:sz w:val="24"/>
                <w:szCs w:val="24"/>
                <w:shd w:val="clear" w:color="auto" w:fill="FFFFFF"/>
              </w:rPr>
              <w:t>дефицит бюджетных средств, необходимых на реализацию мероприятий подпрограммы</w:t>
            </w:r>
          </w:p>
        </w:tc>
        <w:tc>
          <w:tcPr>
            <w:tcW w:w="3118" w:type="dxa"/>
            <w:tcBorders>
              <w:top w:val="single" w:sz="4" w:space="0" w:color="auto"/>
              <w:left w:val="single" w:sz="4" w:space="0" w:color="auto"/>
              <w:bottom w:val="nil"/>
              <w:right w:val="single" w:sz="4" w:space="0" w:color="auto"/>
            </w:tcBorders>
            <w:shd w:val="clear" w:color="auto" w:fill="FFFFFF"/>
            <w:hideMark/>
          </w:tcPr>
          <w:p w:rsidR="006C01CF" w:rsidRPr="00865E88" w:rsidRDefault="00DC112F" w:rsidP="00865E88">
            <w:pPr>
              <w:ind w:left="137" w:right="132"/>
              <w:jc w:val="both"/>
              <w:rPr>
                <w:sz w:val="24"/>
                <w:szCs w:val="24"/>
              </w:rPr>
            </w:pPr>
            <w:r w:rsidRPr="00865E88">
              <w:rPr>
                <w:sz w:val="24"/>
                <w:szCs w:val="24"/>
              </w:rPr>
              <w:t xml:space="preserve">Ежеквартальная корректировка </w:t>
            </w:r>
            <w:r w:rsidR="00C12E5F">
              <w:rPr>
                <w:sz w:val="24"/>
                <w:szCs w:val="24"/>
              </w:rPr>
              <w:t>подп</w:t>
            </w:r>
            <w:r w:rsidRPr="00865E88">
              <w:rPr>
                <w:sz w:val="24"/>
                <w:szCs w:val="24"/>
              </w:rPr>
              <w:t>рограммных мероприятий и показателей в зависимости от достигнутых результатов</w:t>
            </w:r>
            <w:r w:rsidR="00226E81" w:rsidRPr="00865E88">
              <w:rPr>
                <w:sz w:val="24"/>
                <w:szCs w:val="24"/>
              </w:rPr>
              <w:t>.</w:t>
            </w:r>
          </w:p>
          <w:p w:rsidR="00226E81" w:rsidRPr="00865E88" w:rsidRDefault="00226E81" w:rsidP="00865E88">
            <w:pPr>
              <w:ind w:left="137" w:right="132"/>
              <w:jc w:val="both"/>
              <w:rPr>
                <w:sz w:val="24"/>
                <w:szCs w:val="24"/>
                <w:lang w:eastAsia="en-US"/>
              </w:rPr>
            </w:pPr>
            <w:r w:rsidRPr="00865E88">
              <w:rPr>
                <w:spacing w:val="2"/>
                <w:sz w:val="24"/>
                <w:szCs w:val="24"/>
                <w:shd w:val="clear" w:color="auto" w:fill="FFFFFF"/>
              </w:rPr>
              <w:t>Обеспечение сбалансированного распределения финансовых средств по основным мероприятиям</w:t>
            </w:r>
            <w:r w:rsidRPr="00865E88">
              <w:rPr>
                <w:rStyle w:val="apple-converted-space"/>
                <w:spacing w:val="2"/>
                <w:sz w:val="24"/>
                <w:szCs w:val="24"/>
                <w:shd w:val="clear" w:color="auto" w:fill="FFFFFF"/>
              </w:rPr>
              <w:t>  подпрограммы</w:t>
            </w:r>
          </w:p>
        </w:tc>
      </w:tr>
      <w:tr w:rsidR="00226E81" w:rsidRPr="00226E81" w:rsidTr="00C12E5F">
        <w:trPr>
          <w:trHeight w:hRule="exact" w:val="15186"/>
        </w:trPr>
        <w:tc>
          <w:tcPr>
            <w:tcW w:w="3403" w:type="dxa"/>
            <w:tcBorders>
              <w:top w:val="single" w:sz="4" w:space="0" w:color="auto"/>
              <w:left w:val="single" w:sz="4" w:space="0" w:color="auto"/>
              <w:bottom w:val="nil"/>
              <w:right w:val="nil"/>
            </w:tcBorders>
            <w:shd w:val="clear" w:color="auto" w:fill="FFFFFF"/>
          </w:tcPr>
          <w:p w:rsidR="00226E81" w:rsidRPr="00865E88" w:rsidRDefault="00226E81" w:rsidP="00865E88">
            <w:pPr>
              <w:shd w:val="clear" w:color="auto" w:fill="FFFFFF"/>
              <w:spacing w:line="276" w:lineRule="auto"/>
              <w:ind w:right="195"/>
              <w:jc w:val="both"/>
              <w:rPr>
                <w:sz w:val="24"/>
                <w:szCs w:val="24"/>
                <w:lang w:eastAsia="en-US"/>
              </w:rPr>
            </w:pPr>
            <w:r w:rsidRPr="00865E88">
              <w:rPr>
                <w:rStyle w:val="apple-converted-space"/>
                <w:spacing w:val="2"/>
                <w:sz w:val="24"/>
                <w:szCs w:val="24"/>
                <w:shd w:val="clear" w:color="auto" w:fill="FFFFFF"/>
              </w:rPr>
              <w:lastRenderedPageBreak/>
              <w:t> 2.</w:t>
            </w:r>
            <w:r w:rsidRPr="00865E88">
              <w:rPr>
                <w:spacing w:val="2"/>
                <w:sz w:val="24"/>
                <w:szCs w:val="24"/>
                <w:shd w:val="clear" w:color="auto" w:fill="FFFFFF"/>
              </w:rPr>
              <w:t>Природные и техногенные риски</w:t>
            </w:r>
          </w:p>
        </w:tc>
        <w:tc>
          <w:tcPr>
            <w:tcW w:w="3481" w:type="dxa"/>
            <w:tcBorders>
              <w:top w:val="single" w:sz="4" w:space="0" w:color="auto"/>
              <w:left w:val="single" w:sz="4" w:space="0" w:color="auto"/>
              <w:bottom w:val="nil"/>
              <w:right w:val="nil"/>
            </w:tcBorders>
            <w:shd w:val="clear" w:color="auto" w:fill="FFFFFF"/>
            <w:hideMark/>
          </w:tcPr>
          <w:p w:rsidR="00226E81" w:rsidRPr="00865E88" w:rsidRDefault="00226E81" w:rsidP="00865E88">
            <w:pPr>
              <w:ind w:right="-10"/>
              <w:jc w:val="both"/>
              <w:rPr>
                <w:sz w:val="24"/>
                <w:szCs w:val="24"/>
              </w:rPr>
            </w:pPr>
            <w:proofErr w:type="gramStart"/>
            <w:r w:rsidRPr="00865E88">
              <w:rPr>
                <w:sz w:val="24"/>
                <w:szCs w:val="24"/>
                <w:shd w:val="clear" w:color="auto" w:fill="FFFFFF"/>
              </w:rPr>
              <w:t>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w:t>
            </w:r>
            <w:proofErr w:type="gramEnd"/>
            <w:r w:rsidRPr="00865E88">
              <w:rPr>
                <w:sz w:val="24"/>
                <w:szCs w:val="24"/>
                <w:shd w:val="clear" w:color="auto" w:fill="FFFFFF"/>
              </w:rPr>
              <w:t xml:space="preserve"> объемов обслуживаемых транспортных потоков усиливается негативное влияние на состояние дорог, не зависящих от деятельности органов управления дорожным хозяйством опасных природных процессов и техногенных факторов. Масштаб воздействия этих процессов и факторов может увеличиваться в связи с разрушением дорожных конструкций из-за увеличения транспортной нагрузки в условиях вышеуказанного отставания осуществления ремонтных работ. Для ликвидации последствий этих воздействий потребуются дополнительные капитальные вложения, которые не могут быть запланированы заранее, что приведет к отвлечению сре</w:t>
            </w:r>
            <w:proofErr w:type="gramStart"/>
            <w:r w:rsidRPr="00865E88">
              <w:rPr>
                <w:sz w:val="24"/>
                <w:szCs w:val="24"/>
                <w:shd w:val="clear" w:color="auto" w:fill="FFFFFF"/>
              </w:rPr>
              <w:t>дств с др</w:t>
            </w:r>
            <w:proofErr w:type="gramEnd"/>
            <w:r w:rsidRPr="00865E88">
              <w:rPr>
                <w:sz w:val="24"/>
                <w:szCs w:val="24"/>
                <w:shd w:val="clear" w:color="auto" w:fill="FFFFFF"/>
              </w:rPr>
              <w:t>угих объектов и мероприятий Программы. Достижение показателей Программы в значительной степени зависит от стабильности положений</w:t>
            </w:r>
            <w:r w:rsidRPr="00865E88">
              <w:rPr>
                <w:rStyle w:val="apple-converted-space"/>
                <w:spacing w:val="2"/>
                <w:sz w:val="24"/>
                <w:szCs w:val="24"/>
                <w:shd w:val="clear" w:color="auto" w:fill="FFFFFF"/>
              </w:rPr>
              <w:t> </w:t>
            </w:r>
            <w:hyperlink r:id="rId6" w:history="1">
              <w:r w:rsidRPr="00865E88">
                <w:rPr>
                  <w:rStyle w:val="ac"/>
                  <w:rFonts w:eastAsiaTheme="majorEastAsia"/>
                  <w:color w:val="auto"/>
                  <w:spacing w:val="2"/>
                  <w:sz w:val="24"/>
                  <w:szCs w:val="24"/>
                  <w:u w:val="none"/>
                  <w:shd w:val="clear" w:color="auto" w:fill="FFFFFF"/>
                </w:rPr>
                <w:t>Налогового кодекса Российской Федерации</w:t>
              </w:r>
            </w:hyperlink>
            <w:r w:rsidRPr="00865E88">
              <w:rPr>
                <w:sz w:val="24"/>
                <w:szCs w:val="24"/>
                <w:shd w:val="clear" w:color="auto" w:fill="FFFFFF"/>
              </w:rPr>
              <w:t>,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транспорта, увеличения нагрузки на автомобильные дороги и увеличении потребности в расходах на их содержание и ремонт.</w:t>
            </w:r>
          </w:p>
        </w:tc>
        <w:tc>
          <w:tcPr>
            <w:tcW w:w="3118" w:type="dxa"/>
            <w:tcBorders>
              <w:top w:val="single" w:sz="4" w:space="0" w:color="auto"/>
              <w:left w:val="single" w:sz="4" w:space="0" w:color="auto"/>
              <w:bottom w:val="nil"/>
              <w:right w:val="single" w:sz="4" w:space="0" w:color="auto"/>
            </w:tcBorders>
            <w:shd w:val="clear" w:color="auto" w:fill="FFFFFF"/>
            <w:hideMark/>
          </w:tcPr>
          <w:p w:rsidR="00226E81" w:rsidRPr="00865E88" w:rsidRDefault="00226E81" w:rsidP="00865E88">
            <w:pPr>
              <w:ind w:left="132" w:right="132"/>
              <w:jc w:val="both"/>
              <w:rPr>
                <w:sz w:val="24"/>
                <w:szCs w:val="24"/>
              </w:rPr>
            </w:pPr>
            <w:r w:rsidRPr="00865E88">
              <w:rPr>
                <w:sz w:val="24"/>
                <w:szCs w:val="24"/>
              </w:rPr>
              <w:t>- 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865E88">
              <w:rPr>
                <w:sz w:val="24"/>
                <w:szCs w:val="24"/>
              </w:rPr>
              <w:br/>
              <w:t xml:space="preserve"> - Применение вариантного подхода при планировании мероприятий;</w:t>
            </w:r>
            <w:r w:rsidRPr="00865E88">
              <w:rPr>
                <w:sz w:val="24"/>
                <w:szCs w:val="24"/>
              </w:rPr>
              <w:br/>
              <w:t xml:space="preserve"> - 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r w:rsidRPr="00865E88">
              <w:rPr>
                <w:rFonts w:ascii="Arial" w:hAnsi="Arial" w:cs="Arial"/>
                <w:color w:val="2D2D2D"/>
                <w:spacing w:val="2"/>
                <w:sz w:val="24"/>
                <w:szCs w:val="24"/>
                <w:shd w:val="clear" w:color="auto" w:fill="FFFFFF"/>
              </w:rPr>
              <w:t>.</w:t>
            </w:r>
          </w:p>
        </w:tc>
      </w:tr>
      <w:tr w:rsidR="006C01CF" w:rsidRPr="00226E81" w:rsidTr="00865E88">
        <w:trPr>
          <w:trHeight w:val="331"/>
        </w:trPr>
        <w:tc>
          <w:tcPr>
            <w:tcW w:w="1000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6C01CF" w:rsidRPr="00865E88" w:rsidRDefault="006C01CF" w:rsidP="00226E81">
            <w:pPr>
              <w:jc w:val="center"/>
              <w:rPr>
                <w:b/>
                <w:sz w:val="24"/>
                <w:szCs w:val="24"/>
              </w:rPr>
            </w:pPr>
            <w:r w:rsidRPr="00865E88">
              <w:rPr>
                <w:b/>
                <w:sz w:val="24"/>
                <w:szCs w:val="24"/>
              </w:rPr>
              <w:lastRenderedPageBreak/>
              <w:t>Внутренние риски</w:t>
            </w:r>
          </w:p>
        </w:tc>
      </w:tr>
      <w:tr w:rsidR="006C01CF" w:rsidRPr="00226E81" w:rsidTr="00C12E5F">
        <w:trPr>
          <w:trHeight w:hRule="exact" w:val="4913"/>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6C01CF" w:rsidRPr="00865E88" w:rsidRDefault="006C01CF" w:rsidP="00DC112F">
            <w:pPr>
              <w:pStyle w:val="22"/>
              <w:shd w:val="clear" w:color="auto" w:fill="auto"/>
              <w:spacing w:after="0" w:line="240" w:lineRule="auto"/>
              <w:ind w:right="53"/>
              <w:rPr>
                <w:sz w:val="24"/>
                <w:szCs w:val="24"/>
              </w:rPr>
            </w:pPr>
            <w:r w:rsidRPr="00865E88">
              <w:rPr>
                <w:spacing w:val="2"/>
                <w:sz w:val="24"/>
                <w:szCs w:val="24"/>
                <w:shd w:val="clear" w:color="auto" w:fill="FFFFFF"/>
              </w:rPr>
              <w:t>1. Организационные риски</w:t>
            </w:r>
            <w:r w:rsidRPr="00865E88">
              <w:rPr>
                <w:spacing w:val="2"/>
                <w:sz w:val="24"/>
                <w:szCs w:val="24"/>
              </w:rPr>
              <w:br/>
            </w: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p w:rsidR="006C01CF" w:rsidRPr="00865E88" w:rsidRDefault="006C01CF" w:rsidP="00DC112F">
            <w:pPr>
              <w:pStyle w:val="22"/>
              <w:shd w:val="clear" w:color="auto" w:fill="auto"/>
              <w:spacing w:after="0" w:line="240" w:lineRule="auto"/>
              <w:ind w:right="53"/>
              <w:rPr>
                <w:sz w:val="24"/>
                <w:szCs w:val="24"/>
              </w:rPr>
            </w:pPr>
          </w:p>
        </w:tc>
        <w:tc>
          <w:tcPr>
            <w:tcW w:w="3481" w:type="dxa"/>
            <w:tcBorders>
              <w:top w:val="single" w:sz="4" w:space="0" w:color="auto"/>
              <w:left w:val="single" w:sz="4" w:space="0" w:color="auto"/>
              <w:bottom w:val="single" w:sz="4" w:space="0" w:color="auto"/>
              <w:right w:val="nil"/>
            </w:tcBorders>
            <w:shd w:val="clear" w:color="auto" w:fill="FFFFFF"/>
            <w:hideMark/>
          </w:tcPr>
          <w:p w:rsidR="00DC112F" w:rsidRPr="00865E88" w:rsidRDefault="00226E81" w:rsidP="00DC112F">
            <w:pPr>
              <w:pStyle w:val="22"/>
              <w:shd w:val="clear" w:color="auto" w:fill="auto"/>
              <w:spacing w:after="0" w:line="240" w:lineRule="auto"/>
              <w:ind w:right="53"/>
              <w:rPr>
                <w:sz w:val="24"/>
                <w:szCs w:val="24"/>
              </w:rPr>
            </w:pPr>
            <w:r w:rsidRPr="00865E88">
              <w:rPr>
                <w:spacing w:val="2"/>
                <w:sz w:val="24"/>
                <w:szCs w:val="24"/>
                <w:shd w:val="clear" w:color="auto" w:fill="FFFFFF"/>
              </w:rPr>
              <w:t>Н</w:t>
            </w:r>
            <w:r w:rsidR="00DC112F" w:rsidRPr="00865E88">
              <w:rPr>
                <w:spacing w:val="2"/>
                <w:sz w:val="24"/>
                <w:szCs w:val="24"/>
                <w:shd w:val="clear" w:color="auto" w:fill="FFFFFF"/>
              </w:rPr>
              <w:t>еактуальность прогнозирования и запаздывание разработки, согласования и выполнения мероприятий муниципальной программы;</w:t>
            </w:r>
            <w:r w:rsidR="00DC112F" w:rsidRPr="00865E88">
              <w:rPr>
                <w:spacing w:val="2"/>
                <w:sz w:val="24"/>
                <w:szCs w:val="24"/>
              </w:rPr>
              <w:br/>
            </w:r>
            <w:r w:rsidR="00DC112F" w:rsidRPr="00865E88">
              <w:rPr>
                <w:spacing w:val="2"/>
                <w:sz w:val="24"/>
                <w:szCs w:val="24"/>
                <w:shd w:val="clear" w:color="auto" w:fill="FFFFFF"/>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p w:rsidR="006C01CF" w:rsidRPr="00865E88" w:rsidRDefault="006C01CF" w:rsidP="00B27123">
            <w:pPr>
              <w:spacing w:line="276" w:lineRule="auto"/>
              <w:ind w:left="210" w:right="268"/>
              <w:rPr>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rsidR="006C01CF" w:rsidRPr="00865E88" w:rsidRDefault="00DC112F" w:rsidP="00DC112F">
            <w:pPr>
              <w:ind w:right="132"/>
              <w:rPr>
                <w:sz w:val="24"/>
                <w:szCs w:val="24"/>
                <w:lang w:eastAsia="en-US"/>
              </w:rPr>
            </w:pPr>
            <w:r w:rsidRPr="00865E88">
              <w:rPr>
                <w:spacing w:val="2"/>
                <w:sz w:val="24"/>
                <w:szCs w:val="24"/>
                <w:shd w:val="clear" w:color="auto" w:fill="FFFFFF"/>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r w:rsidRPr="00865E88">
              <w:rPr>
                <w:spacing w:val="2"/>
                <w:sz w:val="24"/>
                <w:szCs w:val="24"/>
              </w:rPr>
              <w:br/>
            </w:r>
            <w:r w:rsidRPr="00865E88">
              <w:rPr>
                <w:spacing w:val="2"/>
                <w:sz w:val="24"/>
                <w:szCs w:val="24"/>
                <w:shd w:val="clear" w:color="auto" w:fill="FFFFFF"/>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tc>
      </w:tr>
    </w:tbl>
    <w:p w:rsidR="006C01CF" w:rsidRPr="00226E81" w:rsidRDefault="006C01CF" w:rsidP="00966DF8">
      <w:pPr>
        <w:ind w:left="-851" w:firstLine="284"/>
        <w:jc w:val="center"/>
        <w:rPr>
          <w:b/>
        </w:rPr>
      </w:pPr>
    </w:p>
    <w:p w:rsidR="00966DF8" w:rsidRDefault="00966DF8" w:rsidP="00966DF8">
      <w:pPr>
        <w:pStyle w:val="a3"/>
        <w:shd w:val="clear" w:color="auto" w:fill="FFFFFF"/>
        <w:spacing w:before="0" w:beforeAutospacing="0" w:after="0" w:afterAutospacing="0"/>
        <w:ind w:left="-851" w:firstLine="284"/>
        <w:jc w:val="center"/>
        <w:rPr>
          <w:b/>
          <w:color w:val="111111"/>
        </w:rPr>
      </w:pPr>
      <w:proofErr w:type="gramStart"/>
      <w:r>
        <w:rPr>
          <w:b/>
          <w:color w:val="111111"/>
        </w:rPr>
        <w:t>Результативность подпрограммы (целевые показатели (индикаторы) и порядок их расчета, конечные результаты реализации подпрограммы</w:t>
      </w:r>
      <w:proofErr w:type="gramEnd"/>
    </w:p>
    <w:p w:rsidR="00966DF8" w:rsidRDefault="00966DF8" w:rsidP="00966DF8">
      <w:pPr>
        <w:ind w:left="-851" w:firstLine="284"/>
        <w:jc w:val="both"/>
        <w:rPr>
          <w:sz w:val="24"/>
          <w:szCs w:val="24"/>
        </w:rPr>
      </w:pPr>
      <w:r>
        <w:rPr>
          <w:sz w:val="24"/>
          <w:szCs w:val="24"/>
        </w:rPr>
        <w:t xml:space="preserve">Реализация подпрограммы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w:t>
      </w:r>
      <w:proofErr w:type="gramStart"/>
      <w:r>
        <w:rPr>
          <w:sz w:val="24"/>
          <w:szCs w:val="24"/>
        </w:rPr>
        <w:t>ремонта</w:t>
      </w:r>
      <w:proofErr w:type="gramEnd"/>
      <w:r>
        <w:rPr>
          <w:sz w:val="24"/>
          <w:szCs w:val="24"/>
        </w:rPr>
        <w:t xml:space="preserve"> автомобильных дорог общего пользования местного значения,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 </w:t>
      </w:r>
    </w:p>
    <w:p w:rsidR="00966DF8" w:rsidRDefault="00966DF8" w:rsidP="00966DF8">
      <w:pPr>
        <w:ind w:left="-851" w:firstLine="284"/>
        <w:jc w:val="both"/>
        <w:rPr>
          <w:color w:val="000000"/>
          <w:sz w:val="24"/>
          <w:szCs w:val="24"/>
          <w:shd w:val="clear" w:color="auto" w:fill="FFFFFF"/>
        </w:rPr>
      </w:pPr>
      <w:r>
        <w:rPr>
          <w:sz w:val="24"/>
          <w:szCs w:val="24"/>
        </w:rPr>
        <w:t xml:space="preserve">Реализация мероприятий подпрограммы позволит </w:t>
      </w:r>
      <w:r>
        <w:rPr>
          <w:color w:val="000000"/>
          <w:sz w:val="24"/>
          <w:szCs w:val="24"/>
        </w:rPr>
        <w:t>увеличить  д</w:t>
      </w:r>
      <w:r>
        <w:rPr>
          <w:color w:val="000000"/>
          <w:sz w:val="24"/>
          <w:szCs w:val="24"/>
          <w:shd w:val="clear" w:color="auto" w:fill="FFFFFF"/>
        </w:rPr>
        <w:t>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pPr w:leftFromText="180" w:rightFromText="180" w:vertAnchor="text" w:horzAnchor="margin" w:tblpXSpec="center" w:tblpY="106"/>
        <w:tblW w:w="10860" w:type="dxa"/>
        <w:tblLayout w:type="fixed"/>
        <w:tblLook w:val="04A0"/>
      </w:tblPr>
      <w:tblGrid>
        <w:gridCol w:w="4612"/>
        <w:gridCol w:w="1204"/>
        <w:gridCol w:w="1277"/>
        <w:gridCol w:w="1418"/>
        <w:gridCol w:w="1560"/>
        <w:gridCol w:w="789"/>
      </w:tblGrid>
      <w:tr w:rsidR="00966DF8" w:rsidTr="00966DF8">
        <w:trPr>
          <w:trHeight w:val="525"/>
        </w:trPr>
        <w:tc>
          <w:tcPr>
            <w:tcW w:w="4610" w:type="dxa"/>
            <w:vMerge w:val="restart"/>
            <w:tcBorders>
              <w:top w:val="nil"/>
              <w:left w:val="nil"/>
              <w:bottom w:val="nil"/>
              <w:right w:val="nil"/>
            </w:tcBorders>
            <w:hideMark/>
          </w:tcPr>
          <w:p w:rsidR="00966DF8" w:rsidRDefault="00966DF8">
            <w:pPr>
              <w:pStyle w:val="a7"/>
              <w:jc w:val="both"/>
              <w:rPr>
                <w:color w:val="000000"/>
                <w:sz w:val="24"/>
                <w:szCs w:val="24"/>
                <w:shd w:val="clear" w:color="auto" w:fill="FFFFFF"/>
                <w:lang w:eastAsia="en-US"/>
              </w:rPr>
            </w:pPr>
            <w:r>
              <w:rPr>
                <w:color w:val="000000"/>
                <w:sz w:val="24"/>
                <w:szCs w:val="24"/>
                <w:shd w:val="clear" w:color="auto" w:fill="FFFFFF"/>
                <w:lang w:eastAsia="en-US"/>
              </w:rPr>
              <w:t xml:space="preserve">Доля протяженности автомобильных дорог общего пользования, местного значения, </w:t>
            </w:r>
          </w:p>
          <w:p w:rsidR="00966DF8" w:rsidRDefault="00966DF8">
            <w:pPr>
              <w:pStyle w:val="a7"/>
              <w:jc w:val="both"/>
              <w:rPr>
                <w:sz w:val="24"/>
                <w:szCs w:val="24"/>
                <w:lang w:eastAsia="en-US"/>
              </w:rPr>
            </w:pPr>
            <w:r>
              <w:rPr>
                <w:color w:val="000000"/>
                <w:sz w:val="24"/>
                <w:szCs w:val="24"/>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p>
        </w:tc>
        <w:tc>
          <w:tcPr>
            <w:tcW w:w="1203" w:type="dxa"/>
            <w:tcBorders>
              <w:top w:val="nil"/>
              <w:left w:val="nil"/>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2017</w:t>
            </w:r>
          </w:p>
        </w:tc>
        <w:tc>
          <w:tcPr>
            <w:tcW w:w="1276"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2018</w:t>
            </w:r>
          </w:p>
        </w:tc>
        <w:tc>
          <w:tcPr>
            <w:tcW w:w="1417" w:type="dxa"/>
            <w:tcBorders>
              <w:top w:val="nil"/>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2019</w:t>
            </w:r>
          </w:p>
        </w:tc>
        <w:tc>
          <w:tcPr>
            <w:tcW w:w="1559" w:type="dxa"/>
            <w:tcBorders>
              <w:top w:val="nil"/>
              <w:left w:val="single" w:sz="4" w:space="0" w:color="auto"/>
              <w:bottom w:val="single" w:sz="4" w:space="0" w:color="auto"/>
              <w:right w:val="nil"/>
            </w:tcBorders>
            <w:hideMark/>
          </w:tcPr>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2020</w:t>
            </w:r>
          </w:p>
        </w:tc>
        <w:tc>
          <w:tcPr>
            <w:tcW w:w="789" w:type="dxa"/>
            <w:vMerge w:val="restart"/>
            <w:tcBorders>
              <w:top w:val="nil"/>
              <w:left w:val="nil"/>
              <w:bottom w:val="nil"/>
              <w:right w:val="nil"/>
            </w:tcBorders>
          </w:tcPr>
          <w:p w:rsidR="00966DF8" w:rsidRDefault="00966DF8">
            <w:pPr>
              <w:spacing w:after="200" w:line="276" w:lineRule="auto"/>
              <w:rPr>
                <w:color w:val="000000"/>
                <w:sz w:val="16"/>
                <w:szCs w:val="16"/>
                <w:lang w:eastAsia="en-US"/>
              </w:rPr>
            </w:pPr>
          </w:p>
          <w:p w:rsidR="00966DF8" w:rsidRDefault="00966DF8">
            <w:pPr>
              <w:spacing w:before="100" w:beforeAutospacing="1" w:after="100" w:afterAutospacing="1" w:line="240" w:lineRule="atLeast"/>
              <w:jc w:val="center"/>
              <w:rPr>
                <w:color w:val="000000"/>
                <w:sz w:val="24"/>
                <w:szCs w:val="24"/>
                <w:lang w:eastAsia="en-US"/>
              </w:rPr>
            </w:pPr>
          </w:p>
        </w:tc>
      </w:tr>
      <w:tr w:rsidR="00966DF8" w:rsidTr="00966DF8">
        <w:trPr>
          <w:trHeight w:val="1539"/>
        </w:trPr>
        <w:tc>
          <w:tcPr>
            <w:tcW w:w="4610" w:type="dxa"/>
            <w:vMerge/>
            <w:tcBorders>
              <w:top w:val="nil"/>
              <w:left w:val="nil"/>
              <w:bottom w:val="nil"/>
              <w:right w:val="nil"/>
            </w:tcBorders>
            <w:vAlign w:val="center"/>
            <w:hideMark/>
          </w:tcPr>
          <w:p w:rsidR="00966DF8" w:rsidRDefault="00966DF8">
            <w:pPr>
              <w:rPr>
                <w:sz w:val="24"/>
                <w:szCs w:val="24"/>
                <w:lang w:eastAsia="en-US"/>
              </w:rPr>
            </w:pPr>
          </w:p>
        </w:tc>
        <w:tc>
          <w:tcPr>
            <w:tcW w:w="1203" w:type="dxa"/>
            <w:tcBorders>
              <w:top w:val="single" w:sz="4" w:space="0" w:color="auto"/>
              <w:left w:val="nil"/>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38,75</w:t>
            </w:r>
          </w:p>
        </w:tc>
        <w:tc>
          <w:tcPr>
            <w:tcW w:w="1276"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52,18</w:t>
            </w:r>
          </w:p>
        </w:tc>
        <w:tc>
          <w:tcPr>
            <w:tcW w:w="1417" w:type="dxa"/>
            <w:tcBorders>
              <w:top w:val="single" w:sz="4" w:space="0" w:color="auto"/>
              <w:left w:val="single" w:sz="4" w:space="0" w:color="auto"/>
              <w:bottom w:val="nil"/>
              <w:right w:val="single" w:sz="4" w:space="0" w:color="auto"/>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65,61</w:t>
            </w:r>
          </w:p>
          <w:p w:rsidR="00966DF8" w:rsidRDefault="00966DF8">
            <w:pPr>
              <w:spacing w:before="100" w:beforeAutospacing="1" w:after="100" w:afterAutospacing="1" w:line="240" w:lineRule="atLeast"/>
              <w:jc w:val="center"/>
              <w:rPr>
                <w:color w:val="000000"/>
                <w:sz w:val="24"/>
                <w:szCs w:val="24"/>
                <w:lang w:eastAsia="en-US"/>
              </w:rPr>
            </w:pPr>
          </w:p>
        </w:tc>
        <w:tc>
          <w:tcPr>
            <w:tcW w:w="1559" w:type="dxa"/>
            <w:tcBorders>
              <w:top w:val="single" w:sz="4" w:space="0" w:color="auto"/>
              <w:left w:val="single" w:sz="4" w:space="0" w:color="auto"/>
              <w:bottom w:val="nil"/>
              <w:right w:val="nil"/>
            </w:tcBorders>
          </w:tcPr>
          <w:p w:rsidR="00966DF8" w:rsidRDefault="00966DF8">
            <w:pPr>
              <w:spacing w:before="100" w:beforeAutospacing="1" w:after="100" w:afterAutospacing="1" w:line="240" w:lineRule="atLeast"/>
              <w:jc w:val="center"/>
              <w:rPr>
                <w:color w:val="000000"/>
                <w:sz w:val="24"/>
                <w:szCs w:val="24"/>
                <w:lang w:eastAsia="en-US"/>
              </w:rPr>
            </w:pPr>
          </w:p>
          <w:p w:rsidR="00966DF8" w:rsidRDefault="00966DF8">
            <w:pPr>
              <w:spacing w:before="100" w:beforeAutospacing="1" w:after="100" w:afterAutospacing="1" w:line="240" w:lineRule="atLeast"/>
              <w:jc w:val="center"/>
              <w:rPr>
                <w:color w:val="000000"/>
                <w:sz w:val="24"/>
                <w:szCs w:val="24"/>
                <w:lang w:eastAsia="en-US"/>
              </w:rPr>
            </w:pPr>
            <w:r>
              <w:rPr>
                <w:color w:val="000000"/>
                <w:sz w:val="24"/>
                <w:szCs w:val="24"/>
                <w:lang w:eastAsia="en-US"/>
              </w:rPr>
              <w:t>79,04</w:t>
            </w:r>
          </w:p>
        </w:tc>
        <w:tc>
          <w:tcPr>
            <w:tcW w:w="789" w:type="dxa"/>
            <w:vMerge/>
            <w:tcBorders>
              <w:top w:val="nil"/>
              <w:left w:val="nil"/>
              <w:bottom w:val="nil"/>
              <w:right w:val="nil"/>
            </w:tcBorders>
            <w:vAlign w:val="center"/>
            <w:hideMark/>
          </w:tcPr>
          <w:p w:rsidR="00966DF8" w:rsidRDefault="00966DF8">
            <w:pPr>
              <w:rPr>
                <w:color w:val="000000"/>
                <w:sz w:val="24"/>
                <w:szCs w:val="24"/>
                <w:lang w:eastAsia="en-US"/>
              </w:rPr>
            </w:pPr>
          </w:p>
        </w:tc>
      </w:tr>
    </w:tbl>
    <w:p w:rsidR="00966DF8" w:rsidRDefault="00966DF8" w:rsidP="00966DF8">
      <w:pPr>
        <w:ind w:left="-851" w:firstLine="284"/>
        <w:jc w:val="both"/>
        <w:rPr>
          <w:color w:val="000000"/>
          <w:sz w:val="24"/>
          <w:szCs w:val="24"/>
          <w:shd w:val="clear" w:color="auto" w:fill="FFFFFF"/>
        </w:rPr>
      </w:pPr>
    </w:p>
    <w:p w:rsidR="00966DF8" w:rsidRDefault="00966DF8" w:rsidP="00966DF8">
      <w:pPr>
        <w:pStyle w:val="a7"/>
        <w:jc w:val="both"/>
        <w:rPr>
          <w:color w:val="000000"/>
          <w:sz w:val="24"/>
          <w:szCs w:val="24"/>
        </w:rPr>
      </w:pPr>
    </w:p>
    <w:p w:rsidR="00A05A1A" w:rsidRDefault="00A05A1A"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C12E5F" w:rsidRDefault="00C12E5F" w:rsidP="00966DF8">
      <w:pPr>
        <w:pStyle w:val="a7"/>
        <w:jc w:val="both"/>
        <w:rPr>
          <w:color w:val="000000"/>
          <w:sz w:val="24"/>
          <w:szCs w:val="24"/>
        </w:rPr>
      </w:pPr>
    </w:p>
    <w:p w:rsidR="00D94D2F" w:rsidRDefault="00D94D2F" w:rsidP="00966DF8">
      <w:pPr>
        <w:jc w:val="center"/>
        <w:rPr>
          <w:b/>
          <w:sz w:val="24"/>
          <w:szCs w:val="24"/>
        </w:rPr>
      </w:pPr>
    </w:p>
    <w:p w:rsidR="00D94D2F" w:rsidRDefault="00D94D2F" w:rsidP="00966DF8">
      <w:pPr>
        <w:jc w:val="center"/>
        <w:rPr>
          <w:b/>
          <w:sz w:val="24"/>
          <w:szCs w:val="24"/>
        </w:rPr>
      </w:pPr>
    </w:p>
    <w:p w:rsidR="00D94D2F" w:rsidRDefault="00D94D2F" w:rsidP="00966DF8">
      <w:pPr>
        <w:jc w:val="center"/>
        <w:rPr>
          <w:b/>
          <w:sz w:val="24"/>
          <w:szCs w:val="24"/>
        </w:rPr>
      </w:pPr>
    </w:p>
    <w:p w:rsidR="00966DF8" w:rsidRDefault="00966DF8" w:rsidP="00966DF8">
      <w:pPr>
        <w:jc w:val="center"/>
        <w:rPr>
          <w:b/>
          <w:sz w:val="24"/>
          <w:szCs w:val="24"/>
        </w:rPr>
      </w:pPr>
      <w:r>
        <w:rPr>
          <w:b/>
          <w:sz w:val="24"/>
          <w:szCs w:val="24"/>
        </w:rPr>
        <w:lastRenderedPageBreak/>
        <w:t xml:space="preserve">Раздел 3. ОБЩАЯ ХАРАКТЕРИСТИКА </w:t>
      </w:r>
    </w:p>
    <w:p w:rsidR="00966DF8" w:rsidRDefault="00966DF8" w:rsidP="00966DF8">
      <w:pPr>
        <w:jc w:val="center"/>
        <w:rPr>
          <w:b/>
          <w:sz w:val="24"/>
          <w:szCs w:val="24"/>
        </w:rPr>
      </w:pPr>
      <w:r>
        <w:rPr>
          <w:b/>
          <w:sz w:val="24"/>
          <w:szCs w:val="24"/>
        </w:rPr>
        <w:t>ПОДПРОГРАММЫ 3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ind w:firstLine="708"/>
        <w:jc w:val="both"/>
        <w:rPr>
          <w:b/>
          <w:sz w:val="24"/>
          <w:szCs w:val="24"/>
        </w:rPr>
      </w:pPr>
    </w:p>
    <w:p w:rsidR="00966DF8" w:rsidRDefault="00966DF8" w:rsidP="00966DF8">
      <w:pPr>
        <w:jc w:val="center"/>
        <w:rPr>
          <w:sz w:val="24"/>
          <w:szCs w:val="24"/>
        </w:rPr>
      </w:pPr>
      <w:r>
        <w:rPr>
          <w:sz w:val="24"/>
          <w:szCs w:val="24"/>
        </w:rPr>
        <w:t xml:space="preserve">ПОДПРОГРАММА </w:t>
      </w:r>
    </w:p>
    <w:p w:rsidR="00966DF8" w:rsidRDefault="00966DF8" w:rsidP="00966DF8">
      <w:pPr>
        <w:shd w:val="clear" w:color="auto" w:fill="FFFFFF"/>
        <w:spacing w:line="311" w:lineRule="atLeast"/>
        <w:jc w:val="center"/>
        <w:rPr>
          <w:sz w:val="24"/>
          <w:szCs w:val="24"/>
        </w:rPr>
      </w:pPr>
      <w:r>
        <w:rPr>
          <w:bCs/>
          <w:sz w:val="24"/>
          <w:szCs w:val="24"/>
        </w:rPr>
        <w:t>«Территориальное планирование и обеспечение градостроительной</w:t>
      </w:r>
      <w:r>
        <w:rPr>
          <w:bCs/>
          <w:sz w:val="24"/>
          <w:szCs w:val="24"/>
        </w:rPr>
        <w:br/>
        <w:t>деятельности»</w:t>
      </w:r>
    </w:p>
    <w:p w:rsidR="00966DF8" w:rsidRDefault="00966DF8" w:rsidP="00966DF8">
      <w:pPr>
        <w:jc w:val="center"/>
        <w:rPr>
          <w:b/>
          <w:sz w:val="24"/>
          <w:szCs w:val="24"/>
        </w:rPr>
      </w:pPr>
    </w:p>
    <w:tbl>
      <w:tblPr>
        <w:tblW w:w="10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1"/>
        <w:gridCol w:w="7435"/>
      </w:tblGrid>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Ответственный исполнитель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635"/>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Соисполнители под</w:t>
            </w:r>
            <w:r w:rsidR="00A05A1A">
              <w:rPr>
                <w:sz w:val="24"/>
                <w:szCs w:val="24"/>
                <w:lang w:eastAsia="en-US"/>
              </w:rPr>
              <w:t>п</w:t>
            </w:r>
            <w:r>
              <w:rPr>
                <w:sz w:val="24"/>
                <w:szCs w:val="24"/>
                <w:lang w:eastAsia="en-US"/>
              </w:rPr>
              <w:t>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нет</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Цель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 xml:space="preserve">Обеспечение комплексного устойчивого развития территории </w:t>
            </w:r>
            <w:proofErr w:type="spellStart"/>
            <w:r>
              <w:rPr>
                <w:sz w:val="24"/>
                <w:szCs w:val="24"/>
                <w:lang w:eastAsia="en-US"/>
              </w:rPr>
              <w:t>Карымского</w:t>
            </w:r>
            <w:proofErr w:type="spellEnd"/>
            <w:r>
              <w:rPr>
                <w:sz w:val="24"/>
                <w:szCs w:val="24"/>
                <w:lang w:eastAsia="en-US"/>
              </w:rPr>
              <w:t xml:space="preserve"> района на основе долгосрочного планирования территориального развития.</w:t>
            </w:r>
          </w:p>
        </w:tc>
      </w:tr>
      <w:tr w:rsidR="00966DF8" w:rsidTr="00966DF8">
        <w:trPr>
          <w:trHeight w:val="703"/>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Задачи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Обеспечение использования ресурсного потенциала района;</w:t>
            </w:r>
          </w:p>
          <w:p w:rsidR="00966DF8" w:rsidRDefault="00966DF8" w:rsidP="00865E88">
            <w:pPr>
              <w:pStyle w:val="a7"/>
              <w:jc w:val="both"/>
              <w:rPr>
                <w:sz w:val="24"/>
                <w:szCs w:val="24"/>
                <w:lang w:eastAsia="en-US"/>
              </w:rPr>
            </w:pPr>
            <w:r>
              <w:rPr>
                <w:sz w:val="24"/>
                <w:szCs w:val="24"/>
                <w:lang w:eastAsia="en-US"/>
              </w:rPr>
              <w:t>создание благоприятных инвестиционных условий для развития территорий промышленно-селитебных зон;</w:t>
            </w:r>
          </w:p>
          <w:p w:rsidR="00966DF8" w:rsidRDefault="00966DF8" w:rsidP="00865E88">
            <w:pPr>
              <w:pStyle w:val="a7"/>
              <w:jc w:val="both"/>
              <w:rPr>
                <w:sz w:val="24"/>
                <w:szCs w:val="24"/>
                <w:lang w:eastAsia="en-US"/>
              </w:rPr>
            </w:pPr>
            <w:r>
              <w:rPr>
                <w:sz w:val="24"/>
                <w:szCs w:val="24"/>
                <w:lang w:eastAsia="en-US"/>
              </w:rPr>
              <w:t xml:space="preserve">градостроительное обеспечение реализации программ социально-экономического развития </w:t>
            </w:r>
            <w:proofErr w:type="spellStart"/>
            <w:r>
              <w:rPr>
                <w:sz w:val="24"/>
                <w:szCs w:val="24"/>
                <w:lang w:eastAsia="en-US"/>
              </w:rPr>
              <w:t>Карымского</w:t>
            </w:r>
            <w:proofErr w:type="spellEnd"/>
            <w:r>
              <w:rPr>
                <w:sz w:val="24"/>
                <w:szCs w:val="24"/>
                <w:lang w:eastAsia="en-US"/>
              </w:rPr>
              <w:t xml:space="preserve"> района;</w:t>
            </w:r>
          </w:p>
          <w:p w:rsidR="00966DF8" w:rsidRDefault="00966DF8" w:rsidP="00865E88">
            <w:pPr>
              <w:pStyle w:val="a7"/>
              <w:jc w:val="both"/>
              <w:rPr>
                <w:sz w:val="24"/>
                <w:szCs w:val="24"/>
                <w:lang w:eastAsia="en-US"/>
              </w:rPr>
            </w:pPr>
            <w:r>
              <w:rPr>
                <w:sz w:val="24"/>
                <w:szCs w:val="24"/>
                <w:lang w:eastAsia="en-US"/>
              </w:rPr>
              <w:t>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966DF8" w:rsidRDefault="00966DF8" w:rsidP="00865E88">
            <w:pPr>
              <w:pStyle w:val="a7"/>
              <w:jc w:val="both"/>
              <w:rPr>
                <w:sz w:val="24"/>
                <w:szCs w:val="24"/>
                <w:lang w:eastAsia="en-US"/>
              </w:rPr>
            </w:pPr>
            <w:r>
              <w:rPr>
                <w:sz w:val="24"/>
                <w:szCs w:val="24"/>
                <w:lang w:eastAsia="en-US"/>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Сроки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2017–2020 годы. </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081CB2" w:rsidP="00865E88">
            <w:pPr>
              <w:pStyle w:val="a7"/>
              <w:jc w:val="both"/>
              <w:rPr>
                <w:sz w:val="24"/>
                <w:szCs w:val="24"/>
                <w:lang w:eastAsia="en-US"/>
              </w:rPr>
            </w:pPr>
            <w:r>
              <w:rPr>
                <w:sz w:val="24"/>
                <w:szCs w:val="24"/>
                <w:lang w:eastAsia="en-US"/>
              </w:rPr>
              <w:t>П</w:t>
            </w:r>
            <w:r w:rsidR="00966DF8">
              <w:rPr>
                <w:sz w:val="24"/>
                <w:szCs w:val="24"/>
                <w:lang w:eastAsia="en-US"/>
              </w:rPr>
              <w:t>оказатели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 xml:space="preserve">Разработка документов территориального планирования </w:t>
            </w:r>
            <w:proofErr w:type="spellStart"/>
            <w:r>
              <w:rPr>
                <w:sz w:val="24"/>
                <w:szCs w:val="24"/>
                <w:lang w:eastAsia="en-US"/>
              </w:rPr>
              <w:t>Карымского</w:t>
            </w:r>
            <w:proofErr w:type="spellEnd"/>
            <w:r>
              <w:rPr>
                <w:sz w:val="24"/>
                <w:szCs w:val="24"/>
                <w:lang w:eastAsia="en-US"/>
              </w:rPr>
              <w:t xml:space="preserve"> района, в количестве </w:t>
            </w:r>
            <w:r w:rsidR="007941BA">
              <w:rPr>
                <w:sz w:val="24"/>
                <w:szCs w:val="24"/>
                <w:lang w:eastAsia="en-US"/>
              </w:rPr>
              <w:t>14</w:t>
            </w:r>
            <w:r>
              <w:rPr>
                <w:sz w:val="24"/>
                <w:szCs w:val="24"/>
                <w:lang w:eastAsia="en-US"/>
              </w:rPr>
              <w:t>,5 комплект</w:t>
            </w:r>
            <w:r w:rsidR="007941BA">
              <w:rPr>
                <w:sz w:val="24"/>
                <w:szCs w:val="24"/>
                <w:lang w:eastAsia="en-US"/>
              </w:rPr>
              <w:t>ов</w:t>
            </w:r>
            <w:r>
              <w:rPr>
                <w:sz w:val="24"/>
                <w:szCs w:val="24"/>
                <w:lang w:eastAsia="en-US"/>
              </w:rPr>
              <w:t xml:space="preserve"> документации, в том числе по годам:</w:t>
            </w:r>
          </w:p>
          <w:p w:rsidR="00966DF8" w:rsidRDefault="00966DF8" w:rsidP="00865E88">
            <w:pPr>
              <w:pStyle w:val="a7"/>
              <w:jc w:val="both"/>
              <w:rPr>
                <w:sz w:val="24"/>
                <w:szCs w:val="24"/>
                <w:lang w:eastAsia="en-US"/>
              </w:rPr>
            </w:pPr>
            <w:r>
              <w:rPr>
                <w:sz w:val="24"/>
                <w:szCs w:val="24"/>
                <w:lang w:eastAsia="en-US"/>
              </w:rPr>
              <w:t xml:space="preserve">2017 год – </w:t>
            </w:r>
            <w:r w:rsidR="007941BA" w:rsidRPr="007C19CE">
              <w:rPr>
                <w:sz w:val="24"/>
                <w:szCs w:val="24"/>
                <w:lang w:eastAsia="en-US"/>
              </w:rPr>
              <w:t>11</w:t>
            </w:r>
            <w:r>
              <w:rPr>
                <w:sz w:val="24"/>
                <w:szCs w:val="24"/>
                <w:lang w:eastAsia="en-US"/>
              </w:rPr>
              <w:t>,5 комплект</w:t>
            </w:r>
            <w:r w:rsidR="007941BA">
              <w:rPr>
                <w:sz w:val="24"/>
                <w:szCs w:val="24"/>
                <w:lang w:eastAsia="en-US"/>
              </w:rPr>
              <w:t>ов</w:t>
            </w:r>
            <w:r>
              <w:rPr>
                <w:sz w:val="24"/>
                <w:szCs w:val="24"/>
                <w:lang w:eastAsia="en-US"/>
              </w:rPr>
              <w:t xml:space="preserve"> документации;</w:t>
            </w:r>
          </w:p>
          <w:p w:rsidR="00966DF8" w:rsidRDefault="00966DF8" w:rsidP="00865E88">
            <w:pPr>
              <w:pStyle w:val="a7"/>
              <w:jc w:val="both"/>
              <w:rPr>
                <w:sz w:val="24"/>
                <w:szCs w:val="24"/>
                <w:lang w:eastAsia="en-US"/>
              </w:rPr>
            </w:pPr>
            <w:r>
              <w:rPr>
                <w:sz w:val="24"/>
                <w:szCs w:val="24"/>
                <w:lang w:eastAsia="en-US"/>
              </w:rPr>
              <w:t>2018 год – 1 комплект документации;</w:t>
            </w:r>
          </w:p>
          <w:p w:rsidR="00966DF8" w:rsidRDefault="00966DF8" w:rsidP="00865E88">
            <w:pPr>
              <w:pStyle w:val="a7"/>
              <w:jc w:val="both"/>
              <w:rPr>
                <w:sz w:val="24"/>
                <w:szCs w:val="24"/>
                <w:lang w:eastAsia="en-US"/>
              </w:rPr>
            </w:pPr>
            <w:r>
              <w:rPr>
                <w:sz w:val="24"/>
                <w:szCs w:val="24"/>
                <w:lang w:eastAsia="en-US"/>
              </w:rPr>
              <w:t>2019 год – 1 комплект документации;</w:t>
            </w:r>
          </w:p>
          <w:p w:rsidR="00966DF8" w:rsidRDefault="00966DF8" w:rsidP="00865E88">
            <w:pPr>
              <w:pStyle w:val="a7"/>
              <w:jc w:val="both"/>
              <w:rPr>
                <w:sz w:val="24"/>
                <w:szCs w:val="24"/>
                <w:lang w:eastAsia="en-US"/>
              </w:rPr>
            </w:pPr>
            <w:r>
              <w:rPr>
                <w:sz w:val="24"/>
                <w:szCs w:val="24"/>
                <w:lang w:eastAsia="en-US"/>
              </w:rPr>
              <w:t>2020 год – 1 комплект документации.</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Ресурсное обеспечение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7941BA">
              <w:rPr>
                <w:sz w:val="24"/>
                <w:szCs w:val="24"/>
                <w:lang w:eastAsia="en-US"/>
              </w:rPr>
              <w:t>3039</w:t>
            </w:r>
            <w:r>
              <w:rPr>
                <w:sz w:val="24"/>
                <w:szCs w:val="24"/>
                <w:lang w:eastAsia="en-US"/>
              </w:rPr>
              <w:t>,0 тыс</w:t>
            </w:r>
            <w:proofErr w:type="gramStart"/>
            <w:r>
              <w:rPr>
                <w:sz w:val="24"/>
                <w:szCs w:val="24"/>
                <w:lang w:eastAsia="en-US"/>
              </w:rPr>
              <w:t>.р</w:t>
            </w:r>
            <w:proofErr w:type="gramEnd"/>
            <w:r>
              <w:rPr>
                <w:sz w:val="24"/>
                <w:szCs w:val="24"/>
                <w:lang w:eastAsia="en-US"/>
              </w:rPr>
              <w:t>уб., в т.ч. средства бюджета поселений 581,7 руб.:</w:t>
            </w:r>
          </w:p>
          <w:p w:rsidR="00966DF8" w:rsidRDefault="00966DF8" w:rsidP="00865E88">
            <w:pPr>
              <w:pStyle w:val="a7"/>
              <w:jc w:val="both"/>
              <w:rPr>
                <w:sz w:val="24"/>
                <w:szCs w:val="24"/>
                <w:lang w:eastAsia="en-US"/>
              </w:rPr>
            </w:pPr>
            <w:r>
              <w:rPr>
                <w:sz w:val="24"/>
                <w:szCs w:val="24"/>
                <w:lang w:eastAsia="en-US"/>
              </w:rPr>
              <w:t>2017г. – 83,1 тыс. руб.;</w:t>
            </w:r>
          </w:p>
          <w:p w:rsidR="00966DF8" w:rsidRDefault="00966DF8" w:rsidP="00865E88">
            <w:pPr>
              <w:pStyle w:val="a7"/>
              <w:jc w:val="both"/>
              <w:rPr>
                <w:sz w:val="24"/>
                <w:szCs w:val="24"/>
                <w:lang w:eastAsia="en-US"/>
              </w:rPr>
            </w:pPr>
            <w:r>
              <w:rPr>
                <w:sz w:val="24"/>
                <w:szCs w:val="24"/>
                <w:lang w:eastAsia="en-US"/>
              </w:rPr>
              <w:t>2018г. – 166,2 тыс. руб.;</w:t>
            </w:r>
          </w:p>
          <w:p w:rsidR="00966DF8" w:rsidRDefault="00966DF8" w:rsidP="00865E88">
            <w:pPr>
              <w:pStyle w:val="a7"/>
              <w:jc w:val="both"/>
              <w:rPr>
                <w:sz w:val="24"/>
                <w:szCs w:val="24"/>
                <w:lang w:eastAsia="en-US"/>
              </w:rPr>
            </w:pPr>
            <w:r>
              <w:rPr>
                <w:sz w:val="24"/>
                <w:szCs w:val="24"/>
                <w:lang w:eastAsia="en-US"/>
              </w:rPr>
              <w:t>2019г. – 166,2 тыс. руб.;</w:t>
            </w:r>
          </w:p>
          <w:p w:rsidR="00966DF8" w:rsidRDefault="00966DF8" w:rsidP="00865E88">
            <w:pPr>
              <w:pStyle w:val="a7"/>
              <w:jc w:val="both"/>
              <w:rPr>
                <w:sz w:val="24"/>
                <w:szCs w:val="24"/>
                <w:lang w:eastAsia="en-US"/>
              </w:rPr>
            </w:pPr>
            <w:r>
              <w:rPr>
                <w:sz w:val="24"/>
                <w:szCs w:val="24"/>
                <w:lang w:eastAsia="en-US"/>
              </w:rPr>
              <w:t>2020г. – 166,2 тыс. руб.</w:t>
            </w:r>
          </w:p>
          <w:p w:rsidR="00966DF8" w:rsidRDefault="00966DF8" w:rsidP="00865E88">
            <w:pPr>
              <w:pStyle w:val="a7"/>
              <w:jc w:val="both"/>
              <w:rPr>
                <w:sz w:val="24"/>
                <w:szCs w:val="24"/>
                <w:lang w:eastAsia="en-US"/>
              </w:rPr>
            </w:pPr>
            <w:r>
              <w:rPr>
                <w:sz w:val="24"/>
                <w:szCs w:val="24"/>
                <w:lang w:eastAsia="en-US"/>
              </w:rPr>
              <w:t>Средства краевого бюджета 1 357,3 тыс. руб.:</w:t>
            </w:r>
          </w:p>
          <w:p w:rsidR="00966DF8" w:rsidRDefault="00966DF8" w:rsidP="00865E88">
            <w:pPr>
              <w:pStyle w:val="a7"/>
              <w:jc w:val="both"/>
              <w:rPr>
                <w:sz w:val="24"/>
                <w:szCs w:val="24"/>
                <w:lang w:eastAsia="en-US"/>
              </w:rPr>
            </w:pPr>
            <w:r>
              <w:rPr>
                <w:sz w:val="24"/>
                <w:szCs w:val="24"/>
                <w:lang w:eastAsia="en-US"/>
              </w:rPr>
              <w:lastRenderedPageBreak/>
              <w:t>2017 г. – 193,9 тыс. руб.;</w:t>
            </w:r>
          </w:p>
          <w:p w:rsidR="00966DF8" w:rsidRDefault="00966DF8" w:rsidP="00865E88">
            <w:pPr>
              <w:pStyle w:val="a7"/>
              <w:jc w:val="both"/>
              <w:rPr>
                <w:sz w:val="24"/>
                <w:szCs w:val="24"/>
                <w:lang w:eastAsia="en-US"/>
              </w:rPr>
            </w:pPr>
            <w:r>
              <w:rPr>
                <w:sz w:val="24"/>
                <w:szCs w:val="24"/>
                <w:lang w:eastAsia="en-US"/>
              </w:rPr>
              <w:t>2018 г. – 387,8 тыс. руб.;</w:t>
            </w:r>
          </w:p>
          <w:p w:rsidR="00966DF8" w:rsidRDefault="00966DF8" w:rsidP="00865E88">
            <w:pPr>
              <w:pStyle w:val="a7"/>
              <w:jc w:val="both"/>
              <w:rPr>
                <w:sz w:val="24"/>
                <w:szCs w:val="24"/>
                <w:lang w:eastAsia="en-US"/>
              </w:rPr>
            </w:pPr>
            <w:r>
              <w:rPr>
                <w:sz w:val="24"/>
                <w:szCs w:val="24"/>
                <w:lang w:eastAsia="en-US"/>
              </w:rPr>
              <w:t>2019 г. – 387,8 тыс. руб.;</w:t>
            </w:r>
          </w:p>
          <w:p w:rsidR="00966DF8" w:rsidRDefault="00966DF8" w:rsidP="00865E88">
            <w:pPr>
              <w:pStyle w:val="a7"/>
              <w:jc w:val="both"/>
              <w:rPr>
                <w:sz w:val="24"/>
                <w:szCs w:val="24"/>
                <w:lang w:eastAsia="en-US"/>
              </w:rPr>
            </w:pPr>
            <w:r>
              <w:rPr>
                <w:sz w:val="24"/>
                <w:szCs w:val="24"/>
                <w:lang w:eastAsia="en-US"/>
              </w:rPr>
              <w:t>2020 г. – 387,8 тыс. руб</w:t>
            </w:r>
            <w:r w:rsidR="007941BA">
              <w:rPr>
                <w:sz w:val="24"/>
                <w:szCs w:val="24"/>
                <w:lang w:eastAsia="en-US"/>
              </w:rPr>
              <w:t>.,</w:t>
            </w:r>
          </w:p>
          <w:p w:rsidR="007941BA" w:rsidRDefault="007941BA" w:rsidP="00865E88">
            <w:pPr>
              <w:pStyle w:val="a7"/>
              <w:jc w:val="both"/>
              <w:rPr>
                <w:sz w:val="24"/>
                <w:szCs w:val="24"/>
                <w:lang w:eastAsia="en-US"/>
              </w:rPr>
            </w:pPr>
            <w:r>
              <w:rPr>
                <w:sz w:val="24"/>
                <w:szCs w:val="24"/>
                <w:lang w:eastAsia="en-US"/>
              </w:rPr>
              <w:t>Средства бюджета муниципального района 1100,0 тыс</w:t>
            </w:r>
            <w:proofErr w:type="gramStart"/>
            <w:r>
              <w:rPr>
                <w:sz w:val="24"/>
                <w:szCs w:val="24"/>
                <w:lang w:eastAsia="en-US"/>
              </w:rPr>
              <w:t>.р</w:t>
            </w:r>
            <w:proofErr w:type="gramEnd"/>
            <w:r>
              <w:rPr>
                <w:sz w:val="24"/>
                <w:szCs w:val="24"/>
                <w:lang w:eastAsia="en-US"/>
              </w:rPr>
              <w:t>ублей:</w:t>
            </w:r>
          </w:p>
          <w:p w:rsidR="007941BA" w:rsidRDefault="007941BA" w:rsidP="00865E88">
            <w:pPr>
              <w:pStyle w:val="a7"/>
              <w:jc w:val="both"/>
              <w:rPr>
                <w:sz w:val="24"/>
                <w:szCs w:val="24"/>
                <w:lang w:eastAsia="en-US"/>
              </w:rPr>
            </w:pPr>
            <w:r>
              <w:rPr>
                <w:sz w:val="24"/>
                <w:szCs w:val="24"/>
                <w:lang w:eastAsia="en-US"/>
              </w:rPr>
              <w:t>2017 г. – 1100,0 тыс</w:t>
            </w:r>
            <w:proofErr w:type="gramStart"/>
            <w:r>
              <w:rPr>
                <w:sz w:val="24"/>
                <w:szCs w:val="24"/>
                <w:lang w:eastAsia="en-US"/>
              </w:rPr>
              <w:t>.р</w:t>
            </w:r>
            <w:proofErr w:type="gramEnd"/>
            <w:r>
              <w:rPr>
                <w:sz w:val="24"/>
                <w:szCs w:val="24"/>
                <w:lang w:eastAsia="en-US"/>
              </w:rPr>
              <w:t>ублей.</w:t>
            </w:r>
          </w:p>
        </w:tc>
      </w:tr>
      <w:tr w:rsidR="00966DF8" w:rsidTr="00966DF8">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spacing w:before="100" w:beforeAutospacing="1" w:after="100" w:afterAutospacing="1"/>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966DF8" w:rsidRDefault="00966DF8" w:rsidP="00865E88">
            <w:pPr>
              <w:pStyle w:val="a7"/>
              <w:jc w:val="both"/>
              <w:rPr>
                <w:color w:val="000000"/>
                <w:sz w:val="24"/>
                <w:szCs w:val="24"/>
                <w:lang w:eastAsia="en-US"/>
              </w:rPr>
            </w:pPr>
            <w:r>
              <w:rPr>
                <w:color w:val="000000"/>
                <w:sz w:val="24"/>
                <w:szCs w:val="24"/>
                <w:lang w:eastAsia="en-US"/>
              </w:rPr>
              <w:t>Выполнение нормативов градостроительного проектирования</w:t>
            </w:r>
            <w:r w:rsidR="00751D89">
              <w:rPr>
                <w:color w:val="000000"/>
                <w:sz w:val="24"/>
                <w:szCs w:val="24"/>
                <w:lang w:eastAsia="en-US"/>
              </w:rPr>
              <w:t xml:space="preserve"> – 100%.</w:t>
            </w:r>
          </w:p>
        </w:tc>
      </w:tr>
    </w:tbl>
    <w:p w:rsidR="00966DF8" w:rsidRDefault="00966DF8"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sz w:val="24"/>
          <w:szCs w:val="24"/>
        </w:rPr>
      </w:pPr>
      <w:r>
        <w:rPr>
          <w:b/>
          <w:bCs/>
          <w:sz w:val="24"/>
          <w:szCs w:val="24"/>
        </w:rPr>
        <w:t>Характеристика сферы реализации подпрограммы</w:t>
      </w:r>
    </w:p>
    <w:p w:rsidR="00966DF8" w:rsidRDefault="00966DF8" w:rsidP="00966DF8">
      <w:pPr>
        <w:shd w:val="clear" w:color="auto" w:fill="FFFFFF"/>
        <w:spacing w:line="311" w:lineRule="atLeast"/>
        <w:ind w:left="-851"/>
        <w:jc w:val="both"/>
        <w:rPr>
          <w:sz w:val="24"/>
          <w:szCs w:val="24"/>
        </w:rPr>
      </w:pPr>
      <w:r>
        <w:rPr>
          <w:sz w:val="24"/>
          <w:szCs w:val="24"/>
        </w:rPr>
        <w:t xml:space="preserve">      </w:t>
      </w:r>
      <w:proofErr w:type="gramStart"/>
      <w:r>
        <w:rPr>
          <w:sz w:val="24"/>
          <w:szCs w:val="24"/>
        </w:rPr>
        <w:t>Актуальность подпрограммы «Территориальное планирование и обеспечение градостроительной деятельности на территории</w:t>
      </w:r>
      <w:r>
        <w:rPr>
          <w:color w:val="333333"/>
          <w:sz w:val="24"/>
          <w:szCs w:val="24"/>
        </w:rPr>
        <w:t xml:space="preserve"> </w:t>
      </w:r>
      <w:r>
        <w:rPr>
          <w:sz w:val="24"/>
          <w:szCs w:val="24"/>
        </w:rPr>
        <w:t>муниципального района «Карымский район» (2016–2020 годы)» (далее – программа)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 на которых будут осуществляться инвестиционные проекты, определенные в  направлениях развития муниципального района «Карымский район» на период до 2025 года и Программе социально-экономического развития</w:t>
      </w:r>
      <w:proofErr w:type="gramEnd"/>
      <w:r>
        <w:rPr>
          <w:sz w:val="24"/>
          <w:szCs w:val="24"/>
        </w:rPr>
        <w:t xml:space="preserve"> муниципального района «Карымский район» на 2011-2020 годы.</w:t>
      </w:r>
    </w:p>
    <w:p w:rsidR="00966DF8" w:rsidRDefault="00966DF8" w:rsidP="00966DF8">
      <w:pPr>
        <w:shd w:val="clear" w:color="auto" w:fill="FFFFFF"/>
        <w:spacing w:line="311" w:lineRule="atLeast"/>
        <w:ind w:left="-851"/>
        <w:jc w:val="both"/>
        <w:rPr>
          <w:sz w:val="24"/>
          <w:szCs w:val="24"/>
        </w:rPr>
      </w:pPr>
      <w:r>
        <w:rPr>
          <w:sz w:val="24"/>
          <w:szCs w:val="24"/>
        </w:rPr>
        <w:t xml:space="preserve">       Реализация мероприятий подпрограммы «Территориальное планирование и обеспечение градостроительной деятельности на территории муниципального района «Карымский район» (2016–2020 годы)» (далее - программа) в городских (сельских) поселениях, осуществляется за счет средств бюджета:</w:t>
      </w:r>
    </w:p>
    <w:p w:rsidR="00966DF8" w:rsidRDefault="00966DF8" w:rsidP="00966DF8">
      <w:pPr>
        <w:shd w:val="clear" w:color="auto" w:fill="FFFFFF"/>
        <w:spacing w:line="311" w:lineRule="atLeast"/>
        <w:ind w:left="-851"/>
        <w:jc w:val="both"/>
        <w:rPr>
          <w:sz w:val="24"/>
          <w:szCs w:val="24"/>
        </w:rPr>
      </w:pPr>
      <w:r>
        <w:rPr>
          <w:sz w:val="24"/>
          <w:szCs w:val="24"/>
        </w:rPr>
        <w:t>Забайкальского края - 70%,</w:t>
      </w:r>
    </w:p>
    <w:p w:rsidR="00966DF8" w:rsidRDefault="00966DF8" w:rsidP="00966DF8">
      <w:pPr>
        <w:shd w:val="clear" w:color="auto" w:fill="FFFFFF"/>
        <w:spacing w:line="311" w:lineRule="atLeast"/>
        <w:ind w:left="-851"/>
        <w:jc w:val="both"/>
        <w:rPr>
          <w:sz w:val="24"/>
          <w:szCs w:val="24"/>
        </w:rPr>
      </w:pPr>
      <w:r>
        <w:rPr>
          <w:sz w:val="24"/>
          <w:szCs w:val="24"/>
        </w:rPr>
        <w:t>бюджет</w:t>
      </w:r>
      <w:r w:rsidR="007941BA">
        <w:rPr>
          <w:sz w:val="24"/>
          <w:szCs w:val="24"/>
        </w:rPr>
        <w:t>а</w:t>
      </w:r>
      <w:r>
        <w:rPr>
          <w:sz w:val="24"/>
          <w:szCs w:val="24"/>
        </w:rPr>
        <w:t xml:space="preserve"> поселений </w:t>
      </w:r>
      <w:r w:rsidR="007941BA">
        <w:rPr>
          <w:sz w:val="24"/>
          <w:szCs w:val="24"/>
        </w:rPr>
        <w:t xml:space="preserve">муниципального района </w:t>
      </w:r>
      <w:r>
        <w:rPr>
          <w:sz w:val="24"/>
          <w:szCs w:val="24"/>
        </w:rPr>
        <w:t>- 30%</w:t>
      </w:r>
      <w:r w:rsidR="007941BA">
        <w:rPr>
          <w:sz w:val="24"/>
          <w:szCs w:val="24"/>
        </w:rPr>
        <w:t xml:space="preserve">, </w:t>
      </w:r>
      <w:r>
        <w:rPr>
          <w:sz w:val="24"/>
          <w:szCs w:val="24"/>
        </w:rPr>
        <w:t xml:space="preserve">предоставленных в виде субсидий на условиях </w:t>
      </w:r>
      <w:proofErr w:type="spellStart"/>
      <w:r>
        <w:rPr>
          <w:sz w:val="24"/>
          <w:szCs w:val="24"/>
        </w:rPr>
        <w:t>софинансирования</w:t>
      </w:r>
      <w:proofErr w:type="spellEnd"/>
      <w:r>
        <w:rPr>
          <w:sz w:val="24"/>
          <w:szCs w:val="24"/>
        </w:rPr>
        <w:t xml:space="preserve"> (далее - субсидии) на реализацию аналогичных программ/подпрограмм, либо аналогичных мероприятий в рам</w:t>
      </w:r>
      <w:r w:rsidR="007941BA">
        <w:rPr>
          <w:sz w:val="24"/>
          <w:szCs w:val="24"/>
        </w:rPr>
        <w:t>ках других программ/подпрограмм;</w:t>
      </w:r>
      <w:r w:rsidR="007941BA" w:rsidRPr="007941BA">
        <w:rPr>
          <w:sz w:val="24"/>
          <w:szCs w:val="24"/>
        </w:rPr>
        <w:t xml:space="preserve"> </w:t>
      </w:r>
      <w:r w:rsidR="007941BA">
        <w:rPr>
          <w:sz w:val="24"/>
          <w:szCs w:val="24"/>
        </w:rPr>
        <w:t>кроме того, в 2017 году подпрограммой предусмотрено финансирование из бюджета муниципального района «Карымский район» - 100%.</w:t>
      </w:r>
    </w:p>
    <w:p w:rsidR="00966DF8" w:rsidRDefault="00966DF8" w:rsidP="00966DF8">
      <w:pPr>
        <w:shd w:val="clear" w:color="auto" w:fill="FFFFFF"/>
        <w:spacing w:line="311" w:lineRule="atLeast"/>
        <w:ind w:left="-851" w:firstLine="360"/>
        <w:jc w:val="both"/>
        <w:rPr>
          <w:sz w:val="24"/>
          <w:szCs w:val="24"/>
        </w:rPr>
      </w:pPr>
      <w:r>
        <w:rPr>
          <w:sz w:val="24"/>
          <w:szCs w:val="24"/>
        </w:rPr>
        <w:t>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w:t>
      </w:r>
      <w:r w:rsidR="007941BA">
        <w:rPr>
          <w:sz w:val="24"/>
          <w:szCs w:val="24"/>
        </w:rPr>
        <w:t>ений и реализации таких решений в соответствии с Поручением Президента Российской Федерации от 11 июня 2016 года №Пр-1138ГС.</w:t>
      </w:r>
    </w:p>
    <w:p w:rsidR="00966DF8" w:rsidRDefault="00966DF8" w:rsidP="00966DF8">
      <w:pPr>
        <w:shd w:val="clear" w:color="auto" w:fill="FFFFFF"/>
        <w:spacing w:line="311" w:lineRule="atLeast"/>
        <w:ind w:left="-851" w:firstLine="360"/>
        <w:jc w:val="both"/>
        <w:rPr>
          <w:sz w:val="24"/>
          <w:szCs w:val="24"/>
        </w:rPr>
      </w:pPr>
      <w:r>
        <w:rPr>
          <w:sz w:val="24"/>
          <w:szCs w:val="24"/>
        </w:rPr>
        <w:t>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w:t>
      </w:r>
    </w:p>
    <w:p w:rsidR="00966DF8" w:rsidRDefault="00966DF8" w:rsidP="00966DF8">
      <w:pPr>
        <w:shd w:val="clear" w:color="auto" w:fill="FFFFFF"/>
        <w:spacing w:line="311" w:lineRule="atLeast"/>
        <w:ind w:left="-851" w:firstLine="360"/>
        <w:jc w:val="both"/>
        <w:rPr>
          <w:sz w:val="24"/>
          <w:szCs w:val="24"/>
        </w:rPr>
      </w:pPr>
      <w:r>
        <w:rPr>
          <w:sz w:val="24"/>
          <w:szCs w:val="24"/>
        </w:rPr>
        <w:t>По состоянию на 01 сентября 2016 года на территории  муниципального района «Карымский район» генеральные планы  разработаны во всех городских и сельских поселениях.</w:t>
      </w:r>
    </w:p>
    <w:p w:rsidR="00966DF8" w:rsidRDefault="00966DF8" w:rsidP="00966DF8">
      <w:pPr>
        <w:shd w:val="clear" w:color="auto" w:fill="FFFFFF"/>
        <w:spacing w:line="311" w:lineRule="atLeast"/>
        <w:ind w:left="-851" w:firstLine="360"/>
        <w:jc w:val="both"/>
        <w:rPr>
          <w:color w:val="FF0000"/>
          <w:sz w:val="24"/>
          <w:szCs w:val="24"/>
        </w:rPr>
      </w:pPr>
      <w:r>
        <w:rPr>
          <w:sz w:val="24"/>
          <w:szCs w:val="24"/>
        </w:rPr>
        <w:t xml:space="preserve">В первую очередь на уровне поселений необходимо было разработать документы территориального планирования, имеющие </w:t>
      </w:r>
      <w:proofErr w:type="gramStart"/>
      <w:r>
        <w:rPr>
          <w:sz w:val="24"/>
          <w:szCs w:val="24"/>
        </w:rPr>
        <w:t>важное значение</w:t>
      </w:r>
      <w:proofErr w:type="gramEnd"/>
      <w:r>
        <w:rPr>
          <w:sz w:val="24"/>
          <w:szCs w:val="24"/>
        </w:rPr>
        <w:t xml:space="preserve"> для социально-экономического развития района: генеральные планы и правила землепользования и застройки на территориях,  а также мероприятия приоритетного национального проекта «Образование» и федеральной целевой программы «Жилище».</w:t>
      </w:r>
    </w:p>
    <w:p w:rsidR="00966DF8" w:rsidRDefault="00966DF8" w:rsidP="00966DF8">
      <w:pPr>
        <w:shd w:val="clear" w:color="auto" w:fill="FFFFFF"/>
        <w:spacing w:line="311" w:lineRule="atLeast"/>
        <w:ind w:left="-851" w:firstLine="360"/>
        <w:jc w:val="both"/>
        <w:rPr>
          <w:sz w:val="24"/>
          <w:szCs w:val="24"/>
        </w:rPr>
      </w:pPr>
      <w:r>
        <w:rPr>
          <w:sz w:val="24"/>
          <w:szCs w:val="24"/>
        </w:rPr>
        <w:lastRenderedPageBreak/>
        <w:t>Реализация подпрограммы будет соответствовать решению приоритетных задач стратегических направлений социально-экономического развития муниципального района «Карымский район»:</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содействие строительству объектов жилья и соцкультбыта, развитию рынка земли и недвижимости (направление «жилищная политика»);</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улучшению демографической ситуации;</w:t>
      </w:r>
    </w:p>
    <w:p w:rsidR="00966DF8" w:rsidRDefault="00966DF8" w:rsidP="00966DF8">
      <w:pPr>
        <w:pStyle w:val="a8"/>
        <w:numPr>
          <w:ilvl w:val="0"/>
          <w:numId w:val="6"/>
        </w:numPr>
        <w:shd w:val="clear" w:color="auto" w:fill="FFFFFF"/>
        <w:spacing w:line="311" w:lineRule="atLeast"/>
        <w:jc w:val="both"/>
        <w:rPr>
          <w:sz w:val="24"/>
          <w:szCs w:val="24"/>
        </w:rPr>
      </w:pPr>
      <w:r>
        <w:rPr>
          <w:sz w:val="24"/>
          <w:szCs w:val="24"/>
        </w:rPr>
        <w:t>содействие привлечению инвестиций в строительство производственных объектов, предусмотренных в документах территориального планирования (направление «инвестиционная политика»).</w:t>
      </w:r>
    </w:p>
    <w:p w:rsidR="00966DF8" w:rsidRDefault="00966DF8" w:rsidP="00966DF8">
      <w:pPr>
        <w:shd w:val="clear" w:color="auto" w:fill="FFFFFF"/>
        <w:spacing w:line="311" w:lineRule="atLeast"/>
        <w:ind w:left="-851" w:firstLine="360"/>
        <w:jc w:val="both"/>
        <w:rPr>
          <w:sz w:val="24"/>
          <w:szCs w:val="24"/>
        </w:rPr>
      </w:pPr>
      <w:r>
        <w:rPr>
          <w:sz w:val="24"/>
          <w:szCs w:val="24"/>
        </w:rPr>
        <w:t>Решение проблемы комплексного развития территории муниципального района «Карымский район» возможно только путем консолидации ресурсов, скоординированных действий органов исполнительной власти района, органов местного самоуправления и ведомств, осуществляющих на территории муниципального района «Карымский район» реализацию инвестиционных проектов.</w:t>
      </w:r>
    </w:p>
    <w:p w:rsidR="00865E88" w:rsidRPr="00B60C87" w:rsidRDefault="00865E88" w:rsidP="00966DF8">
      <w:pPr>
        <w:shd w:val="clear" w:color="auto" w:fill="FFFFFF"/>
        <w:spacing w:line="311" w:lineRule="atLeast"/>
        <w:jc w:val="center"/>
        <w:rPr>
          <w:b/>
          <w:sz w:val="24"/>
          <w:szCs w:val="24"/>
        </w:rPr>
      </w:pPr>
    </w:p>
    <w:p w:rsidR="00966DF8" w:rsidRDefault="00966DF8" w:rsidP="00966DF8">
      <w:pPr>
        <w:shd w:val="clear" w:color="auto" w:fill="FFFFFF"/>
        <w:spacing w:line="311" w:lineRule="atLeast"/>
        <w:jc w:val="center"/>
        <w:rPr>
          <w:b/>
          <w:sz w:val="24"/>
          <w:szCs w:val="24"/>
        </w:rPr>
      </w:pPr>
      <w:r>
        <w:rPr>
          <w:b/>
          <w:sz w:val="24"/>
          <w:szCs w:val="24"/>
        </w:rPr>
        <w:t>Приоритеты подпрограммы</w:t>
      </w:r>
    </w:p>
    <w:p w:rsidR="00966DF8" w:rsidRDefault="00966DF8" w:rsidP="00966DF8">
      <w:pPr>
        <w:shd w:val="clear" w:color="auto" w:fill="FFFFFF"/>
        <w:spacing w:line="311" w:lineRule="atLeast"/>
        <w:ind w:left="-851" w:firstLine="425"/>
        <w:jc w:val="both"/>
        <w:rPr>
          <w:sz w:val="24"/>
          <w:szCs w:val="24"/>
        </w:rPr>
      </w:pPr>
      <w:r>
        <w:rPr>
          <w:sz w:val="24"/>
          <w:szCs w:val="24"/>
        </w:rPr>
        <w:t>Приоритет реализации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966DF8" w:rsidRPr="00B60C87" w:rsidRDefault="00966DF8" w:rsidP="00966DF8">
      <w:pPr>
        <w:shd w:val="clear" w:color="auto" w:fill="FFFFFF"/>
        <w:spacing w:line="311" w:lineRule="atLeast"/>
        <w:ind w:left="-851" w:firstLine="425"/>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865E88" w:rsidRPr="00B60C87" w:rsidRDefault="00865E88" w:rsidP="00966DF8">
      <w:pPr>
        <w:shd w:val="clear" w:color="auto" w:fill="FFFFFF"/>
        <w:spacing w:line="311" w:lineRule="atLeast"/>
        <w:ind w:left="-851" w:firstLine="425"/>
        <w:jc w:val="both"/>
        <w:rPr>
          <w:sz w:val="24"/>
          <w:szCs w:val="24"/>
        </w:rPr>
      </w:pPr>
    </w:p>
    <w:p w:rsidR="00966DF8" w:rsidRDefault="00966DF8" w:rsidP="00966DF8">
      <w:pPr>
        <w:ind w:firstLine="708"/>
        <w:jc w:val="center"/>
        <w:rPr>
          <w:b/>
          <w:sz w:val="24"/>
          <w:szCs w:val="24"/>
        </w:rPr>
      </w:pPr>
    </w:p>
    <w:p w:rsidR="00966DF8" w:rsidRDefault="00966DF8" w:rsidP="00966DF8">
      <w:pPr>
        <w:shd w:val="clear" w:color="auto" w:fill="FFFFFF"/>
        <w:spacing w:line="311" w:lineRule="atLeast"/>
        <w:ind w:left="-851" w:firstLine="425"/>
        <w:jc w:val="center"/>
        <w:rPr>
          <w:sz w:val="24"/>
          <w:szCs w:val="24"/>
        </w:rPr>
      </w:pPr>
      <w:r>
        <w:rPr>
          <w:b/>
          <w:bCs/>
          <w:sz w:val="24"/>
          <w:szCs w:val="24"/>
        </w:rPr>
        <w:t>Основная цель, задачи подпрограммы</w:t>
      </w:r>
    </w:p>
    <w:p w:rsidR="00966DF8" w:rsidRDefault="00966DF8" w:rsidP="00966DF8">
      <w:pPr>
        <w:shd w:val="clear" w:color="auto" w:fill="FFFFFF"/>
        <w:spacing w:line="311" w:lineRule="atLeast"/>
        <w:ind w:left="-851" w:firstLine="425"/>
        <w:jc w:val="both"/>
        <w:rPr>
          <w:sz w:val="24"/>
          <w:szCs w:val="24"/>
        </w:rPr>
      </w:pPr>
      <w:r>
        <w:rPr>
          <w:sz w:val="24"/>
          <w:szCs w:val="24"/>
        </w:rPr>
        <w:t>Основной целью подпрограммы является обеспечение комплексного устойчивого развития территорий муниципального района «Карымский район» на основе планирования территориального развития.</w:t>
      </w:r>
    </w:p>
    <w:p w:rsidR="00966DF8" w:rsidRDefault="00966DF8" w:rsidP="00966DF8">
      <w:pPr>
        <w:shd w:val="clear" w:color="auto" w:fill="FFFFFF"/>
        <w:spacing w:line="311" w:lineRule="atLeast"/>
        <w:ind w:left="-851" w:firstLine="425"/>
        <w:jc w:val="both"/>
        <w:rPr>
          <w:sz w:val="24"/>
          <w:szCs w:val="24"/>
        </w:rPr>
      </w:pPr>
      <w:r>
        <w:rPr>
          <w:sz w:val="24"/>
          <w:szCs w:val="24"/>
        </w:rPr>
        <w:t>Для достижения поставленной цели необходимо решить следующие задачи:</w:t>
      </w:r>
    </w:p>
    <w:p w:rsidR="00966DF8" w:rsidRDefault="00966DF8" w:rsidP="00966DF8">
      <w:pPr>
        <w:shd w:val="clear" w:color="auto" w:fill="FFFFFF"/>
        <w:spacing w:line="311" w:lineRule="atLeast"/>
        <w:ind w:left="-851" w:firstLine="425"/>
        <w:jc w:val="both"/>
        <w:rPr>
          <w:sz w:val="24"/>
          <w:szCs w:val="24"/>
        </w:rPr>
      </w:pPr>
      <w:r>
        <w:rPr>
          <w:sz w:val="24"/>
          <w:szCs w:val="24"/>
        </w:rPr>
        <w:t xml:space="preserve">подготовка документов территориального планирования и осуществление на их основе строительства объектов  социальной, инженерной и транспортной инфраструктуры, </w:t>
      </w:r>
    </w:p>
    <w:p w:rsidR="00966DF8" w:rsidRDefault="00966DF8" w:rsidP="00966DF8">
      <w:pPr>
        <w:shd w:val="clear" w:color="auto" w:fill="FFFFFF"/>
        <w:spacing w:line="311" w:lineRule="atLeast"/>
        <w:ind w:left="-851" w:firstLine="425"/>
        <w:jc w:val="both"/>
        <w:rPr>
          <w:sz w:val="24"/>
          <w:szCs w:val="24"/>
        </w:rPr>
      </w:pPr>
      <w:r>
        <w:rPr>
          <w:sz w:val="24"/>
          <w:szCs w:val="24"/>
        </w:rPr>
        <w:t>создание благоприятных инвестиционных условий для развития территорий промышленно-селитебных зон.</w:t>
      </w:r>
    </w:p>
    <w:p w:rsidR="00966DF8" w:rsidRDefault="00966DF8" w:rsidP="00966DF8">
      <w:pPr>
        <w:shd w:val="clear" w:color="auto" w:fill="FFFFFF"/>
        <w:spacing w:line="311" w:lineRule="atLeast"/>
        <w:ind w:left="-851" w:firstLine="425"/>
        <w:jc w:val="both"/>
        <w:rPr>
          <w:sz w:val="24"/>
          <w:szCs w:val="24"/>
        </w:rPr>
      </w:pPr>
      <w:r>
        <w:rPr>
          <w:sz w:val="24"/>
          <w:szCs w:val="24"/>
        </w:rPr>
        <w:t>Поставленные задачи соответствуют цели обеспечения экономического и социального развития муниципального района «Карымский район».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«Карымский район».</w:t>
      </w:r>
    </w:p>
    <w:p w:rsidR="00966DF8" w:rsidRDefault="00966DF8" w:rsidP="00966DF8">
      <w:pPr>
        <w:shd w:val="clear" w:color="auto" w:fill="FFFFFF"/>
        <w:spacing w:line="311" w:lineRule="atLeast"/>
        <w:ind w:left="-851" w:firstLine="425"/>
        <w:jc w:val="both"/>
        <w:rPr>
          <w:sz w:val="24"/>
          <w:szCs w:val="24"/>
        </w:rPr>
      </w:pPr>
      <w:r>
        <w:rPr>
          <w:sz w:val="24"/>
          <w:szCs w:val="24"/>
        </w:rPr>
        <w:t>Для контроля подпрограммных мероприятий определены целевой индикатор и показатели, характеризующие прямой эффект от реализации подпрограммы.</w:t>
      </w:r>
    </w:p>
    <w:p w:rsidR="00966DF8" w:rsidRDefault="00966DF8" w:rsidP="00966DF8">
      <w:pPr>
        <w:shd w:val="clear" w:color="auto" w:fill="FFFFFF"/>
        <w:spacing w:line="311" w:lineRule="atLeast"/>
        <w:ind w:left="-851" w:firstLine="425"/>
        <w:jc w:val="both"/>
        <w:rPr>
          <w:sz w:val="24"/>
          <w:szCs w:val="24"/>
        </w:rPr>
      </w:pPr>
    </w:p>
    <w:tbl>
      <w:tblPr>
        <w:tblW w:w="10350" w:type="dxa"/>
        <w:tblInd w:w="-316" w:type="dxa"/>
        <w:tblLayout w:type="fixed"/>
        <w:tblCellMar>
          <w:left w:w="0" w:type="dxa"/>
          <w:right w:w="0" w:type="dxa"/>
        </w:tblCellMar>
        <w:tblLook w:val="04A0"/>
      </w:tblPr>
      <w:tblGrid>
        <w:gridCol w:w="3133"/>
        <w:gridCol w:w="1972"/>
        <w:gridCol w:w="850"/>
        <w:gridCol w:w="1276"/>
        <w:gridCol w:w="1134"/>
        <w:gridCol w:w="992"/>
        <w:gridCol w:w="993"/>
      </w:tblGrid>
      <w:tr w:rsidR="00966DF8" w:rsidTr="00966DF8">
        <w:trPr>
          <w:trHeight w:val="251"/>
        </w:trPr>
        <w:tc>
          <w:tcPr>
            <w:tcW w:w="3132"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Целевой индикатор</w:t>
            </w:r>
          </w:p>
        </w:tc>
        <w:tc>
          <w:tcPr>
            <w:tcW w:w="1972"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Единица измерения</w:t>
            </w:r>
          </w:p>
        </w:tc>
        <w:tc>
          <w:tcPr>
            <w:tcW w:w="850" w:type="dxa"/>
            <w:vMerge w:val="restart"/>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lang w:eastAsia="en-US"/>
              </w:rPr>
            </w:pPr>
            <w:r>
              <w:rPr>
                <w:lang w:eastAsia="en-US"/>
              </w:rPr>
              <w:t>Всего</w:t>
            </w:r>
          </w:p>
        </w:tc>
        <w:tc>
          <w:tcPr>
            <w:tcW w:w="4395" w:type="dxa"/>
            <w:gridSpan w:val="4"/>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Показатели</w:t>
            </w:r>
          </w:p>
        </w:tc>
      </w:tr>
      <w:tr w:rsidR="00966DF8" w:rsidTr="00966DF8">
        <w:trPr>
          <w:trHeight w:val="251"/>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197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lang w:eastAsia="en-US"/>
              </w:rPr>
            </w:pPr>
          </w:p>
        </w:tc>
        <w:tc>
          <w:tcPr>
            <w:tcW w:w="4395" w:type="dxa"/>
            <w:gridSpan w:val="4"/>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в том числе по годам</w:t>
            </w:r>
          </w:p>
        </w:tc>
      </w:tr>
      <w:tr w:rsidR="00966DF8" w:rsidTr="00966DF8">
        <w:trPr>
          <w:trHeight w:val="368"/>
        </w:trPr>
        <w:tc>
          <w:tcPr>
            <w:tcW w:w="313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1972"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sz w:val="24"/>
                <w:szCs w:val="24"/>
                <w:lang w:eastAsia="en-US"/>
              </w:rPr>
            </w:pP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966DF8" w:rsidRDefault="00966DF8" w:rsidP="00865E88">
            <w:pPr>
              <w:rPr>
                <w:lang w:eastAsia="en-US"/>
              </w:rPr>
            </w:pP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2017</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2018</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jc w:val="center"/>
              <w:rPr>
                <w:sz w:val="24"/>
                <w:szCs w:val="24"/>
                <w:lang w:eastAsia="en-US"/>
              </w:rPr>
            </w:pPr>
            <w:r>
              <w:rPr>
                <w:sz w:val="24"/>
                <w:szCs w:val="24"/>
                <w:lang w:eastAsia="en-US"/>
              </w:rPr>
              <w:t>2019</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jc w:val="center"/>
              <w:rPr>
                <w:sz w:val="24"/>
                <w:szCs w:val="24"/>
                <w:lang w:eastAsia="en-US"/>
              </w:rPr>
            </w:pPr>
            <w:r>
              <w:rPr>
                <w:sz w:val="24"/>
                <w:szCs w:val="24"/>
                <w:lang w:eastAsia="en-US"/>
              </w:rPr>
              <w:t>2020</w:t>
            </w:r>
          </w:p>
        </w:tc>
      </w:tr>
      <w:tr w:rsidR="00966DF8" w:rsidTr="00966DF8">
        <w:tc>
          <w:tcPr>
            <w:tcW w:w="313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Разработка документов территориального планирования муниципального района «Карымский район»</w:t>
            </w:r>
          </w:p>
        </w:tc>
        <w:tc>
          <w:tcPr>
            <w:tcW w:w="197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комплект документации</w:t>
            </w:r>
          </w:p>
        </w:tc>
        <w:tc>
          <w:tcPr>
            <w:tcW w:w="850"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7941BA" w:rsidP="00865E88">
            <w:pPr>
              <w:jc w:val="center"/>
              <w:rPr>
                <w:sz w:val="24"/>
                <w:szCs w:val="24"/>
                <w:lang w:eastAsia="en-US"/>
              </w:rPr>
            </w:pPr>
            <w:r>
              <w:rPr>
                <w:sz w:val="24"/>
                <w:szCs w:val="24"/>
                <w:lang w:eastAsia="en-US"/>
              </w:rPr>
              <w:t>13</w:t>
            </w: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7941BA" w:rsidP="00865E88">
            <w:pPr>
              <w:jc w:val="center"/>
              <w:rPr>
                <w:sz w:val="24"/>
                <w:szCs w:val="24"/>
                <w:lang w:eastAsia="en-US"/>
              </w:rPr>
            </w:pPr>
            <w:r>
              <w:rPr>
                <w:sz w:val="24"/>
                <w:szCs w:val="24"/>
                <w:lang w:eastAsia="en-US"/>
              </w:rPr>
              <w:t>11</w:t>
            </w:r>
            <w:r w:rsidR="00966DF8">
              <w:rPr>
                <w:sz w:val="24"/>
                <w:szCs w:val="24"/>
                <w:lang w:eastAsia="en-US"/>
              </w:rPr>
              <w:t>,5</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r>
      <w:tr w:rsidR="00966DF8" w:rsidTr="00966DF8">
        <w:tc>
          <w:tcPr>
            <w:tcW w:w="313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shd w:val="clear" w:color="auto" w:fill="FFFFFF"/>
              <w:jc w:val="both"/>
              <w:rPr>
                <w:sz w:val="24"/>
                <w:szCs w:val="24"/>
                <w:lang w:eastAsia="en-US"/>
              </w:rPr>
            </w:pPr>
            <w:r>
              <w:rPr>
                <w:sz w:val="24"/>
                <w:szCs w:val="24"/>
                <w:lang w:eastAsia="en-US"/>
              </w:rPr>
              <w:t xml:space="preserve">Создание благоприятных инвестиционных условий для развития территорий </w:t>
            </w:r>
          </w:p>
        </w:tc>
        <w:tc>
          <w:tcPr>
            <w:tcW w:w="1972"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both"/>
              <w:rPr>
                <w:sz w:val="24"/>
                <w:szCs w:val="24"/>
                <w:lang w:eastAsia="en-US"/>
              </w:rPr>
            </w:pPr>
            <w:r>
              <w:rPr>
                <w:sz w:val="24"/>
                <w:szCs w:val="24"/>
                <w:lang w:eastAsia="en-US"/>
              </w:rPr>
              <w:t>комплект документации</w:t>
            </w:r>
          </w:p>
        </w:tc>
        <w:tc>
          <w:tcPr>
            <w:tcW w:w="850"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1,5</w:t>
            </w:r>
          </w:p>
        </w:tc>
        <w:tc>
          <w:tcPr>
            <w:tcW w:w="1276"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rsidP="00865E88">
            <w:pPr>
              <w:jc w:val="center"/>
              <w:rPr>
                <w:sz w:val="24"/>
                <w:szCs w:val="24"/>
                <w:lang w:eastAsia="en-US"/>
              </w:rPr>
            </w:pPr>
            <w:r>
              <w:rPr>
                <w:sz w:val="24"/>
                <w:szCs w:val="24"/>
                <w:lang w:eastAsia="en-US"/>
              </w:rPr>
              <w:t>-</w:t>
            </w:r>
          </w:p>
        </w:tc>
        <w:tc>
          <w:tcPr>
            <w:tcW w:w="1134"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2" w:type="dxa"/>
            <w:tcBorders>
              <w:top w:val="outset" w:sz="6" w:space="0" w:color="auto"/>
              <w:left w:val="single" w:sz="4" w:space="0" w:color="auto"/>
              <w:bottom w:val="outset" w:sz="6" w:space="0" w:color="auto"/>
              <w:right w:val="single" w:sz="4"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c>
          <w:tcPr>
            <w:tcW w:w="993" w:type="dxa"/>
            <w:tcBorders>
              <w:top w:val="outset" w:sz="6" w:space="0" w:color="auto"/>
              <w:left w:val="single" w:sz="4" w:space="0" w:color="auto"/>
              <w:bottom w:val="outset" w:sz="6" w:space="0" w:color="auto"/>
              <w:right w:val="outset" w:sz="6" w:space="0" w:color="auto"/>
            </w:tcBorders>
            <w:hideMark/>
          </w:tcPr>
          <w:p w:rsidR="00966DF8" w:rsidRDefault="00966DF8" w:rsidP="00865E88">
            <w:pPr>
              <w:tabs>
                <w:tab w:val="center" w:pos="1220"/>
              </w:tabs>
              <w:jc w:val="center"/>
              <w:rPr>
                <w:sz w:val="24"/>
                <w:szCs w:val="24"/>
                <w:lang w:eastAsia="en-US"/>
              </w:rPr>
            </w:pPr>
            <w:r>
              <w:rPr>
                <w:sz w:val="24"/>
                <w:szCs w:val="24"/>
                <w:lang w:eastAsia="en-US"/>
              </w:rPr>
              <w:t>0,5</w:t>
            </w:r>
          </w:p>
        </w:tc>
      </w:tr>
    </w:tbl>
    <w:p w:rsidR="00865E88" w:rsidRDefault="00865E88" w:rsidP="00966DF8">
      <w:pPr>
        <w:shd w:val="clear" w:color="auto" w:fill="FFFFFF"/>
        <w:spacing w:line="311" w:lineRule="atLeast"/>
        <w:ind w:left="-850" w:firstLine="566"/>
        <w:jc w:val="both"/>
        <w:rPr>
          <w:sz w:val="24"/>
          <w:szCs w:val="24"/>
          <w:lang w:val="en-US"/>
        </w:rPr>
      </w:pPr>
    </w:p>
    <w:p w:rsidR="00966DF8" w:rsidRDefault="00966DF8" w:rsidP="00966DF8">
      <w:pPr>
        <w:shd w:val="clear" w:color="auto" w:fill="FFFFFF"/>
        <w:spacing w:line="311" w:lineRule="atLeast"/>
        <w:ind w:left="-850" w:firstLine="566"/>
        <w:jc w:val="both"/>
        <w:rPr>
          <w:sz w:val="24"/>
          <w:szCs w:val="24"/>
        </w:rPr>
      </w:pPr>
      <w:r>
        <w:rPr>
          <w:sz w:val="24"/>
          <w:szCs w:val="24"/>
        </w:rPr>
        <w:t>Основными направлениями реализации мероприятий подпрограммы являются:</w:t>
      </w:r>
    </w:p>
    <w:p w:rsidR="00966DF8" w:rsidRDefault="00966DF8" w:rsidP="00966DF8">
      <w:pPr>
        <w:shd w:val="clear" w:color="auto" w:fill="FFFFFF"/>
        <w:spacing w:line="311" w:lineRule="atLeast"/>
        <w:ind w:left="-850" w:firstLine="566"/>
        <w:jc w:val="both"/>
        <w:rPr>
          <w:i/>
          <w:sz w:val="24"/>
          <w:szCs w:val="24"/>
        </w:rPr>
      </w:pPr>
      <w:r>
        <w:rPr>
          <w:i/>
          <w:iCs/>
          <w:sz w:val="24"/>
          <w:szCs w:val="24"/>
        </w:rPr>
        <w:t xml:space="preserve">Разработка концепции развития территориально-планировочной структуры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В рамках направления будет осуществляться приобретение графических материалов схем границ района и поселений муниципального района «Карымский район» и разработка проектов планировки для размещения объектов капитального строительства местного значения.</w:t>
      </w:r>
    </w:p>
    <w:p w:rsidR="00966DF8" w:rsidRDefault="00966DF8" w:rsidP="00966DF8">
      <w:pPr>
        <w:shd w:val="clear" w:color="auto" w:fill="FFFFFF"/>
        <w:spacing w:line="311" w:lineRule="atLeast"/>
        <w:ind w:left="-850" w:firstLine="566"/>
        <w:rPr>
          <w:i/>
          <w:sz w:val="24"/>
          <w:szCs w:val="24"/>
        </w:rPr>
      </w:pPr>
      <w:r>
        <w:rPr>
          <w:i/>
          <w:iCs/>
          <w:sz w:val="24"/>
          <w:szCs w:val="24"/>
        </w:rPr>
        <w:t xml:space="preserve">Разработка нормативов градостроительного проектирования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Целью реализации этого мероприятия подпрограммы является исполнение полномочия администрации муниципального района «Карымский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966DF8" w:rsidRDefault="00966DF8" w:rsidP="00966DF8">
      <w:pPr>
        <w:shd w:val="clear" w:color="auto" w:fill="FFFFFF"/>
        <w:spacing w:line="311" w:lineRule="atLeast"/>
        <w:ind w:left="-850" w:firstLine="566"/>
        <w:jc w:val="both"/>
        <w:rPr>
          <w:i/>
          <w:iCs/>
          <w:sz w:val="24"/>
          <w:szCs w:val="24"/>
        </w:rPr>
      </w:pPr>
      <w:r>
        <w:rPr>
          <w:i/>
          <w:iCs/>
          <w:sz w:val="24"/>
          <w:szCs w:val="24"/>
        </w:rPr>
        <w:t>Создание и ведение информационной системы обеспечения</w:t>
      </w:r>
      <w:r>
        <w:rPr>
          <w:i/>
          <w:iCs/>
          <w:sz w:val="24"/>
          <w:szCs w:val="24"/>
        </w:rPr>
        <w:br/>
        <w:t>градостроительной деятельности</w:t>
      </w:r>
    </w:p>
    <w:p w:rsidR="00966DF8" w:rsidRDefault="00966DF8" w:rsidP="00966DF8">
      <w:pPr>
        <w:shd w:val="clear" w:color="auto" w:fill="FFFFFF"/>
        <w:spacing w:line="311" w:lineRule="atLeast"/>
        <w:ind w:left="-850" w:firstLine="566"/>
        <w:jc w:val="both"/>
        <w:rPr>
          <w:sz w:val="24"/>
          <w:szCs w:val="24"/>
        </w:rPr>
      </w:pPr>
      <w:r>
        <w:rPr>
          <w:iCs/>
          <w:sz w:val="24"/>
          <w:szCs w:val="24"/>
        </w:rPr>
        <w:t>Ц</w:t>
      </w:r>
      <w:r>
        <w:rPr>
          <w:sz w:val="24"/>
          <w:szCs w:val="24"/>
        </w:rPr>
        <w:t>елью создания информационной системы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color w:val="333333"/>
          <w:sz w:val="24"/>
          <w:szCs w:val="24"/>
        </w:rPr>
        <w:t xml:space="preserve"> </w:t>
      </w:r>
      <w:r>
        <w:rPr>
          <w:sz w:val="24"/>
          <w:szCs w:val="24"/>
        </w:rPr>
        <w:t>инвестиционной и иной хозяйственной деятельности, проведения землеустройства.</w:t>
      </w:r>
    </w:p>
    <w:p w:rsidR="00966DF8" w:rsidRDefault="00966DF8" w:rsidP="00966DF8">
      <w:pPr>
        <w:shd w:val="clear" w:color="auto" w:fill="FFFFFF"/>
        <w:spacing w:line="311" w:lineRule="atLeast"/>
        <w:ind w:left="-850" w:firstLine="566"/>
        <w:jc w:val="both"/>
        <w:rPr>
          <w:i/>
          <w:sz w:val="24"/>
          <w:szCs w:val="24"/>
        </w:rPr>
      </w:pPr>
      <w:r>
        <w:rPr>
          <w:i/>
          <w:iCs/>
          <w:sz w:val="24"/>
          <w:szCs w:val="24"/>
        </w:rPr>
        <w:t xml:space="preserve">Оказание финансовой поддержки городским (сельским) поселениям </w:t>
      </w:r>
      <w:r>
        <w:rPr>
          <w:i/>
          <w:sz w:val="24"/>
          <w:szCs w:val="24"/>
        </w:rPr>
        <w:t>муниципального района «Карымский район»</w:t>
      </w:r>
    </w:p>
    <w:p w:rsidR="00966DF8" w:rsidRDefault="00966DF8" w:rsidP="00966DF8">
      <w:pPr>
        <w:shd w:val="clear" w:color="auto" w:fill="FFFFFF"/>
        <w:spacing w:line="311" w:lineRule="atLeast"/>
        <w:ind w:left="-850" w:firstLine="566"/>
        <w:jc w:val="both"/>
        <w:rPr>
          <w:sz w:val="24"/>
          <w:szCs w:val="24"/>
        </w:rPr>
      </w:pPr>
      <w:r>
        <w:rPr>
          <w:sz w:val="24"/>
          <w:szCs w:val="24"/>
        </w:rPr>
        <w:t>Это направление  предполагает оказание финансовой поддержки из бюджета Забайкальского края в виде субсидий местным бюджетам на  мероприятия по подготовке документов территориального планирования.</w:t>
      </w:r>
    </w:p>
    <w:p w:rsidR="00966DF8" w:rsidRDefault="00966DF8" w:rsidP="00966DF8">
      <w:pPr>
        <w:shd w:val="clear" w:color="auto" w:fill="FFFFFF"/>
        <w:spacing w:line="311" w:lineRule="atLeast"/>
        <w:ind w:left="-850" w:firstLine="566"/>
        <w:jc w:val="both"/>
        <w:rPr>
          <w:sz w:val="24"/>
          <w:szCs w:val="24"/>
        </w:rPr>
      </w:pPr>
      <w:r>
        <w:rPr>
          <w:sz w:val="24"/>
          <w:szCs w:val="24"/>
        </w:rPr>
        <w:t>В ходе реализации мероприятий подпрограммы негативные последствия не возникнут.</w:t>
      </w:r>
    </w:p>
    <w:p w:rsidR="00966DF8" w:rsidRDefault="00966DF8"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color w:val="333333"/>
          <w:sz w:val="24"/>
          <w:szCs w:val="24"/>
        </w:rPr>
      </w:pPr>
      <w:r>
        <w:rPr>
          <w:b/>
          <w:bCs/>
          <w:sz w:val="24"/>
          <w:szCs w:val="24"/>
        </w:rPr>
        <w:t>Сроки и этапы реализации подпрограммы</w:t>
      </w:r>
    </w:p>
    <w:p w:rsidR="00966DF8" w:rsidRDefault="00966DF8" w:rsidP="00966DF8">
      <w:pPr>
        <w:shd w:val="clear" w:color="auto" w:fill="FFFFFF"/>
        <w:spacing w:line="311" w:lineRule="atLeast"/>
        <w:ind w:left="-851"/>
        <w:jc w:val="both"/>
        <w:rPr>
          <w:sz w:val="24"/>
          <w:szCs w:val="24"/>
        </w:rPr>
      </w:pPr>
      <w:r>
        <w:rPr>
          <w:sz w:val="24"/>
          <w:szCs w:val="24"/>
        </w:rPr>
        <w:t>Сроки реализации подпрограммы: 2017–2020 годы.</w:t>
      </w:r>
    </w:p>
    <w:p w:rsidR="00966DF8" w:rsidRDefault="00966DF8" w:rsidP="00966DF8">
      <w:pPr>
        <w:shd w:val="clear" w:color="auto" w:fill="FFFFFF"/>
        <w:spacing w:line="311" w:lineRule="atLeast"/>
        <w:ind w:left="-851"/>
        <w:jc w:val="both"/>
        <w:rPr>
          <w:sz w:val="24"/>
          <w:szCs w:val="24"/>
        </w:rPr>
      </w:pPr>
      <w:r>
        <w:rPr>
          <w:sz w:val="24"/>
          <w:szCs w:val="24"/>
        </w:rPr>
        <w:t>Подпрограмма реализуется в один этап.</w:t>
      </w:r>
    </w:p>
    <w:p w:rsidR="00A05A1A" w:rsidRDefault="00A05A1A" w:rsidP="00966DF8">
      <w:pPr>
        <w:shd w:val="clear" w:color="auto" w:fill="FFFFFF"/>
        <w:spacing w:line="311" w:lineRule="atLeast"/>
        <w:jc w:val="center"/>
        <w:rPr>
          <w:b/>
          <w:bCs/>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Перечень основных мероприятий подпрограммы </w:t>
      </w:r>
    </w:p>
    <w:p w:rsidR="00966DF8" w:rsidRDefault="00966DF8" w:rsidP="00966DF8">
      <w:pPr>
        <w:shd w:val="clear" w:color="auto" w:fill="FFFFFF"/>
        <w:spacing w:line="311" w:lineRule="atLeast"/>
        <w:jc w:val="center"/>
        <w:rPr>
          <w:sz w:val="24"/>
          <w:szCs w:val="24"/>
        </w:rPr>
      </w:pPr>
    </w:p>
    <w:tbl>
      <w:tblPr>
        <w:tblStyle w:val="ab"/>
        <w:tblW w:w="0" w:type="auto"/>
        <w:tblInd w:w="-743" w:type="dxa"/>
        <w:tblLook w:val="04A0"/>
      </w:tblPr>
      <w:tblGrid>
        <w:gridCol w:w="709"/>
        <w:gridCol w:w="2462"/>
        <w:gridCol w:w="1270"/>
        <w:gridCol w:w="1559"/>
        <w:gridCol w:w="1142"/>
        <w:gridCol w:w="842"/>
        <w:gridCol w:w="993"/>
        <w:gridCol w:w="1088"/>
      </w:tblGrid>
      <w:tr w:rsidR="00966DF8" w:rsidTr="00966DF8">
        <w:trPr>
          <w:trHeight w:val="300"/>
        </w:trPr>
        <w:tc>
          <w:tcPr>
            <w:tcW w:w="709"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2462"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Наименование мероприятия</w:t>
            </w:r>
          </w:p>
        </w:tc>
        <w:tc>
          <w:tcPr>
            <w:tcW w:w="1270"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Сроки реализации (годы)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311" w:lineRule="atLeast"/>
              <w:jc w:val="center"/>
              <w:rPr>
                <w:color w:val="333333"/>
                <w:sz w:val="24"/>
                <w:szCs w:val="24"/>
                <w:lang w:eastAsia="en-US"/>
              </w:rPr>
            </w:pPr>
            <w:r>
              <w:rPr>
                <w:b/>
                <w:bCs/>
                <w:lang w:eastAsia="en-US"/>
              </w:rPr>
              <w:t>всего</w:t>
            </w:r>
          </w:p>
        </w:tc>
        <w:tc>
          <w:tcPr>
            <w:tcW w:w="4065" w:type="dxa"/>
            <w:gridSpan w:val="4"/>
            <w:tcBorders>
              <w:top w:val="single" w:sz="4" w:space="0" w:color="auto"/>
              <w:left w:val="single" w:sz="4" w:space="0" w:color="auto"/>
              <w:bottom w:val="single" w:sz="4" w:space="0" w:color="auto"/>
              <w:right w:val="single" w:sz="4" w:space="0" w:color="auto"/>
            </w:tcBorders>
            <w:hideMark/>
          </w:tcPr>
          <w:p w:rsidR="00966DF8" w:rsidRDefault="00966DF8">
            <w:pPr>
              <w:spacing w:line="311" w:lineRule="atLeast"/>
              <w:jc w:val="center"/>
              <w:rPr>
                <w:color w:val="333333"/>
                <w:sz w:val="24"/>
                <w:szCs w:val="24"/>
                <w:lang w:eastAsia="en-US"/>
              </w:rPr>
            </w:pPr>
            <w:r>
              <w:rPr>
                <w:b/>
                <w:bCs/>
                <w:lang w:eastAsia="en-US"/>
              </w:rPr>
              <w:t>Финансовые затраты (рублей), в том числе по годам</w:t>
            </w:r>
          </w:p>
        </w:tc>
      </w:tr>
      <w:tr w:rsidR="00966DF8" w:rsidTr="00966DF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color w:val="333333"/>
                <w:sz w:val="24"/>
                <w:szCs w:val="24"/>
                <w:lang w:eastAsia="en-US"/>
              </w:rPr>
            </w:pPr>
          </w:p>
        </w:tc>
        <w:tc>
          <w:tcPr>
            <w:tcW w:w="114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2017</w:t>
            </w:r>
          </w:p>
        </w:tc>
        <w:tc>
          <w:tcPr>
            <w:tcW w:w="842"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lang w:eastAsia="en-US"/>
              </w:rPr>
            </w:pPr>
            <w:r>
              <w:rPr>
                <w:b/>
                <w:bCs/>
                <w:lang w:eastAsia="en-US"/>
              </w:rPr>
              <w:t>2018</w:t>
            </w:r>
          </w:p>
        </w:tc>
        <w:tc>
          <w:tcPr>
            <w:tcW w:w="993"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b/>
                <w:lang w:eastAsia="en-US"/>
              </w:rPr>
            </w:pPr>
            <w:r>
              <w:rPr>
                <w:b/>
                <w:lang w:eastAsia="en-US"/>
              </w:rPr>
              <w:t>2019</w:t>
            </w:r>
          </w:p>
        </w:tc>
        <w:tc>
          <w:tcPr>
            <w:tcW w:w="1088" w:type="dxa"/>
            <w:tcBorders>
              <w:top w:val="single" w:sz="4" w:space="0" w:color="auto"/>
              <w:left w:val="single" w:sz="4" w:space="0" w:color="auto"/>
              <w:bottom w:val="single" w:sz="4" w:space="0" w:color="auto"/>
              <w:right w:val="single" w:sz="4" w:space="0" w:color="auto"/>
            </w:tcBorders>
            <w:hideMark/>
          </w:tcPr>
          <w:p w:rsidR="00966DF8" w:rsidRDefault="00966DF8">
            <w:pPr>
              <w:jc w:val="center"/>
              <w:rPr>
                <w:b/>
                <w:lang w:eastAsia="en-US"/>
              </w:rPr>
            </w:pPr>
            <w:r>
              <w:rPr>
                <w:b/>
                <w:lang w:eastAsia="en-US"/>
              </w:rPr>
              <w:t>2020</w:t>
            </w:r>
          </w:p>
        </w:tc>
      </w:tr>
    </w:tbl>
    <w:p w:rsidR="00966DF8" w:rsidRDefault="00966DF8" w:rsidP="00966DF8">
      <w:pPr>
        <w:shd w:val="clear" w:color="auto" w:fill="FFFFFF"/>
        <w:spacing w:line="311" w:lineRule="atLeast"/>
        <w:jc w:val="center"/>
        <w:rPr>
          <w:color w:val="333333"/>
          <w:sz w:val="24"/>
          <w:szCs w:val="24"/>
        </w:rPr>
      </w:pPr>
    </w:p>
    <w:tbl>
      <w:tblPr>
        <w:tblW w:w="10065" w:type="dxa"/>
        <w:tblInd w:w="-600" w:type="dxa"/>
        <w:tblLayout w:type="fixed"/>
        <w:tblCellMar>
          <w:left w:w="0" w:type="dxa"/>
          <w:right w:w="0" w:type="dxa"/>
        </w:tblCellMar>
        <w:tblLook w:val="04A0"/>
      </w:tblPr>
      <w:tblGrid>
        <w:gridCol w:w="708"/>
        <w:gridCol w:w="2408"/>
        <w:gridCol w:w="1279"/>
        <w:gridCol w:w="1559"/>
        <w:gridCol w:w="1134"/>
        <w:gridCol w:w="851"/>
        <w:gridCol w:w="992"/>
        <w:gridCol w:w="1134"/>
      </w:tblGrid>
      <w:tr w:rsidR="00966DF8" w:rsidTr="00966DF8">
        <w:trPr>
          <w:tblHeader/>
        </w:trPr>
        <w:tc>
          <w:tcPr>
            <w:tcW w:w="708"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1</w:t>
            </w:r>
          </w:p>
        </w:tc>
        <w:tc>
          <w:tcPr>
            <w:tcW w:w="2408"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2</w:t>
            </w:r>
          </w:p>
        </w:tc>
        <w:tc>
          <w:tcPr>
            <w:tcW w:w="1279"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3</w:t>
            </w:r>
          </w:p>
        </w:tc>
        <w:tc>
          <w:tcPr>
            <w:tcW w:w="1559"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ind w:left="-332" w:firstLine="332"/>
              <w:jc w:val="center"/>
              <w:rPr>
                <w:b/>
                <w:bCs/>
                <w:sz w:val="24"/>
                <w:szCs w:val="24"/>
                <w:lang w:eastAsia="en-US"/>
              </w:rPr>
            </w:pPr>
            <w:r>
              <w:rPr>
                <w:b/>
                <w:bCs/>
                <w:sz w:val="24"/>
                <w:szCs w:val="24"/>
                <w:lang w:eastAsia="en-US"/>
              </w:rPr>
              <w:t>4</w:t>
            </w:r>
          </w:p>
        </w:tc>
        <w:tc>
          <w:tcPr>
            <w:tcW w:w="1134" w:type="dxa"/>
            <w:tcBorders>
              <w:top w:val="outset" w:sz="6" w:space="0" w:color="auto"/>
              <w:left w:val="outset" w:sz="6" w:space="0" w:color="auto"/>
              <w:bottom w:val="outset" w:sz="6" w:space="0" w:color="auto"/>
              <w:right w:val="outset" w:sz="6"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5</w:t>
            </w:r>
          </w:p>
        </w:tc>
        <w:tc>
          <w:tcPr>
            <w:tcW w:w="851" w:type="dxa"/>
            <w:tcBorders>
              <w:top w:val="outset" w:sz="6" w:space="0" w:color="auto"/>
              <w:left w:val="outset" w:sz="6" w:space="0" w:color="auto"/>
              <w:bottom w:val="outset" w:sz="6" w:space="0" w:color="auto"/>
              <w:right w:val="single" w:sz="4" w:space="0" w:color="auto"/>
            </w:tcBorders>
            <w:shd w:val="clear" w:color="auto" w:fill="E9F1F8"/>
            <w:tcMar>
              <w:top w:w="84" w:type="dxa"/>
              <w:left w:w="251" w:type="dxa"/>
              <w:bottom w:w="117" w:type="dxa"/>
              <w:right w:w="251" w:type="dxa"/>
            </w:tcMar>
            <w:vAlign w:val="center"/>
            <w:hideMark/>
          </w:tcPr>
          <w:p w:rsidR="00966DF8" w:rsidRDefault="00966DF8">
            <w:pPr>
              <w:spacing w:line="276" w:lineRule="auto"/>
              <w:jc w:val="center"/>
              <w:rPr>
                <w:b/>
                <w:bCs/>
                <w:sz w:val="24"/>
                <w:szCs w:val="24"/>
                <w:lang w:eastAsia="en-US"/>
              </w:rPr>
            </w:pPr>
            <w:r>
              <w:rPr>
                <w:b/>
                <w:bCs/>
                <w:sz w:val="24"/>
                <w:szCs w:val="24"/>
                <w:lang w:eastAsia="en-US"/>
              </w:rPr>
              <w:t>6</w:t>
            </w:r>
          </w:p>
        </w:tc>
        <w:tc>
          <w:tcPr>
            <w:tcW w:w="992" w:type="dxa"/>
            <w:tcBorders>
              <w:top w:val="outset" w:sz="6" w:space="0" w:color="auto"/>
              <w:left w:val="single" w:sz="4" w:space="0" w:color="auto"/>
              <w:bottom w:val="outset" w:sz="6" w:space="0" w:color="auto"/>
              <w:right w:val="single" w:sz="4" w:space="0" w:color="auto"/>
            </w:tcBorders>
            <w:shd w:val="clear" w:color="auto" w:fill="E9F1F8"/>
            <w:vAlign w:val="center"/>
            <w:hideMark/>
          </w:tcPr>
          <w:p w:rsidR="00966DF8" w:rsidRDefault="00966DF8">
            <w:pPr>
              <w:spacing w:line="276" w:lineRule="auto"/>
              <w:jc w:val="center"/>
              <w:rPr>
                <w:b/>
                <w:bCs/>
                <w:sz w:val="24"/>
                <w:szCs w:val="24"/>
                <w:lang w:eastAsia="en-US"/>
              </w:rPr>
            </w:pPr>
            <w:r>
              <w:rPr>
                <w:b/>
                <w:bCs/>
                <w:sz w:val="24"/>
                <w:szCs w:val="24"/>
                <w:lang w:eastAsia="en-US"/>
              </w:rPr>
              <w:t>7</w:t>
            </w:r>
          </w:p>
        </w:tc>
        <w:tc>
          <w:tcPr>
            <w:tcW w:w="1134" w:type="dxa"/>
            <w:tcBorders>
              <w:top w:val="outset" w:sz="6" w:space="0" w:color="auto"/>
              <w:left w:val="single" w:sz="4" w:space="0" w:color="auto"/>
              <w:bottom w:val="outset" w:sz="6" w:space="0" w:color="auto"/>
              <w:right w:val="outset" w:sz="6" w:space="0" w:color="auto"/>
            </w:tcBorders>
            <w:shd w:val="clear" w:color="auto" w:fill="E9F1F8"/>
            <w:vAlign w:val="center"/>
            <w:hideMark/>
          </w:tcPr>
          <w:p w:rsidR="00966DF8" w:rsidRDefault="00966DF8">
            <w:pPr>
              <w:spacing w:line="276" w:lineRule="auto"/>
              <w:jc w:val="center"/>
              <w:rPr>
                <w:b/>
                <w:bCs/>
                <w:sz w:val="24"/>
                <w:szCs w:val="24"/>
                <w:lang w:eastAsia="en-US"/>
              </w:rPr>
            </w:pPr>
            <w:r>
              <w:rPr>
                <w:b/>
                <w:bCs/>
                <w:sz w:val="24"/>
                <w:szCs w:val="24"/>
                <w:lang w:eastAsia="en-US"/>
              </w:rPr>
              <w:t>8</w:t>
            </w:r>
          </w:p>
        </w:tc>
      </w:tr>
      <w:tr w:rsidR="00966DF8" w:rsidTr="00966DF8">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spacing w:line="276" w:lineRule="auto"/>
              <w:rPr>
                <w:sz w:val="18"/>
                <w:szCs w:val="18"/>
                <w:lang w:eastAsia="en-US"/>
              </w:rPr>
            </w:pPr>
            <w:r>
              <w:rPr>
                <w:sz w:val="18"/>
                <w:szCs w:val="18"/>
                <w:lang w:eastAsia="en-US"/>
              </w:rPr>
              <w:t>Оказание финансовой поддержки из бюджета Забайкальского края  городским и сельским поселениям муниципального района «Карымский район» Забайкальского края в виде субсидий   городским и сельским бюджетам поселений на мероприятия по подготовке документов территориального планирования в рамках аналогичных программ.</w:t>
            </w:r>
          </w:p>
          <w:p w:rsidR="00966DF8" w:rsidRDefault="00966DF8">
            <w:pPr>
              <w:spacing w:line="276" w:lineRule="auto"/>
              <w:rPr>
                <w:sz w:val="18"/>
                <w:szCs w:val="18"/>
                <w:lang w:eastAsia="en-US"/>
              </w:rPr>
            </w:pPr>
          </w:p>
          <w:p w:rsidR="00966DF8" w:rsidRPr="00151CB6" w:rsidRDefault="00966DF8">
            <w:pPr>
              <w:spacing w:line="276" w:lineRule="auto"/>
              <w:rPr>
                <w:i/>
                <w:sz w:val="18"/>
                <w:szCs w:val="18"/>
                <w:lang w:eastAsia="en-US"/>
              </w:rPr>
            </w:pPr>
            <w:r w:rsidRPr="00151CB6">
              <w:rPr>
                <w:i/>
                <w:sz w:val="18"/>
                <w:szCs w:val="18"/>
                <w:lang w:eastAsia="en-US"/>
              </w:rPr>
              <w:t>Краевой бюджет</w:t>
            </w:r>
          </w:p>
          <w:p w:rsidR="00966DF8" w:rsidRPr="00151CB6" w:rsidRDefault="00966DF8">
            <w:pPr>
              <w:spacing w:line="276" w:lineRule="auto"/>
              <w:rPr>
                <w:i/>
                <w:sz w:val="18"/>
                <w:szCs w:val="18"/>
                <w:lang w:eastAsia="en-US"/>
              </w:rPr>
            </w:pPr>
          </w:p>
          <w:p w:rsidR="00966DF8" w:rsidRDefault="00966DF8">
            <w:pPr>
              <w:spacing w:line="276" w:lineRule="auto"/>
              <w:rPr>
                <w:sz w:val="18"/>
                <w:szCs w:val="18"/>
                <w:lang w:eastAsia="en-US"/>
              </w:rPr>
            </w:pPr>
            <w:r w:rsidRPr="00151CB6">
              <w:rPr>
                <w:i/>
                <w:sz w:val="18"/>
                <w:szCs w:val="18"/>
                <w:lang w:eastAsia="en-US"/>
              </w:rPr>
              <w:t>Бюджет поселений</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966DF8" w:rsidRDefault="00966DF8">
            <w:pPr>
              <w:spacing w:line="276" w:lineRule="auto"/>
              <w:jc w:val="center"/>
              <w:rPr>
                <w:sz w:val="18"/>
                <w:szCs w:val="18"/>
                <w:lang w:eastAsia="en-US"/>
              </w:rPr>
            </w:pPr>
            <w:r>
              <w:rPr>
                <w:sz w:val="18"/>
                <w:szCs w:val="18"/>
                <w:lang w:eastAsia="en-US"/>
              </w:rPr>
              <w:t>2017-2020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right="-110"/>
              <w:jc w:val="center"/>
              <w:rPr>
                <w:sz w:val="18"/>
                <w:szCs w:val="18"/>
                <w:lang w:eastAsia="en-US"/>
              </w:rPr>
            </w:pPr>
            <w:r>
              <w:rPr>
                <w:sz w:val="18"/>
                <w:szCs w:val="18"/>
                <w:lang w:eastAsia="en-US"/>
              </w:rPr>
              <w:t>1 357,3</w:t>
            </w: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jc w:val="center"/>
              <w:rPr>
                <w:sz w:val="18"/>
                <w:szCs w:val="18"/>
                <w:lang w:eastAsia="en-US"/>
              </w:rPr>
            </w:pPr>
          </w:p>
          <w:p w:rsidR="00966DF8" w:rsidRDefault="00966DF8">
            <w:pPr>
              <w:tabs>
                <w:tab w:val="left" w:pos="856"/>
              </w:tabs>
              <w:spacing w:line="276" w:lineRule="auto"/>
              <w:ind w:left="-64" w:right="-110"/>
              <w:jc w:val="center"/>
              <w:rPr>
                <w:sz w:val="18"/>
                <w:szCs w:val="18"/>
                <w:lang w:eastAsia="en-US"/>
              </w:rPr>
            </w:pPr>
            <w:r>
              <w:rPr>
                <w:sz w:val="18"/>
                <w:szCs w:val="18"/>
                <w:lang w:eastAsia="en-US"/>
              </w:rPr>
              <w:t>581,7</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08" w:right="-111"/>
              <w:jc w:val="center"/>
              <w:rPr>
                <w:sz w:val="18"/>
                <w:szCs w:val="18"/>
                <w:lang w:eastAsia="en-US"/>
              </w:rPr>
            </w:pPr>
          </w:p>
          <w:p w:rsidR="00966DF8" w:rsidRDefault="00966DF8">
            <w:pPr>
              <w:spacing w:line="276" w:lineRule="auto"/>
              <w:ind w:left="-108" w:right="-111"/>
              <w:jc w:val="center"/>
              <w:rPr>
                <w:sz w:val="18"/>
                <w:szCs w:val="18"/>
                <w:lang w:eastAsia="en-US"/>
              </w:rPr>
            </w:pPr>
            <w:r>
              <w:rPr>
                <w:sz w:val="18"/>
                <w:szCs w:val="18"/>
                <w:lang w:eastAsia="en-US"/>
              </w:rPr>
              <w:t>193,9</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right="-111"/>
              <w:jc w:val="center"/>
              <w:rPr>
                <w:sz w:val="18"/>
                <w:szCs w:val="18"/>
                <w:lang w:eastAsia="en-US"/>
              </w:rPr>
            </w:pPr>
            <w:r>
              <w:rPr>
                <w:sz w:val="18"/>
                <w:szCs w:val="18"/>
                <w:lang w:eastAsia="en-US"/>
              </w:rPr>
              <w:t>83,1</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tcPr>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250" w:right="-105"/>
              <w:jc w:val="center"/>
              <w:rPr>
                <w:sz w:val="18"/>
                <w:szCs w:val="18"/>
                <w:lang w:eastAsia="en-US"/>
              </w:rPr>
            </w:pPr>
          </w:p>
          <w:p w:rsidR="00966DF8" w:rsidRDefault="00966DF8">
            <w:pPr>
              <w:spacing w:line="276" w:lineRule="auto"/>
              <w:ind w:left="-250" w:right="-105"/>
              <w:jc w:val="center"/>
              <w:rPr>
                <w:sz w:val="18"/>
                <w:szCs w:val="18"/>
                <w:lang w:eastAsia="en-US"/>
              </w:rPr>
            </w:pPr>
            <w:r>
              <w:rPr>
                <w:sz w:val="18"/>
                <w:szCs w:val="18"/>
                <w:lang w:eastAsia="en-US"/>
              </w:rPr>
              <w:t xml:space="preserve">   387,8</w:t>
            </w:r>
          </w:p>
          <w:p w:rsidR="00966DF8" w:rsidRDefault="00966DF8">
            <w:pPr>
              <w:spacing w:line="276" w:lineRule="auto"/>
              <w:ind w:left="-144"/>
              <w:jc w:val="center"/>
              <w:rPr>
                <w:sz w:val="18"/>
                <w:szCs w:val="18"/>
                <w:lang w:eastAsia="en-US"/>
              </w:rPr>
            </w:pPr>
          </w:p>
          <w:p w:rsidR="00966DF8" w:rsidRDefault="00966DF8">
            <w:pPr>
              <w:spacing w:line="276" w:lineRule="auto"/>
              <w:ind w:left="-144" w:right="-247"/>
              <w:jc w:val="center"/>
              <w:rPr>
                <w:sz w:val="18"/>
                <w:szCs w:val="18"/>
                <w:lang w:eastAsia="en-US"/>
              </w:rPr>
            </w:pPr>
          </w:p>
          <w:p w:rsidR="00966DF8" w:rsidRDefault="00966DF8">
            <w:pPr>
              <w:spacing w:line="276" w:lineRule="auto"/>
              <w:ind w:left="-144" w:right="-247"/>
              <w:jc w:val="center"/>
              <w:rPr>
                <w:sz w:val="18"/>
                <w:szCs w:val="18"/>
                <w:lang w:eastAsia="en-US"/>
              </w:rPr>
            </w:pPr>
            <w:r>
              <w:rPr>
                <w:sz w:val="18"/>
                <w:szCs w:val="18"/>
                <w:lang w:eastAsia="en-US"/>
              </w:rPr>
              <w:t>166,2</w:t>
            </w:r>
          </w:p>
        </w:tc>
        <w:tc>
          <w:tcPr>
            <w:tcW w:w="992" w:type="dxa"/>
            <w:tcBorders>
              <w:top w:val="outset" w:sz="6" w:space="0" w:color="auto"/>
              <w:left w:val="single" w:sz="4" w:space="0" w:color="auto"/>
              <w:bottom w:val="outset" w:sz="6" w:space="0" w:color="auto"/>
              <w:right w:val="single" w:sz="4" w:space="0" w:color="auto"/>
            </w:tcBorders>
          </w:tcPr>
          <w:p w:rsidR="00966DF8" w:rsidRDefault="00966DF8">
            <w:pPr>
              <w:spacing w:line="276" w:lineRule="auto"/>
              <w:ind w:left="-144"/>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r>
              <w:rPr>
                <w:sz w:val="18"/>
                <w:szCs w:val="18"/>
                <w:lang w:eastAsia="en-US"/>
              </w:rPr>
              <w:t>387,8</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r>
              <w:rPr>
                <w:sz w:val="18"/>
                <w:szCs w:val="18"/>
                <w:lang w:eastAsia="en-US"/>
              </w:rPr>
              <w:t>166,2</w:t>
            </w:r>
          </w:p>
        </w:tc>
        <w:tc>
          <w:tcPr>
            <w:tcW w:w="1134" w:type="dxa"/>
            <w:tcBorders>
              <w:top w:val="outset" w:sz="6" w:space="0" w:color="auto"/>
              <w:left w:val="single" w:sz="4" w:space="0" w:color="auto"/>
              <w:bottom w:val="outset" w:sz="6" w:space="0" w:color="auto"/>
              <w:right w:val="outset" w:sz="6" w:space="0" w:color="auto"/>
            </w:tcBorders>
          </w:tcPr>
          <w:p w:rsidR="00966DF8" w:rsidRDefault="00966DF8">
            <w:pPr>
              <w:spacing w:line="276" w:lineRule="auto"/>
              <w:ind w:left="-144"/>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p>
          <w:p w:rsidR="00966DF8" w:rsidRDefault="00966DF8">
            <w:pPr>
              <w:spacing w:line="276" w:lineRule="auto"/>
              <w:ind w:left="-144"/>
              <w:jc w:val="center"/>
              <w:rPr>
                <w:sz w:val="18"/>
                <w:szCs w:val="18"/>
                <w:lang w:eastAsia="en-US"/>
              </w:rPr>
            </w:pPr>
            <w:r>
              <w:rPr>
                <w:sz w:val="18"/>
                <w:szCs w:val="18"/>
                <w:lang w:eastAsia="en-US"/>
              </w:rPr>
              <w:t xml:space="preserve">   387,8</w:t>
            </w: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p>
          <w:p w:rsidR="00966DF8" w:rsidRDefault="00966DF8">
            <w:pPr>
              <w:spacing w:line="276" w:lineRule="auto"/>
              <w:jc w:val="center"/>
              <w:rPr>
                <w:sz w:val="18"/>
                <w:szCs w:val="18"/>
                <w:lang w:eastAsia="en-US"/>
              </w:rPr>
            </w:pPr>
            <w:r>
              <w:rPr>
                <w:sz w:val="18"/>
                <w:szCs w:val="18"/>
                <w:lang w:eastAsia="en-US"/>
              </w:rPr>
              <w:t>166,2</w:t>
            </w:r>
          </w:p>
        </w:tc>
      </w:tr>
      <w:tr w:rsidR="007941BA" w:rsidTr="007941BA">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jc w:val="both"/>
              <w:rPr>
                <w:sz w:val="18"/>
                <w:szCs w:val="18"/>
              </w:rPr>
            </w:pPr>
            <w:r w:rsidRPr="007941BA">
              <w:rPr>
                <w:sz w:val="18"/>
                <w:szCs w:val="18"/>
              </w:rPr>
              <w:t>Разработка Правил землепользования и застройки</w:t>
            </w:r>
            <w:r>
              <w:rPr>
                <w:sz w:val="18"/>
                <w:szCs w:val="18"/>
              </w:rPr>
              <w:t xml:space="preserve"> сельских поселений</w:t>
            </w:r>
            <w:r w:rsidR="00DD0F92">
              <w:rPr>
                <w:sz w:val="18"/>
                <w:szCs w:val="18"/>
              </w:rPr>
              <w:t xml:space="preserve"> муниципального района</w:t>
            </w:r>
          </w:p>
          <w:p w:rsidR="007941BA" w:rsidRDefault="007941BA" w:rsidP="007941BA">
            <w:pPr>
              <w:jc w:val="both"/>
              <w:rPr>
                <w:sz w:val="18"/>
                <w:szCs w:val="18"/>
              </w:rPr>
            </w:pPr>
          </w:p>
          <w:p w:rsidR="007941BA" w:rsidRPr="00151CB6" w:rsidRDefault="007941BA" w:rsidP="007941BA">
            <w:pPr>
              <w:jc w:val="both"/>
              <w:rPr>
                <w:i/>
                <w:sz w:val="18"/>
                <w:szCs w:val="18"/>
              </w:rPr>
            </w:pPr>
            <w:r w:rsidRPr="00151CB6">
              <w:rPr>
                <w:i/>
                <w:sz w:val="18"/>
                <w:szCs w:val="18"/>
              </w:rPr>
              <w:t>Бюджет муниципального района «Карымский район»</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7941BA" w:rsidRDefault="007941BA" w:rsidP="007941BA">
            <w:pPr>
              <w:jc w:val="center"/>
              <w:rPr>
                <w:sz w:val="18"/>
                <w:szCs w:val="18"/>
              </w:rPr>
            </w:pPr>
            <w:r>
              <w:rPr>
                <w:sz w:val="18"/>
                <w:szCs w:val="18"/>
              </w:rPr>
              <w:t>2017-</w:t>
            </w:r>
            <w:r w:rsidRPr="007941BA">
              <w:rPr>
                <w:sz w:val="18"/>
                <w:szCs w:val="18"/>
              </w:rPr>
              <w:t>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Pr="007941BA" w:rsidRDefault="007941BA" w:rsidP="007941BA">
            <w:pPr>
              <w:ind w:left="-95" w:right="-118"/>
              <w:jc w:val="center"/>
              <w:rPr>
                <w:sz w:val="18"/>
                <w:szCs w:val="18"/>
              </w:rPr>
            </w:pPr>
            <w:r>
              <w:rPr>
                <w:sz w:val="18"/>
                <w:szCs w:val="18"/>
              </w:rPr>
              <w:t>1000,0</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Pr="007941BA" w:rsidRDefault="007941BA" w:rsidP="007941BA">
            <w:pPr>
              <w:ind w:right="-111"/>
              <w:jc w:val="center"/>
              <w:rPr>
                <w:sz w:val="18"/>
                <w:szCs w:val="18"/>
              </w:rPr>
            </w:pPr>
            <w:r>
              <w:rPr>
                <w:sz w:val="18"/>
                <w:szCs w:val="18"/>
              </w:rPr>
              <w:t>1000,0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tcPr>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Pr="007941BA" w:rsidRDefault="007941BA" w:rsidP="007941BA">
            <w:pPr>
              <w:ind w:left="-108" w:right="-119"/>
              <w:jc w:val="center"/>
              <w:rPr>
                <w:sz w:val="18"/>
                <w:szCs w:val="18"/>
              </w:rPr>
            </w:pPr>
            <w:r>
              <w:rPr>
                <w:sz w:val="18"/>
                <w:szCs w:val="18"/>
              </w:rPr>
              <w:t>-</w:t>
            </w:r>
          </w:p>
        </w:tc>
        <w:tc>
          <w:tcPr>
            <w:tcW w:w="992" w:type="dxa"/>
            <w:tcBorders>
              <w:top w:val="outset" w:sz="6" w:space="0" w:color="auto"/>
              <w:left w:val="single" w:sz="4" w:space="0" w:color="auto"/>
              <w:bottom w:val="outset" w:sz="6" w:space="0" w:color="auto"/>
              <w:right w:val="single" w:sz="4" w:space="0" w:color="auto"/>
            </w:tcBorders>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Pr>
                <w:sz w:val="18"/>
                <w:szCs w:val="18"/>
              </w:rPr>
              <w:t>-</w:t>
            </w:r>
          </w:p>
        </w:tc>
        <w:tc>
          <w:tcPr>
            <w:tcW w:w="1134" w:type="dxa"/>
            <w:tcBorders>
              <w:top w:val="outset" w:sz="6" w:space="0" w:color="auto"/>
              <w:left w:val="single" w:sz="4" w:space="0" w:color="auto"/>
              <w:bottom w:val="outset" w:sz="6" w:space="0" w:color="auto"/>
              <w:right w:val="outset" w:sz="6" w:space="0" w:color="auto"/>
            </w:tcBorders>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Pr>
                <w:sz w:val="18"/>
                <w:szCs w:val="18"/>
              </w:rPr>
              <w:t>-</w:t>
            </w:r>
          </w:p>
        </w:tc>
      </w:tr>
      <w:tr w:rsidR="007941BA" w:rsidTr="007941BA">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tcPr>
          <w:p w:rsidR="007941BA" w:rsidRDefault="007941BA" w:rsidP="007941BA">
            <w:pPr>
              <w:jc w:val="both"/>
              <w:rPr>
                <w:sz w:val="18"/>
                <w:szCs w:val="18"/>
              </w:rPr>
            </w:pPr>
            <w:r w:rsidRPr="007941BA">
              <w:rPr>
                <w:sz w:val="18"/>
                <w:szCs w:val="18"/>
              </w:rPr>
              <w:t xml:space="preserve">Внесение изменений в </w:t>
            </w:r>
            <w:r w:rsidR="00DD0F92">
              <w:rPr>
                <w:sz w:val="18"/>
                <w:szCs w:val="18"/>
              </w:rPr>
              <w:t>с</w:t>
            </w:r>
            <w:r w:rsidRPr="007941BA">
              <w:rPr>
                <w:sz w:val="18"/>
                <w:szCs w:val="18"/>
              </w:rPr>
              <w:t>хему территориального планирования муниципального района «Карымский район»</w:t>
            </w:r>
          </w:p>
          <w:p w:rsidR="007941BA" w:rsidRDefault="007941BA" w:rsidP="007941BA">
            <w:pPr>
              <w:jc w:val="both"/>
              <w:rPr>
                <w:sz w:val="18"/>
                <w:szCs w:val="18"/>
              </w:rPr>
            </w:pPr>
          </w:p>
          <w:p w:rsidR="007941BA" w:rsidRPr="00151CB6" w:rsidRDefault="007941BA" w:rsidP="007941BA">
            <w:pPr>
              <w:jc w:val="both"/>
              <w:rPr>
                <w:i/>
                <w:sz w:val="18"/>
                <w:szCs w:val="18"/>
              </w:rPr>
            </w:pPr>
            <w:r w:rsidRPr="00151CB6">
              <w:rPr>
                <w:i/>
                <w:sz w:val="18"/>
                <w:szCs w:val="18"/>
              </w:rPr>
              <w:t>Бюджет муниципального района «Карымский район»</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7941BA" w:rsidRDefault="007941BA" w:rsidP="007941BA">
            <w:pPr>
              <w:jc w:val="center"/>
              <w:rPr>
                <w:sz w:val="18"/>
                <w:szCs w:val="18"/>
              </w:rPr>
            </w:pPr>
            <w:r w:rsidRPr="007941BA">
              <w:rPr>
                <w:sz w:val="18"/>
                <w:szCs w:val="18"/>
              </w:rPr>
              <w:t>2017-2020</w:t>
            </w: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vAlign w:val="center"/>
          </w:tcPr>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p>
          <w:p w:rsidR="007941BA" w:rsidRDefault="007941BA" w:rsidP="007941BA">
            <w:pPr>
              <w:ind w:left="-95" w:right="-118"/>
              <w:jc w:val="center"/>
              <w:rPr>
                <w:sz w:val="18"/>
                <w:szCs w:val="18"/>
              </w:rPr>
            </w:pPr>
            <w:r w:rsidRPr="007941BA">
              <w:rPr>
                <w:sz w:val="18"/>
                <w:szCs w:val="18"/>
              </w:rPr>
              <w:t>100,0</w:t>
            </w:r>
          </w:p>
          <w:p w:rsidR="007941BA" w:rsidRPr="007941BA" w:rsidRDefault="007941BA" w:rsidP="007941BA">
            <w:pPr>
              <w:ind w:left="-95" w:right="-118"/>
              <w:jc w:val="center"/>
              <w:rPr>
                <w:sz w:val="18"/>
                <w:szCs w:val="18"/>
              </w:rPr>
            </w:pP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vAlign w:val="center"/>
          </w:tcPr>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Default="007941BA" w:rsidP="007941BA">
            <w:pPr>
              <w:ind w:right="-111"/>
              <w:jc w:val="center"/>
              <w:rPr>
                <w:sz w:val="18"/>
                <w:szCs w:val="18"/>
              </w:rPr>
            </w:pPr>
          </w:p>
          <w:p w:rsidR="007941BA" w:rsidRPr="007941BA" w:rsidRDefault="007941BA" w:rsidP="007941BA">
            <w:pPr>
              <w:ind w:right="-111"/>
              <w:jc w:val="center"/>
              <w:rPr>
                <w:sz w:val="18"/>
                <w:szCs w:val="18"/>
              </w:rPr>
            </w:pPr>
            <w:r w:rsidRPr="007941BA">
              <w:rPr>
                <w:sz w:val="18"/>
                <w:szCs w:val="18"/>
              </w:rPr>
              <w:t>100,0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vAlign w:val="center"/>
          </w:tcPr>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p>
          <w:p w:rsidR="007941BA" w:rsidRDefault="007941BA" w:rsidP="007941BA">
            <w:pPr>
              <w:ind w:left="-108" w:right="-119"/>
              <w:jc w:val="center"/>
              <w:rPr>
                <w:sz w:val="18"/>
                <w:szCs w:val="18"/>
              </w:rPr>
            </w:pPr>
            <w:r w:rsidRPr="007941BA">
              <w:rPr>
                <w:sz w:val="18"/>
                <w:szCs w:val="18"/>
              </w:rPr>
              <w:t>-</w:t>
            </w:r>
          </w:p>
          <w:p w:rsidR="007941BA" w:rsidRPr="007941BA" w:rsidRDefault="007941BA" w:rsidP="007941BA">
            <w:pPr>
              <w:ind w:left="-108" w:right="-119"/>
              <w:jc w:val="center"/>
              <w:rPr>
                <w:sz w:val="18"/>
                <w:szCs w:val="18"/>
              </w:rPr>
            </w:pPr>
          </w:p>
        </w:tc>
        <w:tc>
          <w:tcPr>
            <w:tcW w:w="992" w:type="dxa"/>
            <w:tcBorders>
              <w:top w:val="outset" w:sz="6" w:space="0" w:color="auto"/>
              <w:left w:val="single" w:sz="4" w:space="0" w:color="auto"/>
              <w:bottom w:val="outset" w:sz="6" w:space="0" w:color="auto"/>
              <w:right w:val="single" w:sz="4" w:space="0" w:color="auto"/>
            </w:tcBorders>
            <w:vAlign w:val="center"/>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sidRPr="007941BA">
              <w:rPr>
                <w:sz w:val="18"/>
                <w:szCs w:val="18"/>
              </w:rPr>
              <w:t>-</w:t>
            </w:r>
          </w:p>
        </w:tc>
        <w:tc>
          <w:tcPr>
            <w:tcW w:w="1134" w:type="dxa"/>
            <w:tcBorders>
              <w:top w:val="outset" w:sz="6" w:space="0" w:color="auto"/>
              <w:left w:val="single" w:sz="4" w:space="0" w:color="auto"/>
              <w:bottom w:val="outset" w:sz="6" w:space="0" w:color="auto"/>
              <w:right w:val="outset" w:sz="6" w:space="0" w:color="auto"/>
            </w:tcBorders>
            <w:vAlign w:val="center"/>
          </w:tcPr>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Default="007941BA" w:rsidP="007941BA">
            <w:pPr>
              <w:jc w:val="center"/>
              <w:rPr>
                <w:sz w:val="18"/>
                <w:szCs w:val="18"/>
              </w:rPr>
            </w:pPr>
          </w:p>
          <w:p w:rsidR="007941BA" w:rsidRPr="007941BA" w:rsidRDefault="007941BA" w:rsidP="007941BA">
            <w:pPr>
              <w:jc w:val="center"/>
              <w:rPr>
                <w:sz w:val="18"/>
                <w:szCs w:val="18"/>
              </w:rPr>
            </w:pPr>
            <w:r w:rsidRPr="007941BA">
              <w:rPr>
                <w:sz w:val="18"/>
                <w:szCs w:val="18"/>
              </w:rPr>
              <w:t>-</w:t>
            </w:r>
          </w:p>
        </w:tc>
      </w:tr>
      <w:tr w:rsidR="007941BA" w:rsidTr="00865E88">
        <w:trPr>
          <w:trHeight w:val="440"/>
        </w:trPr>
        <w:tc>
          <w:tcPr>
            <w:tcW w:w="7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Default="007941BA">
            <w:pPr>
              <w:spacing w:line="276" w:lineRule="auto"/>
              <w:rPr>
                <w:rFonts w:asciiTheme="minorHAnsi" w:eastAsiaTheme="minorHAnsi" w:hAnsiTheme="minorHAnsi"/>
                <w:sz w:val="22"/>
                <w:szCs w:val="22"/>
                <w:lang w:eastAsia="en-US"/>
              </w:rPr>
            </w:pPr>
          </w:p>
        </w:tc>
        <w:tc>
          <w:tcPr>
            <w:tcW w:w="2408"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7941BA">
            <w:pPr>
              <w:spacing w:line="276" w:lineRule="auto"/>
              <w:jc w:val="both"/>
              <w:rPr>
                <w:b/>
                <w:sz w:val="18"/>
                <w:szCs w:val="18"/>
                <w:lang w:eastAsia="en-US"/>
              </w:rPr>
            </w:pPr>
            <w:r w:rsidRPr="00151CB6">
              <w:rPr>
                <w:b/>
                <w:sz w:val="18"/>
                <w:szCs w:val="18"/>
                <w:lang w:eastAsia="en-US"/>
              </w:rPr>
              <w:t xml:space="preserve">Итого </w:t>
            </w:r>
          </w:p>
        </w:tc>
        <w:tc>
          <w:tcPr>
            <w:tcW w:w="127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7941BA">
            <w:pPr>
              <w:spacing w:line="276" w:lineRule="auto"/>
              <w:rPr>
                <w:rFonts w:asciiTheme="minorHAnsi" w:eastAsiaTheme="minorHAnsi" w:hAnsiTheme="minorHAnsi"/>
                <w:b/>
                <w:sz w:val="22"/>
                <w:szCs w:val="22"/>
                <w:lang w:eastAsia="en-US"/>
              </w:rPr>
            </w:pPr>
          </w:p>
        </w:tc>
        <w:tc>
          <w:tcPr>
            <w:tcW w:w="1559"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151CB6">
            <w:pPr>
              <w:spacing w:line="276" w:lineRule="auto"/>
              <w:ind w:left="-95" w:right="-118"/>
              <w:jc w:val="center"/>
              <w:rPr>
                <w:b/>
                <w:sz w:val="18"/>
                <w:szCs w:val="18"/>
                <w:lang w:eastAsia="en-US"/>
              </w:rPr>
            </w:pPr>
            <w:r w:rsidRPr="00151CB6">
              <w:rPr>
                <w:b/>
                <w:sz w:val="18"/>
                <w:szCs w:val="18"/>
                <w:lang w:eastAsia="en-US"/>
              </w:rPr>
              <w:t>3039,0</w:t>
            </w:r>
          </w:p>
        </w:tc>
        <w:tc>
          <w:tcPr>
            <w:tcW w:w="1134" w:type="dxa"/>
            <w:tcBorders>
              <w:top w:val="outset" w:sz="6" w:space="0" w:color="auto"/>
              <w:left w:val="outset" w:sz="6" w:space="0" w:color="auto"/>
              <w:bottom w:val="outset" w:sz="6" w:space="0" w:color="auto"/>
              <w:right w:val="outset" w:sz="6" w:space="0" w:color="auto"/>
            </w:tcBorders>
            <w:tcMar>
              <w:top w:w="167" w:type="dxa"/>
              <w:left w:w="251" w:type="dxa"/>
              <w:bottom w:w="167" w:type="dxa"/>
              <w:right w:w="251" w:type="dxa"/>
            </w:tcMar>
            <w:hideMark/>
          </w:tcPr>
          <w:p w:rsidR="007941BA" w:rsidRPr="00151CB6" w:rsidRDefault="00151CB6">
            <w:pPr>
              <w:spacing w:line="276" w:lineRule="auto"/>
              <w:ind w:right="-111"/>
              <w:jc w:val="center"/>
              <w:rPr>
                <w:b/>
                <w:sz w:val="18"/>
                <w:szCs w:val="18"/>
                <w:lang w:eastAsia="en-US"/>
              </w:rPr>
            </w:pPr>
            <w:r w:rsidRPr="00151CB6">
              <w:rPr>
                <w:b/>
                <w:sz w:val="18"/>
                <w:szCs w:val="18"/>
                <w:lang w:eastAsia="en-US"/>
              </w:rPr>
              <w:t>1377,0</w:t>
            </w:r>
          </w:p>
        </w:tc>
        <w:tc>
          <w:tcPr>
            <w:tcW w:w="851" w:type="dxa"/>
            <w:tcBorders>
              <w:top w:val="outset" w:sz="6" w:space="0" w:color="auto"/>
              <w:left w:val="outset" w:sz="6" w:space="0" w:color="auto"/>
              <w:bottom w:val="outset" w:sz="6" w:space="0" w:color="auto"/>
              <w:right w:val="single" w:sz="4" w:space="0" w:color="auto"/>
            </w:tcBorders>
            <w:tcMar>
              <w:top w:w="167" w:type="dxa"/>
              <w:left w:w="251" w:type="dxa"/>
              <w:bottom w:w="167" w:type="dxa"/>
              <w:right w:w="251" w:type="dxa"/>
            </w:tcMar>
            <w:hideMark/>
          </w:tcPr>
          <w:p w:rsidR="007941BA" w:rsidRPr="00151CB6" w:rsidRDefault="007941BA">
            <w:pPr>
              <w:spacing w:line="276" w:lineRule="auto"/>
              <w:ind w:left="-108" w:right="-119"/>
              <w:jc w:val="center"/>
              <w:rPr>
                <w:b/>
                <w:sz w:val="18"/>
                <w:szCs w:val="18"/>
                <w:lang w:eastAsia="en-US"/>
              </w:rPr>
            </w:pPr>
            <w:r w:rsidRPr="00151CB6">
              <w:rPr>
                <w:b/>
                <w:sz w:val="18"/>
                <w:szCs w:val="18"/>
                <w:lang w:eastAsia="en-US"/>
              </w:rPr>
              <w:t>554,0</w:t>
            </w:r>
          </w:p>
        </w:tc>
        <w:tc>
          <w:tcPr>
            <w:tcW w:w="992" w:type="dxa"/>
            <w:tcBorders>
              <w:top w:val="outset" w:sz="6" w:space="0" w:color="auto"/>
              <w:left w:val="single" w:sz="4" w:space="0" w:color="auto"/>
              <w:bottom w:val="outset" w:sz="6" w:space="0" w:color="auto"/>
              <w:right w:val="single" w:sz="4" w:space="0" w:color="auto"/>
            </w:tcBorders>
            <w:hideMark/>
          </w:tcPr>
          <w:p w:rsidR="007941BA" w:rsidRPr="00151CB6" w:rsidRDefault="007941BA">
            <w:pPr>
              <w:spacing w:line="276" w:lineRule="auto"/>
              <w:jc w:val="center"/>
              <w:rPr>
                <w:b/>
                <w:sz w:val="18"/>
                <w:szCs w:val="18"/>
                <w:lang w:eastAsia="en-US"/>
              </w:rPr>
            </w:pPr>
            <w:r w:rsidRPr="00151CB6">
              <w:rPr>
                <w:b/>
                <w:sz w:val="18"/>
                <w:szCs w:val="18"/>
                <w:lang w:eastAsia="en-US"/>
              </w:rPr>
              <w:t>554,0</w:t>
            </w:r>
          </w:p>
        </w:tc>
        <w:tc>
          <w:tcPr>
            <w:tcW w:w="1134" w:type="dxa"/>
            <w:tcBorders>
              <w:top w:val="outset" w:sz="6" w:space="0" w:color="auto"/>
              <w:left w:val="single" w:sz="4" w:space="0" w:color="auto"/>
              <w:bottom w:val="outset" w:sz="6" w:space="0" w:color="auto"/>
              <w:right w:val="outset" w:sz="6" w:space="0" w:color="auto"/>
            </w:tcBorders>
            <w:hideMark/>
          </w:tcPr>
          <w:p w:rsidR="007941BA" w:rsidRPr="00151CB6" w:rsidRDefault="007941BA">
            <w:pPr>
              <w:spacing w:line="276" w:lineRule="auto"/>
              <w:jc w:val="center"/>
              <w:rPr>
                <w:b/>
                <w:sz w:val="18"/>
                <w:szCs w:val="18"/>
                <w:lang w:eastAsia="en-US"/>
              </w:rPr>
            </w:pPr>
            <w:r w:rsidRPr="00151CB6">
              <w:rPr>
                <w:b/>
                <w:sz w:val="18"/>
                <w:szCs w:val="18"/>
                <w:lang w:eastAsia="en-US"/>
              </w:rPr>
              <w:t>554,0</w:t>
            </w:r>
          </w:p>
        </w:tc>
      </w:tr>
    </w:tbl>
    <w:p w:rsidR="00966DF8" w:rsidRDefault="00966DF8" w:rsidP="00966DF8">
      <w:pPr>
        <w:shd w:val="clear" w:color="auto" w:fill="FFFFFF"/>
        <w:spacing w:line="311" w:lineRule="atLeast"/>
        <w:jc w:val="both"/>
        <w:rPr>
          <w:sz w:val="18"/>
          <w:szCs w:val="18"/>
        </w:rPr>
      </w:pPr>
    </w:p>
    <w:p w:rsidR="00966DF8" w:rsidRDefault="00966DF8" w:rsidP="00966DF8">
      <w:pPr>
        <w:shd w:val="clear" w:color="auto" w:fill="FFFFFF"/>
        <w:spacing w:line="311" w:lineRule="atLeast"/>
        <w:jc w:val="center"/>
        <w:rPr>
          <w:sz w:val="24"/>
          <w:szCs w:val="24"/>
        </w:rPr>
      </w:pPr>
      <w:r>
        <w:rPr>
          <w:b/>
          <w:bCs/>
          <w:sz w:val="24"/>
          <w:szCs w:val="24"/>
        </w:rPr>
        <w:t xml:space="preserve">Бюджетное обеспечение подпрограммы </w:t>
      </w:r>
    </w:p>
    <w:p w:rsidR="00966DF8" w:rsidRDefault="00966DF8" w:rsidP="00966DF8">
      <w:pPr>
        <w:shd w:val="clear" w:color="auto" w:fill="FFFFFF"/>
        <w:spacing w:line="311" w:lineRule="atLeast"/>
        <w:ind w:left="-851" w:firstLine="567"/>
        <w:jc w:val="both"/>
        <w:rPr>
          <w:sz w:val="24"/>
          <w:szCs w:val="24"/>
        </w:rPr>
      </w:pPr>
      <w:r>
        <w:rPr>
          <w:sz w:val="24"/>
          <w:szCs w:val="24"/>
        </w:rPr>
        <w:t>В целях определения потребности в финансовом обеспечении подпрограммы администрацией муниципального района «Карымский район» был проведен анализ финансовой потребности городских и сельских поселений муниципального района в части разработки генеральных планов и правил землепользования и застройки городских и сельских поселений на основании сведений, полученных от  глав (руководителей) городских и сельских поселений района.</w:t>
      </w:r>
    </w:p>
    <w:p w:rsidR="00966DF8" w:rsidRDefault="00966DF8" w:rsidP="00966DF8">
      <w:pPr>
        <w:shd w:val="clear" w:color="auto" w:fill="FFFFFF"/>
        <w:spacing w:line="311" w:lineRule="atLeast"/>
        <w:ind w:left="-851" w:firstLine="567"/>
        <w:jc w:val="both"/>
        <w:rPr>
          <w:sz w:val="24"/>
          <w:szCs w:val="24"/>
        </w:rPr>
      </w:pPr>
      <w:r>
        <w:rPr>
          <w:sz w:val="24"/>
          <w:szCs w:val="24"/>
        </w:rPr>
        <w:t xml:space="preserve">Кроме того, был проведен анализ стоимости ранее приобретенных графических материалов схем границ района и поселений </w:t>
      </w:r>
      <w:proofErr w:type="spellStart"/>
      <w:r>
        <w:rPr>
          <w:sz w:val="24"/>
          <w:szCs w:val="24"/>
        </w:rPr>
        <w:t>Карымского</w:t>
      </w:r>
      <w:proofErr w:type="spellEnd"/>
      <w:r>
        <w:rPr>
          <w:sz w:val="24"/>
          <w:szCs w:val="24"/>
        </w:rPr>
        <w:t xml:space="preserve"> района, стоимости разработки нормативов градостроительного проектирования, стоимости ранее разрабатываемых проектов планировки для </w:t>
      </w:r>
      <w:r>
        <w:rPr>
          <w:sz w:val="24"/>
          <w:szCs w:val="24"/>
        </w:rPr>
        <w:lastRenderedPageBreak/>
        <w:t>размещения объектов капитального строительства регионального, местного значения, а также стоимости программного обеспечения для ведения информационной системы обеспечения градостроительной деятельности.</w:t>
      </w:r>
    </w:p>
    <w:p w:rsidR="00151CB6" w:rsidRDefault="00151CB6" w:rsidP="00151CB6">
      <w:pPr>
        <w:shd w:val="clear" w:color="auto" w:fill="FFFFFF"/>
        <w:spacing w:line="311" w:lineRule="atLeast"/>
        <w:ind w:left="-851" w:firstLine="567"/>
        <w:jc w:val="both"/>
        <w:rPr>
          <w:sz w:val="24"/>
          <w:szCs w:val="24"/>
        </w:rPr>
      </w:pPr>
      <w:r>
        <w:rPr>
          <w:sz w:val="24"/>
          <w:szCs w:val="24"/>
        </w:rPr>
        <w:t>Согласно Поручению Президента Российской Федерации от 11 июня 2016 года №Пр-1138ГС и в соответствии с Федеральным законом от 06.10.2003 №131-ФЗ «Об общих принципах организации местного самоуправления в Российской Федерации» обязанность по утверждению документов территориального планирования сельских поселений закреплена за муниципальным районом. В 2017 году в бюджете муниципального района «Карымский район» необходимо предусмотреть финансовые средства в размере 1100,0 тыс</w:t>
      </w:r>
      <w:proofErr w:type="gramStart"/>
      <w:r>
        <w:rPr>
          <w:sz w:val="24"/>
          <w:szCs w:val="24"/>
        </w:rPr>
        <w:t>.р</w:t>
      </w:r>
      <w:proofErr w:type="gramEnd"/>
      <w:r>
        <w:rPr>
          <w:sz w:val="24"/>
          <w:szCs w:val="24"/>
        </w:rPr>
        <w:t xml:space="preserve">ублей. </w:t>
      </w:r>
    </w:p>
    <w:p w:rsidR="00463365" w:rsidRDefault="00151CB6" w:rsidP="00151CB6">
      <w:pPr>
        <w:shd w:val="clear" w:color="auto" w:fill="FFFFFF"/>
        <w:spacing w:line="311" w:lineRule="atLeast"/>
        <w:ind w:left="-851" w:firstLine="567"/>
        <w:jc w:val="both"/>
        <w:rPr>
          <w:sz w:val="24"/>
          <w:szCs w:val="24"/>
        </w:rPr>
      </w:pPr>
      <w:r>
        <w:rPr>
          <w:sz w:val="24"/>
          <w:szCs w:val="24"/>
        </w:rPr>
        <w:t>Таким образом, п</w:t>
      </w:r>
      <w:r w:rsidR="00966DF8">
        <w:rPr>
          <w:sz w:val="24"/>
          <w:szCs w:val="24"/>
        </w:rPr>
        <w:t>отребность в финансировании мероприятий подпрограммы состав</w:t>
      </w:r>
      <w:r w:rsidR="00463365">
        <w:rPr>
          <w:sz w:val="24"/>
          <w:szCs w:val="24"/>
        </w:rPr>
        <w:t>ит</w:t>
      </w:r>
      <w:r w:rsidR="00966DF8">
        <w:rPr>
          <w:sz w:val="24"/>
          <w:szCs w:val="24"/>
        </w:rPr>
        <w:t xml:space="preserve"> </w:t>
      </w:r>
      <w:r>
        <w:rPr>
          <w:sz w:val="24"/>
          <w:szCs w:val="24"/>
        </w:rPr>
        <w:t>3039</w:t>
      </w:r>
      <w:r w:rsidR="00966DF8">
        <w:rPr>
          <w:sz w:val="24"/>
          <w:szCs w:val="24"/>
        </w:rPr>
        <w:t>,0 тыс</w:t>
      </w:r>
      <w:proofErr w:type="gramStart"/>
      <w:r w:rsidR="00966DF8">
        <w:rPr>
          <w:sz w:val="24"/>
          <w:szCs w:val="24"/>
        </w:rPr>
        <w:t>.р</w:t>
      </w:r>
      <w:proofErr w:type="gramEnd"/>
      <w:r w:rsidR="00966DF8">
        <w:rPr>
          <w:sz w:val="24"/>
          <w:szCs w:val="24"/>
        </w:rPr>
        <w:t xml:space="preserve">уб., </w:t>
      </w:r>
    </w:p>
    <w:p w:rsidR="00966DF8" w:rsidRDefault="00966DF8" w:rsidP="00151CB6">
      <w:pPr>
        <w:shd w:val="clear" w:color="auto" w:fill="FFFFFF"/>
        <w:spacing w:line="311" w:lineRule="atLeast"/>
        <w:ind w:left="-851" w:firstLine="567"/>
        <w:jc w:val="both"/>
        <w:rPr>
          <w:sz w:val="24"/>
          <w:szCs w:val="24"/>
        </w:rPr>
      </w:pPr>
      <w:r>
        <w:rPr>
          <w:sz w:val="24"/>
          <w:szCs w:val="24"/>
        </w:rPr>
        <w:t>в т.ч. средства бюджета поселений 581,7 руб.:</w:t>
      </w:r>
    </w:p>
    <w:p w:rsidR="00966DF8" w:rsidRDefault="00966DF8" w:rsidP="00151CB6">
      <w:pPr>
        <w:pStyle w:val="a7"/>
        <w:ind w:left="-851"/>
        <w:jc w:val="both"/>
        <w:rPr>
          <w:sz w:val="24"/>
          <w:szCs w:val="24"/>
        </w:rPr>
      </w:pPr>
      <w:r>
        <w:rPr>
          <w:sz w:val="24"/>
          <w:szCs w:val="24"/>
        </w:rPr>
        <w:t>2017г. – 83,1 тыс. руб.;</w:t>
      </w:r>
    </w:p>
    <w:p w:rsidR="00966DF8" w:rsidRDefault="00966DF8" w:rsidP="00151CB6">
      <w:pPr>
        <w:pStyle w:val="a7"/>
        <w:ind w:left="-851"/>
        <w:jc w:val="both"/>
        <w:rPr>
          <w:sz w:val="24"/>
          <w:szCs w:val="24"/>
        </w:rPr>
      </w:pPr>
      <w:r>
        <w:rPr>
          <w:sz w:val="24"/>
          <w:szCs w:val="24"/>
        </w:rPr>
        <w:t>2018г. – 166,2 тыс. руб.;</w:t>
      </w:r>
    </w:p>
    <w:p w:rsidR="00966DF8" w:rsidRDefault="00966DF8" w:rsidP="00151CB6">
      <w:pPr>
        <w:pStyle w:val="a7"/>
        <w:ind w:left="-851"/>
        <w:jc w:val="both"/>
        <w:rPr>
          <w:sz w:val="24"/>
          <w:szCs w:val="24"/>
        </w:rPr>
      </w:pPr>
      <w:r>
        <w:rPr>
          <w:sz w:val="24"/>
          <w:szCs w:val="24"/>
        </w:rPr>
        <w:t>2019г. – 166,2 тыс. руб.;</w:t>
      </w:r>
    </w:p>
    <w:p w:rsidR="00463365" w:rsidRDefault="00463365" w:rsidP="00463365">
      <w:pPr>
        <w:pStyle w:val="a7"/>
        <w:ind w:left="-851"/>
        <w:jc w:val="both"/>
        <w:rPr>
          <w:sz w:val="24"/>
          <w:szCs w:val="24"/>
        </w:rPr>
      </w:pPr>
      <w:r>
        <w:rPr>
          <w:sz w:val="24"/>
          <w:szCs w:val="24"/>
        </w:rPr>
        <w:t xml:space="preserve">2020г. – 166,2 тыс. руб.; </w:t>
      </w:r>
    </w:p>
    <w:p w:rsidR="00966DF8" w:rsidRDefault="00463365" w:rsidP="00463365">
      <w:pPr>
        <w:pStyle w:val="a7"/>
        <w:ind w:left="-851"/>
        <w:jc w:val="both"/>
        <w:rPr>
          <w:sz w:val="24"/>
          <w:szCs w:val="24"/>
        </w:rPr>
      </w:pPr>
      <w:r>
        <w:rPr>
          <w:sz w:val="24"/>
          <w:szCs w:val="24"/>
        </w:rPr>
        <w:t xml:space="preserve">         </w:t>
      </w:r>
      <w:r w:rsidR="00966DF8">
        <w:rPr>
          <w:sz w:val="24"/>
          <w:szCs w:val="24"/>
        </w:rPr>
        <w:t>Средства краевого бюджета 1 357,3 тыс. руб.:</w:t>
      </w:r>
    </w:p>
    <w:p w:rsidR="00966DF8" w:rsidRDefault="00966DF8" w:rsidP="00151CB6">
      <w:pPr>
        <w:pStyle w:val="a7"/>
        <w:ind w:left="-851"/>
        <w:jc w:val="both"/>
        <w:rPr>
          <w:sz w:val="24"/>
          <w:szCs w:val="24"/>
        </w:rPr>
      </w:pPr>
      <w:r>
        <w:rPr>
          <w:sz w:val="24"/>
          <w:szCs w:val="24"/>
        </w:rPr>
        <w:t>2017 г. – 193,9 тыс. руб.;</w:t>
      </w:r>
    </w:p>
    <w:p w:rsidR="00966DF8" w:rsidRDefault="00966DF8" w:rsidP="00151CB6">
      <w:pPr>
        <w:pStyle w:val="a7"/>
        <w:ind w:left="-851"/>
        <w:jc w:val="both"/>
        <w:rPr>
          <w:sz w:val="24"/>
          <w:szCs w:val="24"/>
        </w:rPr>
      </w:pPr>
      <w:r>
        <w:rPr>
          <w:sz w:val="24"/>
          <w:szCs w:val="24"/>
        </w:rPr>
        <w:t>2018 г. – 387,8 тыс. руб.;</w:t>
      </w:r>
    </w:p>
    <w:p w:rsidR="00966DF8" w:rsidRDefault="00966DF8" w:rsidP="00151CB6">
      <w:pPr>
        <w:pStyle w:val="a7"/>
        <w:ind w:left="-851"/>
        <w:jc w:val="both"/>
        <w:rPr>
          <w:sz w:val="24"/>
          <w:szCs w:val="24"/>
        </w:rPr>
      </w:pPr>
      <w:r>
        <w:rPr>
          <w:sz w:val="24"/>
          <w:szCs w:val="24"/>
        </w:rPr>
        <w:t>2019 г. – 387,8 тыс. руб.;</w:t>
      </w:r>
    </w:p>
    <w:p w:rsidR="00966DF8" w:rsidRDefault="00966DF8" w:rsidP="00151CB6">
      <w:pPr>
        <w:shd w:val="clear" w:color="auto" w:fill="FFFFFF"/>
        <w:spacing w:line="311" w:lineRule="atLeast"/>
        <w:ind w:left="-851"/>
        <w:jc w:val="both"/>
        <w:rPr>
          <w:sz w:val="24"/>
          <w:szCs w:val="24"/>
        </w:rPr>
      </w:pPr>
      <w:r>
        <w:rPr>
          <w:sz w:val="24"/>
          <w:szCs w:val="24"/>
        </w:rPr>
        <w:t>2020 г. – 387,8 тыс. руб.</w:t>
      </w:r>
      <w:r w:rsidR="00463365">
        <w:rPr>
          <w:sz w:val="24"/>
          <w:szCs w:val="24"/>
        </w:rPr>
        <w:t>;</w:t>
      </w:r>
    </w:p>
    <w:p w:rsidR="00463365" w:rsidRDefault="00463365" w:rsidP="00151CB6">
      <w:pPr>
        <w:shd w:val="clear" w:color="auto" w:fill="FFFFFF"/>
        <w:spacing w:line="311" w:lineRule="atLeast"/>
        <w:ind w:left="-851"/>
        <w:jc w:val="both"/>
        <w:rPr>
          <w:sz w:val="24"/>
          <w:szCs w:val="24"/>
        </w:rPr>
      </w:pPr>
      <w:r>
        <w:rPr>
          <w:sz w:val="24"/>
          <w:szCs w:val="24"/>
        </w:rPr>
        <w:t xml:space="preserve">         Средства муниципального района «Карымский район» - 1100,0 тыс</w:t>
      </w:r>
      <w:proofErr w:type="gramStart"/>
      <w:r>
        <w:rPr>
          <w:sz w:val="24"/>
          <w:szCs w:val="24"/>
        </w:rPr>
        <w:t>.р</w:t>
      </w:r>
      <w:proofErr w:type="gramEnd"/>
      <w:r>
        <w:rPr>
          <w:sz w:val="24"/>
          <w:szCs w:val="24"/>
        </w:rPr>
        <w:t>уб.:</w:t>
      </w:r>
    </w:p>
    <w:p w:rsidR="00463365" w:rsidRDefault="00463365" w:rsidP="00151CB6">
      <w:pPr>
        <w:shd w:val="clear" w:color="auto" w:fill="FFFFFF"/>
        <w:spacing w:line="311" w:lineRule="atLeast"/>
        <w:ind w:left="-851"/>
        <w:jc w:val="both"/>
        <w:rPr>
          <w:sz w:val="24"/>
          <w:szCs w:val="24"/>
        </w:rPr>
      </w:pPr>
      <w:r>
        <w:rPr>
          <w:sz w:val="24"/>
          <w:szCs w:val="24"/>
        </w:rPr>
        <w:t>2017г. – 1100,0 тыс</w:t>
      </w:r>
      <w:proofErr w:type="gramStart"/>
      <w:r>
        <w:rPr>
          <w:sz w:val="24"/>
          <w:szCs w:val="24"/>
        </w:rPr>
        <w:t>.р</w:t>
      </w:r>
      <w:proofErr w:type="gramEnd"/>
      <w:r>
        <w:rPr>
          <w:sz w:val="24"/>
          <w:szCs w:val="24"/>
        </w:rPr>
        <w:t>ублей.</w:t>
      </w:r>
    </w:p>
    <w:p w:rsidR="00966DF8" w:rsidRDefault="00966DF8" w:rsidP="00966DF8">
      <w:pPr>
        <w:shd w:val="clear" w:color="auto" w:fill="FFFFFF"/>
        <w:spacing w:line="311" w:lineRule="atLeast"/>
        <w:ind w:left="-851" w:firstLine="567"/>
        <w:jc w:val="both"/>
        <w:rPr>
          <w:sz w:val="24"/>
          <w:szCs w:val="24"/>
        </w:rPr>
      </w:pPr>
      <w:r>
        <w:rPr>
          <w:sz w:val="24"/>
          <w:szCs w:val="24"/>
        </w:rPr>
        <w:t>Объемы финансирования подпрограммы из бюджетов поселений муниципального района «Карымский район» подлежат ежегодной корректировке с учетом его возможностей.</w:t>
      </w:r>
    </w:p>
    <w:p w:rsidR="00966DF8" w:rsidRDefault="00966DF8" w:rsidP="00966DF8">
      <w:pPr>
        <w:shd w:val="clear" w:color="auto" w:fill="FFFFFF"/>
        <w:spacing w:line="311" w:lineRule="atLeast"/>
        <w:ind w:left="-851" w:firstLine="567"/>
        <w:jc w:val="both"/>
        <w:rPr>
          <w:sz w:val="24"/>
          <w:szCs w:val="24"/>
        </w:rPr>
      </w:pPr>
      <w:r>
        <w:rPr>
          <w:sz w:val="24"/>
          <w:szCs w:val="24"/>
        </w:rPr>
        <w:t>Совокупные затраты слагаются из затрат:</w:t>
      </w:r>
    </w:p>
    <w:p w:rsidR="00966DF8" w:rsidRDefault="00966DF8" w:rsidP="00966DF8">
      <w:pPr>
        <w:shd w:val="clear" w:color="auto" w:fill="FFFFFF"/>
        <w:spacing w:line="311" w:lineRule="atLeast"/>
        <w:ind w:left="-851" w:firstLine="567"/>
        <w:jc w:val="both"/>
        <w:rPr>
          <w:sz w:val="24"/>
          <w:szCs w:val="24"/>
        </w:rPr>
      </w:pPr>
      <w:r>
        <w:rPr>
          <w:sz w:val="24"/>
          <w:szCs w:val="24"/>
        </w:rPr>
        <w:t>на приобретение графических материалов схем границ района и поселений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на разработку проектов планировки для размещения объектов капитального строительства регионального, местного значения;</w:t>
      </w:r>
    </w:p>
    <w:p w:rsidR="00966DF8" w:rsidRDefault="00966DF8" w:rsidP="00966DF8">
      <w:pPr>
        <w:shd w:val="clear" w:color="auto" w:fill="FFFFFF"/>
        <w:spacing w:line="311" w:lineRule="atLeast"/>
        <w:ind w:left="-851" w:firstLine="567"/>
        <w:jc w:val="both"/>
        <w:rPr>
          <w:sz w:val="24"/>
          <w:szCs w:val="24"/>
        </w:rPr>
      </w:pPr>
      <w:r>
        <w:rPr>
          <w:sz w:val="24"/>
          <w:szCs w:val="24"/>
        </w:rPr>
        <w:t>на разработку нормативов градостроительного проектирования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на создание и ведение информационной системы  обеспечения градостроительной деятельности;</w:t>
      </w:r>
    </w:p>
    <w:p w:rsidR="00463365" w:rsidRPr="00463365" w:rsidRDefault="00463365" w:rsidP="00463365">
      <w:pPr>
        <w:shd w:val="clear" w:color="auto" w:fill="FFFFFF"/>
        <w:spacing w:line="311" w:lineRule="atLeast"/>
        <w:ind w:left="-851" w:firstLine="567"/>
        <w:jc w:val="both"/>
        <w:rPr>
          <w:sz w:val="24"/>
          <w:szCs w:val="24"/>
        </w:rPr>
      </w:pPr>
      <w:r>
        <w:rPr>
          <w:sz w:val="24"/>
          <w:szCs w:val="24"/>
        </w:rPr>
        <w:t xml:space="preserve"> на </w:t>
      </w:r>
      <w:r w:rsidRPr="00463365">
        <w:rPr>
          <w:sz w:val="24"/>
          <w:szCs w:val="24"/>
        </w:rPr>
        <w:t>разработк</w:t>
      </w:r>
      <w:r>
        <w:rPr>
          <w:sz w:val="24"/>
          <w:szCs w:val="24"/>
        </w:rPr>
        <w:t>у</w:t>
      </w:r>
      <w:r w:rsidRPr="00463365">
        <w:rPr>
          <w:sz w:val="24"/>
          <w:szCs w:val="24"/>
        </w:rPr>
        <w:t xml:space="preserve"> Правил землепользования и застройки сельских поселений муниципального района «Карымский район»;</w:t>
      </w:r>
    </w:p>
    <w:p w:rsidR="00463365" w:rsidRDefault="00463365" w:rsidP="00966DF8">
      <w:pPr>
        <w:shd w:val="clear" w:color="auto" w:fill="FFFFFF"/>
        <w:spacing w:line="311" w:lineRule="atLeast"/>
        <w:ind w:left="-851" w:firstLine="567"/>
        <w:jc w:val="both"/>
        <w:rPr>
          <w:sz w:val="24"/>
          <w:szCs w:val="24"/>
        </w:rPr>
      </w:pPr>
      <w:r>
        <w:rPr>
          <w:sz w:val="24"/>
          <w:szCs w:val="24"/>
        </w:rPr>
        <w:t xml:space="preserve">на </w:t>
      </w:r>
      <w:r w:rsidRPr="00463365">
        <w:rPr>
          <w:sz w:val="24"/>
          <w:szCs w:val="24"/>
        </w:rPr>
        <w:t>внесение изменений в Схему территориального планирования муниципального района «Карымский район»;</w:t>
      </w:r>
    </w:p>
    <w:p w:rsidR="00966DF8" w:rsidRPr="00B60C87" w:rsidRDefault="00966DF8" w:rsidP="00966DF8">
      <w:pPr>
        <w:shd w:val="clear" w:color="auto" w:fill="FFFFFF"/>
        <w:spacing w:line="311" w:lineRule="atLeast"/>
        <w:ind w:left="-851" w:firstLine="567"/>
        <w:jc w:val="both"/>
        <w:rPr>
          <w:sz w:val="24"/>
          <w:szCs w:val="24"/>
        </w:rPr>
      </w:pPr>
      <w:r>
        <w:rPr>
          <w:sz w:val="24"/>
          <w:szCs w:val="24"/>
        </w:rPr>
        <w:t>на оказание финансовой поддержки из бюджета Забайкальского края городским и сельским поселениям  в виде субсидий бюджетам поселений на  мероприятия по подготовке документов территориального планирования в рамках аналогичных программ, реализуемых за счет местных бюджетов.</w:t>
      </w:r>
    </w:p>
    <w:p w:rsidR="00865E88" w:rsidRPr="00B60C87" w:rsidRDefault="00865E88" w:rsidP="00966DF8">
      <w:pPr>
        <w:shd w:val="clear" w:color="auto" w:fill="FFFFFF"/>
        <w:spacing w:line="311" w:lineRule="atLeast"/>
        <w:ind w:left="-851" w:firstLine="567"/>
        <w:jc w:val="both"/>
        <w:rPr>
          <w:sz w:val="24"/>
          <w:szCs w:val="24"/>
        </w:rPr>
      </w:pPr>
    </w:p>
    <w:p w:rsidR="00966DF8" w:rsidRDefault="00966DF8" w:rsidP="00966DF8">
      <w:pPr>
        <w:shd w:val="clear" w:color="auto" w:fill="FFFFFF"/>
        <w:spacing w:line="311" w:lineRule="atLeast"/>
        <w:ind w:left="-851" w:firstLine="567"/>
        <w:jc w:val="center"/>
        <w:rPr>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ind w:left="-851" w:firstLine="567"/>
        <w:jc w:val="both"/>
        <w:rPr>
          <w:sz w:val="24"/>
          <w:szCs w:val="24"/>
        </w:rPr>
      </w:pPr>
      <w:r>
        <w:rPr>
          <w:sz w:val="24"/>
          <w:szCs w:val="24"/>
        </w:rPr>
        <w:t xml:space="preserve">Реализация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w:t>
      </w:r>
      <w:r>
        <w:rPr>
          <w:sz w:val="24"/>
          <w:szCs w:val="24"/>
        </w:rPr>
        <w:lastRenderedPageBreak/>
        <w:t xml:space="preserve">окружающей природной среды, сохранению историко-культурного наследия, оптимизировать управление территориями и размещенными на них ресурсами. </w:t>
      </w:r>
    </w:p>
    <w:p w:rsidR="00966DF8" w:rsidRDefault="00966DF8" w:rsidP="00966DF8">
      <w:pPr>
        <w:shd w:val="clear" w:color="auto" w:fill="FFFFFF"/>
        <w:spacing w:line="311" w:lineRule="atLeast"/>
        <w:ind w:left="-851" w:firstLine="567"/>
        <w:jc w:val="both"/>
        <w:rPr>
          <w:sz w:val="24"/>
          <w:szCs w:val="24"/>
        </w:rPr>
      </w:pPr>
      <w:r>
        <w:rPr>
          <w:sz w:val="24"/>
          <w:szCs w:val="24"/>
        </w:rPr>
        <w:t>Дальнейшая работа по принятию и реализации программ социально-экономического развития будет строиться в соответствии с утвержденными документами</w:t>
      </w:r>
      <w:r>
        <w:rPr>
          <w:color w:val="333333"/>
          <w:sz w:val="24"/>
          <w:szCs w:val="24"/>
        </w:rPr>
        <w:t xml:space="preserve"> </w:t>
      </w:r>
      <w:r>
        <w:rPr>
          <w:sz w:val="24"/>
          <w:szCs w:val="24"/>
        </w:rPr>
        <w:t>территориального планирования, что является значимым фактором обеспечения планомерности развития территорий и поселений.</w:t>
      </w:r>
    </w:p>
    <w:p w:rsidR="00966DF8" w:rsidRDefault="00966DF8" w:rsidP="00966DF8">
      <w:pPr>
        <w:shd w:val="clear" w:color="auto" w:fill="FFFFFF"/>
        <w:spacing w:line="311" w:lineRule="atLeast"/>
        <w:ind w:left="-851" w:firstLine="567"/>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966DF8" w:rsidRDefault="00966DF8" w:rsidP="00966DF8">
      <w:pPr>
        <w:shd w:val="clear" w:color="auto" w:fill="FFFFFF"/>
        <w:spacing w:line="311" w:lineRule="atLeast"/>
        <w:ind w:left="-851" w:firstLine="567"/>
        <w:jc w:val="both"/>
        <w:rPr>
          <w:sz w:val="24"/>
          <w:szCs w:val="24"/>
        </w:rPr>
      </w:pPr>
      <w:r>
        <w:rPr>
          <w:sz w:val="24"/>
          <w:szCs w:val="24"/>
        </w:rPr>
        <w:t>Реализация мероприятий подпрограммы не повлечет негативных экологических последствий.</w:t>
      </w:r>
    </w:p>
    <w:p w:rsidR="00966DF8" w:rsidRDefault="00966DF8" w:rsidP="00966DF8">
      <w:pPr>
        <w:shd w:val="clear" w:color="auto" w:fill="FFFFFF"/>
        <w:spacing w:line="311" w:lineRule="atLeast"/>
        <w:ind w:left="-851" w:firstLine="567"/>
        <w:jc w:val="both"/>
        <w:rPr>
          <w:sz w:val="24"/>
          <w:szCs w:val="24"/>
        </w:rPr>
      </w:pPr>
      <w:r>
        <w:rPr>
          <w:sz w:val="24"/>
          <w:szCs w:val="24"/>
        </w:rPr>
        <w:t>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A05A1A" w:rsidRDefault="00966DF8" w:rsidP="00966DF8">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w:t>
      </w:r>
    </w:p>
    <w:p w:rsidR="00966DF8" w:rsidRDefault="00966DF8" w:rsidP="00865E88">
      <w:pPr>
        <w:ind w:firstLine="709"/>
        <w:jc w:val="center"/>
        <w:rPr>
          <w:rStyle w:val="aa"/>
          <w:rFonts w:eastAsiaTheme="minorHAnsi"/>
          <w:sz w:val="24"/>
          <w:szCs w:val="24"/>
        </w:rPr>
      </w:pPr>
      <w:r>
        <w:rPr>
          <w:rStyle w:val="aa"/>
          <w:rFonts w:eastAsiaTheme="minorHAnsi"/>
          <w:sz w:val="24"/>
          <w:szCs w:val="24"/>
        </w:rPr>
        <w:t>Таблица. Риски реализации муниципальной подпрограммы</w:t>
      </w:r>
    </w:p>
    <w:tbl>
      <w:tblPr>
        <w:tblW w:w="0" w:type="auto"/>
        <w:tblInd w:w="-841" w:type="dxa"/>
        <w:tblLayout w:type="fixed"/>
        <w:tblCellMar>
          <w:left w:w="10" w:type="dxa"/>
          <w:right w:w="10" w:type="dxa"/>
        </w:tblCellMar>
        <w:tblLook w:val="04A0"/>
      </w:tblPr>
      <w:tblGrid>
        <w:gridCol w:w="4033"/>
        <w:gridCol w:w="3192"/>
        <w:gridCol w:w="2982"/>
      </w:tblGrid>
      <w:tr w:rsidR="00966DF8" w:rsidTr="00865E88">
        <w:trPr>
          <w:trHeight w:hRule="exact" w:val="667"/>
        </w:trPr>
        <w:tc>
          <w:tcPr>
            <w:tcW w:w="4033" w:type="dxa"/>
            <w:tcBorders>
              <w:top w:val="single" w:sz="4" w:space="0" w:color="auto"/>
              <w:left w:val="single" w:sz="4" w:space="0" w:color="auto"/>
              <w:bottom w:val="nil"/>
              <w:right w:val="nil"/>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Последствия</w:t>
            </w:r>
          </w:p>
          <w:p w:rsidR="00966DF8" w:rsidRDefault="00966DF8" w:rsidP="00865E88">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Меры по  минимизации</w:t>
            </w:r>
          </w:p>
        </w:tc>
      </w:tr>
      <w:tr w:rsidR="00966DF8" w:rsidTr="00865E88">
        <w:trPr>
          <w:trHeight w:val="331"/>
        </w:trPr>
        <w:tc>
          <w:tcPr>
            <w:tcW w:w="10207" w:type="dxa"/>
            <w:gridSpan w:val="3"/>
            <w:tcBorders>
              <w:top w:val="single" w:sz="4" w:space="0" w:color="auto"/>
              <w:left w:val="single" w:sz="4" w:space="0" w:color="auto"/>
              <w:bottom w:val="nil"/>
              <w:right w:val="single" w:sz="4" w:space="0" w:color="auto"/>
            </w:tcBorders>
            <w:shd w:val="clear" w:color="auto" w:fill="FFFFFF"/>
            <w:vAlign w:val="center"/>
            <w:hideMark/>
          </w:tcPr>
          <w:p w:rsidR="00966DF8" w:rsidRDefault="00966DF8" w:rsidP="00865E88">
            <w:pPr>
              <w:pStyle w:val="22"/>
              <w:shd w:val="clear" w:color="auto" w:fill="auto"/>
              <w:spacing w:after="0" w:line="240" w:lineRule="auto"/>
              <w:jc w:val="center"/>
              <w:rPr>
                <w:sz w:val="24"/>
                <w:szCs w:val="24"/>
              </w:rPr>
            </w:pPr>
            <w:r>
              <w:rPr>
                <w:sz w:val="24"/>
                <w:szCs w:val="24"/>
              </w:rPr>
              <w:t>Внешние риски</w:t>
            </w:r>
          </w:p>
        </w:tc>
      </w:tr>
      <w:tr w:rsidR="00966DF8" w:rsidTr="00865E88">
        <w:trPr>
          <w:trHeight w:hRule="exact" w:val="2841"/>
        </w:trPr>
        <w:tc>
          <w:tcPr>
            <w:tcW w:w="4033" w:type="dxa"/>
            <w:tcBorders>
              <w:top w:val="single" w:sz="4" w:space="0" w:color="auto"/>
              <w:left w:val="single" w:sz="4" w:space="0" w:color="auto"/>
              <w:bottom w:val="nil"/>
              <w:right w:val="nil"/>
            </w:tcBorders>
            <w:shd w:val="clear" w:color="auto" w:fill="FFFFFF"/>
          </w:tcPr>
          <w:p w:rsidR="00966DF8" w:rsidRDefault="00865E88" w:rsidP="00865E88">
            <w:pPr>
              <w:shd w:val="clear" w:color="auto" w:fill="FFFFFF"/>
              <w:ind w:left="142" w:right="195" w:hanging="142"/>
              <w:jc w:val="both"/>
              <w:rPr>
                <w:sz w:val="24"/>
                <w:szCs w:val="24"/>
                <w:lang w:eastAsia="en-US"/>
              </w:rPr>
            </w:pPr>
            <w:r w:rsidRPr="00865E88">
              <w:rPr>
                <w:sz w:val="24"/>
                <w:szCs w:val="24"/>
                <w:lang w:eastAsia="en-US"/>
              </w:rPr>
              <w:t xml:space="preserve">       </w:t>
            </w:r>
            <w:r w:rsidR="00966DF8">
              <w:rPr>
                <w:sz w:val="24"/>
                <w:szCs w:val="24"/>
                <w:lang w:eastAsia="en-US"/>
              </w:rPr>
              <w:t xml:space="preserve">Риск не достижения целевых показателей программы обусловлен </w:t>
            </w:r>
            <w:proofErr w:type="gramStart"/>
            <w:r w:rsidR="00966DF8">
              <w:rPr>
                <w:sz w:val="24"/>
                <w:szCs w:val="24"/>
                <w:lang w:eastAsia="en-US"/>
              </w:rPr>
              <w:t>не получением</w:t>
            </w:r>
            <w:proofErr w:type="gramEnd"/>
            <w:r w:rsidR="00966DF8">
              <w:rPr>
                <w:sz w:val="24"/>
                <w:szCs w:val="24"/>
                <w:lang w:eastAsia="en-US"/>
              </w:rPr>
              <w:t xml:space="preserve"> финансирования из краевого бюджета бюджетами городских и сельских поселений муниципального района «Карымский район»</w:t>
            </w:r>
          </w:p>
          <w:p w:rsidR="00966DF8" w:rsidRDefault="00966DF8" w:rsidP="00865E88">
            <w:pPr>
              <w:pStyle w:val="22"/>
              <w:shd w:val="clear" w:color="auto" w:fill="auto"/>
              <w:spacing w:after="0" w:line="240" w:lineRule="auto"/>
              <w:ind w:left="142"/>
              <w:jc w:val="both"/>
              <w:rPr>
                <w:sz w:val="24"/>
                <w:szCs w:val="24"/>
              </w:rPr>
            </w:pPr>
          </w:p>
          <w:p w:rsidR="00966DF8" w:rsidRDefault="00966DF8" w:rsidP="00865E88">
            <w:pPr>
              <w:pStyle w:val="22"/>
              <w:shd w:val="clear" w:color="auto" w:fill="auto"/>
              <w:spacing w:after="0" w:line="240" w:lineRule="auto"/>
              <w:jc w:val="both"/>
              <w:rPr>
                <w:sz w:val="24"/>
                <w:szCs w:val="24"/>
              </w:rPr>
            </w:pPr>
          </w:p>
          <w:p w:rsidR="00966DF8" w:rsidRDefault="00966DF8" w:rsidP="00865E88">
            <w:pPr>
              <w:pStyle w:val="22"/>
              <w:shd w:val="clear" w:color="auto" w:fill="auto"/>
              <w:spacing w:after="0" w:line="240" w:lineRule="auto"/>
              <w:jc w:val="both"/>
              <w:rPr>
                <w:sz w:val="24"/>
                <w:szCs w:val="24"/>
              </w:rPr>
            </w:pPr>
          </w:p>
        </w:tc>
        <w:tc>
          <w:tcPr>
            <w:tcW w:w="3192" w:type="dxa"/>
            <w:tcBorders>
              <w:top w:val="single" w:sz="4" w:space="0" w:color="auto"/>
              <w:left w:val="single" w:sz="4" w:space="0" w:color="auto"/>
              <w:bottom w:val="nil"/>
              <w:right w:val="nil"/>
            </w:tcBorders>
            <w:shd w:val="clear" w:color="auto" w:fill="FFFFFF"/>
            <w:hideMark/>
          </w:tcPr>
          <w:p w:rsidR="00966DF8" w:rsidRDefault="00966DF8" w:rsidP="00865E88">
            <w:pPr>
              <w:ind w:left="210" w:right="127"/>
              <w:jc w:val="both"/>
              <w:rPr>
                <w:sz w:val="24"/>
                <w:szCs w:val="24"/>
                <w:lang w:eastAsia="en-US"/>
              </w:rPr>
            </w:pPr>
            <w:r>
              <w:rPr>
                <w:color w:val="000000"/>
                <w:sz w:val="24"/>
                <w:szCs w:val="24"/>
                <w:lang w:eastAsia="en-US"/>
              </w:rPr>
              <w:t>Невыполнение нормативов градостроительного проектирования.</w:t>
            </w:r>
            <w:r>
              <w:rPr>
                <w:sz w:val="24"/>
                <w:szCs w:val="24"/>
                <w:lang w:eastAsia="en-US"/>
              </w:rPr>
              <w:t xml:space="preserve"> Не осуществление градостроительной деятельности и землепользования в поселениях</w:t>
            </w:r>
          </w:p>
        </w:tc>
        <w:tc>
          <w:tcPr>
            <w:tcW w:w="2982" w:type="dxa"/>
            <w:tcBorders>
              <w:top w:val="single" w:sz="4" w:space="0" w:color="auto"/>
              <w:left w:val="single" w:sz="4" w:space="0" w:color="auto"/>
              <w:bottom w:val="nil"/>
              <w:right w:val="single" w:sz="4" w:space="0" w:color="auto"/>
            </w:tcBorders>
            <w:shd w:val="clear" w:color="auto" w:fill="FFFFFF"/>
            <w:hideMark/>
          </w:tcPr>
          <w:p w:rsidR="00966DF8" w:rsidRDefault="00966DF8" w:rsidP="00865E88">
            <w:pPr>
              <w:ind w:left="137" w:right="132"/>
              <w:jc w:val="both"/>
              <w:rPr>
                <w:sz w:val="24"/>
                <w:szCs w:val="24"/>
                <w:lang w:eastAsia="en-US"/>
              </w:rPr>
            </w:pPr>
            <w:r>
              <w:rPr>
                <w:sz w:val="24"/>
                <w:szCs w:val="24"/>
                <w:lang w:eastAsia="en-US"/>
              </w:rPr>
              <w:t xml:space="preserve">Направление заявок на </w:t>
            </w:r>
            <w:proofErr w:type="spellStart"/>
            <w:r>
              <w:rPr>
                <w:sz w:val="24"/>
                <w:szCs w:val="24"/>
                <w:lang w:eastAsia="en-US"/>
              </w:rPr>
              <w:t>софинансирование</w:t>
            </w:r>
            <w:proofErr w:type="spellEnd"/>
            <w:r>
              <w:rPr>
                <w:sz w:val="24"/>
                <w:szCs w:val="24"/>
                <w:lang w:eastAsia="en-US"/>
              </w:rPr>
              <w:t xml:space="preserve"> в Министерство территориального развития забайкальского края</w:t>
            </w:r>
          </w:p>
        </w:tc>
      </w:tr>
      <w:tr w:rsidR="00966DF8" w:rsidTr="00865E88">
        <w:trPr>
          <w:trHeight w:val="331"/>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865E88">
            <w:pPr>
              <w:pStyle w:val="22"/>
              <w:shd w:val="clear" w:color="auto" w:fill="auto"/>
              <w:spacing w:after="0" w:line="240" w:lineRule="auto"/>
              <w:jc w:val="center"/>
              <w:rPr>
                <w:sz w:val="24"/>
                <w:szCs w:val="24"/>
              </w:rPr>
            </w:pPr>
            <w:r>
              <w:rPr>
                <w:sz w:val="24"/>
                <w:szCs w:val="24"/>
              </w:rPr>
              <w:t>Внутренние риски</w:t>
            </w:r>
          </w:p>
        </w:tc>
      </w:tr>
      <w:tr w:rsidR="00966DF8" w:rsidTr="00957A17">
        <w:trPr>
          <w:trHeight w:hRule="exact" w:val="2623"/>
        </w:trPr>
        <w:tc>
          <w:tcPr>
            <w:tcW w:w="4033" w:type="dxa"/>
            <w:tcBorders>
              <w:top w:val="single" w:sz="4" w:space="0" w:color="auto"/>
              <w:left w:val="single" w:sz="4" w:space="0" w:color="auto"/>
              <w:bottom w:val="single" w:sz="4" w:space="0" w:color="auto"/>
              <w:right w:val="single" w:sz="4" w:space="0" w:color="auto"/>
            </w:tcBorders>
            <w:shd w:val="clear" w:color="auto" w:fill="FFFFFF"/>
          </w:tcPr>
          <w:p w:rsidR="00966DF8" w:rsidRDefault="00865E88" w:rsidP="00865E88">
            <w:pPr>
              <w:pStyle w:val="22"/>
              <w:shd w:val="clear" w:color="auto" w:fill="auto"/>
              <w:spacing w:after="0" w:line="240" w:lineRule="auto"/>
              <w:ind w:right="53"/>
              <w:jc w:val="both"/>
              <w:rPr>
                <w:sz w:val="24"/>
                <w:szCs w:val="24"/>
              </w:rPr>
            </w:pPr>
            <w:r w:rsidRPr="00865E88">
              <w:rPr>
                <w:sz w:val="24"/>
                <w:szCs w:val="24"/>
              </w:rPr>
              <w:t xml:space="preserve">       </w:t>
            </w:r>
            <w:r w:rsidR="00966DF8">
              <w:rPr>
                <w:sz w:val="24"/>
                <w:szCs w:val="24"/>
              </w:rPr>
              <w:t>Не представление заявки в Министерство территориального развития Забайкальского края специалистом Комитета имущества и градостроительной деятельности</w:t>
            </w:r>
          </w:p>
          <w:p w:rsidR="00966DF8" w:rsidRDefault="00966DF8" w:rsidP="00865E88">
            <w:pPr>
              <w:pStyle w:val="22"/>
              <w:shd w:val="clear" w:color="auto" w:fill="auto"/>
              <w:spacing w:after="0" w:line="240" w:lineRule="auto"/>
              <w:ind w:right="53"/>
              <w:jc w:val="both"/>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966DF8" w:rsidRDefault="00966DF8" w:rsidP="00865E88">
            <w:pPr>
              <w:ind w:left="210" w:right="268"/>
              <w:jc w:val="both"/>
              <w:rPr>
                <w:sz w:val="24"/>
                <w:szCs w:val="24"/>
                <w:lang w:eastAsia="en-US"/>
              </w:rPr>
            </w:pPr>
            <w:r>
              <w:rPr>
                <w:sz w:val="24"/>
                <w:szCs w:val="24"/>
                <w:lang w:eastAsia="en-US"/>
              </w:rPr>
              <w:t xml:space="preserve">Неполучение </w:t>
            </w:r>
            <w:proofErr w:type="spellStart"/>
            <w:r>
              <w:rPr>
                <w:sz w:val="24"/>
                <w:szCs w:val="24"/>
                <w:lang w:eastAsia="en-US"/>
              </w:rPr>
              <w:t>софинансирования</w:t>
            </w:r>
            <w:proofErr w:type="spellEnd"/>
            <w:r>
              <w:rPr>
                <w:sz w:val="24"/>
                <w:szCs w:val="24"/>
                <w:lang w:eastAsia="en-US"/>
              </w:rPr>
              <w:t xml:space="preserve"> из краевого бюджета</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865E88">
            <w:pPr>
              <w:ind w:left="137" w:right="132"/>
              <w:jc w:val="both"/>
              <w:rPr>
                <w:sz w:val="24"/>
                <w:szCs w:val="24"/>
                <w:lang w:eastAsia="en-US"/>
              </w:rPr>
            </w:pPr>
            <w:r>
              <w:rPr>
                <w:sz w:val="24"/>
                <w:szCs w:val="24"/>
                <w:lang w:eastAsia="en-US"/>
              </w:rPr>
              <w:t>Своевременно направить заявку в Министерство территориального развития Забайкальского края ответственным специалистом Комитета имущества и градостроительной деятельности</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shd w:val="clear" w:color="auto" w:fill="FFFFFF"/>
        <w:spacing w:line="311" w:lineRule="atLeast"/>
        <w:jc w:val="center"/>
        <w:rPr>
          <w:b/>
          <w:sz w:val="24"/>
          <w:szCs w:val="24"/>
        </w:rPr>
      </w:pPr>
      <w:r>
        <w:rPr>
          <w:b/>
          <w:sz w:val="24"/>
          <w:szCs w:val="24"/>
        </w:rPr>
        <w:t xml:space="preserve">Результативность реализации подпрограммы </w:t>
      </w:r>
    </w:p>
    <w:p w:rsidR="00966DF8" w:rsidRDefault="00966DF8" w:rsidP="00966DF8">
      <w:pPr>
        <w:shd w:val="clear" w:color="auto" w:fill="FFFFFF"/>
        <w:spacing w:line="311" w:lineRule="atLeast"/>
        <w:ind w:left="-851" w:firstLine="425"/>
        <w:jc w:val="both"/>
        <w:rPr>
          <w:sz w:val="24"/>
          <w:szCs w:val="24"/>
        </w:rPr>
      </w:pPr>
      <w:r>
        <w:rPr>
          <w:sz w:val="24"/>
          <w:szCs w:val="24"/>
        </w:rPr>
        <w:t xml:space="preserve">Ожидаемый социально-экономический эффект от реализации подпрограммы не поддается точной количественной оценке, поскольку подпрограмма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w:t>
      </w:r>
      <w:r>
        <w:rPr>
          <w:sz w:val="24"/>
          <w:szCs w:val="24"/>
        </w:rPr>
        <w:lastRenderedPageBreak/>
        <w:t>социально-экономическую эффективность мероприятий подпрограммы. Вместе с тем по данным Госстроя России экономическая эффективность от разработки документов территориального планирования характеризуется следующими показателями: сокращение потребности в территории населенных пунктов на 6–9 %, сокращение потребности в инженерно-транспортных коммуникациях  до 35 %, сокращение затрат на капитальные вложения в новое строительство на 6–12 %.</w:t>
      </w:r>
    </w:p>
    <w:p w:rsidR="00966DF8" w:rsidRDefault="00966DF8" w:rsidP="00966DF8">
      <w:pPr>
        <w:shd w:val="clear" w:color="auto" w:fill="FFFFFF"/>
        <w:spacing w:line="311" w:lineRule="atLeast"/>
        <w:ind w:left="-851" w:firstLine="567"/>
        <w:jc w:val="both"/>
        <w:rPr>
          <w:sz w:val="24"/>
          <w:szCs w:val="24"/>
        </w:rPr>
      </w:pPr>
      <w:r>
        <w:rPr>
          <w:sz w:val="24"/>
          <w:szCs w:val="24"/>
        </w:rPr>
        <w:t>Разработка генеральных планов и правил землепользования и застройки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 выполнить нормативы градостроительного проектирования.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«Карымский район».</w:t>
      </w:r>
    </w:p>
    <w:p w:rsidR="00966DF8" w:rsidRDefault="00966DF8" w:rsidP="00966DF8">
      <w:pPr>
        <w:shd w:val="clear" w:color="auto" w:fill="FFFFFF"/>
        <w:spacing w:line="311" w:lineRule="atLeast"/>
        <w:ind w:left="-851" w:firstLine="567"/>
        <w:jc w:val="both"/>
        <w:rPr>
          <w:sz w:val="24"/>
          <w:szCs w:val="24"/>
        </w:rPr>
      </w:pPr>
      <w:r>
        <w:rPr>
          <w:sz w:val="24"/>
          <w:szCs w:val="24"/>
        </w:rPr>
        <w:t>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966DF8" w:rsidRDefault="00966DF8" w:rsidP="00966DF8">
      <w:pPr>
        <w:shd w:val="clear" w:color="auto" w:fill="FFFFFF"/>
        <w:spacing w:line="311" w:lineRule="atLeast"/>
        <w:ind w:left="-851" w:firstLine="567"/>
        <w:jc w:val="both"/>
        <w:rPr>
          <w:sz w:val="24"/>
          <w:szCs w:val="24"/>
        </w:rPr>
      </w:pPr>
    </w:p>
    <w:p w:rsidR="00966DF8" w:rsidRDefault="00966DF8"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A05A1A" w:rsidRDefault="00A05A1A" w:rsidP="00966DF8">
      <w:pPr>
        <w:jc w:val="center"/>
        <w:rPr>
          <w:b/>
          <w:sz w:val="24"/>
          <w:szCs w:val="24"/>
        </w:rPr>
      </w:pPr>
    </w:p>
    <w:p w:rsidR="00966DF8" w:rsidRDefault="00966DF8" w:rsidP="00966DF8">
      <w:pPr>
        <w:jc w:val="center"/>
        <w:rPr>
          <w:b/>
          <w:sz w:val="24"/>
          <w:szCs w:val="24"/>
        </w:rPr>
      </w:pPr>
      <w:r>
        <w:rPr>
          <w:b/>
          <w:sz w:val="24"/>
          <w:szCs w:val="24"/>
        </w:rPr>
        <w:t xml:space="preserve">Раздел 4. ОБЩАЯ ХАРАКТЕРИСТИКА </w:t>
      </w:r>
    </w:p>
    <w:p w:rsidR="00966DF8" w:rsidRDefault="00966DF8" w:rsidP="00966DF8">
      <w:pPr>
        <w:jc w:val="center"/>
        <w:rPr>
          <w:b/>
          <w:sz w:val="24"/>
          <w:szCs w:val="24"/>
        </w:rPr>
      </w:pPr>
      <w:r>
        <w:rPr>
          <w:b/>
          <w:sz w:val="24"/>
          <w:szCs w:val="24"/>
        </w:rPr>
        <w:t>ПОДПРОГРАММЫ 4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hd w:val="clear" w:color="auto" w:fill="FFFFFF"/>
        <w:spacing w:line="311" w:lineRule="atLeast"/>
        <w:jc w:val="both"/>
        <w:rPr>
          <w:color w:val="333333"/>
          <w:sz w:val="24"/>
          <w:szCs w:val="24"/>
        </w:rPr>
      </w:pPr>
    </w:p>
    <w:p w:rsidR="00966DF8" w:rsidRDefault="00966DF8" w:rsidP="00966DF8">
      <w:pPr>
        <w:shd w:val="clear" w:color="auto" w:fill="FFFFFF"/>
        <w:spacing w:line="311" w:lineRule="atLeast"/>
        <w:jc w:val="center"/>
        <w:rPr>
          <w:color w:val="333333"/>
          <w:sz w:val="24"/>
          <w:szCs w:val="24"/>
        </w:rPr>
      </w:pPr>
      <w:r>
        <w:rPr>
          <w:color w:val="333333"/>
          <w:sz w:val="24"/>
          <w:szCs w:val="24"/>
        </w:rPr>
        <w:t>ПОДПРОГРАММА</w:t>
      </w:r>
    </w:p>
    <w:p w:rsidR="00966DF8" w:rsidRDefault="00966DF8" w:rsidP="00966DF8">
      <w:pPr>
        <w:jc w:val="center"/>
        <w:rPr>
          <w:sz w:val="24"/>
          <w:szCs w:val="24"/>
        </w:rPr>
      </w:pPr>
      <w:r>
        <w:rPr>
          <w:sz w:val="24"/>
          <w:szCs w:val="24"/>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Pr>
          <w:sz w:val="24"/>
          <w:szCs w:val="24"/>
        </w:rPr>
        <w:t>маломобильных</w:t>
      </w:r>
      <w:proofErr w:type="spellEnd"/>
      <w:r>
        <w:rPr>
          <w:sz w:val="24"/>
          <w:szCs w:val="24"/>
        </w:rPr>
        <w:t xml:space="preserve"> групп населения на территории муниципального района «Карымский район»</w:t>
      </w:r>
    </w:p>
    <w:p w:rsidR="00966DF8" w:rsidRDefault="00966DF8" w:rsidP="00966DF8">
      <w:pPr>
        <w:jc w:val="center"/>
        <w:rPr>
          <w:sz w:val="24"/>
          <w:szCs w:val="24"/>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427"/>
      </w:tblGrid>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Ответственный исполнитель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 xml:space="preserve">Соисполнители </w:t>
            </w:r>
            <w:proofErr w:type="spellStart"/>
            <w:r>
              <w:rPr>
                <w:sz w:val="24"/>
                <w:szCs w:val="24"/>
                <w:lang w:eastAsia="en-US"/>
              </w:rPr>
              <w:t>подрограммы</w:t>
            </w:r>
            <w:proofErr w:type="spellEnd"/>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нет</w:t>
            </w:r>
          </w:p>
        </w:tc>
      </w:tr>
      <w:tr w:rsidR="00966DF8" w:rsidTr="00966DF8">
        <w:trPr>
          <w:trHeight w:val="716"/>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Цель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Создание оптимальных условий для интеграции инвалидов в общество</w:t>
            </w:r>
          </w:p>
        </w:tc>
      </w:tr>
      <w:tr w:rsidR="00966DF8" w:rsidTr="00966DF8">
        <w:trPr>
          <w:trHeight w:val="420"/>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Задачи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both"/>
              <w:rPr>
                <w:sz w:val="24"/>
                <w:szCs w:val="24"/>
                <w:lang w:eastAsia="en-US"/>
              </w:rPr>
            </w:pPr>
            <w:r>
              <w:rPr>
                <w:sz w:val="24"/>
                <w:szCs w:val="24"/>
                <w:lang w:eastAsia="en-US"/>
              </w:rPr>
              <w:t xml:space="preserve">- обеспечение беспрепятственного доступа детей-инвалидов, инвалидов  в </w:t>
            </w:r>
            <w:proofErr w:type="spellStart"/>
            <w:r>
              <w:rPr>
                <w:sz w:val="24"/>
                <w:szCs w:val="24"/>
                <w:lang w:eastAsia="en-US"/>
              </w:rPr>
              <w:t>культурно-досуговые</w:t>
            </w:r>
            <w:proofErr w:type="spellEnd"/>
            <w:r>
              <w:rPr>
                <w:sz w:val="24"/>
                <w:szCs w:val="24"/>
                <w:lang w:eastAsia="en-US"/>
              </w:rPr>
              <w:t xml:space="preserve"> и спортивные центры, в административные здания городских и сельских поселений муниципального района «Карымский район»;</w:t>
            </w:r>
          </w:p>
          <w:p w:rsidR="00966DF8" w:rsidRDefault="00966DF8">
            <w:pPr>
              <w:spacing w:line="276" w:lineRule="auto"/>
              <w:jc w:val="both"/>
              <w:rPr>
                <w:sz w:val="24"/>
                <w:szCs w:val="24"/>
                <w:lang w:eastAsia="en-US"/>
              </w:rPr>
            </w:pPr>
            <w:r>
              <w:rPr>
                <w:sz w:val="24"/>
                <w:szCs w:val="24"/>
                <w:lang w:eastAsia="en-US"/>
              </w:rPr>
              <w:t xml:space="preserve">- создание материально-технической базы в </w:t>
            </w:r>
            <w:proofErr w:type="spellStart"/>
            <w:r>
              <w:rPr>
                <w:sz w:val="24"/>
                <w:szCs w:val="24"/>
                <w:lang w:eastAsia="en-US"/>
              </w:rPr>
              <w:t>культурно-досуговых</w:t>
            </w:r>
            <w:proofErr w:type="spellEnd"/>
            <w:r>
              <w:rPr>
                <w:sz w:val="24"/>
                <w:szCs w:val="24"/>
                <w:lang w:eastAsia="en-US"/>
              </w:rPr>
              <w:t>, спортивных центрах с целью обеспечения в них условий для воспитания и обучения детей-инвалидов;</w:t>
            </w:r>
          </w:p>
          <w:p w:rsidR="00966DF8" w:rsidRDefault="00966DF8">
            <w:pPr>
              <w:spacing w:line="276" w:lineRule="auto"/>
              <w:jc w:val="both"/>
              <w:rPr>
                <w:sz w:val="24"/>
                <w:szCs w:val="24"/>
                <w:lang w:eastAsia="en-US"/>
              </w:rPr>
            </w:pPr>
            <w:r>
              <w:rPr>
                <w:sz w:val="24"/>
                <w:szCs w:val="24"/>
                <w:lang w:eastAsia="en-US"/>
              </w:rPr>
              <w:t xml:space="preserve">- финансирование мероприятий по созданию </w:t>
            </w:r>
            <w:proofErr w:type="spellStart"/>
            <w:r>
              <w:rPr>
                <w:sz w:val="24"/>
                <w:szCs w:val="24"/>
                <w:lang w:eastAsia="en-US"/>
              </w:rPr>
              <w:t>безбарьерной</w:t>
            </w:r>
            <w:proofErr w:type="spellEnd"/>
            <w:r>
              <w:rPr>
                <w:sz w:val="24"/>
                <w:szCs w:val="24"/>
                <w:lang w:eastAsia="en-US"/>
              </w:rPr>
              <w:t xml:space="preserve"> среды для инвалидов в административных зданиях и </w:t>
            </w:r>
            <w:proofErr w:type="spellStart"/>
            <w:r>
              <w:rPr>
                <w:sz w:val="24"/>
                <w:szCs w:val="24"/>
                <w:lang w:eastAsia="en-US"/>
              </w:rPr>
              <w:lastRenderedPageBreak/>
              <w:t>культурно-досуговых</w:t>
            </w:r>
            <w:proofErr w:type="spellEnd"/>
            <w:r>
              <w:rPr>
                <w:sz w:val="24"/>
                <w:szCs w:val="24"/>
                <w:lang w:eastAsia="en-US"/>
              </w:rPr>
              <w:t xml:space="preserve"> центрах городских и сельских поселений муниципального района «Карымский район» за счет средств бюджета городского (сельского) поселения, бюджета </w:t>
            </w:r>
            <w:proofErr w:type="spellStart"/>
            <w:r>
              <w:rPr>
                <w:sz w:val="24"/>
                <w:szCs w:val="24"/>
                <w:lang w:eastAsia="en-US"/>
              </w:rPr>
              <w:t>Карымского</w:t>
            </w:r>
            <w:proofErr w:type="spellEnd"/>
            <w:r>
              <w:rPr>
                <w:sz w:val="24"/>
                <w:szCs w:val="24"/>
                <w:lang w:eastAsia="en-US"/>
              </w:rPr>
              <w:t xml:space="preserve"> района;</w:t>
            </w:r>
          </w:p>
          <w:p w:rsidR="00966DF8" w:rsidRDefault="00966DF8">
            <w:pPr>
              <w:spacing w:line="276" w:lineRule="auto"/>
              <w:ind w:left="-24"/>
              <w:jc w:val="both"/>
              <w:rPr>
                <w:sz w:val="24"/>
                <w:szCs w:val="24"/>
                <w:lang w:eastAsia="en-US"/>
              </w:rPr>
            </w:pPr>
            <w:r>
              <w:rPr>
                <w:sz w:val="24"/>
                <w:szCs w:val="24"/>
                <w:lang w:eastAsia="en-US"/>
              </w:rPr>
              <w:t>- создание инвалидам условий для занятия физической культурой и спортом.</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lastRenderedPageBreak/>
              <w:t>Сроки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201</w:t>
            </w:r>
            <w:r>
              <w:rPr>
                <w:sz w:val="24"/>
                <w:szCs w:val="24"/>
                <w:lang w:val="en-US" w:eastAsia="en-US"/>
              </w:rPr>
              <w:t>7</w:t>
            </w:r>
            <w:r>
              <w:rPr>
                <w:sz w:val="24"/>
                <w:szCs w:val="24"/>
                <w:lang w:eastAsia="en-US"/>
              </w:rPr>
              <w:t>-20</w:t>
            </w:r>
            <w:r>
              <w:rPr>
                <w:sz w:val="24"/>
                <w:szCs w:val="24"/>
                <w:lang w:val="en-US" w:eastAsia="en-US"/>
              </w:rPr>
              <w:t>20</w:t>
            </w:r>
            <w:r>
              <w:rPr>
                <w:sz w:val="24"/>
                <w:szCs w:val="24"/>
                <w:lang w:eastAsia="en-US"/>
              </w:rPr>
              <w:t xml:space="preserve"> гг.</w:t>
            </w:r>
          </w:p>
        </w:tc>
      </w:tr>
      <w:tr w:rsidR="00966DF8" w:rsidTr="00966DF8">
        <w:trPr>
          <w:trHeight w:val="2864"/>
        </w:trPr>
        <w:tc>
          <w:tcPr>
            <w:tcW w:w="3886" w:type="dxa"/>
            <w:tcBorders>
              <w:top w:val="single" w:sz="4" w:space="0" w:color="auto"/>
              <w:left w:val="single" w:sz="4" w:space="0" w:color="auto"/>
              <w:bottom w:val="single" w:sz="4" w:space="0" w:color="auto"/>
              <w:right w:val="single" w:sz="4" w:space="0" w:color="auto"/>
            </w:tcBorders>
            <w:hideMark/>
          </w:tcPr>
          <w:p w:rsidR="00966DF8" w:rsidRDefault="00081CB2" w:rsidP="00081CB2">
            <w:pPr>
              <w:pStyle w:val="a7"/>
              <w:spacing w:line="276" w:lineRule="auto"/>
              <w:jc w:val="both"/>
              <w:rPr>
                <w:sz w:val="24"/>
                <w:szCs w:val="24"/>
                <w:lang w:eastAsia="en-US"/>
              </w:rPr>
            </w:pPr>
            <w:r>
              <w:rPr>
                <w:sz w:val="24"/>
                <w:szCs w:val="24"/>
                <w:lang w:eastAsia="en-US"/>
              </w:rPr>
              <w:t>П</w:t>
            </w:r>
            <w:r w:rsidR="00966DF8">
              <w:rPr>
                <w:sz w:val="24"/>
                <w:szCs w:val="24"/>
                <w:lang w:eastAsia="en-US"/>
              </w:rPr>
              <w:t>оказатели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pPr>
              <w:pStyle w:val="a8"/>
              <w:numPr>
                <w:ilvl w:val="0"/>
                <w:numId w:val="7"/>
              </w:numPr>
              <w:tabs>
                <w:tab w:val="left" w:pos="3420"/>
              </w:tabs>
              <w:spacing w:line="276" w:lineRule="auto"/>
              <w:jc w:val="both"/>
              <w:rPr>
                <w:sz w:val="24"/>
                <w:szCs w:val="24"/>
                <w:lang w:eastAsia="en-US"/>
              </w:rPr>
            </w:pPr>
            <w:r>
              <w:rPr>
                <w:sz w:val="24"/>
                <w:szCs w:val="24"/>
                <w:lang w:eastAsia="en-US"/>
              </w:rPr>
              <w:t>Количество зданий, где необходимо проведение работ по обеспечению их доступности для людей с ограниченными возможностями;</w:t>
            </w:r>
          </w:p>
          <w:p w:rsidR="00966DF8" w:rsidRDefault="00966DF8">
            <w:pPr>
              <w:pStyle w:val="a8"/>
              <w:numPr>
                <w:ilvl w:val="0"/>
                <w:numId w:val="7"/>
              </w:numPr>
              <w:tabs>
                <w:tab w:val="left" w:pos="3420"/>
              </w:tabs>
              <w:spacing w:line="276" w:lineRule="auto"/>
              <w:jc w:val="both"/>
              <w:rPr>
                <w:sz w:val="24"/>
                <w:szCs w:val="24"/>
                <w:lang w:eastAsia="en-US"/>
              </w:rPr>
            </w:pPr>
            <w:r>
              <w:rPr>
                <w:sz w:val="24"/>
                <w:szCs w:val="24"/>
                <w:lang w:eastAsia="en-US"/>
              </w:rPr>
              <w:t xml:space="preserve">Количество культурно - </w:t>
            </w:r>
            <w:proofErr w:type="spellStart"/>
            <w:r>
              <w:rPr>
                <w:sz w:val="24"/>
                <w:szCs w:val="24"/>
                <w:lang w:eastAsia="en-US"/>
              </w:rPr>
              <w:t>досуговых</w:t>
            </w:r>
            <w:proofErr w:type="spellEnd"/>
            <w:r>
              <w:rPr>
                <w:sz w:val="24"/>
                <w:szCs w:val="24"/>
                <w:lang w:eastAsia="en-US"/>
              </w:rPr>
              <w:t xml:space="preserve">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p w:rsidR="00966DF8" w:rsidRDefault="00966DF8">
            <w:pPr>
              <w:tabs>
                <w:tab w:val="left" w:pos="3420"/>
              </w:tabs>
              <w:spacing w:line="276" w:lineRule="auto"/>
              <w:ind w:left="336"/>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Ресурсное обеспечение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sz w:val="24"/>
                <w:szCs w:val="24"/>
                <w:lang w:eastAsia="en-US"/>
              </w:rPr>
            </w:pPr>
            <w:r>
              <w:rPr>
                <w:sz w:val="24"/>
                <w:szCs w:val="24"/>
                <w:lang w:eastAsia="en-US"/>
              </w:rPr>
              <w:t xml:space="preserve">Всего 3700 тыс. руб. в т.ч. средства бюджета поселений - 1100,0 </w:t>
            </w: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p>
          <w:p w:rsidR="00966DF8" w:rsidRDefault="00966DF8">
            <w:pPr>
              <w:numPr>
                <w:ilvl w:val="0"/>
                <w:numId w:val="8"/>
              </w:numPr>
              <w:spacing w:line="276" w:lineRule="auto"/>
              <w:rPr>
                <w:sz w:val="24"/>
                <w:szCs w:val="24"/>
                <w:lang w:eastAsia="en-US"/>
              </w:rPr>
            </w:pPr>
            <w:r>
              <w:rPr>
                <w:sz w:val="24"/>
                <w:szCs w:val="24"/>
                <w:lang w:eastAsia="en-US"/>
              </w:rPr>
              <w:t>2017 г. – 300</w:t>
            </w:r>
            <w:r w:rsidR="00B60C87">
              <w:rPr>
                <w:sz w:val="24"/>
                <w:szCs w:val="24"/>
                <w:lang w:eastAsia="en-US"/>
              </w:rPr>
              <w:t>,0</w:t>
            </w:r>
            <w:r>
              <w:rPr>
                <w:sz w:val="24"/>
                <w:szCs w:val="24"/>
                <w:lang w:eastAsia="en-US"/>
              </w:rPr>
              <w:t xml:space="preserve"> тыс. руб.</w:t>
            </w:r>
          </w:p>
          <w:p w:rsidR="00966DF8" w:rsidRDefault="00966DF8">
            <w:pPr>
              <w:numPr>
                <w:ilvl w:val="0"/>
                <w:numId w:val="8"/>
              </w:numPr>
              <w:spacing w:line="276" w:lineRule="auto"/>
              <w:rPr>
                <w:sz w:val="24"/>
                <w:szCs w:val="24"/>
                <w:lang w:eastAsia="en-US"/>
              </w:rPr>
            </w:pPr>
            <w:r>
              <w:rPr>
                <w:sz w:val="24"/>
                <w:szCs w:val="24"/>
                <w:lang w:eastAsia="en-US"/>
              </w:rPr>
              <w:t>2018г. – 300</w:t>
            </w:r>
            <w:r w:rsidR="00B60C87">
              <w:rPr>
                <w:sz w:val="24"/>
                <w:szCs w:val="24"/>
                <w:lang w:eastAsia="en-US"/>
              </w:rPr>
              <w:t>,0</w:t>
            </w:r>
            <w:r>
              <w:rPr>
                <w:sz w:val="24"/>
                <w:szCs w:val="24"/>
                <w:lang w:eastAsia="en-US"/>
              </w:rPr>
              <w:t xml:space="preserve"> тыс</w:t>
            </w:r>
            <w:proofErr w:type="gramStart"/>
            <w:r>
              <w:rPr>
                <w:sz w:val="24"/>
                <w:szCs w:val="24"/>
                <w:lang w:eastAsia="en-US"/>
              </w:rPr>
              <w:t>.р</w:t>
            </w:r>
            <w:proofErr w:type="gramEnd"/>
            <w:r>
              <w:rPr>
                <w:sz w:val="24"/>
                <w:szCs w:val="24"/>
                <w:lang w:eastAsia="en-US"/>
              </w:rPr>
              <w:t>уб.</w:t>
            </w:r>
          </w:p>
          <w:p w:rsidR="00966DF8" w:rsidRDefault="00966DF8">
            <w:pPr>
              <w:numPr>
                <w:ilvl w:val="0"/>
                <w:numId w:val="8"/>
              </w:numPr>
              <w:spacing w:line="276" w:lineRule="auto"/>
              <w:rPr>
                <w:sz w:val="24"/>
                <w:szCs w:val="24"/>
                <w:lang w:eastAsia="en-US"/>
              </w:rPr>
            </w:pPr>
            <w:r>
              <w:rPr>
                <w:sz w:val="24"/>
                <w:szCs w:val="24"/>
                <w:lang w:val="en-US" w:eastAsia="en-US"/>
              </w:rPr>
              <w:t>201</w:t>
            </w:r>
            <w:r>
              <w:rPr>
                <w:sz w:val="24"/>
                <w:szCs w:val="24"/>
                <w:lang w:eastAsia="en-US"/>
              </w:rPr>
              <w:t>9г. – 300</w:t>
            </w:r>
            <w:proofErr w:type="gramStart"/>
            <w:r w:rsidR="00B60C87">
              <w:rPr>
                <w:sz w:val="24"/>
                <w:szCs w:val="24"/>
                <w:lang w:eastAsia="en-US"/>
              </w:rPr>
              <w:t>,0</w:t>
            </w:r>
            <w:proofErr w:type="gramEnd"/>
            <w:r>
              <w:rPr>
                <w:sz w:val="24"/>
                <w:szCs w:val="24"/>
                <w:lang w:eastAsia="en-US"/>
              </w:rPr>
              <w:t xml:space="preserve"> тыс.руб.</w:t>
            </w:r>
          </w:p>
          <w:p w:rsidR="00966DF8" w:rsidRDefault="00966DF8">
            <w:pPr>
              <w:numPr>
                <w:ilvl w:val="0"/>
                <w:numId w:val="8"/>
              </w:numPr>
              <w:spacing w:line="276" w:lineRule="auto"/>
              <w:rPr>
                <w:sz w:val="24"/>
                <w:szCs w:val="24"/>
                <w:lang w:eastAsia="en-US"/>
              </w:rPr>
            </w:pPr>
            <w:r>
              <w:rPr>
                <w:sz w:val="24"/>
                <w:szCs w:val="24"/>
                <w:lang w:eastAsia="en-US"/>
              </w:rPr>
              <w:t>2020г. – 200</w:t>
            </w:r>
            <w:r w:rsidR="00B60C87">
              <w:rPr>
                <w:sz w:val="24"/>
                <w:szCs w:val="24"/>
                <w:lang w:eastAsia="en-US"/>
              </w:rPr>
              <w:t>,0</w:t>
            </w:r>
            <w:r>
              <w:rPr>
                <w:sz w:val="24"/>
                <w:szCs w:val="24"/>
                <w:lang w:eastAsia="en-US"/>
              </w:rPr>
              <w:t xml:space="preserve"> тыс. руб.</w:t>
            </w:r>
          </w:p>
          <w:p w:rsidR="00966DF8" w:rsidRDefault="00966DF8">
            <w:pPr>
              <w:spacing w:line="276" w:lineRule="auto"/>
              <w:rPr>
                <w:sz w:val="24"/>
                <w:szCs w:val="24"/>
                <w:lang w:eastAsia="en-US"/>
              </w:rPr>
            </w:pPr>
            <w:r>
              <w:rPr>
                <w:sz w:val="24"/>
                <w:szCs w:val="24"/>
                <w:lang w:eastAsia="en-US"/>
              </w:rPr>
              <w:t>Средства федерального бюджета - 2600,0 тыс. руб.:</w:t>
            </w:r>
          </w:p>
          <w:p w:rsidR="00966DF8" w:rsidRDefault="00966DF8">
            <w:pPr>
              <w:numPr>
                <w:ilvl w:val="0"/>
                <w:numId w:val="9"/>
              </w:numPr>
              <w:spacing w:line="276" w:lineRule="auto"/>
              <w:rPr>
                <w:sz w:val="24"/>
                <w:szCs w:val="24"/>
                <w:lang w:eastAsia="en-US"/>
              </w:rPr>
            </w:pPr>
            <w:r>
              <w:rPr>
                <w:sz w:val="24"/>
                <w:szCs w:val="24"/>
                <w:lang w:eastAsia="en-US"/>
              </w:rPr>
              <w:t>2017 г. – 600,0 тыс. руб.</w:t>
            </w:r>
          </w:p>
          <w:p w:rsidR="00966DF8" w:rsidRDefault="00966DF8">
            <w:pPr>
              <w:numPr>
                <w:ilvl w:val="0"/>
                <w:numId w:val="9"/>
              </w:numPr>
              <w:spacing w:line="276" w:lineRule="auto"/>
              <w:rPr>
                <w:sz w:val="24"/>
                <w:szCs w:val="24"/>
                <w:lang w:eastAsia="en-US"/>
              </w:rPr>
            </w:pPr>
            <w:r>
              <w:rPr>
                <w:sz w:val="24"/>
                <w:szCs w:val="24"/>
                <w:lang w:eastAsia="en-US"/>
              </w:rPr>
              <w:t>2018 г. – 600,0 тыс</w:t>
            </w:r>
            <w:proofErr w:type="gramStart"/>
            <w:r>
              <w:rPr>
                <w:sz w:val="24"/>
                <w:szCs w:val="24"/>
                <w:lang w:eastAsia="en-US"/>
              </w:rPr>
              <w:t>.р</w:t>
            </w:r>
            <w:proofErr w:type="gramEnd"/>
            <w:r>
              <w:rPr>
                <w:sz w:val="24"/>
                <w:szCs w:val="24"/>
                <w:lang w:eastAsia="en-US"/>
              </w:rPr>
              <w:t>уб.</w:t>
            </w:r>
          </w:p>
          <w:p w:rsidR="00966DF8" w:rsidRDefault="00966DF8">
            <w:pPr>
              <w:numPr>
                <w:ilvl w:val="0"/>
                <w:numId w:val="9"/>
              </w:numPr>
              <w:spacing w:line="276" w:lineRule="auto"/>
              <w:rPr>
                <w:sz w:val="24"/>
                <w:szCs w:val="24"/>
                <w:lang w:eastAsia="en-US"/>
              </w:rPr>
            </w:pPr>
            <w:r>
              <w:rPr>
                <w:sz w:val="24"/>
                <w:szCs w:val="24"/>
                <w:lang w:eastAsia="en-US"/>
              </w:rPr>
              <w:t>2019 г. – 600,0 тыс</w:t>
            </w:r>
            <w:proofErr w:type="gramStart"/>
            <w:r>
              <w:rPr>
                <w:sz w:val="24"/>
                <w:szCs w:val="24"/>
                <w:lang w:eastAsia="en-US"/>
              </w:rPr>
              <w:t>.р</w:t>
            </w:r>
            <w:proofErr w:type="gramEnd"/>
            <w:r>
              <w:rPr>
                <w:sz w:val="24"/>
                <w:szCs w:val="24"/>
                <w:lang w:eastAsia="en-US"/>
              </w:rPr>
              <w:t>уб.</w:t>
            </w:r>
          </w:p>
          <w:p w:rsidR="00966DF8" w:rsidRDefault="00966DF8">
            <w:pPr>
              <w:numPr>
                <w:ilvl w:val="0"/>
                <w:numId w:val="9"/>
              </w:numPr>
              <w:spacing w:line="276" w:lineRule="auto"/>
              <w:rPr>
                <w:sz w:val="24"/>
                <w:szCs w:val="24"/>
                <w:lang w:eastAsia="en-US"/>
              </w:rPr>
            </w:pPr>
            <w:r>
              <w:rPr>
                <w:sz w:val="24"/>
                <w:szCs w:val="24"/>
                <w:lang w:eastAsia="en-US"/>
              </w:rPr>
              <w:t>2020 г. – 800,0 тыс</w:t>
            </w:r>
            <w:proofErr w:type="gramStart"/>
            <w:r>
              <w:rPr>
                <w:sz w:val="24"/>
                <w:szCs w:val="24"/>
                <w:lang w:eastAsia="en-US"/>
              </w:rPr>
              <w:t>.р</w:t>
            </w:r>
            <w:proofErr w:type="gramEnd"/>
            <w:r>
              <w:rPr>
                <w:sz w:val="24"/>
                <w:szCs w:val="24"/>
                <w:lang w:eastAsia="en-US"/>
              </w:rPr>
              <w:t>уб.</w:t>
            </w:r>
          </w:p>
          <w:p w:rsidR="00966DF8" w:rsidRDefault="00966DF8">
            <w:pPr>
              <w:tabs>
                <w:tab w:val="left" w:pos="3060"/>
              </w:tabs>
              <w:spacing w:line="276" w:lineRule="auto"/>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751D89" w:rsidRPr="008B62FE" w:rsidRDefault="00751D89" w:rsidP="00751D89">
            <w:pPr>
              <w:autoSpaceDE w:val="0"/>
              <w:autoSpaceDN w:val="0"/>
              <w:adjustRightInd w:val="0"/>
              <w:jc w:val="both"/>
              <w:rPr>
                <w:b/>
                <w:sz w:val="22"/>
                <w:szCs w:val="22"/>
              </w:rPr>
            </w:pPr>
            <w:r w:rsidRPr="008B62FE">
              <w:rPr>
                <w:sz w:val="22"/>
                <w:szCs w:val="22"/>
              </w:rPr>
              <w:t xml:space="preserve">Увеличение доли доступных для инвалидов и других </w:t>
            </w:r>
            <w:proofErr w:type="spellStart"/>
            <w:r w:rsidRPr="008B62FE">
              <w:rPr>
                <w:sz w:val="22"/>
                <w:szCs w:val="22"/>
              </w:rPr>
              <w:t>маломобильных</w:t>
            </w:r>
            <w:proofErr w:type="spellEnd"/>
            <w:r w:rsidRPr="008B62FE">
              <w:rPr>
                <w:sz w:val="22"/>
                <w:szCs w:val="22"/>
              </w:rPr>
              <w:t xml:space="preserve"> групп населения приоритетных объектов социальной, транспортной, инженерной инфраструктуры в общем количестве приоритетных объектов</w:t>
            </w:r>
            <w:r>
              <w:rPr>
                <w:sz w:val="22"/>
                <w:szCs w:val="22"/>
              </w:rPr>
              <w:t xml:space="preserve"> – 100%.</w:t>
            </w:r>
          </w:p>
          <w:p w:rsidR="00966DF8" w:rsidRDefault="00966DF8" w:rsidP="00751D89">
            <w:pPr>
              <w:tabs>
                <w:tab w:val="left" w:pos="3420"/>
              </w:tabs>
              <w:spacing w:line="276" w:lineRule="auto"/>
              <w:jc w:val="both"/>
              <w:rPr>
                <w:sz w:val="24"/>
                <w:szCs w:val="24"/>
                <w:lang w:eastAsia="en-US"/>
              </w:rPr>
            </w:pPr>
          </w:p>
        </w:tc>
      </w:tr>
    </w:tbl>
    <w:p w:rsidR="00966DF8" w:rsidRDefault="00966DF8" w:rsidP="00966DF8">
      <w:pPr>
        <w:jc w:val="center"/>
        <w:rPr>
          <w:sz w:val="24"/>
          <w:szCs w:val="24"/>
        </w:rPr>
      </w:pPr>
    </w:p>
    <w:p w:rsidR="00966DF8" w:rsidRDefault="00966DF8" w:rsidP="00966DF8">
      <w:pPr>
        <w:ind w:left="-284"/>
        <w:jc w:val="center"/>
        <w:rPr>
          <w:b/>
          <w:sz w:val="24"/>
          <w:szCs w:val="24"/>
        </w:rPr>
      </w:pPr>
      <w:r>
        <w:rPr>
          <w:b/>
          <w:sz w:val="24"/>
          <w:szCs w:val="24"/>
        </w:rPr>
        <w:t>Характеристика и приоритеты сферы реализации подпрограммы</w:t>
      </w:r>
    </w:p>
    <w:p w:rsidR="00966DF8" w:rsidRDefault="00966DF8" w:rsidP="00966DF8">
      <w:pPr>
        <w:ind w:left="-851" w:firstLine="425"/>
        <w:jc w:val="both"/>
        <w:rPr>
          <w:sz w:val="24"/>
          <w:szCs w:val="24"/>
        </w:rPr>
      </w:pPr>
      <w:r>
        <w:rPr>
          <w:sz w:val="24"/>
          <w:szCs w:val="24"/>
        </w:rPr>
        <w:t>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w:t>
      </w:r>
    </w:p>
    <w:p w:rsidR="00966DF8" w:rsidRDefault="00966DF8" w:rsidP="00966DF8">
      <w:pPr>
        <w:ind w:left="-851" w:firstLine="425"/>
        <w:jc w:val="both"/>
        <w:rPr>
          <w:sz w:val="24"/>
          <w:szCs w:val="24"/>
        </w:rPr>
      </w:pPr>
      <w:r>
        <w:rPr>
          <w:sz w:val="24"/>
          <w:szCs w:val="24"/>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966DF8" w:rsidRDefault="00966DF8" w:rsidP="00966DF8">
      <w:pPr>
        <w:ind w:left="-851" w:firstLine="425"/>
        <w:jc w:val="both"/>
        <w:rPr>
          <w:sz w:val="24"/>
          <w:szCs w:val="24"/>
        </w:rPr>
      </w:pPr>
      <w:r>
        <w:rPr>
          <w:sz w:val="24"/>
          <w:szCs w:val="24"/>
        </w:rPr>
        <w:t xml:space="preserve">В </w:t>
      </w:r>
      <w:proofErr w:type="spellStart"/>
      <w:r>
        <w:rPr>
          <w:sz w:val="24"/>
          <w:szCs w:val="24"/>
        </w:rPr>
        <w:t>Карымском</w:t>
      </w:r>
      <w:proofErr w:type="spellEnd"/>
      <w:r>
        <w:rPr>
          <w:sz w:val="24"/>
          <w:szCs w:val="24"/>
        </w:rPr>
        <w:t xml:space="preserve"> районе, как и по всему региону в целом, за последние годы отмечается тенденция увеличения числа инвалидов. </w:t>
      </w:r>
    </w:p>
    <w:p w:rsidR="00966DF8" w:rsidRDefault="00966DF8" w:rsidP="00966DF8">
      <w:pPr>
        <w:ind w:left="-851" w:firstLine="425"/>
        <w:jc w:val="both"/>
        <w:rPr>
          <w:sz w:val="24"/>
          <w:szCs w:val="24"/>
        </w:rPr>
      </w:pPr>
      <w:r>
        <w:rPr>
          <w:sz w:val="24"/>
          <w:szCs w:val="24"/>
        </w:rPr>
        <w:t>В связи с неблагоприятной социально-экономической ситуацией в стране в ближайшие годы ожидается дальнейшее увеличение числа инвалидов, это свидетельствует о масштабности проблемы инвалидности и определяет необходимость принятия комплекса мероприятий по созданию системы социальной защиты инвалидов, обеспечивающей интеграцию инвалидов в общество.</w:t>
      </w:r>
    </w:p>
    <w:p w:rsidR="00966DF8" w:rsidRDefault="00966DF8" w:rsidP="00966DF8">
      <w:pPr>
        <w:ind w:left="-851" w:firstLine="425"/>
        <w:jc w:val="both"/>
        <w:rPr>
          <w:sz w:val="24"/>
          <w:szCs w:val="24"/>
        </w:rPr>
      </w:pPr>
      <w:r>
        <w:rPr>
          <w:sz w:val="24"/>
          <w:szCs w:val="24"/>
        </w:rPr>
        <w:t xml:space="preserve">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 В настоящее время инвалидами признаются не только лица, у которых снижена или утрачена трудоспособность, но и </w:t>
      </w:r>
      <w:r>
        <w:rPr>
          <w:sz w:val="24"/>
          <w:szCs w:val="24"/>
        </w:rPr>
        <w:lastRenderedPageBreak/>
        <w:t xml:space="preserve">лица, имеющие другие признаки ограничения жизнедеятельности (самообслуживания, передвижения, общения, ориентации, </w:t>
      </w:r>
      <w:proofErr w:type="gramStart"/>
      <w:r>
        <w:rPr>
          <w:sz w:val="24"/>
          <w:szCs w:val="24"/>
        </w:rPr>
        <w:t>контроля за</w:t>
      </w:r>
      <w:proofErr w:type="gramEnd"/>
      <w:r>
        <w:rPr>
          <w:sz w:val="24"/>
          <w:szCs w:val="24"/>
        </w:rPr>
        <w:t xml:space="preserve"> своим поведением, обучения). Это повлекло изменение государственной политики в отношении инвалидов: усиление реабилитационной направленности, развитие системы реабилитационной индустрии и формирование отечественного рынка технических средств реабилитации и реабилитационных услуг, оказываемых инвалидам.</w:t>
      </w:r>
    </w:p>
    <w:p w:rsidR="00966DF8" w:rsidRDefault="00966DF8" w:rsidP="00966DF8">
      <w:pPr>
        <w:ind w:left="-851" w:firstLine="425"/>
        <w:rPr>
          <w:sz w:val="24"/>
          <w:szCs w:val="24"/>
        </w:rPr>
      </w:pPr>
    </w:p>
    <w:p w:rsidR="00966DF8" w:rsidRDefault="00966DF8" w:rsidP="00966DF8">
      <w:pPr>
        <w:ind w:left="-851" w:firstLine="425"/>
        <w:jc w:val="center"/>
        <w:rPr>
          <w:b/>
          <w:sz w:val="24"/>
          <w:szCs w:val="24"/>
        </w:rPr>
      </w:pPr>
      <w:r>
        <w:rPr>
          <w:b/>
          <w:sz w:val="24"/>
          <w:szCs w:val="24"/>
        </w:rPr>
        <w:t>Цели и задачи подпрограммы</w:t>
      </w:r>
    </w:p>
    <w:p w:rsidR="00966DF8" w:rsidRDefault="00966DF8" w:rsidP="00966DF8">
      <w:pPr>
        <w:ind w:left="-851" w:firstLine="425"/>
        <w:jc w:val="both"/>
        <w:rPr>
          <w:sz w:val="24"/>
          <w:szCs w:val="24"/>
        </w:rPr>
      </w:pPr>
      <w:r>
        <w:rPr>
          <w:sz w:val="24"/>
          <w:szCs w:val="24"/>
        </w:rPr>
        <w:t>Основной целью подпрограммы является создание оптимальных условий для интеграции инвалидов в общество.</w:t>
      </w:r>
    </w:p>
    <w:p w:rsidR="00966DF8" w:rsidRDefault="00966DF8" w:rsidP="00966DF8">
      <w:pPr>
        <w:ind w:left="-851" w:firstLine="709"/>
        <w:jc w:val="both"/>
        <w:rPr>
          <w:sz w:val="24"/>
          <w:szCs w:val="24"/>
        </w:rPr>
      </w:pPr>
      <w:r>
        <w:rPr>
          <w:sz w:val="24"/>
          <w:szCs w:val="24"/>
        </w:rPr>
        <w:t>Для достижения основной цели подпрограммы требуется решение следующих задач:</w:t>
      </w:r>
    </w:p>
    <w:p w:rsidR="00966DF8" w:rsidRDefault="00966DF8" w:rsidP="00966DF8">
      <w:pPr>
        <w:ind w:left="-851"/>
        <w:jc w:val="both"/>
        <w:rPr>
          <w:sz w:val="24"/>
          <w:szCs w:val="24"/>
        </w:rPr>
      </w:pPr>
      <w:r>
        <w:rPr>
          <w:sz w:val="24"/>
          <w:szCs w:val="24"/>
        </w:rPr>
        <w:t xml:space="preserve">- обеспечение беспрепятственного доступа инвалидов в </w:t>
      </w:r>
      <w:proofErr w:type="spellStart"/>
      <w:r>
        <w:rPr>
          <w:sz w:val="24"/>
          <w:szCs w:val="24"/>
        </w:rPr>
        <w:t>культурно-досуговые</w:t>
      </w:r>
      <w:proofErr w:type="spellEnd"/>
      <w:r>
        <w:rPr>
          <w:sz w:val="24"/>
          <w:szCs w:val="24"/>
        </w:rPr>
        <w:t xml:space="preserve"> и спортивные центры, в административные здания городских и сельских поселений муниципального района «Карымский район»;</w:t>
      </w:r>
    </w:p>
    <w:p w:rsidR="00966DF8" w:rsidRDefault="00966DF8" w:rsidP="00966DF8">
      <w:pPr>
        <w:ind w:left="-851"/>
        <w:jc w:val="both"/>
        <w:rPr>
          <w:sz w:val="24"/>
          <w:szCs w:val="24"/>
        </w:rPr>
      </w:pPr>
      <w:r>
        <w:rPr>
          <w:sz w:val="24"/>
          <w:szCs w:val="24"/>
        </w:rPr>
        <w:t xml:space="preserve">- создание материально-технической базы в </w:t>
      </w:r>
      <w:proofErr w:type="spellStart"/>
      <w:r>
        <w:rPr>
          <w:sz w:val="24"/>
          <w:szCs w:val="24"/>
        </w:rPr>
        <w:t>культурно-досуговых</w:t>
      </w:r>
      <w:proofErr w:type="spellEnd"/>
      <w:r>
        <w:rPr>
          <w:sz w:val="24"/>
          <w:szCs w:val="24"/>
        </w:rPr>
        <w:t>, спортивных центрах с целью обеспечения в них условий для воспитания и обучения инвалидов;</w:t>
      </w:r>
    </w:p>
    <w:p w:rsidR="00966DF8" w:rsidRDefault="00966DF8" w:rsidP="00966DF8">
      <w:pPr>
        <w:ind w:left="-851"/>
        <w:jc w:val="both"/>
        <w:rPr>
          <w:sz w:val="24"/>
          <w:szCs w:val="24"/>
        </w:rPr>
      </w:pPr>
      <w:r>
        <w:rPr>
          <w:sz w:val="24"/>
          <w:szCs w:val="24"/>
        </w:rPr>
        <w:t xml:space="preserve">- финансирование мероприятий по созданию </w:t>
      </w:r>
      <w:proofErr w:type="spellStart"/>
      <w:r>
        <w:rPr>
          <w:sz w:val="24"/>
          <w:szCs w:val="24"/>
        </w:rPr>
        <w:t>безбарьерной</w:t>
      </w:r>
      <w:proofErr w:type="spellEnd"/>
      <w:r>
        <w:rPr>
          <w:sz w:val="24"/>
          <w:szCs w:val="24"/>
        </w:rPr>
        <w:t xml:space="preserve"> среды для инвалидов в административных зданиях и </w:t>
      </w:r>
      <w:proofErr w:type="spellStart"/>
      <w:r>
        <w:rPr>
          <w:sz w:val="24"/>
          <w:szCs w:val="24"/>
        </w:rPr>
        <w:t>культурно-досуговых</w:t>
      </w:r>
      <w:proofErr w:type="spellEnd"/>
      <w:r>
        <w:rPr>
          <w:sz w:val="24"/>
          <w:szCs w:val="24"/>
        </w:rPr>
        <w:t xml:space="preserve">, спортивных центрах городских и сельских поселений муниципального района «Карымский район» за счет средств бюджета городского (сельского) поселения, бюджета </w:t>
      </w:r>
      <w:proofErr w:type="spellStart"/>
      <w:r>
        <w:rPr>
          <w:sz w:val="24"/>
          <w:szCs w:val="24"/>
        </w:rPr>
        <w:t>Карымского</w:t>
      </w:r>
      <w:proofErr w:type="spellEnd"/>
      <w:r>
        <w:rPr>
          <w:sz w:val="24"/>
          <w:szCs w:val="24"/>
        </w:rPr>
        <w:t xml:space="preserve"> района;</w:t>
      </w:r>
    </w:p>
    <w:p w:rsidR="00966DF8" w:rsidRDefault="00966DF8" w:rsidP="00966DF8">
      <w:pPr>
        <w:ind w:left="-851"/>
        <w:jc w:val="both"/>
        <w:rPr>
          <w:sz w:val="28"/>
          <w:szCs w:val="28"/>
        </w:rPr>
      </w:pPr>
      <w:r>
        <w:rPr>
          <w:sz w:val="24"/>
          <w:szCs w:val="24"/>
        </w:rPr>
        <w:t>- создание инвалидам условий для занятия физической культурой и спортом</w:t>
      </w:r>
      <w:r>
        <w:rPr>
          <w:sz w:val="28"/>
          <w:szCs w:val="28"/>
        </w:rPr>
        <w:t>.</w:t>
      </w:r>
    </w:p>
    <w:p w:rsidR="00966DF8" w:rsidRDefault="00966DF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966DF8" w:rsidRDefault="00966DF8" w:rsidP="00966DF8">
      <w:pPr>
        <w:jc w:val="center"/>
        <w:rPr>
          <w:b/>
          <w:sz w:val="24"/>
          <w:szCs w:val="24"/>
        </w:rPr>
      </w:pPr>
      <w:r>
        <w:rPr>
          <w:b/>
          <w:sz w:val="24"/>
          <w:szCs w:val="24"/>
        </w:rPr>
        <w:t>Важнейшие целевые индикаторы программы</w:t>
      </w:r>
    </w:p>
    <w:p w:rsidR="00966DF8" w:rsidRDefault="00966DF8" w:rsidP="00966DF8">
      <w:pPr>
        <w:tabs>
          <w:tab w:val="left" w:pos="2060"/>
        </w:tabs>
        <w:jc w:val="center"/>
        <w:rPr>
          <w:b/>
          <w:sz w:val="28"/>
          <w:szCs w:val="28"/>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0"/>
        <w:gridCol w:w="2519"/>
        <w:gridCol w:w="2159"/>
        <w:gridCol w:w="1439"/>
        <w:gridCol w:w="1136"/>
        <w:gridCol w:w="831"/>
        <w:gridCol w:w="1011"/>
      </w:tblGrid>
      <w:tr w:rsidR="00966DF8" w:rsidTr="00966DF8">
        <w:trPr>
          <w:trHeight w:val="989"/>
        </w:trPr>
        <w:tc>
          <w:tcPr>
            <w:tcW w:w="1391"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w:t>
            </w:r>
          </w:p>
        </w:tc>
        <w:tc>
          <w:tcPr>
            <w:tcW w:w="2520" w:type="dxa"/>
            <w:vMerge w:val="restart"/>
            <w:tcBorders>
              <w:top w:val="single" w:sz="4" w:space="0" w:color="auto"/>
              <w:left w:val="single" w:sz="4" w:space="0" w:color="auto"/>
              <w:bottom w:val="single" w:sz="4" w:space="0" w:color="auto"/>
              <w:right w:val="single" w:sz="4" w:space="0" w:color="auto"/>
            </w:tcBorders>
          </w:tcPr>
          <w:p w:rsidR="00966DF8" w:rsidRDefault="00966DF8">
            <w:pPr>
              <w:tabs>
                <w:tab w:val="left" w:pos="2060"/>
              </w:tabs>
              <w:spacing w:line="276" w:lineRule="auto"/>
              <w:jc w:val="center"/>
              <w:rPr>
                <w:sz w:val="24"/>
                <w:szCs w:val="24"/>
                <w:lang w:eastAsia="en-US"/>
              </w:rPr>
            </w:pPr>
            <w:r>
              <w:rPr>
                <w:sz w:val="24"/>
                <w:szCs w:val="24"/>
                <w:lang w:eastAsia="en-US"/>
              </w:rPr>
              <w:t>Целевые индикаторы</w:t>
            </w:r>
          </w:p>
          <w:p w:rsidR="00966DF8" w:rsidRDefault="00966DF8">
            <w:pPr>
              <w:tabs>
                <w:tab w:val="left" w:pos="2060"/>
              </w:tabs>
              <w:spacing w:line="276" w:lineRule="auto"/>
              <w:rPr>
                <w:sz w:val="24"/>
                <w:szCs w:val="24"/>
                <w:lang w:eastAsia="en-US"/>
              </w:rPr>
            </w:pPr>
          </w:p>
        </w:tc>
        <w:tc>
          <w:tcPr>
            <w:tcW w:w="2160" w:type="dxa"/>
            <w:vMerge w:val="restart"/>
            <w:tcBorders>
              <w:top w:val="single" w:sz="4" w:space="0" w:color="auto"/>
              <w:left w:val="single" w:sz="4" w:space="0" w:color="auto"/>
              <w:bottom w:val="single" w:sz="4" w:space="0" w:color="auto"/>
              <w:right w:val="single" w:sz="4" w:space="0" w:color="auto"/>
            </w:tcBorders>
          </w:tcPr>
          <w:p w:rsidR="00966DF8" w:rsidRDefault="00966DF8">
            <w:pPr>
              <w:tabs>
                <w:tab w:val="left" w:pos="2060"/>
              </w:tabs>
              <w:spacing w:line="276" w:lineRule="auto"/>
              <w:jc w:val="center"/>
              <w:rPr>
                <w:sz w:val="24"/>
                <w:szCs w:val="24"/>
                <w:lang w:eastAsia="en-US"/>
              </w:rPr>
            </w:pPr>
            <w:r>
              <w:rPr>
                <w:sz w:val="24"/>
                <w:szCs w:val="24"/>
                <w:lang w:eastAsia="en-US"/>
              </w:rPr>
              <w:t>Всего</w:t>
            </w:r>
          </w:p>
          <w:p w:rsidR="00966DF8" w:rsidRDefault="00966DF8">
            <w:pPr>
              <w:tabs>
                <w:tab w:val="left" w:pos="2060"/>
              </w:tabs>
              <w:spacing w:line="276" w:lineRule="auto"/>
              <w:rPr>
                <w:sz w:val="24"/>
                <w:szCs w:val="24"/>
                <w:lang w:eastAsia="en-US"/>
              </w:rPr>
            </w:pPr>
          </w:p>
        </w:tc>
        <w:tc>
          <w:tcPr>
            <w:tcW w:w="4419" w:type="dxa"/>
            <w:gridSpan w:val="4"/>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В том числе по годам</w:t>
            </w:r>
          </w:p>
        </w:tc>
      </w:tr>
      <w:tr w:rsidR="00966DF8" w:rsidTr="00966DF8">
        <w:trPr>
          <w:trHeight w:val="325"/>
        </w:trPr>
        <w:tc>
          <w:tcPr>
            <w:tcW w:w="1391"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2017г.</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jc w:val="center"/>
              <w:rPr>
                <w:sz w:val="24"/>
                <w:szCs w:val="24"/>
                <w:lang w:eastAsia="en-US"/>
              </w:rPr>
            </w:pPr>
            <w:r>
              <w:rPr>
                <w:sz w:val="24"/>
                <w:szCs w:val="24"/>
                <w:lang w:eastAsia="en-US"/>
              </w:rPr>
              <w:t>2018г.</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ind w:left="-270" w:firstLine="270"/>
              <w:jc w:val="center"/>
              <w:rPr>
                <w:sz w:val="24"/>
                <w:szCs w:val="24"/>
                <w:lang w:eastAsia="en-US"/>
              </w:rPr>
            </w:pPr>
            <w:r>
              <w:rPr>
                <w:sz w:val="24"/>
                <w:szCs w:val="24"/>
                <w:lang w:eastAsia="en-US"/>
              </w:rPr>
              <w:t>2019г</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2060"/>
              </w:tabs>
              <w:spacing w:line="276" w:lineRule="auto"/>
              <w:ind w:left="-391" w:right="-382"/>
              <w:jc w:val="center"/>
              <w:rPr>
                <w:sz w:val="24"/>
                <w:szCs w:val="24"/>
                <w:lang w:eastAsia="en-US"/>
              </w:rPr>
            </w:pPr>
            <w:r>
              <w:rPr>
                <w:sz w:val="24"/>
                <w:szCs w:val="24"/>
                <w:lang w:eastAsia="en-US"/>
              </w:rPr>
              <w:t>2020г.</w:t>
            </w:r>
          </w:p>
        </w:tc>
      </w:tr>
      <w:tr w:rsidR="00966DF8" w:rsidTr="00966DF8">
        <w:tc>
          <w:tcPr>
            <w:tcW w:w="139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Количество административных зданий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216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color w:val="000000"/>
                <w:spacing w:val="-1"/>
                <w:sz w:val="24"/>
                <w:szCs w:val="24"/>
                <w:lang w:eastAsia="en-US"/>
              </w:rPr>
              <w:t>13</w:t>
            </w: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3</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4</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lang w:eastAsia="en-US"/>
              </w:rPr>
            </w:pPr>
            <w:r>
              <w:rPr>
                <w:sz w:val="24"/>
                <w:szCs w:val="24"/>
                <w:lang w:eastAsia="en-US"/>
              </w:rPr>
              <w:t>3</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lang w:eastAsia="en-US"/>
              </w:rPr>
            </w:pPr>
            <w:r>
              <w:rPr>
                <w:sz w:val="24"/>
                <w:szCs w:val="24"/>
                <w:lang w:eastAsia="en-US"/>
              </w:rPr>
              <w:t>3</w:t>
            </w:r>
          </w:p>
        </w:tc>
      </w:tr>
      <w:tr w:rsidR="00966DF8" w:rsidTr="00966DF8">
        <w:tc>
          <w:tcPr>
            <w:tcW w:w="139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2</w:t>
            </w:r>
          </w:p>
        </w:tc>
        <w:tc>
          <w:tcPr>
            <w:tcW w:w="252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lang w:eastAsia="en-US"/>
              </w:rPr>
            </w:pPr>
            <w:r>
              <w:rPr>
                <w:sz w:val="24"/>
                <w:szCs w:val="24"/>
                <w:lang w:eastAsia="en-US"/>
              </w:rPr>
              <w:t xml:space="preserve">Количество </w:t>
            </w:r>
            <w:proofErr w:type="spellStart"/>
            <w:r>
              <w:rPr>
                <w:sz w:val="24"/>
                <w:szCs w:val="24"/>
                <w:lang w:eastAsia="en-US"/>
              </w:rPr>
              <w:t>культурно-досуговых</w:t>
            </w:r>
            <w:proofErr w:type="spellEnd"/>
            <w:r>
              <w:rPr>
                <w:sz w:val="24"/>
                <w:szCs w:val="24"/>
                <w:lang w:eastAsia="en-US"/>
              </w:rPr>
              <w:t xml:space="preserve"> и спортивных центров  муниципального района «Карымский район», где </w:t>
            </w:r>
            <w:r>
              <w:rPr>
                <w:sz w:val="24"/>
                <w:szCs w:val="24"/>
                <w:lang w:eastAsia="en-US"/>
              </w:rPr>
              <w:lastRenderedPageBreak/>
              <w:t>необходимо проведение работ по обеспечению их доступности для людей с ограниченными возможностями;</w:t>
            </w:r>
          </w:p>
        </w:tc>
        <w:tc>
          <w:tcPr>
            <w:tcW w:w="216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color w:val="000000"/>
                <w:spacing w:val="-1"/>
                <w:sz w:val="24"/>
                <w:szCs w:val="24"/>
                <w:lang w:eastAsia="en-US"/>
              </w:rPr>
              <w:lastRenderedPageBreak/>
              <w:t>13</w:t>
            </w:r>
          </w:p>
        </w:tc>
        <w:tc>
          <w:tcPr>
            <w:tcW w:w="1440"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sz w:val="24"/>
                <w:szCs w:val="24"/>
                <w:lang w:eastAsia="en-US"/>
              </w:rPr>
              <w:t>4</w:t>
            </w:r>
          </w:p>
        </w:tc>
        <w:tc>
          <w:tcPr>
            <w:tcW w:w="113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center"/>
              <w:rPr>
                <w:sz w:val="24"/>
                <w:szCs w:val="24"/>
                <w:highlight w:val="yellow"/>
                <w:lang w:eastAsia="en-US"/>
              </w:rPr>
            </w:pPr>
            <w:r>
              <w:rPr>
                <w:sz w:val="24"/>
                <w:szCs w:val="24"/>
                <w:lang w:eastAsia="en-US"/>
              </w:rPr>
              <w:t>3</w:t>
            </w:r>
          </w:p>
        </w:tc>
        <w:tc>
          <w:tcPr>
            <w:tcW w:w="83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highlight w:val="yellow"/>
                <w:lang w:eastAsia="en-US"/>
              </w:rPr>
            </w:pPr>
            <w:r>
              <w:rPr>
                <w:sz w:val="24"/>
                <w:szCs w:val="24"/>
                <w:lang w:eastAsia="en-US"/>
              </w:rPr>
              <w:t>3</w:t>
            </w:r>
          </w:p>
        </w:tc>
        <w:tc>
          <w:tcPr>
            <w:tcW w:w="1011"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ind w:right="72"/>
              <w:jc w:val="center"/>
              <w:rPr>
                <w:sz w:val="24"/>
                <w:szCs w:val="24"/>
                <w:highlight w:val="yellow"/>
                <w:lang w:eastAsia="en-US"/>
              </w:rPr>
            </w:pPr>
            <w:r>
              <w:rPr>
                <w:sz w:val="24"/>
                <w:szCs w:val="24"/>
                <w:lang w:eastAsia="en-US"/>
              </w:rPr>
              <w:t>3</w:t>
            </w:r>
          </w:p>
        </w:tc>
      </w:tr>
    </w:tbl>
    <w:p w:rsidR="00966DF8" w:rsidRDefault="00966DF8" w:rsidP="00966DF8">
      <w:pPr>
        <w:ind w:left="-851" w:firstLine="425"/>
        <w:jc w:val="center"/>
        <w:rPr>
          <w:b/>
          <w:sz w:val="24"/>
          <w:szCs w:val="24"/>
        </w:rPr>
      </w:pPr>
    </w:p>
    <w:p w:rsidR="00966DF8" w:rsidRDefault="00966DF8" w:rsidP="00966DF8">
      <w:pPr>
        <w:jc w:val="center"/>
        <w:rPr>
          <w:b/>
          <w:sz w:val="24"/>
          <w:szCs w:val="24"/>
        </w:rPr>
      </w:pPr>
      <w:r>
        <w:rPr>
          <w:b/>
          <w:sz w:val="24"/>
          <w:szCs w:val="24"/>
        </w:rPr>
        <w:t>Сроки и этапы реализации подпрограммы</w:t>
      </w:r>
    </w:p>
    <w:p w:rsidR="00966DF8" w:rsidRDefault="00966DF8" w:rsidP="00966DF8">
      <w:pPr>
        <w:ind w:left="-851" w:firstLine="425"/>
        <w:jc w:val="both"/>
        <w:rPr>
          <w:sz w:val="24"/>
          <w:szCs w:val="24"/>
        </w:rPr>
      </w:pPr>
      <w:r>
        <w:rPr>
          <w:sz w:val="24"/>
          <w:szCs w:val="24"/>
        </w:rPr>
        <w:t>Подпрограмма реализуется в 2017-2020 годы. Этапы не предусмотрены</w:t>
      </w:r>
    </w:p>
    <w:p w:rsidR="00966DF8" w:rsidRDefault="00966DF8" w:rsidP="00966DF8">
      <w:pPr>
        <w:ind w:left="567"/>
        <w:jc w:val="both"/>
        <w:rPr>
          <w:sz w:val="24"/>
          <w:szCs w:val="24"/>
        </w:rPr>
      </w:pPr>
    </w:p>
    <w:p w:rsidR="00966DF8" w:rsidRDefault="00966DF8" w:rsidP="00966DF8">
      <w:pPr>
        <w:autoSpaceDE w:val="0"/>
        <w:autoSpaceDN w:val="0"/>
        <w:adjustRightInd w:val="0"/>
        <w:jc w:val="center"/>
        <w:rPr>
          <w:sz w:val="24"/>
          <w:szCs w:val="24"/>
        </w:rPr>
      </w:pPr>
      <w:r>
        <w:rPr>
          <w:b/>
          <w:sz w:val="24"/>
          <w:szCs w:val="24"/>
        </w:rPr>
        <w:t>Перечень основных мероприятий подпрограммы</w:t>
      </w:r>
    </w:p>
    <w:tbl>
      <w:tblPr>
        <w:tblW w:w="104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1"/>
        <w:gridCol w:w="2178"/>
        <w:gridCol w:w="1445"/>
        <w:gridCol w:w="1236"/>
        <w:gridCol w:w="1038"/>
        <w:gridCol w:w="992"/>
        <w:gridCol w:w="992"/>
        <w:gridCol w:w="908"/>
      </w:tblGrid>
      <w:tr w:rsidR="00966DF8" w:rsidTr="00966DF8">
        <w:tc>
          <w:tcPr>
            <w:tcW w:w="1619"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 </w:t>
            </w: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2177"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Наименование мероприятия</w:t>
            </w:r>
          </w:p>
        </w:tc>
        <w:tc>
          <w:tcPr>
            <w:tcW w:w="1444"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Сроки реализации, годы</w:t>
            </w:r>
          </w:p>
        </w:tc>
        <w:tc>
          <w:tcPr>
            <w:tcW w:w="5166" w:type="dxa"/>
            <w:gridSpan w:val="5"/>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Потребность в финансовых ресурсах</w:t>
            </w:r>
          </w:p>
        </w:tc>
      </w:tr>
      <w:tr w:rsidR="00966DF8" w:rsidTr="00966DF8">
        <w:tc>
          <w:tcPr>
            <w:tcW w:w="1040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236" w:type="dxa"/>
            <w:vMerge w:val="restart"/>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Всего,</w:t>
            </w:r>
          </w:p>
          <w:p w:rsidR="00966DF8" w:rsidRDefault="00966DF8">
            <w:pPr>
              <w:autoSpaceDE w:val="0"/>
              <w:autoSpaceDN w:val="0"/>
              <w:adjustRightInd w:val="0"/>
              <w:spacing w:line="276" w:lineRule="auto"/>
              <w:jc w:val="center"/>
              <w:rPr>
                <w:sz w:val="24"/>
                <w:szCs w:val="24"/>
                <w:lang w:eastAsia="en-US"/>
              </w:rPr>
            </w:pP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p>
        </w:tc>
        <w:tc>
          <w:tcPr>
            <w:tcW w:w="3930" w:type="dxa"/>
            <w:gridSpan w:val="4"/>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В том числе по годам</w:t>
            </w:r>
          </w:p>
        </w:tc>
      </w:tr>
      <w:tr w:rsidR="00966DF8" w:rsidTr="00966DF8">
        <w:trPr>
          <w:trHeight w:val="562"/>
        </w:trPr>
        <w:tc>
          <w:tcPr>
            <w:tcW w:w="1040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2177"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444"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5166" w:type="dxa"/>
            <w:vMerge/>
            <w:tcBorders>
              <w:top w:val="single" w:sz="4" w:space="0" w:color="000000"/>
              <w:left w:val="single" w:sz="4" w:space="0" w:color="000000"/>
              <w:bottom w:val="single" w:sz="4" w:space="0" w:color="000000"/>
              <w:right w:val="single" w:sz="4" w:space="0" w:color="000000"/>
            </w:tcBorders>
            <w:vAlign w:val="center"/>
            <w:hideMark/>
          </w:tcPr>
          <w:p w:rsidR="00966DF8" w:rsidRDefault="00966DF8">
            <w:pPr>
              <w:rPr>
                <w:sz w:val="24"/>
                <w:szCs w:val="24"/>
                <w:lang w:eastAsia="en-US"/>
              </w:rPr>
            </w:pPr>
          </w:p>
        </w:tc>
        <w:tc>
          <w:tcPr>
            <w:tcW w:w="1038"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w:t>
            </w:r>
          </w:p>
        </w:tc>
        <w:tc>
          <w:tcPr>
            <w:tcW w:w="992"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2018</w:t>
            </w:r>
          </w:p>
        </w:tc>
        <w:tc>
          <w:tcPr>
            <w:tcW w:w="992" w:type="dxa"/>
            <w:tcBorders>
              <w:top w:val="single" w:sz="4" w:space="0" w:color="000000"/>
              <w:left w:val="single" w:sz="4" w:space="0" w:color="000000"/>
              <w:bottom w:val="single" w:sz="4" w:space="0" w:color="000000"/>
              <w:right w:val="single" w:sz="4" w:space="0" w:color="auto"/>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2019</w:t>
            </w:r>
          </w:p>
        </w:tc>
        <w:tc>
          <w:tcPr>
            <w:tcW w:w="908" w:type="dxa"/>
            <w:tcBorders>
              <w:top w:val="single" w:sz="4" w:space="0" w:color="000000"/>
              <w:left w:val="single" w:sz="4" w:space="0" w:color="auto"/>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2020</w:t>
            </w:r>
          </w:p>
        </w:tc>
      </w:tr>
      <w:tr w:rsidR="00966DF8" w:rsidTr="00966DF8">
        <w:trPr>
          <w:trHeight w:val="562"/>
        </w:trPr>
        <w:tc>
          <w:tcPr>
            <w:tcW w:w="10406" w:type="dxa"/>
            <w:gridSpan w:val="8"/>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Обеспечение </w:t>
            </w:r>
            <w:proofErr w:type="spellStart"/>
            <w:r>
              <w:rPr>
                <w:sz w:val="24"/>
                <w:szCs w:val="24"/>
                <w:lang w:eastAsia="en-US"/>
              </w:rPr>
              <w:t>безбарьерной</w:t>
            </w:r>
            <w:proofErr w:type="spellEnd"/>
            <w:r>
              <w:rPr>
                <w:sz w:val="24"/>
                <w:szCs w:val="24"/>
                <w:lang w:eastAsia="en-US"/>
              </w:rPr>
              <w:t xml:space="preserve"> среды жизнедеятельности для инвалидов</w:t>
            </w: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1  </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Оборудование социально  </w:t>
            </w:r>
            <w:r>
              <w:rPr>
                <w:sz w:val="24"/>
                <w:szCs w:val="24"/>
                <w:lang w:eastAsia="en-US"/>
              </w:rPr>
              <w:br/>
              <w:t xml:space="preserve">значимых объектов       </w:t>
            </w:r>
            <w:r>
              <w:rPr>
                <w:sz w:val="24"/>
                <w:szCs w:val="24"/>
                <w:lang w:eastAsia="en-US"/>
              </w:rPr>
              <w:br/>
              <w:t xml:space="preserve">социальной              </w:t>
            </w:r>
            <w:r>
              <w:rPr>
                <w:sz w:val="24"/>
                <w:szCs w:val="24"/>
                <w:lang w:eastAsia="en-US"/>
              </w:rPr>
              <w:br/>
              <w:t xml:space="preserve">инфраструктуры,         </w:t>
            </w:r>
            <w:r>
              <w:rPr>
                <w:sz w:val="24"/>
                <w:szCs w:val="24"/>
                <w:lang w:eastAsia="en-US"/>
              </w:rPr>
              <w:br/>
              <w:t xml:space="preserve">находящихся  на территории муниципального района «Карымский район», с  </w:t>
            </w:r>
            <w:r>
              <w:rPr>
                <w:sz w:val="24"/>
                <w:szCs w:val="24"/>
                <w:lang w:eastAsia="en-US"/>
              </w:rPr>
              <w:br/>
              <w:t xml:space="preserve">целью обеспечения       </w:t>
            </w:r>
            <w:r>
              <w:rPr>
                <w:sz w:val="24"/>
                <w:szCs w:val="24"/>
                <w:lang w:eastAsia="en-US"/>
              </w:rPr>
              <w:br/>
              <w:t xml:space="preserve">доступности для         </w:t>
            </w:r>
            <w:r>
              <w:rPr>
                <w:sz w:val="24"/>
                <w:szCs w:val="24"/>
                <w:lang w:eastAsia="en-US"/>
              </w:rPr>
              <w:br/>
              <w:t xml:space="preserve">инвалидов в помещениях и подход к зданию, том числе:   </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2017-</w:t>
            </w:r>
            <w:r>
              <w:rPr>
                <w:rFonts w:ascii="Times New Roman" w:hAnsi="Times New Roman" w:cs="Times New Roman"/>
                <w:sz w:val="24"/>
                <w:szCs w:val="24"/>
                <w:lang w:eastAsia="en-US"/>
              </w:rPr>
              <w:br/>
              <w:t>2020</w:t>
            </w:r>
          </w:p>
        </w:tc>
        <w:tc>
          <w:tcPr>
            <w:tcW w:w="1236"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1.1.</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переход к поликлинике, обустройство стоянки, перекресток дорог, тротуар, площадь 160 кв.м. </w:t>
            </w:r>
            <w:proofErr w:type="spellStart"/>
            <w:r>
              <w:rPr>
                <w:sz w:val="24"/>
                <w:szCs w:val="24"/>
                <w:lang w:eastAsia="en-US"/>
              </w:rPr>
              <w:t>пгт</w:t>
            </w:r>
            <w:proofErr w:type="spellEnd"/>
            <w:r>
              <w:rPr>
                <w:sz w:val="24"/>
                <w:szCs w:val="24"/>
                <w:lang w:eastAsia="en-US"/>
              </w:rPr>
              <w:t xml:space="preserve">. </w:t>
            </w:r>
            <w:proofErr w:type="spellStart"/>
            <w:r>
              <w:rPr>
                <w:sz w:val="24"/>
                <w:szCs w:val="24"/>
                <w:lang w:eastAsia="en-US"/>
              </w:rPr>
              <w:t>Карымское</w:t>
            </w:r>
            <w:proofErr w:type="spellEnd"/>
            <w:r>
              <w:rPr>
                <w:sz w:val="24"/>
                <w:szCs w:val="24"/>
                <w:lang w:eastAsia="en-US"/>
              </w:rPr>
              <w:t>, ул. Ленинградская, 44</w:t>
            </w:r>
          </w:p>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Федеральный </w:t>
            </w:r>
            <w:r>
              <w:rPr>
                <w:sz w:val="24"/>
                <w:szCs w:val="24"/>
                <w:lang w:eastAsia="en-US"/>
              </w:rPr>
              <w:lastRenderedPageBreak/>
              <w:t>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1.2.</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Пешеходный переход к администрации района, тротуар, прилегающая площадь, площадь 165 кв.м.</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1.3.</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Тротуар, обустройство стоянки, пешеходный переход к детской поликлинике, площадь 130 кв.м. </w:t>
            </w:r>
            <w:proofErr w:type="spellStart"/>
            <w:r>
              <w:rPr>
                <w:sz w:val="24"/>
                <w:szCs w:val="24"/>
                <w:lang w:eastAsia="en-US"/>
              </w:rPr>
              <w:t>пгт</w:t>
            </w:r>
            <w:proofErr w:type="spellEnd"/>
            <w:r>
              <w:rPr>
                <w:sz w:val="24"/>
                <w:szCs w:val="24"/>
                <w:lang w:eastAsia="en-US"/>
              </w:rPr>
              <w:t xml:space="preserve">. </w:t>
            </w:r>
            <w:proofErr w:type="spellStart"/>
            <w:r>
              <w:rPr>
                <w:sz w:val="24"/>
                <w:szCs w:val="24"/>
                <w:lang w:eastAsia="en-US"/>
              </w:rPr>
              <w:t>Карымское</w:t>
            </w:r>
            <w:proofErr w:type="spellEnd"/>
            <w:r>
              <w:rPr>
                <w:sz w:val="24"/>
                <w:szCs w:val="24"/>
                <w:lang w:eastAsia="en-US"/>
              </w:rPr>
              <w:t>, ул. Ленинградская, 22</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1.4.</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Тротуар, пешеходный переход к Сбербанку, площадь 120 кв.м.</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150,0</w:t>
            </w: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1.5.</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Тротуар, обустройство стоянки, пешеходный переход к детской поликлинике, площадь 130 кв.м. </w:t>
            </w:r>
            <w:proofErr w:type="spellStart"/>
            <w:r>
              <w:rPr>
                <w:sz w:val="24"/>
                <w:szCs w:val="24"/>
                <w:lang w:eastAsia="en-US"/>
              </w:rPr>
              <w:t>пгт</w:t>
            </w:r>
            <w:proofErr w:type="spellEnd"/>
            <w:r>
              <w:rPr>
                <w:sz w:val="24"/>
                <w:szCs w:val="24"/>
                <w:lang w:eastAsia="en-US"/>
              </w:rPr>
              <w:t xml:space="preserve">. </w:t>
            </w:r>
            <w:proofErr w:type="spellStart"/>
            <w:r>
              <w:rPr>
                <w:sz w:val="24"/>
                <w:szCs w:val="24"/>
                <w:lang w:eastAsia="en-US"/>
              </w:rPr>
              <w:t>Карымское</w:t>
            </w:r>
            <w:proofErr w:type="spellEnd"/>
            <w:r>
              <w:rPr>
                <w:sz w:val="24"/>
                <w:szCs w:val="24"/>
                <w:lang w:eastAsia="en-US"/>
              </w:rPr>
              <w:t>, ул. Ленинградская, 22</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spacing w:line="276" w:lineRule="auto"/>
              <w:rPr>
                <w:sz w:val="24"/>
                <w:szCs w:val="24"/>
                <w:lang w:eastAsia="en-US"/>
              </w:rPr>
            </w:pPr>
            <w:r>
              <w:rPr>
                <w:sz w:val="24"/>
                <w:szCs w:val="24"/>
                <w:lang w:eastAsia="en-US"/>
              </w:rPr>
              <w:t xml:space="preserve">  </w:t>
            </w:r>
          </w:p>
          <w:p w:rsidR="00966DF8" w:rsidRDefault="00966DF8">
            <w:pPr>
              <w:spacing w:line="276" w:lineRule="auto"/>
              <w:jc w:val="center"/>
              <w:rPr>
                <w:sz w:val="24"/>
                <w:szCs w:val="24"/>
                <w:lang w:eastAsia="en-US"/>
              </w:rPr>
            </w:pPr>
            <w:r>
              <w:rPr>
                <w:sz w:val="24"/>
                <w:szCs w:val="24"/>
                <w:lang w:eastAsia="en-US"/>
              </w:rPr>
              <w:t>150,0</w:t>
            </w: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1.6.</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w:t>
            </w:r>
            <w:r>
              <w:rPr>
                <w:sz w:val="24"/>
                <w:szCs w:val="24"/>
                <w:lang w:eastAsia="en-US"/>
              </w:rPr>
              <w:lastRenderedPageBreak/>
              <w:t xml:space="preserve">переход к зданию </w:t>
            </w:r>
            <w:proofErr w:type="spellStart"/>
            <w:r>
              <w:rPr>
                <w:sz w:val="24"/>
                <w:szCs w:val="24"/>
                <w:lang w:eastAsia="en-US"/>
              </w:rPr>
              <w:t>пгт</w:t>
            </w:r>
            <w:proofErr w:type="spellEnd"/>
            <w:r>
              <w:rPr>
                <w:sz w:val="24"/>
                <w:szCs w:val="24"/>
                <w:lang w:eastAsia="en-US"/>
              </w:rPr>
              <w:t xml:space="preserve">. </w:t>
            </w:r>
            <w:proofErr w:type="spellStart"/>
            <w:r>
              <w:rPr>
                <w:sz w:val="24"/>
                <w:szCs w:val="24"/>
                <w:lang w:eastAsia="en-US"/>
              </w:rPr>
              <w:t>Карымское</w:t>
            </w:r>
            <w:proofErr w:type="spellEnd"/>
            <w:r>
              <w:rPr>
                <w:sz w:val="24"/>
                <w:szCs w:val="24"/>
                <w:lang w:eastAsia="en-US"/>
              </w:rPr>
              <w:t xml:space="preserve"> ул. Верхняя 35, прилегающая территория, тротуары</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450,0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spacing w:line="276" w:lineRule="auto"/>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300,0</w:t>
            </w: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r>
              <w:rPr>
                <w:sz w:val="24"/>
                <w:szCs w:val="24"/>
                <w:lang w:eastAsia="en-US"/>
              </w:rPr>
              <w:t>150,0</w:t>
            </w: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lastRenderedPageBreak/>
              <w:t>1.7.</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Пешеходный переход к МОУ СОШ № 1 </w:t>
            </w:r>
            <w:proofErr w:type="spellStart"/>
            <w:r>
              <w:rPr>
                <w:sz w:val="24"/>
                <w:szCs w:val="24"/>
                <w:lang w:eastAsia="en-US"/>
              </w:rPr>
              <w:t>пгт</w:t>
            </w:r>
            <w:proofErr w:type="spellEnd"/>
            <w:r>
              <w:rPr>
                <w:sz w:val="24"/>
                <w:szCs w:val="24"/>
                <w:lang w:eastAsia="en-US"/>
              </w:rPr>
              <w:t xml:space="preserve">. </w:t>
            </w:r>
            <w:proofErr w:type="spellStart"/>
            <w:r>
              <w:rPr>
                <w:sz w:val="24"/>
                <w:szCs w:val="24"/>
                <w:lang w:eastAsia="en-US"/>
              </w:rPr>
              <w:t>Карымское</w:t>
            </w:r>
            <w:proofErr w:type="spellEnd"/>
            <w:r>
              <w:rPr>
                <w:sz w:val="24"/>
                <w:szCs w:val="24"/>
                <w:lang w:eastAsia="en-US"/>
              </w:rPr>
              <w:t xml:space="preserve"> ул. Ленинградская, 124 </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Местный бюджет</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500,0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p>
          <w:p w:rsidR="00966DF8" w:rsidRDefault="00966DF8">
            <w:pPr>
              <w:spacing w:line="276" w:lineRule="auto"/>
              <w:jc w:val="center"/>
              <w:rPr>
                <w:sz w:val="24"/>
                <w:szCs w:val="24"/>
                <w:lang w:eastAsia="en-US"/>
              </w:rPr>
            </w:pPr>
            <w:r>
              <w:rPr>
                <w:sz w:val="24"/>
                <w:szCs w:val="24"/>
                <w:lang w:eastAsia="en-US"/>
              </w:rPr>
              <w:t>400,0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100,0</w:t>
            </w:r>
          </w:p>
        </w:tc>
      </w:tr>
      <w:tr w:rsidR="00966DF8" w:rsidTr="00966DF8">
        <w:trPr>
          <w:trHeight w:val="562"/>
        </w:trPr>
        <w:tc>
          <w:tcPr>
            <w:tcW w:w="1619"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1.8.</w:t>
            </w:r>
          </w:p>
        </w:tc>
        <w:tc>
          <w:tcPr>
            <w:tcW w:w="2177"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Пешеходный переход к МОУ СОШ п. Курорт-Дарасун</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ул. Дорожная,25</w:t>
            </w:r>
          </w:p>
          <w:p w:rsidR="00966DF8" w:rsidRDefault="00966DF8">
            <w:pPr>
              <w:autoSpaceDE w:val="0"/>
              <w:autoSpaceDN w:val="0"/>
              <w:adjustRightInd w:val="0"/>
              <w:spacing w:line="276" w:lineRule="auto"/>
              <w:jc w:val="center"/>
              <w:rPr>
                <w:sz w:val="24"/>
                <w:szCs w:val="24"/>
                <w:lang w:eastAsia="en-US"/>
              </w:rPr>
            </w:pPr>
            <w:r>
              <w:rPr>
                <w:sz w:val="24"/>
                <w:szCs w:val="24"/>
                <w:lang w:eastAsia="en-US"/>
              </w:rPr>
              <w:t>Федеральный бюджет</w:t>
            </w:r>
          </w:p>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Местный бюджет </w:t>
            </w:r>
          </w:p>
        </w:tc>
        <w:tc>
          <w:tcPr>
            <w:tcW w:w="1444"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2017-2020</w:t>
            </w: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500,0</w:t>
            </w:r>
          </w:p>
        </w:tc>
        <w:tc>
          <w:tcPr>
            <w:tcW w:w="1038"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tcPr>
          <w:p w:rsidR="00966DF8" w:rsidRDefault="00966DF8">
            <w:pPr>
              <w:autoSpaceDE w:val="0"/>
              <w:autoSpaceDN w:val="0"/>
              <w:adjustRightInd w:val="0"/>
              <w:spacing w:line="276" w:lineRule="auto"/>
              <w:jc w:val="center"/>
              <w:rPr>
                <w:sz w:val="24"/>
                <w:szCs w:val="24"/>
                <w:lang w:eastAsia="en-US"/>
              </w:rPr>
            </w:pPr>
          </w:p>
        </w:tc>
        <w:tc>
          <w:tcPr>
            <w:tcW w:w="908" w:type="dxa"/>
            <w:tcBorders>
              <w:top w:val="single" w:sz="4" w:space="0" w:color="000000"/>
              <w:left w:val="single" w:sz="4" w:space="0" w:color="auto"/>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400,0</w:t>
            </w:r>
          </w:p>
          <w:p w:rsidR="00966DF8" w:rsidRDefault="00966DF8">
            <w:pPr>
              <w:autoSpaceDE w:val="0"/>
              <w:autoSpaceDN w:val="0"/>
              <w:adjustRightInd w:val="0"/>
              <w:spacing w:line="276" w:lineRule="auto"/>
              <w:jc w:val="center"/>
              <w:rPr>
                <w:sz w:val="24"/>
                <w:szCs w:val="24"/>
                <w:lang w:eastAsia="en-US"/>
              </w:rPr>
            </w:pPr>
          </w:p>
          <w:p w:rsidR="00966DF8" w:rsidRDefault="00966DF8">
            <w:pPr>
              <w:autoSpaceDE w:val="0"/>
              <w:autoSpaceDN w:val="0"/>
              <w:adjustRightInd w:val="0"/>
              <w:spacing w:line="276" w:lineRule="auto"/>
              <w:jc w:val="center"/>
              <w:rPr>
                <w:sz w:val="24"/>
                <w:szCs w:val="24"/>
                <w:lang w:eastAsia="en-US"/>
              </w:rPr>
            </w:pPr>
            <w:r>
              <w:rPr>
                <w:sz w:val="24"/>
                <w:szCs w:val="24"/>
                <w:lang w:eastAsia="en-US"/>
              </w:rPr>
              <w:t>100,0</w:t>
            </w:r>
          </w:p>
        </w:tc>
      </w:tr>
      <w:tr w:rsidR="00966DF8" w:rsidTr="00966DF8">
        <w:trPr>
          <w:trHeight w:val="562"/>
        </w:trPr>
        <w:tc>
          <w:tcPr>
            <w:tcW w:w="3796" w:type="dxa"/>
            <w:gridSpan w:val="2"/>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 xml:space="preserve">ИТОГО ПО ПОДПРОГРАММЕ      </w:t>
            </w:r>
          </w:p>
        </w:tc>
        <w:tc>
          <w:tcPr>
            <w:tcW w:w="1444" w:type="dxa"/>
            <w:tcBorders>
              <w:top w:val="single" w:sz="4" w:space="0" w:color="000000"/>
              <w:left w:val="single" w:sz="4" w:space="0" w:color="000000"/>
              <w:bottom w:val="single" w:sz="4" w:space="0" w:color="000000"/>
              <w:right w:val="single" w:sz="4" w:space="0" w:color="000000"/>
            </w:tcBorders>
          </w:tcPr>
          <w:p w:rsidR="00966DF8" w:rsidRDefault="00966DF8">
            <w:pPr>
              <w:autoSpaceDE w:val="0"/>
              <w:autoSpaceDN w:val="0"/>
              <w:adjustRightInd w:val="0"/>
              <w:spacing w:line="276" w:lineRule="auto"/>
              <w:jc w:val="center"/>
              <w:rPr>
                <w:sz w:val="24"/>
                <w:szCs w:val="24"/>
                <w:lang w:eastAsia="en-US"/>
              </w:rPr>
            </w:pPr>
          </w:p>
        </w:tc>
        <w:tc>
          <w:tcPr>
            <w:tcW w:w="1236"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3700,0</w:t>
            </w:r>
          </w:p>
        </w:tc>
        <w:tc>
          <w:tcPr>
            <w:tcW w:w="1038"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92" w:type="dxa"/>
            <w:tcBorders>
              <w:top w:val="single" w:sz="4" w:space="0" w:color="000000"/>
              <w:left w:val="single" w:sz="4" w:space="0" w:color="000000"/>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92" w:type="dxa"/>
            <w:tcBorders>
              <w:top w:val="single" w:sz="4" w:space="0" w:color="000000"/>
              <w:left w:val="single" w:sz="4" w:space="0" w:color="000000"/>
              <w:bottom w:val="single" w:sz="4" w:space="0" w:color="000000"/>
              <w:right w:val="single" w:sz="4" w:space="0" w:color="auto"/>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900,0</w:t>
            </w:r>
          </w:p>
        </w:tc>
        <w:tc>
          <w:tcPr>
            <w:tcW w:w="908" w:type="dxa"/>
            <w:tcBorders>
              <w:top w:val="single" w:sz="4" w:space="0" w:color="000000"/>
              <w:left w:val="single" w:sz="4" w:space="0" w:color="auto"/>
              <w:bottom w:val="single" w:sz="4" w:space="0" w:color="000000"/>
              <w:right w:val="single" w:sz="4" w:space="0" w:color="000000"/>
            </w:tcBorders>
            <w:hideMark/>
          </w:tcPr>
          <w:p w:rsidR="00966DF8" w:rsidRDefault="00966DF8">
            <w:pPr>
              <w:autoSpaceDE w:val="0"/>
              <w:autoSpaceDN w:val="0"/>
              <w:adjustRightInd w:val="0"/>
              <w:spacing w:line="276" w:lineRule="auto"/>
              <w:jc w:val="center"/>
              <w:rPr>
                <w:sz w:val="24"/>
                <w:szCs w:val="24"/>
                <w:lang w:eastAsia="en-US"/>
              </w:rPr>
            </w:pPr>
            <w:r>
              <w:rPr>
                <w:sz w:val="24"/>
                <w:szCs w:val="24"/>
                <w:lang w:eastAsia="en-US"/>
              </w:rPr>
              <w:t>1000,0</w:t>
            </w:r>
          </w:p>
        </w:tc>
      </w:tr>
    </w:tbl>
    <w:p w:rsidR="00966DF8" w:rsidRDefault="00966DF8" w:rsidP="00966DF8">
      <w:pPr>
        <w:ind w:left="-851" w:firstLine="425"/>
        <w:jc w:val="center"/>
        <w:rPr>
          <w:sz w:val="24"/>
          <w:szCs w:val="24"/>
        </w:rPr>
      </w:pPr>
    </w:p>
    <w:p w:rsidR="00966DF8" w:rsidRDefault="00966DF8" w:rsidP="00966DF8">
      <w:pPr>
        <w:jc w:val="center"/>
        <w:rPr>
          <w:b/>
          <w:sz w:val="24"/>
          <w:szCs w:val="24"/>
        </w:rPr>
      </w:pPr>
      <w:r>
        <w:rPr>
          <w:b/>
          <w:sz w:val="24"/>
          <w:szCs w:val="24"/>
        </w:rPr>
        <w:t>Бюджетное обеспечение подпрограммы</w:t>
      </w:r>
    </w:p>
    <w:p w:rsidR="00966DF8" w:rsidRDefault="00966DF8" w:rsidP="00966DF8">
      <w:pPr>
        <w:ind w:left="-851" w:firstLine="425"/>
        <w:jc w:val="center"/>
        <w:rPr>
          <w:sz w:val="24"/>
          <w:szCs w:val="24"/>
        </w:rPr>
      </w:pPr>
      <w:r>
        <w:rPr>
          <w:sz w:val="24"/>
          <w:szCs w:val="24"/>
        </w:rPr>
        <w:t>Всего 3700</w:t>
      </w:r>
      <w:r w:rsidR="00B60C87">
        <w:rPr>
          <w:sz w:val="24"/>
          <w:szCs w:val="24"/>
        </w:rPr>
        <w:t>,0</w:t>
      </w:r>
      <w:r>
        <w:rPr>
          <w:sz w:val="24"/>
          <w:szCs w:val="24"/>
        </w:rPr>
        <w:t xml:space="preserve"> тыс. руб. в т.ч. средства бюджета поселений - 1100,0 тыс</w:t>
      </w:r>
      <w:proofErr w:type="gramStart"/>
      <w:r>
        <w:rPr>
          <w:sz w:val="24"/>
          <w:szCs w:val="24"/>
        </w:rPr>
        <w:t>.р</w:t>
      </w:r>
      <w:proofErr w:type="gramEnd"/>
      <w:r>
        <w:rPr>
          <w:sz w:val="24"/>
          <w:szCs w:val="24"/>
        </w:rPr>
        <w:t>ублей:</w:t>
      </w:r>
    </w:p>
    <w:p w:rsidR="00966DF8" w:rsidRDefault="00966DF8" w:rsidP="00966DF8">
      <w:pPr>
        <w:numPr>
          <w:ilvl w:val="0"/>
          <w:numId w:val="8"/>
        </w:numPr>
        <w:tabs>
          <w:tab w:val="num" w:pos="0"/>
        </w:tabs>
        <w:ind w:left="-851" w:firstLine="425"/>
        <w:rPr>
          <w:sz w:val="24"/>
          <w:szCs w:val="24"/>
        </w:rPr>
      </w:pPr>
      <w:r>
        <w:rPr>
          <w:sz w:val="24"/>
          <w:szCs w:val="24"/>
        </w:rPr>
        <w:t>2017 г. – 300</w:t>
      </w:r>
      <w:r w:rsidR="00B60C87">
        <w:rPr>
          <w:sz w:val="24"/>
          <w:szCs w:val="24"/>
        </w:rPr>
        <w:t>,0</w:t>
      </w:r>
      <w:r>
        <w:rPr>
          <w:sz w:val="24"/>
          <w:szCs w:val="24"/>
        </w:rPr>
        <w:t xml:space="preserve"> тыс. руб.,</w:t>
      </w:r>
    </w:p>
    <w:p w:rsidR="00966DF8" w:rsidRDefault="00966DF8" w:rsidP="00966DF8">
      <w:pPr>
        <w:numPr>
          <w:ilvl w:val="0"/>
          <w:numId w:val="8"/>
        </w:numPr>
        <w:tabs>
          <w:tab w:val="num" w:pos="0"/>
        </w:tabs>
        <w:ind w:left="-851" w:firstLine="425"/>
        <w:rPr>
          <w:sz w:val="24"/>
          <w:szCs w:val="24"/>
        </w:rPr>
      </w:pPr>
      <w:r>
        <w:rPr>
          <w:sz w:val="24"/>
          <w:szCs w:val="24"/>
        </w:rPr>
        <w:t>2018г. – 300</w:t>
      </w:r>
      <w:r w:rsidR="00B60C87">
        <w:rPr>
          <w:sz w:val="24"/>
          <w:szCs w:val="24"/>
        </w:rPr>
        <w:t>,0</w:t>
      </w:r>
      <w:r>
        <w:rPr>
          <w:sz w:val="24"/>
          <w:szCs w:val="24"/>
        </w:rPr>
        <w:t xml:space="preserve"> тыс</w:t>
      </w:r>
      <w:proofErr w:type="gramStart"/>
      <w:r>
        <w:rPr>
          <w:sz w:val="24"/>
          <w:szCs w:val="24"/>
        </w:rPr>
        <w:t>.р</w:t>
      </w:r>
      <w:proofErr w:type="gramEnd"/>
      <w:r>
        <w:rPr>
          <w:sz w:val="24"/>
          <w:szCs w:val="24"/>
        </w:rPr>
        <w:t>уб.,</w:t>
      </w:r>
    </w:p>
    <w:p w:rsidR="00966DF8" w:rsidRDefault="00966DF8" w:rsidP="00966DF8">
      <w:pPr>
        <w:numPr>
          <w:ilvl w:val="0"/>
          <w:numId w:val="8"/>
        </w:numPr>
        <w:tabs>
          <w:tab w:val="num" w:pos="0"/>
        </w:tabs>
        <w:ind w:left="-851" w:firstLine="425"/>
        <w:rPr>
          <w:sz w:val="24"/>
          <w:szCs w:val="24"/>
        </w:rPr>
      </w:pPr>
      <w:r>
        <w:rPr>
          <w:sz w:val="24"/>
          <w:szCs w:val="24"/>
          <w:lang w:val="en-US"/>
        </w:rPr>
        <w:t>201</w:t>
      </w:r>
      <w:r>
        <w:rPr>
          <w:sz w:val="24"/>
          <w:szCs w:val="24"/>
        </w:rPr>
        <w:t>9г. – 300</w:t>
      </w:r>
      <w:proofErr w:type="gramStart"/>
      <w:r w:rsidR="00B60C87">
        <w:rPr>
          <w:sz w:val="24"/>
          <w:szCs w:val="24"/>
        </w:rPr>
        <w:t>,0</w:t>
      </w:r>
      <w:proofErr w:type="gramEnd"/>
      <w:r>
        <w:rPr>
          <w:sz w:val="24"/>
          <w:szCs w:val="24"/>
        </w:rPr>
        <w:t xml:space="preserve"> тыс.руб.,</w:t>
      </w:r>
    </w:p>
    <w:p w:rsidR="00966DF8" w:rsidRDefault="00966DF8" w:rsidP="00966DF8">
      <w:pPr>
        <w:numPr>
          <w:ilvl w:val="0"/>
          <w:numId w:val="8"/>
        </w:numPr>
        <w:tabs>
          <w:tab w:val="num" w:pos="0"/>
        </w:tabs>
        <w:ind w:left="-851" w:firstLine="425"/>
        <w:rPr>
          <w:sz w:val="24"/>
          <w:szCs w:val="24"/>
        </w:rPr>
      </w:pPr>
      <w:r>
        <w:rPr>
          <w:sz w:val="24"/>
          <w:szCs w:val="24"/>
        </w:rPr>
        <w:t>2020г. – 200</w:t>
      </w:r>
      <w:r w:rsidR="00B60C87">
        <w:rPr>
          <w:sz w:val="24"/>
          <w:szCs w:val="24"/>
        </w:rPr>
        <w:t>,0</w:t>
      </w:r>
      <w:r>
        <w:rPr>
          <w:sz w:val="24"/>
          <w:szCs w:val="24"/>
        </w:rPr>
        <w:t xml:space="preserve"> тыс. руб.</w:t>
      </w:r>
    </w:p>
    <w:p w:rsidR="00966DF8" w:rsidRDefault="00966DF8" w:rsidP="00966DF8">
      <w:pPr>
        <w:ind w:left="-851" w:firstLine="1559"/>
        <w:rPr>
          <w:sz w:val="24"/>
          <w:szCs w:val="24"/>
        </w:rPr>
      </w:pPr>
      <w:r>
        <w:rPr>
          <w:sz w:val="24"/>
          <w:szCs w:val="24"/>
        </w:rPr>
        <w:t>Средства федерального бюджета 2600,0 тыс. руб.:</w:t>
      </w:r>
    </w:p>
    <w:p w:rsidR="00966DF8" w:rsidRDefault="00966DF8" w:rsidP="00966DF8">
      <w:pPr>
        <w:numPr>
          <w:ilvl w:val="0"/>
          <w:numId w:val="9"/>
        </w:numPr>
        <w:ind w:left="-851" w:firstLine="425"/>
        <w:rPr>
          <w:sz w:val="24"/>
          <w:szCs w:val="24"/>
        </w:rPr>
      </w:pPr>
      <w:r>
        <w:rPr>
          <w:sz w:val="24"/>
          <w:szCs w:val="24"/>
        </w:rPr>
        <w:t>2017 г. – 600,0 тыс. руб.,</w:t>
      </w:r>
    </w:p>
    <w:p w:rsidR="00966DF8" w:rsidRDefault="00966DF8" w:rsidP="00966DF8">
      <w:pPr>
        <w:numPr>
          <w:ilvl w:val="0"/>
          <w:numId w:val="9"/>
        </w:numPr>
        <w:ind w:left="-851" w:firstLine="425"/>
        <w:rPr>
          <w:sz w:val="24"/>
          <w:szCs w:val="24"/>
        </w:rPr>
      </w:pPr>
      <w:r>
        <w:rPr>
          <w:sz w:val="24"/>
          <w:szCs w:val="24"/>
        </w:rPr>
        <w:t>2018 г. – 600,0 тыс</w:t>
      </w:r>
      <w:proofErr w:type="gramStart"/>
      <w:r>
        <w:rPr>
          <w:sz w:val="24"/>
          <w:szCs w:val="24"/>
        </w:rPr>
        <w:t>.р</w:t>
      </w:r>
      <w:proofErr w:type="gramEnd"/>
      <w:r>
        <w:rPr>
          <w:sz w:val="24"/>
          <w:szCs w:val="24"/>
        </w:rPr>
        <w:t>уб.,</w:t>
      </w:r>
    </w:p>
    <w:p w:rsidR="00966DF8" w:rsidRDefault="00966DF8" w:rsidP="00966DF8">
      <w:pPr>
        <w:numPr>
          <w:ilvl w:val="0"/>
          <w:numId w:val="9"/>
        </w:numPr>
        <w:ind w:left="-851" w:firstLine="425"/>
        <w:rPr>
          <w:sz w:val="24"/>
          <w:szCs w:val="24"/>
        </w:rPr>
      </w:pPr>
      <w:r>
        <w:rPr>
          <w:sz w:val="24"/>
          <w:szCs w:val="24"/>
        </w:rPr>
        <w:t>2019 г. – 600,0 тыс</w:t>
      </w:r>
      <w:proofErr w:type="gramStart"/>
      <w:r>
        <w:rPr>
          <w:sz w:val="24"/>
          <w:szCs w:val="24"/>
        </w:rPr>
        <w:t>.р</w:t>
      </w:r>
      <w:proofErr w:type="gramEnd"/>
      <w:r>
        <w:rPr>
          <w:sz w:val="24"/>
          <w:szCs w:val="24"/>
        </w:rPr>
        <w:t>уб.,</w:t>
      </w:r>
    </w:p>
    <w:p w:rsidR="00966DF8" w:rsidRDefault="00966DF8" w:rsidP="00966DF8">
      <w:pPr>
        <w:numPr>
          <w:ilvl w:val="0"/>
          <w:numId w:val="9"/>
        </w:numPr>
        <w:ind w:left="-851" w:firstLine="425"/>
        <w:rPr>
          <w:sz w:val="24"/>
          <w:szCs w:val="24"/>
        </w:rPr>
      </w:pPr>
      <w:r>
        <w:rPr>
          <w:sz w:val="24"/>
          <w:szCs w:val="24"/>
        </w:rPr>
        <w:t>2020 г. – 800,0 тыс</w:t>
      </w:r>
      <w:proofErr w:type="gramStart"/>
      <w:r>
        <w:rPr>
          <w:sz w:val="24"/>
          <w:szCs w:val="24"/>
        </w:rPr>
        <w:t>.р</w:t>
      </w:r>
      <w:proofErr w:type="gramEnd"/>
      <w:r>
        <w:rPr>
          <w:sz w:val="24"/>
          <w:szCs w:val="24"/>
        </w:rPr>
        <w:t>уб.</w:t>
      </w:r>
    </w:p>
    <w:p w:rsidR="00966DF8" w:rsidRDefault="00966DF8" w:rsidP="00966DF8">
      <w:pPr>
        <w:ind w:left="-851" w:firstLine="425"/>
        <w:jc w:val="center"/>
        <w:rPr>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jc w:val="center"/>
        <w:rPr>
          <w:b/>
          <w:bCs/>
          <w:sz w:val="24"/>
          <w:szCs w:val="24"/>
        </w:rPr>
      </w:pPr>
    </w:p>
    <w:p w:rsidR="00966DF8" w:rsidRDefault="00966DF8" w:rsidP="00966DF8">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tbl>
      <w:tblPr>
        <w:tblW w:w="0" w:type="auto"/>
        <w:tblInd w:w="-699" w:type="dxa"/>
        <w:tblLayout w:type="fixed"/>
        <w:tblCellMar>
          <w:left w:w="10" w:type="dxa"/>
          <w:right w:w="10" w:type="dxa"/>
        </w:tblCellMar>
        <w:tblLook w:val="04A0"/>
      </w:tblPr>
      <w:tblGrid>
        <w:gridCol w:w="3891"/>
        <w:gridCol w:w="3192"/>
        <w:gridCol w:w="2982"/>
      </w:tblGrid>
      <w:tr w:rsidR="00966DF8" w:rsidTr="00081CB2">
        <w:trPr>
          <w:trHeight w:hRule="exact" w:val="667"/>
        </w:trPr>
        <w:tc>
          <w:tcPr>
            <w:tcW w:w="3891" w:type="dxa"/>
            <w:tcBorders>
              <w:top w:val="single" w:sz="4" w:space="0" w:color="auto"/>
              <w:left w:val="single" w:sz="4" w:space="0" w:color="auto"/>
              <w:bottom w:val="nil"/>
              <w:right w:val="nil"/>
            </w:tcBorders>
            <w:shd w:val="clear" w:color="auto" w:fill="FFFFFF"/>
            <w:vAlign w:val="center"/>
            <w:hideMark/>
          </w:tcPr>
          <w:p w:rsidR="00966DF8" w:rsidRDefault="00966DF8">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Последствия</w:t>
            </w:r>
          </w:p>
          <w:p w:rsidR="00966DF8" w:rsidRDefault="00966DF8">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966DF8" w:rsidRDefault="00966DF8">
            <w:pPr>
              <w:pStyle w:val="22"/>
              <w:shd w:val="clear" w:color="auto" w:fill="auto"/>
              <w:spacing w:after="0" w:line="240" w:lineRule="auto"/>
              <w:jc w:val="center"/>
              <w:rPr>
                <w:sz w:val="24"/>
                <w:szCs w:val="24"/>
              </w:rPr>
            </w:pPr>
            <w:r>
              <w:rPr>
                <w:sz w:val="24"/>
                <w:szCs w:val="24"/>
              </w:rPr>
              <w:t>Меры по  минимизации</w:t>
            </w:r>
          </w:p>
        </w:tc>
      </w:tr>
      <w:tr w:rsidR="00966DF8" w:rsidTr="00081CB2">
        <w:trPr>
          <w:trHeight w:val="331"/>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1. Внешние риски</w:t>
            </w:r>
          </w:p>
        </w:tc>
      </w:tr>
      <w:tr w:rsidR="00966DF8" w:rsidTr="00081CB2">
        <w:trPr>
          <w:trHeight w:hRule="exact" w:val="4460"/>
        </w:trPr>
        <w:tc>
          <w:tcPr>
            <w:tcW w:w="3891" w:type="dxa"/>
            <w:tcBorders>
              <w:top w:val="single" w:sz="4" w:space="0" w:color="auto"/>
              <w:left w:val="single" w:sz="4" w:space="0" w:color="auto"/>
              <w:bottom w:val="nil"/>
              <w:right w:val="nil"/>
            </w:tcBorders>
            <w:shd w:val="clear" w:color="auto" w:fill="FFFFFF"/>
          </w:tcPr>
          <w:p w:rsidR="00966DF8" w:rsidRPr="00B27123" w:rsidRDefault="00966DF8" w:rsidP="00B27123">
            <w:pPr>
              <w:shd w:val="clear" w:color="auto" w:fill="FFFFFF"/>
              <w:spacing w:line="276" w:lineRule="auto"/>
              <w:ind w:right="195"/>
              <w:rPr>
                <w:sz w:val="24"/>
                <w:szCs w:val="24"/>
                <w:lang w:eastAsia="en-US"/>
              </w:rPr>
            </w:pPr>
            <w:r w:rsidRPr="00B27123">
              <w:rPr>
                <w:sz w:val="24"/>
                <w:szCs w:val="24"/>
                <w:lang w:eastAsia="en-US"/>
              </w:rPr>
              <w:lastRenderedPageBreak/>
              <w:t xml:space="preserve">Риск не достижения целевых показателей программы обусловлен </w:t>
            </w:r>
            <w:proofErr w:type="gramStart"/>
            <w:r w:rsidRPr="00B27123">
              <w:rPr>
                <w:sz w:val="24"/>
                <w:szCs w:val="24"/>
                <w:lang w:eastAsia="en-US"/>
              </w:rPr>
              <w:t>не получением</w:t>
            </w:r>
            <w:proofErr w:type="gramEnd"/>
            <w:r w:rsidRPr="00B27123">
              <w:rPr>
                <w:sz w:val="24"/>
                <w:szCs w:val="24"/>
                <w:lang w:eastAsia="en-US"/>
              </w:rPr>
              <w:t xml:space="preserve"> финансирования из краевого бюджета бюджетами городских и сельских поселений муниципального района «Карымский район»</w:t>
            </w: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pStyle w:val="22"/>
              <w:shd w:val="clear" w:color="auto" w:fill="auto"/>
              <w:spacing w:after="0" w:line="240" w:lineRule="auto"/>
              <w:ind w:left="142"/>
              <w:rPr>
                <w:sz w:val="24"/>
                <w:szCs w:val="24"/>
              </w:rPr>
            </w:pPr>
          </w:p>
          <w:p w:rsidR="00966DF8" w:rsidRDefault="00966DF8" w:rsidP="00B27123">
            <w:pPr>
              <w:pStyle w:val="22"/>
              <w:shd w:val="clear" w:color="auto" w:fill="auto"/>
              <w:spacing w:after="0" w:line="240" w:lineRule="auto"/>
              <w:rPr>
                <w:sz w:val="24"/>
                <w:szCs w:val="24"/>
              </w:rPr>
            </w:pPr>
          </w:p>
          <w:p w:rsidR="00966DF8" w:rsidRDefault="00966DF8" w:rsidP="00B27123">
            <w:pPr>
              <w:pStyle w:val="22"/>
              <w:shd w:val="clear" w:color="auto" w:fill="auto"/>
              <w:spacing w:after="0" w:line="240" w:lineRule="auto"/>
              <w:rPr>
                <w:sz w:val="24"/>
                <w:szCs w:val="24"/>
              </w:rPr>
            </w:pPr>
          </w:p>
        </w:tc>
        <w:tc>
          <w:tcPr>
            <w:tcW w:w="3192" w:type="dxa"/>
            <w:tcBorders>
              <w:top w:val="single" w:sz="4" w:space="0" w:color="auto"/>
              <w:left w:val="single" w:sz="4" w:space="0" w:color="auto"/>
              <w:bottom w:val="nil"/>
              <w:right w:val="nil"/>
            </w:tcBorders>
            <w:shd w:val="clear" w:color="auto" w:fill="FFFFFF"/>
            <w:hideMark/>
          </w:tcPr>
          <w:p w:rsidR="00966DF8" w:rsidRDefault="00966DF8" w:rsidP="00B27123">
            <w:pPr>
              <w:spacing w:line="276" w:lineRule="auto"/>
              <w:ind w:left="210" w:right="127"/>
              <w:rPr>
                <w:sz w:val="24"/>
                <w:szCs w:val="24"/>
                <w:lang w:eastAsia="en-US"/>
              </w:rPr>
            </w:pPr>
            <w:r>
              <w:rPr>
                <w:sz w:val="24"/>
                <w:szCs w:val="24"/>
                <w:lang w:eastAsia="en-US"/>
              </w:rPr>
              <w:t xml:space="preserve">Отсутствие доступности приоритетных объектов и услуг в приоритетных  сферах жизнедеятельности инвалидов и других </w:t>
            </w:r>
            <w:proofErr w:type="spellStart"/>
            <w:r>
              <w:rPr>
                <w:sz w:val="24"/>
                <w:szCs w:val="24"/>
                <w:lang w:eastAsia="en-US"/>
              </w:rPr>
              <w:t>маломобильных</w:t>
            </w:r>
            <w:proofErr w:type="spellEnd"/>
            <w:r>
              <w:rPr>
                <w:sz w:val="24"/>
                <w:szCs w:val="24"/>
                <w:lang w:eastAsia="en-US"/>
              </w:rPr>
              <w:t xml:space="preserve"> групп населения </w:t>
            </w:r>
          </w:p>
        </w:tc>
        <w:tc>
          <w:tcPr>
            <w:tcW w:w="2982" w:type="dxa"/>
            <w:tcBorders>
              <w:top w:val="single" w:sz="4" w:space="0" w:color="auto"/>
              <w:left w:val="single" w:sz="4" w:space="0" w:color="auto"/>
              <w:bottom w:val="nil"/>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 Своевременно предоставлять в Министерство социальной защиты населения Забайкальского края выписку из нормативно-правового акта о бюджете городского (сельского) поселения, подтверждающей расходное обязательство муниципального образования по финансированию данной программы    </w:t>
            </w:r>
          </w:p>
        </w:tc>
      </w:tr>
      <w:tr w:rsidR="00966DF8" w:rsidTr="00081CB2">
        <w:trPr>
          <w:trHeight w:val="33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Внутренние риски</w:t>
            </w:r>
          </w:p>
        </w:tc>
      </w:tr>
      <w:tr w:rsidR="00966DF8" w:rsidTr="00081CB2">
        <w:trPr>
          <w:trHeight w:hRule="exact" w:val="3416"/>
        </w:trPr>
        <w:tc>
          <w:tcPr>
            <w:tcW w:w="3891" w:type="dxa"/>
            <w:tcBorders>
              <w:top w:val="single" w:sz="4" w:space="0" w:color="auto"/>
              <w:left w:val="single" w:sz="4" w:space="0" w:color="auto"/>
              <w:bottom w:val="single" w:sz="4" w:space="0" w:color="auto"/>
              <w:right w:val="single" w:sz="4" w:space="0" w:color="auto"/>
            </w:tcBorders>
            <w:shd w:val="clear" w:color="auto" w:fill="FFFFFF"/>
          </w:tcPr>
          <w:p w:rsidR="00966DF8" w:rsidRDefault="00966DF8" w:rsidP="00B27123">
            <w:pPr>
              <w:pStyle w:val="22"/>
              <w:shd w:val="clear" w:color="auto" w:fill="auto"/>
              <w:spacing w:after="0" w:line="240" w:lineRule="auto"/>
              <w:ind w:right="53"/>
              <w:rPr>
                <w:sz w:val="24"/>
                <w:szCs w:val="24"/>
              </w:rPr>
            </w:pPr>
            <w:r>
              <w:rPr>
                <w:sz w:val="24"/>
                <w:szCs w:val="24"/>
              </w:rPr>
              <w:t>Отсутствие денежных сре</w:t>
            </w:r>
            <w:proofErr w:type="gramStart"/>
            <w:r>
              <w:rPr>
                <w:sz w:val="24"/>
                <w:szCs w:val="24"/>
              </w:rPr>
              <w:t>дств в б</w:t>
            </w:r>
            <w:proofErr w:type="gramEnd"/>
            <w:r>
              <w:rPr>
                <w:sz w:val="24"/>
                <w:szCs w:val="24"/>
              </w:rPr>
              <w:t>юджетах городских (сельских) поселений</w:t>
            </w: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966DF8" w:rsidRDefault="00966DF8" w:rsidP="00B27123">
            <w:pPr>
              <w:ind w:left="210" w:right="268"/>
              <w:rPr>
                <w:sz w:val="24"/>
                <w:szCs w:val="24"/>
                <w:lang w:eastAsia="en-US"/>
              </w:rPr>
            </w:pPr>
            <w:r>
              <w:rPr>
                <w:sz w:val="24"/>
                <w:szCs w:val="24"/>
                <w:lang w:eastAsia="en-US"/>
              </w:rPr>
              <w:t xml:space="preserve">Неполучение </w:t>
            </w:r>
            <w:proofErr w:type="spellStart"/>
            <w:r>
              <w:rPr>
                <w:sz w:val="24"/>
                <w:szCs w:val="24"/>
                <w:lang w:eastAsia="en-US"/>
              </w:rPr>
              <w:t>софинансирования</w:t>
            </w:r>
            <w:proofErr w:type="spellEnd"/>
            <w:r>
              <w:rPr>
                <w:sz w:val="24"/>
                <w:szCs w:val="24"/>
                <w:lang w:eastAsia="en-US"/>
              </w:rPr>
              <w:t xml:space="preserve"> из краевого бюджета</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Предусмотреть администрациями городских (сельских) поселений денежные средства на </w:t>
            </w:r>
            <w:proofErr w:type="spellStart"/>
            <w:r>
              <w:rPr>
                <w:sz w:val="24"/>
                <w:szCs w:val="24"/>
                <w:lang w:eastAsia="en-US"/>
              </w:rPr>
              <w:t>софинансирование</w:t>
            </w:r>
            <w:proofErr w:type="spellEnd"/>
            <w:r>
              <w:rPr>
                <w:sz w:val="24"/>
                <w:szCs w:val="24"/>
                <w:lang w:eastAsia="en-US"/>
              </w:rPr>
              <w:t xml:space="preserve"> мероприятий по доступности приоритетных объектов для инвалидов и других </w:t>
            </w:r>
            <w:proofErr w:type="spellStart"/>
            <w:r>
              <w:rPr>
                <w:sz w:val="24"/>
                <w:szCs w:val="24"/>
                <w:lang w:eastAsia="en-US"/>
              </w:rPr>
              <w:t>маломобильных</w:t>
            </w:r>
            <w:proofErr w:type="spellEnd"/>
            <w:r>
              <w:rPr>
                <w:sz w:val="24"/>
                <w:szCs w:val="24"/>
                <w:lang w:eastAsia="en-US"/>
              </w:rPr>
              <w:t xml:space="preserve"> групп населения </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tabs>
          <w:tab w:val="left" w:pos="3060"/>
        </w:tabs>
        <w:jc w:val="center"/>
        <w:rPr>
          <w:b/>
          <w:sz w:val="24"/>
          <w:szCs w:val="24"/>
        </w:rPr>
      </w:pPr>
      <w:r>
        <w:rPr>
          <w:b/>
          <w:sz w:val="24"/>
          <w:szCs w:val="24"/>
        </w:rPr>
        <w:t>Ожидаемые результаты реализации подпрограммы</w:t>
      </w:r>
    </w:p>
    <w:p w:rsidR="00966DF8" w:rsidRDefault="00966DF8" w:rsidP="00B27123">
      <w:pPr>
        <w:tabs>
          <w:tab w:val="left" w:pos="3060"/>
        </w:tabs>
        <w:ind w:left="-851" w:firstLine="425"/>
        <w:jc w:val="both"/>
        <w:rPr>
          <w:sz w:val="24"/>
          <w:szCs w:val="24"/>
        </w:rPr>
      </w:pPr>
      <w:r>
        <w:rPr>
          <w:sz w:val="24"/>
          <w:szCs w:val="24"/>
        </w:rPr>
        <w:t>Реализация мероприятий, предусмотренных программой, позволит:</w:t>
      </w:r>
    </w:p>
    <w:p w:rsidR="00966DF8" w:rsidRDefault="00966DF8" w:rsidP="00B27123">
      <w:pPr>
        <w:tabs>
          <w:tab w:val="left" w:pos="3060"/>
        </w:tabs>
        <w:ind w:left="-426" w:firstLine="425"/>
        <w:jc w:val="both"/>
        <w:rPr>
          <w:sz w:val="24"/>
          <w:szCs w:val="24"/>
        </w:rPr>
      </w:pPr>
      <w:r>
        <w:rPr>
          <w:sz w:val="24"/>
          <w:szCs w:val="24"/>
        </w:rPr>
        <w:t xml:space="preserve">-  выполнить мероприятия по созданию </w:t>
      </w:r>
      <w:proofErr w:type="spellStart"/>
      <w:r>
        <w:rPr>
          <w:sz w:val="24"/>
          <w:szCs w:val="24"/>
        </w:rPr>
        <w:t>безбарьерной</w:t>
      </w:r>
      <w:proofErr w:type="spellEnd"/>
      <w:r>
        <w:rPr>
          <w:sz w:val="24"/>
          <w:szCs w:val="24"/>
        </w:rPr>
        <w:t xml:space="preserve"> среды для инвалидов и других </w:t>
      </w:r>
      <w:proofErr w:type="spellStart"/>
      <w:r>
        <w:rPr>
          <w:sz w:val="24"/>
          <w:szCs w:val="24"/>
        </w:rPr>
        <w:t>маломобильных</w:t>
      </w:r>
      <w:proofErr w:type="spellEnd"/>
      <w:r>
        <w:rPr>
          <w:sz w:val="24"/>
          <w:szCs w:val="24"/>
        </w:rPr>
        <w:t xml:space="preserve"> групп населения;</w:t>
      </w:r>
    </w:p>
    <w:p w:rsidR="00966DF8" w:rsidRDefault="00966DF8" w:rsidP="00B27123">
      <w:pPr>
        <w:tabs>
          <w:tab w:val="left" w:pos="3060"/>
        </w:tabs>
        <w:ind w:left="-426" w:firstLine="425"/>
        <w:jc w:val="both"/>
        <w:rPr>
          <w:sz w:val="24"/>
          <w:szCs w:val="24"/>
        </w:rPr>
      </w:pPr>
      <w:r>
        <w:rPr>
          <w:sz w:val="24"/>
          <w:szCs w:val="24"/>
        </w:rPr>
        <w:t xml:space="preserve">-  усилить социальную поддержку и улучшить качество жизни инвалидов; </w:t>
      </w:r>
    </w:p>
    <w:p w:rsidR="00966DF8" w:rsidRDefault="00966DF8" w:rsidP="00B27123">
      <w:pPr>
        <w:tabs>
          <w:tab w:val="left" w:pos="3060"/>
        </w:tabs>
        <w:ind w:left="-426" w:firstLine="425"/>
        <w:jc w:val="both"/>
        <w:rPr>
          <w:sz w:val="24"/>
          <w:szCs w:val="24"/>
        </w:rPr>
      </w:pPr>
      <w:r>
        <w:rPr>
          <w:sz w:val="24"/>
          <w:szCs w:val="24"/>
        </w:rPr>
        <w:t>-  создать в районе оптимальную систему реабилитации инвалидов.</w:t>
      </w:r>
    </w:p>
    <w:p w:rsidR="00966DF8" w:rsidRDefault="00966DF8" w:rsidP="00B27123">
      <w:pPr>
        <w:tabs>
          <w:tab w:val="left" w:pos="1110"/>
        </w:tabs>
        <w:jc w:val="both"/>
        <w:rPr>
          <w:sz w:val="28"/>
          <w:szCs w:val="28"/>
        </w:rPr>
      </w:pPr>
    </w:p>
    <w:p w:rsidR="00966DF8" w:rsidRDefault="00966DF8" w:rsidP="00966DF8">
      <w:pPr>
        <w:rPr>
          <w:b/>
          <w:sz w:val="24"/>
          <w:szCs w:val="24"/>
        </w:rPr>
      </w:pPr>
    </w:p>
    <w:p w:rsidR="00D94D2F" w:rsidRDefault="00D94D2F" w:rsidP="00966DF8">
      <w:pPr>
        <w:jc w:val="center"/>
        <w:rPr>
          <w:b/>
          <w:sz w:val="24"/>
          <w:szCs w:val="24"/>
        </w:rPr>
      </w:pPr>
    </w:p>
    <w:p w:rsidR="00D94D2F" w:rsidRPr="00B60C87" w:rsidRDefault="00D94D2F" w:rsidP="00966DF8">
      <w:pPr>
        <w:jc w:val="center"/>
        <w:rPr>
          <w:b/>
          <w:sz w:val="24"/>
          <w:szCs w:val="24"/>
        </w:rPr>
      </w:pPr>
    </w:p>
    <w:p w:rsidR="00865E88" w:rsidRPr="00B60C87" w:rsidRDefault="00865E88" w:rsidP="00966DF8">
      <w:pPr>
        <w:jc w:val="center"/>
        <w:rPr>
          <w:b/>
          <w:sz w:val="24"/>
          <w:szCs w:val="24"/>
        </w:rPr>
      </w:pPr>
    </w:p>
    <w:p w:rsidR="00865E88" w:rsidRPr="00B60C87" w:rsidRDefault="00865E88" w:rsidP="00966DF8">
      <w:pPr>
        <w:jc w:val="center"/>
        <w:rPr>
          <w:b/>
          <w:sz w:val="24"/>
          <w:szCs w:val="24"/>
        </w:rPr>
      </w:pPr>
    </w:p>
    <w:p w:rsidR="00D94D2F" w:rsidRDefault="00D94D2F" w:rsidP="00966DF8">
      <w:pPr>
        <w:jc w:val="center"/>
        <w:rPr>
          <w:b/>
          <w:sz w:val="24"/>
          <w:szCs w:val="24"/>
        </w:rPr>
      </w:pPr>
    </w:p>
    <w:p w:rsidR="00966DF8" w:rsidRDefault="00966DF8" w:rsidP="00966DF8">
      <w:pPr>
        <w:jc w:val="center"/>
        <w:rPr>
          <w:b/>
          <w:sz w:val="24"/>
          <w:szCs w:val="24"/>
        </w:rPr>
      </w:pPr>
      <w:r>
        <w:rPr>
          <w:b/>
          <w:sz w:val="24"/>
          <w:szCs w:val="24"/>
        </w:rPr>
        <w:t xml:space="preserve">Раздел 5. ОБЩАЯ ХАРАКТЕРИСТИКА </w:t>
      </w:r>
    </w:p>
    <w:p w:rsidR="00966DF8" w:rsidRDefault="00966DF8" w:rsidP="00966DF8">
      <w:pPr>
        <w:jc w:val="center"/>
        <w:rPr>
          <w:b/>
          <w:sz w:val="24"/>
          <w:szCs w:val="24"/>
        </w:rPr>
      </w:pPr>
      <w:r>
        <w:rPr>
          <w:b/>
          <w:sz w:val="24"/>
          <w:szCs w:val="24"/>
        </w:rPr>
        <w:t>ПОДПРОГРАММЫ 5 МУНИЦИПАЛЬНОЙ ПРОГРАММЫ</w:t>
      </w:r>
    </w:p>
    <w:p w:rsidR="00966DF8" w:rsidRDefault="00966DF8" w:rsidP="00966DF8">
      <w:pPr>
        <w:jc w:val="center"/>
        <w:rPr>
          <w:b/>
          <w:bCs/>
          <w:sz w:val="24"/>
          <w:szCs w:val="24"/>
        </w:rPr>
      </w:pPr>
      <w:r>
        <w:rPr>
          <w:b/>
          <w:sz w:val="24"/>
          <w:szCs w:val="24"/>
          <w:lang w:eastAsia="en-US"/>
        </w:rPr>
        <w:t>«Управление и распоряжение муниципальной собственностью муниципального района «Карымский район» на период 2017-2020 годы»</w:t>
      </w:r>
    </w:p>
    <w:p w:rsidR="00966DF8" w:rsidRDefault="00966DF8" w:rsidP="00966DF8">
      <w:pPr>
        <w:shd w:val="clear" w:color="auto" w:fill="FFFFFF"/>
        <w:spacing w:line="311" w:lineRule="atLeast"/>
        <w:jc w:val="both"/>
        <w:rPr>
          <w:color w:val="333333"/>
          <w:sz w:val="24"/>
          <w:szCs w:val="24"/>
        </w:rPr>
      </w:pPr>
    </w:p>
    <w:p w:rsidR="00966DF8" w:rsidRDefault="00966DF8" w:rsidP="00966DF8">
      <w:pPr>
        <w:shd w:val="clear" w:color="auto" w:fill="FFFFFF"/>
        <w:spacing w:line="311" w:lineRule="atLeast"/>
        <w:jc w:val="center"/>
        <w:rPr>
          <w:color w:val="333333"/>
          <w:sz w:val="24"/>
          <w:szCs w:val="24"/>
        </w:rPr>
      </w:pPr>
      <w:r>
        <w:rPr>
          <w:color w:val="333333"/>
          <w:sz w:val="24"/>
          <w:szCs w:val="24"/>
        </w:rPr>
        <w:t>ПОДПРОГРАММА</w:t>
      </w:r>
    </w:p>
    <w:p w:rsidR="00966DF8" w:rsidRDefault="00966DF8" w:rsidP="00966DF8">
      <w:pPr>
        <w:shd w:val="clear" w:color="auto" w:fill="FFFFFF"/>
        <w:spacing w:line="311" w:lineRule="atLeast"/>
        <w:jc w:val="center"/>
        <w:rPr>
          <w:color w:val="333333"/>
          <w:sz w:val="24"/>
          <w:szCs w:val="24"/>
        </w:rPr>
      </w:pPr>
      <w:r>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shd w:val="clear" w:color="auto" w:fill="FFFFFF"/>
        <w:spacing w:line="311" w:lineRule="atLeast"/>
        <w:jc w:val="center"/>
        <w:rPr>
          <w:color w:val="333333"/>
          <w:sz w:val="24"/>
          <w:szCs w:val="24"/>
        </w:rP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8862"/>
      </w:tblGrid>
      <w:tr w:rsidR="00966DF8" w:rsidTr="00A05A1A">
        <w:trPr>
          <w:trHeight w:val="1112"/>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lastRenderedPageBreak/>
              <w:t xml:space="preserve">Ответственный </w:t>
            </w:r>
          </w:p>
          <w:p w:rsidR="00966DF8" w:rsidRDefault="00966DF8" w:rsidP="00BA51CC">
            <w:pPr>
              <w:rPr>
                <w:sz w:val="24"/>
                <w:szCs w:val="24"/>
                <w:lang w:eastAsia="en-US"/>
              </w:rPr>
            </w:pPr>
            <w:r>
              <w:rPr>
                <w:sz w:val="24"/>
                <w:szCs w:val="24"/>
                <w:lang w:eastAsia="en-US"/>
              </w:rPr>
              <w:t>Исполнитель</w:t>
            </w:r>
            <w:r>
              <w:rPr>
                <w:sz w:val="24"/>
                <w:szCs w:val="24"/>
                <w:lang w:val="en-US" w:eastAsia="en-US"/>
              </w:rPr>
              <w:t xml:space="preserve"> </w:t>
            </w:r>
            <w:r>
              <w:rPr>
                <w:sz w:val="24"/>
                <w:szCs w:val="24"/>
                <w:lang w:eastAsia="en-US"/>
              </w:rPr>
              <w:t>подпрограммы</w:t>
            </w:r>
          </w:p>
          <w:p w:rsidR="00966DF8" w:rsidRDefault="00966DF8" w:rsidP="00BA51CC">
            <w:pPr>
              <w:ind w:left="-24"/>
              <w:rPr>
                <w:sz w:val="24"/>
                <w:szCs w:val="24"/>
                <w:lang w:eastAsia="en-US"/>
              </w:rPr>
            </w:pPr>
          </w:p>
          <w:p w:rsidR="00966DF8" w:rsidRDefault="00966DF8" w:rsidP="00BA51CC">
            <w:pPr>
              <w:ind w:left="-24"/>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105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 xml:space="preserve">Соисполнители </w:t>
            </w:r>
          </w:p>
          <w:p w:rsidR="00966DF8" w:rsidRDefault="00966DF8" w:rsidP="00BA51CC">
            <w:pPr>
              <w:rPr>
                <w:sz w:val="24"/>
                <w:szCs w:val="24"/>
                <w:lang w:eastAsia="en-US"/>
              </w:rPr>
            </w:pPr>
            <w:r>
              <w:rPr>
                <w:sz w:val="24"/>
                <w:szCs w:val="24"/>
                <w:lang w:eastAsia="en-US"/>
              </w:rPr>
              <w:t>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Соисполнителей подпрограммы нет.</w:t>
            </w:r>
          </w:p>
        </w:tc>
      </w:tr>
      <w:tr w:rsidR="00966DF8" w:rsidTr="00A05A1A">
        <w:trPr>
          <w:trHeight w:val="6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Цель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 xml:space="preserve">Обеспечение эффективного управления реализацией муниципальной программы </w:t>
            </w:r>
            <w:r>
              <w:rPr>
                <w:sz w:val="24"/>
                <w:szCs w:val="24"/>
                <w:lang w:eastAsia="en-US"/>
              </w:rPr>
              <w:t>«Управление и распоряжение муниципальной собственностью муниципального района «Карымский район» на период 2017-2020 годы»</w:t>
            </w:r>
            <w:r>
              <w:rPr>
                <w:color w:val="000000"/>
                <w:sz w:val="24"/>
                <w:szCs w:val="24"/>
                <w:shd w:val="clear" w:color="auto" w:fill="FFFFFF"/>
                <w:lang w:eastAsia="en-US"/>
              </w:rPr>
              <w:t>, а также исполнения функций</w:t>
            </w:r>
            <w:r>
              <w:rPr>
                <w:rStyle w:val="apple-converted-space"/>
                <w:color w:val="000000"/>
                <w:sz w:val="24"/>
                <w:szCs w:val="24"/>
                <w:shd w:val="clear" w:color="auto" w:fill="FFFFFF"/>
                <w:lang w:eastAsia="en-US"/>
              </w:rPr>
              <w:t> Комитета имущества и градостроительной деятельности</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Задачи </w:t>
            </w:r>
          </w:p>
          <w:p w:rsidR="00966DF8" w:rsidRDefault="00966DF8" w:rsidP="00BA51CC">
            <w:pPr>
              <w:rPr>
                <w:sz w:val="24"/>
                <w:szCs w:val="24"/>
                <w:lang w:eastAsia="en-US"/>
              </w:rPr>
            </w:pPr>
            <w:r>
              <w:rPr>
                <w:sz w:val="24"/>
                <w:szCs w:val="24"/>
                <w:lang w:eastAsia="en-US"/>
              </w:rPr>
              <w:t xml:space="preserve">подпрограммы </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spacing w:after="60"/>
              <w:ind w:left="33"/>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BA51CC">
            <w:pPr>
              <w:spacing w:after="60"/>
              <w:ind w:left="33"/>
              <w:jc w:val="both"/>
              <w:rPr>
                <w:sz w:val="24"/>
                <w:szCs w:val="24"/>
                <w:lang w:eastAsia="en-US"/>
              </w:rPr>
            </w:pPr>
            <w:r>
              <w:rPr>
                <w:sz w:val="24"/>
                <w:szCs w:val="24"/>
                <w:lang w:eastAsia="en-US"/>
              </w:rPr>
              <w:t xml:space="preserve">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 </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Сроки реализации 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01.01.2017 – 31.12.2020</w:t>
            </w:r>
          </w:p>
        </w:tc>
      </w:tr>
      <w:tr w:rsidR="00966DF8" w:rsidTr="00A05A1A">
        <w:trPr>
          <w:trHeight w:val="840"/>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Показатели </w:t>
            </w:r>
          </w:p>
          <w:p w:rsidR="00966DF8" w:rsidRDefault="00966DF8" w:rsidP="00BA51CC">
            <w:pPr>
              <w:rPr>
                <w:sz w:val="24"/>
                <w:szCs w:val="24"/>
                <w:lang w:eastAsia="en-US"/>
              </w:rPr>
            </w:pPr>
            <w:r>
              <w:rPr>
                <w:sz w:val="24"/>
                <w:szCs w:val="24"/>
                <w:lang w:eastAsia="en-US"/>
              </w:rPr>
              <w:t>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tbl>
            <w:tblPr>
              <w:tblW w:w="8646" w:type="dxa"/>
              <w:tblCellMar>
                <w:top w:w="57" w:type="dxa"/>
                <w:left w:w="57" w:type="dxa"/>
                <w:bottom w:w="57" w:type="dxa"/>
                <w:right w:w="57" w:type="dxa"/>
              </w:tblCellMar>
              <w:tblLook w:val="00E0"/>
            </w:tblPr>
            <w:tblGrid>
              <w:gridCol w:w="8646"/>
            </w:tblGrid>
            <w:tr w:rsidR="001E6451" w:rsidTr="001E6451">
              <w:trPr>
                <w:trHeight w:val="540"/>
              </w:trPr>
              <w:tc>
                <w:tcPr>
                  <w:tcW w:w="8646" w:type="dxa"/>
                  <w:hideMark/>
                </w:tcPr>
                <w:p w:rsidR="001E6451" w:rsidRDefault="001E6451" w:rsidP="00BA51CC">
                  <w:pPr>
                    <w:jc w:val="both"/>
                    <w:rPr>
                      <w:sz w:val="24"/>
                      <w:szCs w:val="24"/>
                      <w:lang w:eastAsia="en-US"/>
                    </w:rPr>
                  </w:pPr>
                  <w:r>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r w:rsidR="003B2E9D">
                    <w:rPr>
                      <w:sz w:val="24"/>
                      <w:szCs w:val="24"/>
                      <w:lang w:eastAsia="en-US"/>
                    </w:rPr>
                    <w:t>;</w:t>
                  </w:r>
                </w:p>
              </w:tc>
            </w:tr>
            <w:tr w:rsidR="001E6451" w:rsidTr="001E6451">
              <w:trPr>
                <w:trHeight w:val="622"/>
              </w:trPr>
              <w:tc>
                <w:tcPr>
                  <w:tcW w:w="8646" w:type="dxa"/>
                  <w:hideMark/>
                </w:tcPr>
                <w:p w:rsidR="001E6451" w:rsidRDefault="001E6451" w:rsidP="00BA51CC">
                  <w:pPr>
                    <w:jc w:val="both"/>
                    <w:rPr>
                      <w:sz w:val="24"/>
                      <w:szCs w:val="24"/>
                      <w:lang w:eastAsia="en-US"/>
                    </w:rPr>
                  </w:pPr>
                  <w:r>
                    <w:rPr>
                      <w:sz w:val="24"/>
                      <w:szCs w:val="24"/>
                      <w:lang w:eastAsia="en-US"/>
                    </w:rPr>
                    <w:t>Объем неэффективных расходов в сфере организации муниципального управления</w:t>
                  </w:r>
                  <w:r w:rsidR="003B2E9D">
                    <w:rPr>
                      <w:sz w:val="24"/>
                      <w:szCs w:val="24"/>
                      <w:lang w:eastAsia="en-US"/>
                    </w:rPr>
                    <w:t>;</w:t>
                  </w:r>
                </w:p>
              </w:tc>
            </w:tr>
            <w:tr w:rsidR="001E6451" w:rsidTr="001E6451">
              <w:trPr>
                <w:trHeight w:val="589"/>
              </w:trPr>
              <w:tc>
                <w:tcPr>
                  <w:tcW w:w="8646" w:type="dxa"/>
                  <w:hideMark/>
                </w:tcPr>
                <w:p w:rsidR="001E6451" w:rsidRPr="003B2E9D" w:rsidRDefault="001E6451" w:rsidP="00BA51CC">
                  <w:pPr>
                    <w:jc w:val="both"/>
                    <w:rPr>
                      <w:sz w:val="24"/>
                      <w:szCs w:val="24"/>
                      <w:lang w:eastAsia="en-US"/>
                    </w:rPr>
                  </w:pPr>
                  <w:r w:rsidRPr="003B2E9D">
                    <w:rPr>
                      <w:sz w:val="24"/>
                      <w:szCs w:val="24"/>
                      <w:lang w:eastAsia="en-US"/>
                    </w:rPr>
                    <w:t>Доля фактического количества проведенных процедур закупок в общем количестве запланированных процедур закупок</w:t>
                  </w:r>
                  <w:r w:rsidR="003B2E9D">
                    <w:rPr>
                      <w:sz w:val="24"/>
                      <w:szCs w:val="24"/>
                      <w:lang w:eastAsia="en-US"/>
                    </w:rPr>
                    <w:t>;</w:t>
                  </w:r>
                </w:p>
              </w:tc>
            </w:tr>
            <w:tr w:rsidR="001E6451" w:rsidTr="001E6451">
              <w:trPr>
                <w:trHeight w:val="530"/>
              </w:trPr>
              <w:tc>
                <w:tcPr>
                  <w:tcW w:w="8646" w:type="dxa"/>
                  <w:hideMark/>
                </w:tcPr>
                <w:p w:rsidR="001E6451" w:rsidRDefault="001E6451" w:rsidP="00BA51CC">
                  <w:pPr>
                    <w:jc w:val="both"/>
                    <w:rPr>
                      <w:sz w:val="24"/>
                      <w:szCs w:val="24"/>
                      <w:lang w:eastAsia="en-US"/>
                    </w:rPr>
                  </w:pPr>
                  <w:r>
                    <w:rPr>
                      <w:sz w:val="24"/>
                      <w:szCs w:val="24"/>
                      <w:lang w:eastAsia="en-US"/>
                    </w:rPr>
                    <w:t>Доля просроченной кредиторской задолженности в общем объеме фактических расходов</w:t>
                  </w:r>
                  <w:r w:rsidR="003B2E9D">
                    <w:rPr>
                      <w:sz w:val="24"/>
                      <w:szCs w:val="24"/>
                      <w:lang w:eastAsia="en-US"/>
                    </w:rPr>
                    <w:t>;</w:t>
                  </w:r>
                </w:p>
              </w:tc>
            </w:tr>
            <w:tr w:rsidR="001E6451" w:rsidTr="001E6451">
              <w:trPr>
                <w:trHeight w:val="565"/>
              </w:trPr>
              <w:tc>
                <w:tcPr>
                  <w:tcW w:w="8646" w:type="dxa"/>
                  <w:hideMark/>
                </w:tcPr>
                <w:p w:rsidR="001E6451" w:rsidRDefault="001E6451" w:rsidP="00BA51CC">
                  <w:pPr>
                    <w:jc w:val="both"/>
                    <w:rPr>
                      <w:sz w:val="24"/>
                      <w:szCs w:val="24"/>
                      <w:lang w:eastAsia="en-US"/>
                    </w:rPr>
                  </w:pPr>
                  <w:r>
                    <w:rPr>
                      <w:sz w:val="24"/>
                      <w:szCs w:val="24"/>
                      <w:lang w:eastAsia="en-US"/>
                    </w:rPr>
                    <w:t>Доля сотрудников, обеспеченных канцелярскими принадлежностями, по отношению к общему числу сотрудников</w:t>
                  </w:r>
                  <w:r w:rsidR="003B2E9D">
                    <w:rPr>
                      <w:sz w:val="24"/>
                      <w:szCs w:val="24"/>
                      <w:lang w:eastAsia="en-US"/>
                    </w:rPr>
                    <w:t>;</w:t>
                  </w:r>
                </w:p>
              </w:tc>
            </w:tr>
            <w:tr w:rsidR="001E6451" w:rsidTr="001E6451">
              <w:trPr>
                <w:trHeight w:val="251"/>
              </w:trPr>
              <w:tc>
                <w:tcPr>
                  <w:tcW w:w="8646" w:type="dxa"/>
                  <w:hideMark/>
                </w:tcPr>
                <w:p w:rsidR="001E6451" w:rsidRDefault="001E6451" w:rsidP="00BA51CC">
                  <w:pPr>
                    <w:jc w:val="both"/>
                    <w:rPr>
                      <w:sz w:val="24"/>
                      <w:szCs w:val="24"/>
                      <w:lang w:eastAsia="en-US"/>
                    </w:rPr>
                  </w:pPr>
                  <w:r>
                    <w:rPr>
                      <w:sz w:val="24"/>
                      <w:szCs w:val="24"/>
                      <w:lang w:eastAsia="en-US"/>
                    </w:rPr>
                    <w:t>Доля сотрудников, постоянно обеспеченных телефонной связью</w:t>
                  </w:r>
                  <w:r w:rsidR="003B2E9D">
                    <w:rPr>
                      <w:sz w:val="24"/>
                      <w:szCs w:val="24"/>
                      <w:lang w:eastAsia="en-US"/>
                    </w:rPr>
                    <w:t>;</w:t>
                  </w:r>
                </w:p>
              </w:tc>
            </w:tr>
            <w:tr w:rsidR="001E6451" w:rsidTr="001E6451">
              <w:trPr>
                <w:trHeight w:val="653"/>
              </w:trPr>
              <w:tc>
                <w:tcPr>
                  <w:tcW w:w="8646" w:type="dxa"/>
                  <w:hideMark/>
                </w:tcPr>
                <w:p w:rsidR="001E6451" w:rsidRDefault="001E6451" w:rsidP="00BA51CC">
                  <w:pPr>
                    <w:jc w:val="both"/>
                    <w:rPr>
                      <w:sz w:val="24"/>
                      <w:szCs w:val="24"/>
                      <w:lang w:eastAsia="en-US"/>
                    </w:rPr>
                  </w:pPr>
                  <w:r>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r w:rsidR="009C2DCC">
                    <w:rPr>
                      <w:sz w:val="24"/>
                      <w:szCs w:val="24"/>
                      <w:lang w:eastAsia="en-US"/>
                    </w:rPr>
                    <w:t>;</w:t>
                  </w:r>
                </w:p>
              </w:tc>
            </w:tr>
            <w:tr w:rsidR="001E6451" w:rsidTr="001E6451">
              <w:trPr>
                <w:trHeight w:val="499"/>
              </w:trPr>
              <w:tc>
                <w:tcPr>
                  <w:tcW w:w="8646" w:type="dxa"/>
                  <w:hideMark/>
                </w:tcPr>
                <w:p w:rsidR="001E6451" w:rsidRDefault="001E6451" w:rsidP="00BA51CC">
                  <w:pPr>
                    <w:jc w:val="both"/>
                    <w:rPr>
                      <w:sz w:val="24"/>
                      <w:szCs w:val="24"/>
                      <w:lang w:eastAsia="en-US"/>
                    </w:rPr>
                  </w:pPr>
                  <w:r>
                    <w:rPr>
                      <w:sz w:val="24"/>
                      <w:szCs w:val="24"/>
                      <w:lang w:eastAsia="en-US"/>
                    </w:rPr>
                    <w:t>Доля оргтехники, оснащенной картриджами, по отношению к общему числу оргтехники</w:t>
                  </w:r>
                  <w:r w:rsidR="009C2DCC">
                    <w:rPr>
                      <w:sz w:val="24"/>
                      <w:szCs w:val="24"/>
                      <w:lang w:eastAsia="en-US"/>
                    </w:rPr>
                    <w:t>.</w:t>
                  </w:r>
                </w:p>
              </w:tc>
            </w:tr>
          </w:tbl>
          <w:p w:rsidR="00966DF8" w:rsidRDefault="00966DF8" w:rsidP="00BA51CC">
            <w:pPr>
              <w:jc w:val="both"/>
              <w:rPr>
                <w:sz w:val="24"/>
                <w:szCs w:val="24"/>
                <w:lang w:eastAsia="en-US"/>
              </w:rPr>
            </w:pPr>
          </w:p>
        </w:tc>
      </w:tr>
      <w:tr w:rsidR="00966DF8" w:rsidTr="00A05A1A">
        <w:trPr>
          <w:trHeight w:val="703"/>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Ресурсное обеспечение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Pr="003B2E9D" w:rsidRDefault="00966DF8" w:rsidP="00BA51CC">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3B2E9D" w:rsidRPr="003B2E9D">
              <w:rPr>
                <w:sz w:val="24"/>
                <w:szCs w:val="24"/>
                <w:lang w:eastAsia="en-US"/>
              </w:rPr>
              <w:t>22 379,9</w:t>
            </w:r>
            <w:r w:rsidRPr="003B2E9D">
              <w:rPr>
                <w:sz w:val="24"/>
                <w:szCs w:val="24"/>
                <w:lang w:eastAsia="en-US"/>
              </w:rPr>
              <w:t xml:space="preserve"> </w:t>
            </w:r>
            <w:r w:rsidR="003B2E9D" w:rsidRPr="003B2E9D">
              <w:rPr>
                <w:sz w:val="24"/>
                <w:szCs w:val="24"/>
                <w:lang w:eastAsia="en-US"/>
              </w:rPr>
              <w:t>тыс</w:t>
            </w:r>
            <w:proofErr w:type="gramStart"/>
            <w:r w:rsidR="003B2E9D" w:rsidRPr="003B2E9D">
              <w:rPr>
                <w:sz w:val="24"/>
                <w:szCs w:val="24"/>
                <w:lang w:eastAsia="en-US"/>
              </w:rPr>
              <w:t>.</w:t>
            </w:r>
            <w:r w:rsidRPr="003B2E9D">
              <w:rPr>
                <w:sz w:val="24"/>
                <w:szCs w:val="24"/>
                <w:lang w:eastAsia="en-US"/>
              </w:rPr>
              <w:t>р</w:t>
            </w:r>
            <w:proofErr w:type="gramEnd"/>
            <w:r w:rsidRPr="003B2E9D">
              <w:rPr>
                <w:sz w:val="24"/>
                <w:szCs w:val="24"/>
                <w:lang w:eastAsia="en-US"/>
              </w:rPr>
              <w:t>уб</w:t>
            </w:r>
            <w:r w:rsidR="003B2E9D">
              <w:rPr>
                <w:sz w:val="24"/>
                <w:szCs w:val="24"/>
                <w:lang w:eastAsia="en-US"/>
              </w:rPr>
              <w:t>лей</w:t>
            </w:r>
            <w:r w:rsidRPr="003B2E9D">
              <w:rPr>
                <w:sz w:val="24"/>
                <w:szCs w:val="24"/>
                <w:lang w:eastAsia="en-US"/>
              </w:rPr>
              <w:t xml:space="preserve">, в т.ч. средства бюджета муниципального района «Карымский район» - </w:t>
            </w:r>
            <w:r w:rsidR="003B2E9D" w:rsidRPr="003B2E9D">
              <w:rPr>
                <w:sz w:val="24"/>
                <w:szCs w:val="24"/>
                <w:lang w:eastAsia="en-US"/>
              </w:rPr>
              <w:t>22 379,9 тыс. рублей</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 xml:space="preserve">2017г. – </w:t>
            </w:r>
            <w:r w:rsidR="003B2E9D" w:rsidRPr="003B2E9D">
              <w:rPr>
                <w:sz w:val="24"/>
                <w:szCs w:val="24"/>
                <w:lang w:eastAsia="en-US"/>
              </w:rPr>
              <w:t>5333,2 тыс</w:t>
            </w:r>
            <w:proofErr w:type="gramStart"/>
            <w:r w:rsidR="003B2E9D" w:rsidRPr="003B2E9D">
              <w:rPr>
                <w:sz w:val="24"/>
                <w:szCs w:val="24"/>
                <w:lang w:eastAsia="en-US"/>
              </w:rPr>
              <w:t>.</w:t>
            </w:r>
            <w:r w:rsidRPr="003B2E9D">
              <w:rPr>
                <w:sz w:val="24"/>
                <w:szCs w:val="24"/>
                <w:lang w:eastAsia="en-US"/>
              </w:rPr>
              <w:t>р</w:t>
            </w:r>
            <w:proofErr w:type="gramEnd"/>
            <w:r w:rsidRPr="003B2E9D">
              <w:rPr>
                <w:sz w:val="24"/>
                <w:szCs w:val="24"/>
                <w:lang w:eastAsia="en-US"/>
              </w:rPr>
              <w:t>уб.;</w:t>
            </w:r>
          </w:p>
          <w:p w:rsidR="00966DF8" w:rsidRPr="003B2E9D" w:rsidRDefault="00966DF8" w:rsidP="00BA51CC">
            <w:pPr>
              <w:pStyle w:val="a7"/>
              <w:jc w:val="both"/>
              <w:rPr>
                <w:sz w:val="24"/>
                <w:szCs w:val="24"/>
                <w:lang w:eastAsia="en-US"/>
              </w:rPr>
            </w:pPr>
            <w:r w:rsidRPr="003B2E9D">
              <w:rPr>
                <w:sz w:val="24"/>
                <w:szCs w:val="24"/>
                <w:lang w:eastAsia="en-US"/>
              </w:rPr>
              <w:t xml:space="preserve">2018г. – </w:t>
            </w:r>
            <w:r w:rsidR="003B2E9D" w:rsidRPr="003B2E9D">
              <w:rPr>
                <w:sz w:val="24"/>
                <w:szCs w:val="24"/>
                <w:lang w:eastAsia="en-US"/>
              </w:rPr>
              <w:t>5530,7 тыс</w:t>
            </w:r>
            <w:proofErr w:type="gramStart"/>
            <w:r w:rsidR="003B2E9D" w:rsidRPr="003B2E9D">
              <w:rPr>
                <w:sz w:val="24"/>
                <w:szCs w:val="24"/>
                <w:lang w:eastAsia="en-US"/>
              </w:rPr>
              <w:t>.р</w:t>
            </w:r>
            <w:proofErr w:type="gramEnd"/>
            <w:r w:rsidR="003B2E9D" w:rsidRPr="003B2E9D">
              <w:rPr>
                <w:sz w:val="24"/>
                <w:szCs w:val="24"/>
                <w:lang w:eastAsia="en-US"/>
              </w:rPr>
              <w:t>уб</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 xml:space="preserve">2019г. – </w:t>
            </w:r>
            <w:r w:rsidR="003B2E9D" w:rsidRPr="003B2E9D">
              <w:rPr>
                <w:sz w:val="24"/>
                <w:szCs w:val="24"/>
                <w:lang w:eastAsia="en-US"/>
              </w:rPr>
              <w:t>5758,0 тыс</w:t>
            </w:r>
            <w:proofErr w:type="gramStart"/>
            <w:r w:rsidR="003B2E9D" w:rsidRPr="003B2E9D">
              <w:rPr>
                <w:sz w:val="24"/>
                <w:szCs w:val="24"/>
                <w:lang w:eastAsia="en-US"/>
              </w:rPr>
              <w:t>.р</w:t>
            </w:r>
            <w:proofErr w:type="gramEnd"/>
            <w:r w:rsidR="003B2E9D" w:rsidRPr="003B2E9D">
              <w:rPr>
                <w:sz w:val="24"/>
                <w:szCs w:val="24"/>
                <w:lang w:eastAsia="en-US"/>
              </w:rPr>
              <w:t>уб</w:t>
            </w:r>
            <w:r w:rsidRPr="003B2E9D">
              <w:rPr>
                <w:sz w:val="24"/>
                <w:szCs w:val="24"/>
                <w:lang w:eastAsia="en-US"/>
              </w:rPr>
              <w:t>.;</w:t>
            </w:r>
          </w:p>
          <w:p w:rsidR="00966DF8" w:rsidRDefault="00966DF8" w:rsidP="00BA51CC">
            <w:pPr>
              <w:pStyle w:val="a7"/>
              <w:jc w:val="both"/>
              <w:rPr>
                <w:sz w:val="24"/>
                <w:szCs w:val="24"/>
                <w:lang w:eastAsia="en-US"/>
              </w:rPr>
            </w:pPr>
            <w:r w:rsidRPr="003B2E9D">
              <w:rPr>
                <w:sz w:val="24"/>
                <w:szCs w:val="24"/>
                <w:lang w:eastAsia="en-US"/>
              </w:rPr>
              <w:t xml:space="preserve">2020г. – </w:t>
            </w:r>
            <w:r w:rsidR="003B2E9D" w:rsidRPr="003B2E9D">
              <w:rPr>
                <w:sz w:val="24"/>
                <w:szCs w:val="24"/>
                <w:lang w:eastAsia="en-US"/>
              </w:rPr>
              <w:t>5758,0 тыс</w:t>
            </w:r>
            <w:proofErr w:type="gramStart"/>
            <w:r w:rsidR="003B2E9D" w:rsidRPr="003B2E9D">
              <w:rPr>
                <w:sz w:val="24"/>
                <w:szCs w:val="24"/>
                <w:lang w:eastAsia="en-US"/>
              </w:rPr>
              <w:t>.р</w:t>
            </w:r>
            <w:proofErr w:type="gramEnd"/>
            <w:r w:rsidR="003B2E9D" w:rsidRPr="003B2E9D">
              <w:rPr>
                <w:sz w:val="24"/>
                <w:szCs w:val="24"/>
                <w:lang w:eastAsia="en-US"/>
              </w:rPr>
              <w:t>ублей</w:t>
            </w:r>
            <w:r w:rsidRPr="003B2E9D">
              <w:rPr>
                <w:sz w:val="24"/>
                <w:szCs w:val="24"/>
                <w:lang w:eastAsia="en-US"/>
              </w:rPr>
              <w:t>.</w:t>
            </w:r>
          </w:p>
          <w:p w:rsidR="00966DF8" w:rsidRDefault="00966DF8" w:rsidP="00BA51CC">
            <w:pPr>
              <w:jc w:val="both"/>
              <w:rPr>
                <w:sz w:val="24"/>
                <w:szCs w:val="24"/>
                <w:lang w:eastAsia="en-US"/>
              </w:rPr>
            </w:pPr>
            <w:r>
              <w:rPr>
                <w:sz w:val="24"/>
                <w:szCs w:val="24"/>
                <w:lang w:eastAsia="en-US"/>
              </w:rPr>
              <w:t xml:space="preserve">Объемы финансирования носят прогнозный характер и подлежат уточнению  при формировании проектов бюджета МР </w:t>
            </w:r>
          </w:p>
          <w:p w:rsidR="00966DF8" w:rsidRDefault="00966DF8" w:rsidP="00BA51CC">
            <w:pPr>
              <w:jc w:val="both"/>
              <w:rPr>
                <w:sz w:val="24"/>
                <w:szCs w:val="24"/>
                <w:lang w:eastAsia="en-US"/>
              </w:rPr>
            </w:pPr>
            <w:r>
              <w:rPr>
                <w:sz w:val="24"/>
                <w:szCs w:val="24"/>
                <w:lang w:eastAsia="en-US"/>
              </w:rPr>
              <w:t>«Карымский район» на очередной финансовый год и плановый период.</w:t>
            </w:r>
          </w:p>
        </w:tc>
      </w:tr>
      <w:tr w:rsidR="00966DF8" w:rsidTr="00A05A1A">
        <w:trPr>
          <w:trHeight w:val="1113"/>
        </w:trPr>
        <w:tc>
          <w:tcPr>
            <w:tcW w:w="1971" w:type="dxa"/>
            <w:tcBorders>
              <w:top w:val="single" w:sz="4" w:space="0" w:color="auto"/>
              <w:left w:val="single" w:sz="4" w:space="0" w:color="auto"/>
              <w:bottom w:val="single" w:sz="4" w:space="0" w:color="auto"/>
              <w:right w:val="single" w:sz="4" w:space="0" w:color="auto"/>
            </w:tcBorders>
            <w:hideMark/>
          </w:tcPr>
          <w:tbl>
            <w:tblPr>
              <w:tblW w:w="0" w:type="auto"/>
              <w:tblInd w:w="10" w:type="dxa"/>
              <w:shd w:val="clear" w:color="auto" w:fill="FFFFFF"/>
              <w:tblCellMar>
                <w:left w:w="0" w:type="dxa"/>
                <w:right w:w="0" w:type="dxa"/>
              </w:tblCellMar>
              <w:tblLook w:val="04A0"/>
            </w:tblPr>
            <w:tblGrid>
              <w:gridCol w:w="1745"/>
            </w:tblGrid>
            <w:tr w:rsidR="00966DF8" w:rsidTr="00BA51CC">
              <w:trPr>
                <w:trHeight w:val="1255"/>
              </w:trPr>
              <w:tc>
                <w:tcPr>
                  <w:tcW w:w="2937" w:type="dxa"/>
                  <w:tcBorders>
                    <w:top w:val="single" w:sz="4" w:space="0" w:color="auto"/>
                    <w:left w:val="nil"/>
                    <w:bottom w:val="nil"/>
                    <w:right w:val="nil"/>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r>
          </w:tbl>
          <w:p w:rsidR="00966DF8" w:rsidRDefault="00966DF8">
            <w:pPr>
              <w:spacing w:line="276" w:lineRule="auto"/>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BC4C13" w:rsidP="00BA51CC">
            <w:pPr>
              <w:jc w:val="both"/>
              <w:rPr>
                <w:sz w:val="24"/>
                <w:szCs w:val="24"/>
                <w:lang w:eastAsia="en-US"/>
              </w:rPr>
            </w:pPr>
            <w:r>
              <w:rPr>
                <w:sz w:val="24"/>
                <w:szCs w:val="24"/>
                <w:lang w:eastAsia="en-US"/>
              </w:rPr>
              <w:t>1.</w:t>
            </w:r>
            <w:r w:rsidR="00966DF8">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w:t>
            </w:r>
            <w:r w:rsidR="003B2E9D">
              <w:rPr>
                <w:sz w:val="24"/>
                <w:szCs w:val="24"/>
                <w:lang w:eastAsia="en-US"/>
              </w:rPr>
              <w:t xml:space="preserve"> градостроительной деятельности</w:t>
            </w:r>
            <w:r w:rsidR="00751D89">
              <w:rPr>
                <w:sz w:val="24"/>
                <w:szCs w:val="24"/>
                <w:lang w:eastAsia="en-US"/>
              </w:rPr>
              <w:t xml:space="preserve"> – 100%</w:t>
            </w:r>
          </w:p>
          <w:p w:rsidR="00BC4C13" w:rsidRDefault="00BC4C13" w:rsidP="00BC4C13">
            <w:pPr>
              <w:spacing w:line="276" w:lineRule="auto"/>
              <w:ind w:firstLine="48"/>
              <w:jc w:val="both"/>
              <w:rPr>
                <w:sz w:val="24"/>
                <w:szCs w:val="24"/>
                <w:lang w:eastAsia="en-US"/>
              </w:rPr>
            </w:pPr>
            <w:r>
              <w:rPr>
                <w:sz w:val="24"/>
                <w:szCs w:val="24"/>
                <w:lang w:eastAsia="en-US"/>
              </w:rPr>
              <w:t>2. Исполнение расходных обязательств Комитета имущества и</w:t>
            </w:r>
            <w:r w:rsidR="00751D89">
              <w:rPr>
                <w:sz w:val="24"/>
                <w:szCs w:val="24"/>
                <w:lang w:eastAsia="en-US"/>
              </w:rPr>
              <w:t xml:space="preserve"> градостроительной деятельности – 100%</w:t>
            </w:r>
          </w:p>
          <w:p w:rsidR="00BC4C13" w:rsidRDefault="00B6460F" w:rsidP="00BC4C13">
            <w:pPr>
              <w:spacing w:line="276" w:lineRule="auto"/>
              <w:ind w:firstLine="48"/>
              <w:jc w:val="both"/>
              <w:rPr>
                <w:sz w:val="24"/>
                <w:szCs w:val="24"/>
                <w:lang w:eastAsia="en-US"/>
              </w:rPr>
            </w:pPr>
            <w:r>
              <w:rPr>
                <w:sz w:val="24"/>
                <w:szCs w:val="24"/>
                <w:lang w:eastAsia="en-US"/>
              </w:rPr>
              <w:t>3</w:t>
            </w:r>
            <w:r w:rsidR="00BC4C13">
              <w:rPr>
                <w:sz w:val="24"/>
                <w:szCs w:val="24"/>
                <w:lang w:eastAsia="en-US"/>
              </w:rPr>
              <w:t>. Наличие просроче</w:t>
            </w:r>
            <w:r w:rsidR="00751D89">
              <w:rPr>
                <w:sz w:val="24"/>
                <w:szCs w:val="24"/>
                <w:lang w:eastAsia="en-US"/>
              </w:rPr>
              <w:t>нной кредиторской задолженности – 0%;</w:t>
            </w:r>
          </w:p>
          <w:p w:rsidR="00BC4C13" w:rsidRDefault="00B6460F" w:rsidP="00BC4C13">
            <w:pPr>
              <w:ind w:right="-142" w:firstLine="48"/>
              <w:jc w:val="both"/>
              <w:rPr>
                <w:color w:val="FF0000"/>
                <w:sz w:val="24"/>
                <w:szCs w:val="24"/>
              </w:rPr>
            </w:pPr>
            <w:r>
              <w:rPr>
                <w:sz w:val="24"/>
                <w:szCs w:val="24"/>
                <w:lang w:eastAsia="en-US"/>
              </w:rPr>
              <w:t>4</w:t>
            </w:r>
            <w:r w:rsidR="00BC4C13">
              <w:rPr>
                <w:sz w:val="24"/>
                <w:szCs w:val="24"/>
                <w:lang w:eastAsia="en-US"/>
              </w:rPr>
              <w:t>. Наличие просроченной дебиторской задолженности</w:t>
            </w:r>
            <w:r w:rsidR="00751D89">
              <w:rPr>
                <w:sz w:val="24"/>
                <w:szCs w:val="24"/>
                <w:lang w:eastAsia="en-US"/>
              </w:rPr>
              <w:t xml:space="preserve"> – 0%.</w:t>
            </w:r>
          </w:p>
          <w:p w:rsidR="00BC4C13" w:rsidRDefault="00BC4C13" w:rsidP="00BA51CC">
            <w:pPr>
              <w:jc w:val="both"/>
              <w:rPr>
                <w:sz w:val="24"/>
                <w:szCs w:val="24"/>
                <w:lang w:eastAsia="en-US"/>
              </w:rPr>
            </w:pPr>
          </w:p>
        </w:tc>
      </w:tr>
    </w:tbl>
    <w:p w:rsidR="00966DF8" w:rsidRDefault="00966DF8" w:rsidP="00966DF8">
      <w:pPr>
        <w:shd w:val="clear" w:color="auto" w:fill="FFFFFF"/>
        <w:spacing w:line="311" w:lineRule="atLeast"/>
        <w:jc w:val="both"/>
        <w:rPr>
          <w:b/>
          <w:color w:val="333333"/>
          <w:sz w:val="24"/>
          <w:szCs w:val="24"/>
        </w:rPr>
      </w:pPr>
    </w:p>
    <w:p w:rsidR="00966DF8" w:rsidRDefault="00966DF8" w:rsidP="00966DF8">
      <w:pPr>
        <w:ind w:left="-284"/>
        <w:jc w:val="center"/>
        <w:rPr>
          <w:sz w:val="24"/>
          <w:szCs w:val="24"/>
        </w:rPr>
      </w:pPr>
      <w:r>
        <w:rPr>
          <w:b/>
          <w:sz w:val="24"/>
          <w:szCs w:val="24"/>
        </w:rPr>
        <w:t>Сфера реализации подпрограммы</w:t>
      </w:r>
    </w:p>
    <w:p w:rsidR="00966DF8" w:rsidRDefault="00966DF8" w:rsidP="00966DF8">
      <w:pPr>
        <w:ind w:left="-851" w:firstLine="567"/>
        <w:jc w:val="both"/>
        <w:rPr>
          <w:sz w:val="24"/>
          <w:szCs w:val="24"/>
        </w:rPr>
      </w:pPr>
      <w:r>
        <w:rPr>
          <w:sz w:val="24"/>
          <w:szCs w:val="24"/>
        </w:rPr>
        <w:t xml:space="preserve">  Комитет по управлению имуществом, земельным вопросам и градостроительной деятельности (далее – Комитет) является отраслевым органом администрации муниципального района «Карымский район», осуществляющим полномочия по владению, управлению и распоряжению муниципальным имуществом муниципального района «Карымский район», выполнению задач в сфере градостроительной деятельности, дорожной деятельности.</w:t>
      </w:r>
    </w:p>
    <w:p w:rsidR="00966DF8" w:rsidRDefault="006E1EC4" w:rsidP="00966DF8">
      <w:pPr>
        <w:ind w:left="-851" w:firstLine="567"/>
        <w:jc w:val="both"/>
        <w:rPr>
          <w:sz w:val="24"/>
          <w:szCs w:val="24"/>
        </w:rPr>
      </w:pPr>
      <w:r>
        <w:rPr>
          <w:sz w:val="24"/>
          <w:szCs w:val="24"/>
        </w:rPr>
        <w:t xml:space="preserve"> </w:t>
      </w:r>
      <w:r w:rsidR="00966DF8">
        <w:rPr>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 создан постановлением администрации муниципального района «Карымский район» от 18.02.2009г. № 25.</w:t>
      </w:r>
    </w:p>
    <w:p w:rsidR="00966DF8" w:rsidRDefault="00966DF8" w:rsidP="00966DF8">
      <w:pPr>
        <w:ind w:left="-851" w:firstLine="567"/>
        <w:jc w:val="both"/>
        <w:rPr>
          <w:sz w:val="24"/>
          <w:szCs w:val="24"/>
        </w:rPr>
      </w:pPr>
      <w:r>
        <w:rPr>
          <w:sz w:val="24"/>
          <w:szCs w:val="24"/>
        </w:rPr>
        <w:t xml:space="preserve">  Комитет по управлению имуществом является муниципальным казенным учреждением, обладает правами юридического лица, имеет самостоятельную бюджетную смету, печать, штампы и бланки со своим наименованием.</w:t>
      </w:r>
    </w:p>
    <w:p w:rsidR="00966DF8" w:rsidRDefault="00966DF8" w:rsidP="00966DF8">
      <w:pPr>
        <w:tabs>
          <w:tab w:val="left" w:pos="851"/>
        </w:tabs>
        <w:ind w:left="-851" w:firstLine="567"/>
        <w:jc w:val="both"/>
        <w:rPr>
          <w:sz w:val="24"/>
          <w:szCs w:val="24"/>
        </w:rPr>
      </w:pPr>
      <w:r>
        <w:rPr>
          <w:sz w:val="24"/>
          <w:szCs w:val="24"/>
        </w:rPr>
        <w:t xml:space="preserve">   </w:t>
      </w:r>
      <w:proofErr w:type="gramStart"/>
      <w:r>
        <w:rPr>
          <w:sz w:val="24"/>
          <w:szCs w:val="24"/>
        </w:rPr>
        <w:t>Для выполнения своих полномочий необходимо организационное, материально-техническое, информационное, финансовое обеспечение сотрудникам Комитета по управлению имуществом для исполнения ими должностных обязанностей, а также финансирование расходов Комитета по управлению имуществом на оплату труда и начисления на оплату труда; оплату за услуги связи; работы и услуги по содержанию имущества, находящегося в оперативном управлении Комитета по управлению имуществом;</w:t>
      </w:r>
      <w:proofErr w:type="gramEnd"/>
      <w:r>
        <w:rPr>
          <w:sz w:val="24"/>
          <w:szCs w:val="24"/>
        </w:rPr>
        <w:t xml:space="preserve"> расходы, направленные на увеличение стоимости основных средств и материальных запасов и прочие расходы.</w:t>
      </w:r>
    </w:p>
    <w:p w:rsidR="00966DF8" w:rsidRDefault="00966DF8" w:rsidP="00966DF8">
      <w:pPr>
        <w:ind w:left="360"/>
        <w:jc w:val="center"/>
        <w:rPr>
          <w:sz w:val="24"/>
          <w:szCs w:val="24"/>
        </w:rPr>
      </w:pPr>
    </w:p>
    <w:p w:rsidR="00966DF8" w:rsidRDefault="00966DF8" w:rsidP="00966DF8">
      <w:pPr>
        <w:ind w:left="360"/>
        <w:jc w:val="center"/>
        <w:rPr>
          <w:b/>
          <w:sz w:val="24"/>
          <w:szCs w:val="24"/>
        </w:rPr>
      </w:pPr>
      <w:r>
        <w:rPr>
          <w:b/>
          <w:sz w:val="24"/>
          <w:szCs w:val="24"/>
        </w:rPr>
        <w:t>Перечень приоритетов подпрограммы</w:t>
      </w:r>
    </w:p>
    <w:p w:rsidR="00966DF8" w:rsidRDefault="00966DF8" w:rsidP="00966DF8">
      <w:pPr>
        <w:ind w:left="-851" w:firstLine="425"/>
        <w:jc w:val="both"/>
        <w:rPr>
          <w:sz w:val="24"/>
          <w:szCs w:val="24"/>
        </w:rPr>
      </w:pPr>
      <w:r>
        <w:rPr>
          <w:color w:val="000000"/>
          <w:sz w:val="24"/>
          <w:szCs w:val="24"/>
        </w:rPr>
        <w:t>Основные мероприятия подпрограммы являются приоритетными, их реализация повысит эффективность деятельности Комитета.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w:t>
      </w:r>
    </w:p>
    <w:p w:rsidR="00966DF8" w:rsidRDefault="00966DF8" w:rsidP="00966DF8">
      <w:pPr>
        <w:shd w:val="clear" w:color="auto" w:fill="FFFFFF"/>
        <w:ind w:left="-851" w:firstLine="425"/>
        <w:jc w:val="both"/>
        <w:rPr>
          <w:color w:val="000000"/>
          <w:sz w:val="24"/>
          <w:szCs w:val="24"/>
        </w:rPr>
      </w:pPr>
      <w:r>
        <w:rPr>
          <w:color w:val="000000"/>
          <w:sz w:val="24"/>
          <w:szCs w:val="24"/>
        </w:rPr>
        <w:t xml:space="preserve">Программа направлена на повышение качества управления процессами деятельности Комитета. Приоритетом программы является создание системы мониторинга деятельности Комитета. Обеспечение деятельности включает в себя расходы по обеспечению, в том числе на оплату труда, страховые взносы, оплату услуг, работ, приобретение материальных ценностей, иных выплат материального поощрения работников и другие расходы, связанные с деятельностью Комитета. </w:t>
      </w:r>
    </w:p>
    <w:p w:rsidR="0066777E" w:rsidRDefault="0066777E" w:rsidP="00966DF8">
      <w:pPr>
        <w:shd w:val="clear" w:color="auto" w:fill="FFFFFF"/>
        <w:spacing w:line="311" w:lineRule="atLeast"/>
        <w:ind w:left="-851"/>
        <w:jc w:val="center"/>
        <w:rPr>
          <w:b/>
          <w:bCs/>
          <w:sz w:val="24"/>
          <w:szCs w:val="24"/>
        </w:rPr>
      </w:pPr>
    </w:p>
    <w:p w:rsidR="00966DF8" w:rsidRDefault="00966DF8" w:rsidP="00966DF8">
      <w:pPr>
        <w:shd w:val="clear" w:color="auto" w:fill="FFFFFF"/>
        <w:spacing w:line="311" w:lineRule="atLeast"/>
        <w:ind w:left="-851"/>
        <w:jc w:val="center"/>
        <w:rPr>
          <w:b/>
          <w:bCs/>
          <w:sz w:val="24"/>
          <w:szCs w:val="24"/>
        </w:rPr>
      </w:pPr>
      <w:r>
        <w:rPr>
          <w:b/>
          <w:bCs/>
          <w:sz w:val="24"/>
          <w:szCs w:val="24"/>
        </w:rPr>
        <w:t>Цели и задачи и показатели подпрограммы</w:t>
      </w:r>
    </w:p>
    <w:p w:rsidR="00966DF8" w:rsidRDefault="00966DF8" w:rsidP="00966DF8">
      <w:pPr>
        <w:shd w:val="clear" w:color="auto" w:fill="FFFFFF"/>
        <w:spacing w:line="311" w:lineRule="atLeast"/>
        <w:ind w:left="-851"/>
        <w:jc w:val="center"/>
        <w:rPr>
          <w:color w:val="333333"/>
          <w:sz w:val="24"/>
          <w:szCs w:val="24"/>
        </w:rPr>
      </w:pPr>
    </w:p>
    <w:p w:rsidR="00966DF8" w:rsidRDefault="00966DF8" w:rsidP="00966DF8">
      <w:pPr>
        <w:ind w:left="-851" w:firstLine="425"/>
        <w:jc w:val="both"/>
        <w:rPr>
          <w:sz w:val="24"/>
          <w:szCs w:val="24"/>
        </w:rPr>
      </w:pPr>
      <w:r>
        <w:rPr>
          <w:sz w:val="24"/>
          <w:szCs w:val="24"/>
        </w:rPr>
        <w:t>Целью подпрограммы является о</w:t>
      </w:r>
      <w:r>
        <w:rPr>
          <w:color w:val="000000"/>
          <w:sz w:val="24"/>
          <w:szCs w:val="24"/>
          <w:shd w:val="clear" w:color="auto" w:fill="FFFFFF"/>
        </w:rPr>
        <w:t xml:space="preserve">беспечение эффективного управления реализацией муниципальной программы </w:t>
      </w:r>
      <w:r>
        <w:rPr>
          <w:sz w:val="24"/>
          <w:szCs w:val="24"/>
        </w:rPr>
        <w:t>«Управление</w:t>
      </w:r>
      <w:r>
        <w:rPr>
          <w:sz w:val="24"/>
          <w:szCs w:val="24"/>
          <w:lang w:eastAsia="en-US"/>
        </w:rPr>
        <w:t xml:space="preserve"> и распоряжение муниципальной собственностью муниципального района «Карымский район» на период 2017-2020 годы»</w:t>
      </w:r>
      <w:r>
        <w:rPr>
          <w:color w:val="000000"/>
          <w:sz w:val="24"/>
          <w:szCs w:val="24"/>
          <w:shd w:val="clear" w:color="auto" w:fill="FFFFFF"/>
        </w:rPr>
        <w:t>, а также исполнения функций</w:t>
      </w:r>
      <w:r>
        <w:rPr>
          <w:rStyle w:val="apple-converted-space"/>
          <w:color w:val="000000"/>
          <w:sz w:val="24"/>
          <w:szCs w:val="24"/>
          <w:shd w:val="clear" w:color="auto" w:fill="FFFFFF"/>
        </w:rPr>
        <w:t> Комитета имущества и градостроительной деятельности.</w:t>
      </w:r>
    </w:p>
    <w:p w:rsidR="00966DF8" w:rsidRDefault="00966DF8" w:rsidP="00966DF8">
      <w:pPr>
        <w:ind w:left="-851" w:firstLine="425"/>
        <w:jc w:val="both"/>
        <w:rPr>
          <w:sz w:val="24"/>
          <w:szCs w:val="24"/>
        </w:rPr>
      </w:pPr>
      <w:r>
        <w:rPr>
          <w:sz w:val="24"/>
          <w:szCs w:val="24"/>
        </w:rPr>
        <w:t>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w:t>
      </w:r>
    </w:p>
    <w:p w:rsidR="00966DF8" w:rsidRDefault="00966DF8" w:rsidP="00966DF8">
      <w:pPr>
        <w:ind w:left="-851" w:firstLine="425"/>
        <w:jc w:val="both"/>
        <w:rPr>
          <w:sz w:val="24"/>
          <w:szCs w:val="24"/>
        </w:rPr>
      </w:pPr>
      <w:r>
        <w:rPr>
          <w:sz w:val="24"/>
          <w:szCs w:val="24"/>
        </w:rPr>
        <w:lastRenderedPageBreak/>
        <w:t>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w:t>
      </w:r>
    </w:p>
    <w:p w:rsidR="00966DF8" w:rsidRDefault="00966DF8" w:rsidP="00966DF8">
      <w:pPr>
        <w:spacing w:after="60"/>
        <w:ind w:left="33"/>
        <w:jc w:val="both"/>
        <w:rPr>
          <w:sz w:val="24"/>
          <w:szCs w:val="24"/>
        </w:rPr>
      </w:pPr>
      <w:r>
        <w:rPr>
          <w:sz w:val="24"/>
          <w:szCs w:val="24"/>
        </w:rPr>
        <w:t xml:space="preserve">Основными задачами подпрограммы являются: </w:t>
      </w:r>
    </w:p>
    <w:p w:rsidR="00966DF8" w:rsidRDefault="00966DF8" w:rsidP="00966DF8">
      <w:pPr>
        <w:pStyle w:val="a8"/>
        <w:numPr>
          <w:ilvl w:val="0"/>
          <w:numId w:val="11"/>
        </w:numPr>
        <w:spacing w:after="60"/>
        <w:jc w:val="both"/>
        <w:rPr>
          <w:sz w:val="24"/>
          <w:szCs w:val="24"/>
        </w:rPr>
      </w:pPr>
      <w:r>
        <w:rPr>
          <w:sz w:val="24"/>
          <w:szCs w:val="24"/>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966DF8">
      <w:pPr>
        <w:pStyle w:val="a8"/>
        <w:numPr>
          <w:ilvl w:val="0"/>
          <w:numId w:val="11"/>
        </w:numPr>
        <w:jc w:val="both"/>
        <w:rPr>
          <w:sz w:val="24"/>
          <w:szCs w:val="24"/>
        </w:rPr>
      </w:pPr>
      <w:r>
        <w:rPr>
          <w:sz w:val="24"/>
          <w:szCs w:val="24"/>
        </w:rPr>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p w:rsidR="00966DF8" w:rsidRDefault="00966DF8" w:rsidP="00966DF8">
      <w:pPr>
        <w:tabs>
          <w:tab w:val="left" w:pos="7575"/>
        </w:tabs>
        <w:spacing w:after="60"/>
        <w:ind w:left="-66"/>
        <w:jc w:val="both"/>
        <w:rPr>
          <w:sz w:val="24"/>
          <w:szCs w:val="24"/>
        </w:rPr>
      </w:pPr>
    </w:p>
    <w:tbl>
      <w:tblPr>
        <w:tblW w:w="10916"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E0"/>
      </w:tblPr>
      <w:tblGrid>
        <w:gridCol w:w="2413"/>
        <w:gridCol w:w="3258"/>
        <w:gridCol w:w="1134"/>
        <w:gridCol w:w="850"/>
        <w:gridCol w:w="851"/>
        <w:gridCol w:w="709"/>
        <w:gridCol w:w="708"/>
        <w:gridCol w:w="993"/>
      </w:tblGrid>
      <w:tr w:rsidR="00966DF8" w:rsidTr="004A155C">
        <w:trPr>
          <w:cantSplit/>
          <w:trHeight w:val="1134"/>
        </w:trPr>
        <w:tc>
          <w:tcPr>
            <w:tcW w:w="2413" w:type="dxa"/>
            <w:tcBorders>
              <w:top w:val="single" w:sz="4" w:space="0" w:color="auto"/>
              <w:left w:val="single" w:sz="4" w:space="0" w:color="auto"/>
              <w:bottom w:val="single" w:sz="4" w:space="0" w:color="auto"/>
              <w:right w:val="single" w:sz="4" w:space="0" w:color="auto"/>
            </w:tcBorders>
          </w:tcPr>
          <w:p w:rsidR="00966DF8" w:rsidRDefault="00966DF8">
            <w:pPr>
              <w:spacing w:line="276" w:lineRule="auto"/>
              <w:rPr>
                <w:sz w:val="24"/>
                <w:szCs w:val="24"/>
                <w:u w:val="single"/>
                <w:lang w:eastAsia="en-US"/>
              </w:rPr>
            </w:pPr>
            <w:r>
              <w:rPr>
                <w:b/>
                <w:bCs/>
                <w:sz w:val="24"/>
                <w:szCs w:val="24"/>
                <w:lang w:eastAsia="en-US"/>
              </w:rPr>
              <w:t>Задачи, на</w:t>
            </w:r>
            <w:r>
              <w:rPr>
                <w:b/>
                <w:bCs/>
                <w:sz w:val="24"/>
                <w:szCs w:val="24"/>
                <w:lang w:eastAsia="en-US"/>
              </w:rPr>
              <w:softHyphen/>
              <w:t>правленные на достиже</w:t>
            </w:r>
            <w:r>
              <w:rPr>
                <w:b/>
                <w:bCs/>
                <w:sz w:val="24"/>
                <w:szCs w:val="24"/>
                <w:lang w:eastAsia="en-US"/>
              </w:rPr>
              <w:softHyphen/>
              <w:t>ние цели</w:t>
            </w:r>
          </w:p>
          <w:p w:rsidR="00966DF8" w:rsidRDefault="00966DF8">
            <w:pPr>
              <w:spacing w:line="276" w:lineRule="auto"/>
              <w:rPr>
                <w:sz w:val="24"/>
                <w:szCs w:val="24"/>
                <w:u w:val="single"/>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b/>
                <w:bCs/>
                <w:sz w:val="24"/>
                <w:szCs w:val="24"/>
                <w:lang w:eastAsia="en-US"/>
              </w:rPr>
              <w:t>Показатели, характеризующие достижение цели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b/>
                <w:bCs/>
                <w:sz w:val="24"/>
                <w:szCs w:val="24"/>
                <w:lang w:eastAsia="en-US"/>
              </w:rPr>
              <w:t>Единица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 xml:space="preserve">2017 </w:t>
            </w:r>
          </w:p>
        </w:tc>
        <w:tc>
          <w:tcPr>
            <w:tcW w:w="851" w:type="dxa"/>
            <w:tcBorders>
              <w:top w:val="single" w:sz="4" w:space="0" w:color="auto"/>
              <w:left w:val="single" w:sz="4" w:space="0" w:color="auto"/>
              <w:bottom w:val="single" w:sz="4" w:space="0" w:color="auto"/>
              <w:right w:val="single" w:sz="4" w:space="0" w:color="auto"/>
            </w:tcBorders>
            <w:vAlign w:val="center"/>
          </w:tcPr>
          <w:p w:rsidR="00966DF8" w:rsidRDefault="00966DF8">
            <w:pPr>
              <w:spacing w:line="276" w:lineRule="auto"/>
              <w:jc w:val="center"/>
              <w:rPr>
                <w:b/>
                <w:sz w:val="24"/>
                <w:szCs w:val="24"/>
                <w:lang w:eastAsia="en-US"/>
              </w:rPr>
            </w:pPr>
          </w:p>
          <w:p w:rsidR="00966DF8" w:rsidRDefault="00966DF8">
            <w:pPr>
              <w:spacing w:line="276" w:lineRule="auto"/>
              <w:jc w:val="center"/>
              <w:rPr>
                <w:b/>
                <w:sz w:val="24"/>
                <w:szCs w:val="24"/>
                <w:lang w:eastAsia="en-US"/>
              </w:rPr>
            </w:pPr>
            <w:r>
              <w:rPr>
                <w:b/>
                <w:sz w:val="24"/>
                <w:szCs w:val="24"/>
                <w:lang w:eastAsia="en-US"/>
              </w:rPr>
              <w:t>2018</w:t>
            </w:r>
          </w:p>
          <w:p w:rsidR="00966DF8" w:rsidRDefault="00966DF8">
            <w:pPr>
              <w:spacing w:line="276" w:lineRule="auto"/>
              <w:jc w:val="center"/>
              <w:rPr>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2019</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2020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b/>
                <w:sz w:val="24"/>
                <w:szCs w:val="24"/>
                <w:lang w:eastAsia="en-US"/>
              </w:rPr>
            </w:pPr>
            <w:r>
              <w:rPr>
                <w:b/>
                <w:sz w:val="24"/>
                <w:szCs w:val="24"/>
                <w:lang w:eastAsia="en-US"/>
              </w:rPr>
              <w:t>Итого</w:t>
            </w:r>
          </w:p>
        </w:tc>
      </w:tr>
      <w:tr w:rsidR="00966DF8" w:rsidTr="004A155C">
        <w:trPr>
          <w:trHeight w:val="1155"/>
        </w:trPr>
        <w:tc>
          <w:tcPr>
            <w:tcW w:w="2413" w:type="dxa"/>
            <w:vMerge w:val="restart"/>
            <w:tcBorders>
              <w:top w:val="nil"/>
              <w:left w:val="single" w:sz="4" w:space="0" w:color="auto"/>
              <w:bottom w:val="single" w:sz="4" w:space="0" w:color="auto"/>
              <w:right w:val="single" w:sz="4" w:space="0" w:color="auto"/>
            </w:tcBorders>
            <w:hideMark/>
          </w:tcPr>
          <w:p w:rsidR="00966DF8" w:rsidRDefault="00966DF8">
            <w:pPr>
              <w:spacing w:after="60" w:line="276" w:lineRule="auto"/>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4A155C">
        <w:trPr>
          <w:trHeight w:val="1050"/>
        </w:trPr>
        <w:tc>
          <w:tcPr>
            <w:tcW w:w="2413" w:type="dxa"/>
            <w:vMerge/>
            <w:tcBorders>
              <w:top w:val="nil"/>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Объем неэффективных расходов в сфере организации муниципального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99735B">
        <w:trPr>
          <w:trHeight w:val="20"/>
        </w:trPr>
        <w:tc>
          <w:tcPr>
            <w:tcW w:w="2413" w:type="dxa"/>
            <w:vMerge w:val="restart"/>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rPr>
                <w:sz w:val="24"/>
                <w:szCs w:val="24"/>
                <w:lang w:eastAsia="en-US"/>
              </w:rPr>
            </w:pPr>
            <w:r>
              <w:rPr>
                <w:sz w:val="24"/>
                <w:szCs w:val="24"/>
                <w:lang w:eastAsia="en-US"/>
              </w:rPr>
              <w:t>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w:t>
            </w: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rsidP="00BA51CC">
            <w:pPr>
              <w:jc w:val="both"/>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Pr="006E1EC4" w:rsidRDefault="00966DF8">
            <w:pPr>
              <w:spacing w:line="276" w:lineRule="auto"/>
              <w:jc w:val="center"/>
              <w:rPr>
                <w:sz w:val="24"/>
                <w:szCs w:val="24"/>
                <w:highlight w:val="yellow"/>
                <w:lang w:eastAsia="en-US"/>
              </w:rPr>
            </w:pPr>
          </w:p>
        </w:tc>
      </w:tr>
      <w:tr w:rsidR="00BA51CC" w:rsidTr="004A155C">
        <w:trPr>
          <w:trHeight w:val="1680"/>
        </w:trPr>
        <w:tc>
          <w:tcPr>
            <w:tcW w:w="2413" w:type="dxa"/>
            <w:vMerge/>
            <w:tcBorders>
              <w:top w:val="single" w:sz="4" w:space="0" w:color="auto"/>
              <w:left w:val="single" w:sz="4" w:space="0" w:color="auto"/>
              <w:bottom w:val="single" w:sz="4" w:space="0" w:color="auto"/>
              <w:right w:val="single" w:sz="4" w:space="0" w:color="auto"/>
            </w:tcBorders>
            <w:hideMark/>
          </w:tcPr>
          <w:p w:rsidR="00BA51CC" w:rsidRDefault="00BA51CC">
            <w:pPr>
              <w:spacing w:line="276" w:lineRule="auto"/>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rPr>
                <w:sz w:val="24"/>
                <w:szCs w:val="24"/>
                <w:lang w:eastAsia="en-US"/>
              </w:rPr>
            </w:pPr>
            <w:r>
              <w:rPr>
                <w:sz w:val="24"/>
                <w:szCs w:val="24"/>
                <w:lang w:eastAsia="en-US"/>
              </w:rPr>
              <w:t>Доля фактического количества проведенных процедур закупок в общем количестве запланированных процедур закупок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BA51CC" w:rsidRDefault="00BA51CC" w:rsidP="00BA51CC">
            <w:pPr>
              <w:spacing w:line="276" w:lineRule="auto"/>
              <w:jc w:val="center"/>
              <w:rPr>
                <w:sz w:val="24"/>
                <w:szCs w:val="24"/>
                <w:lang w:eastAsia="en-US"/>
              </w:rPr>
            </w:pPr>
            <w:r>
              <w:rPr>
                <w:sz w:val="24"/>
                <w:szCs w:val="24"/>
                <w:lang w:eastAsia="en-US"/>
              </w:rPr>
              <w:t>100</w:t>
            </w:r>
          </w:p>
        </w:tc>
      </w:tr>
      <w:tr w:rsidR="00966DF8" w:rsidTr="004A155C">
        <w:trPr>
          <w:trHeight w:val="919"/>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просроченной кредиторской задолженности в общем объеме фактических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0</w:t>
            </w:r>
          </w:p>
        </w:tc>
      </w:tr>
      <w:tr w:rsidR="00966DF8" w:rsidTr="004A155C">
        <w:trPr>
          <w:trHeight w:val="928"/>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обеспеченных канцелярскими принадлежностями, по отношению к общему числу сотрудников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763"/>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постоянно обеспеченных телефонной связью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1111"/>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r w:rsidR="00966DF8" w:rsidTr="004A155C">
        <w:trPr>
          <w:trHeight w:val="1008"/>
        </w:trPr>
        <w:tc>
          <w:tcPr>
            <w:tcW w:w="2413" w:type="dxa"/>
            <w:vMerge/>
            <w:tcBorders>
              <w:top w:val="single" w:sz="4" w:space="0" w:color="auto"/>
              <w:left w:val="single" w:sz="4" w:space="0" w:color="auto"/>
              <w:bottom w:val="single" w:sz="4" w:space="0" w:color="auto"/>
              <w:right w:val="single" w:sz="4" w:space="0" w:color="auto"/>
            </w:tcBorders>
            <w:vAlign w:val="center"/>
            <w:hideMark/>
          </w:tcPr>
          <w:p w:rsidR="00966DF8" w:rsidRDefault="00966DF8">
            <w:pPr>
              <w:rPr>
                <w:sz w:val="24"/>
                <w:szCs w:val="24"/>
                <w:lang w:eastAsia="en-US"/>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rPr>
                <w:sz w:val="24"/>
                <w:szCs w:val="24"/>
                <w:lang w:eastAsia="en-US"/>
              </w:rPr>
            </w:pPr>
            <w:r>
              <w:rPr>
                <w:sz w:val="24"/>
                <w:szCs w:val="24"/>
                <w:lang w:eastAsia="en-US"/>
              </w:rPr>
              <w:t>Доля оргтехники, оснащенной картриджами, по отношению к общему числу оргтехники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966DF8" w:rsidRDefault="00966DF8">
            <w:pPr>
              <w:spacing w:line="276" w:lineRule="auto"/>
              <w:jc w:val="center"/>
              <w:rPr>
                <w:sz w:val="24"/>
                <w:szCs w:val="24"/>
                <w:lang w:eastAsia="en-US"/>
              </w:rPr>
            </w:pPr>
            <w:r>
              <w:rPr>
                <w:sz w:val="24"/>
                <w:szCs w:val="24"/>
                <w:lang w:eastAsia="en-US"/>
              </w:rPr>
              <w:t>100</w:t>
            </w:r>
          </w:p>
        </w:tc>
      </w:tr>
    </w:tbl>
    <w:p w:rsidR="00966DF8" w:rsidRDefault="00966DF8" w:rsidP="00966DF8">
      <w:pPr>
        <w:shd w:val="clear" w:color="auto" w:fill="FFFFFF"/>
        <w:spacing w:line="311" w:lineRule="atLeast"/>
        <w:ind w:left="-851" w:firstLine="425"/>
        <w:jc w:val="both"/>
        <w:rPr>
          <w:color w:val="333333"/>
          <w:sz w:val="24"/>
          <w:szCs w:val="24"/>
        </w:rPr>
      </w:pPr>
    </w:p>
    <w:p w:rsidR="00966DF8" w:rsidRDefault="00966DF8" w:rsidP="00966DF8">
      <w:pPr>
        <w:shd w:val="clear" w:color="auto" w:fill="FFFFFF"/>
        <w:spacing w:line="311" w:lineRule="atLeast"/>
        <w:jc w:val="center"/>
        <w:rPr>
          <w:b/>
          <w:sz w:val="24"/>
          <w:szCs w:val="24"/>
        </w:rPr>
      </w:pPr>
      <w:r>
        <w:rPr>
          <w:b/>
          <w:sz w:val="24"/>
          <w:szCs w:val="24"/>
        </w:rPr>
        <w:t>Сроки и этапы реализации подпрограммы</w:t>
      </w:r>
    </w:p>
    <w:p w:rsidR="00966DF8" w:rsidRDefault="00966DF8" w:rsidP="001729AD">
      <w:pPr>
        <w:ind w:left="-1134" w:firstLine="567"/>
        <w:jc w:val="both"/>
        <w:rPr>
          <w:sz w:val="24"/>
          <w:szCs w:val="24"/>
        </w:rPr>
      </w:pPr>
      <w:r>
        <w:rPr>
          <w:sz w:val="24"/>
          <w:szCs w:val="24"/>
        </w:rPr>
        <w:t>Подпрограмма будет осуществляться с 2017 по 2020 годы. Этапы реализации не предусмотрены.</w:t>
      </w:r>
    </w:p>
    <w:p w:rsidR="00966DF8" w:rsidRDefault="00966DF8" w:rsidP="001729AD">
      <w:pPr>
        <w:ind w:left="-1134" w:right="-142" w:firstLine="567"/>
        <w:jc w:val="center"/>
      </w:pPr>
    </w:p>
    <w:p w:rsidR="00966DF8" w:rsidRDefault="00966DF8" w:rsidP="001729AD">
      <w:pPr>
        <w:shd w:val="clear" w:color="auto" w:fill="FFFFFF"/>
        <w:tabs>
          <w:tab w:val="left" w:pos="3828"/>
        </w:tabs>
        <w:spacing w:line="311" w:lineRule="atLeast"/>
        <w:ind w:left="-1134" w:firstLine="567"/>
        <w:jc w:val="center"/>
        <w:rPr>
          <w:b/>
          <w:bCs/>
          <w:sz w:val="24"/>
          <w:szCs w:val="24"/>
        </w:rPr>
      </w:pPr>
      <w:r w:rsidRPr="00D94D2F">
        <w:rPr>
          <w:b/>
          <w:bCs/>
          <w:sz w:val="24"/>
          <w:szCs w:val="24"/>
        </w:rPr>
        <w:t xml:space="preserve">Перечень основных мероприятий подпрограммы </w:t>
      </w:r>
    </w:p>
    <w:p w:rsidR="00966DF8" w:rsidRPr="00D94D2F" w:rsidRDefault="00966DF8" w:rsidP="001729AD">
      <w:pPr>
        <w:shd w:val="clear" w:color="auto" w:fill="FFFFFF"/>
        <w:tabs>
          <w:tab w:val="left" w:pos="3828"/>
        </w:tabs>
        <w:spacing w:line="311" w:lineRule="atLeast"/>
        <w:ind w:left="-1134" w:firstLine="567"/>
        <w:jc w:val="both"/>
        <w:rPr>
          <w:sz w:val="24"/>
          <w:szCs w:val="24"/>
        </w:rPr>
      </w:pPr>
      <w:r w:rsidRPr="00D94D2F">
        <w:rPr>
          <w:b/>
          <w:sz w:val="22"/>
          <w:szCs w:val="22"/>
        </w:rPr>
        <w:t>Основное мероприятие</w:t>
      </w:r>
      <w:r w:rsidRPr="00D94D2F">
        <w:rPr>
          <w:sz w:val="22"/>
          <w:szCs w:val="22"/>
        </w:rPr>
        <w:t xml:space="preserve"> </w:t>
      </w:r>
      <w:r w:rsidRPr="00D94D2F">
        <w:rPr>
          <w:sz w:val="24"/>
          <w:szCs w:val="24"/>
        </w:rPr>
        <w:t>«</w:t>
      </w:r>
      <w:r w:rsidRPr="00D94D2F">
        <w:rPr>
          <w:color w:val="000000"/>
          <w:sz w:val="24"/>
          <w:szCs w:val="24"/>
          <w:shd w:val="clear" w:color="auto" w:fill="FFFFFF"/>
        </w:rPr>
        <w:t xml:space="preserve">Расчет и обоснование расходов на </w:t>
      </w:r>
      <w:proofErr w:type="gramStart"/>
      <w:r w:rsidRPr="00D94D2F">
        <w:rPr>
          <w:color w:val="000000"/>
          <w:sz w:val="24"/>
          <w:szCs w:val="24"/>
          <w:shd w:val="clear" w:color="auto" w:fill="FFFFFF"/>
        </w:rPr>
        <w:t>содержание</w:t>
      </w:r>
      <w:proofErr w:type="gramEnd"/>
      <w:r w:rsidRPr="00D94D2F">
        <w:rPr>
          <w:color w:val="000000"/>
          <w:sz w:val="24"/>
          <w:szCs w:val="24"/>
          <w:shd w:val="clear" w:color="auto" w:fill="FFFFFF"/>
        </w:rPr>
        <w:t xml:space="preserve"> и обеспечение деятельности </w:t>
      </w:r>
      <w:r w:rsidRPr="00D94D2F">
        <w:rPr>
          <w:sz w:val="24"/>
          <w:szCs w:val="24"/>
          <w:shd w:val="clear" w:color="auto" w:fill="FFFFFF"/>
        </w:rPr>
        <w:t xml:space="preserve">Комитета имущества и градостроительной деятельности </w:t>
      </w:r>
      <w:r w:rsidRPr="00D94D2F">
        <w:rPr>
          <w:color w:val="000000"/>
          <w:sz w:val="24"/>
          <w:szCs w:val="24"/>
          <w:shd w:val="clear" w:color="auto" w:fill="FFFFFF"/>
        </w:rPr>
        <w:t xml:space="preserve"> по реализации возложенных функци</w:t>
      </w:r>
      <w:r w:rsidRPr="00D94D2F">
        <w:rPr>
          <w:sz w:val="24"/>
          <w:szCs w:val="24"/>
          <w:shd w:val="clear" w:color="auto" w:fill="FFFFFF"/>
        </w:rPr>
        <w:t>й».</w:t>
      </w:r>
    </w:p>
    <w:p w:rsidR="00966DF8" w:rsidRPr="00D94D2F" w:rsidRDefault="00966DF8" w:rsidP="001729AD">
      <w:pPr>
        <w:ind w:left="-1134" w:right="-142" w:firstLine="567"/>
        <w:jc w:val="both"/>
        <w:rPr>
          <w:sz w:val="24"/>
          <w:szCs w:val="24"/>
        </w:rPr>
      </w:pPr>
      <w:r w:rsidRPr="00D94D2F">
        <w:rPr>
          <w:sz w:val="24"/>
          <w:szCs w:val="24"/>
        </w:rPr>
        <w:t xml:space="preserve">В рамках поставленных задач предусматривается выполнение комплекса мероприятий по следующим направлениям: </w:t>
      </w:r>
    </w:p>
    <w:p w:rsidR="00966DF8" w:rsidRPr="00865E88" w:rsidRDefault="00966DF8" w:rsidP="001729AD">
      <w:pPr>
        <w:pStyle w:val="a8"/>
        <w:numPr>
          <w:ilvl w:val="0"/>
          <w:numId w:val="12"/>
        </w:numPr>
        <w:ind w:left="-1134" w:right="-142" w:firstLine="567"/>
        <w:jc w:val="both"/>
        <w:rPr>
          <w:i/>
          <w:sz w:val="24"/>
          <w:szCs w:val="24"/>
        </w:rPr>
      </w:pPr>
      <w:r w:rsidRPr="00865E88">
        <w:rPr>
          <w:i/>
          <w:sz w:val="24"/>
          <w:szCs w:val="24"/>
        </w:rPr>
        <w:t>Обеспечение функционирования Комитета по управлению имуществом:</w:t>
      </w:r>
    </w:p>
    <w:p w:rsidR="00966DF8" w:rsidRPr="00D94D2F" w:rsidRDefault="00966DF8" w:rsidP="001729AD">
      <w:pPr>
        <w:ind w:left="-1134" w:right="-142" w:firstLine="567"/>
        <w:jc w:val="both"/>
        <w:rPr>
          <w:sz w:val="24"/>
          <w:szCs w:val="24"/>
        </w:rPr>
      </w:pPr>
      <w:r w:rsidRPr="00D94D2F">
        <w:rPr>
          <w:sz w:val="24"/>
          <w:szCs w:val="24"/>
        </w:rPr>
        <w:t xml:space="preserve">В рамках данного мероприятия Комитет по управлению имуществом осуществляет функции главного администратора доходов местного бюджета, главного распорядителя и получателя средств бюджета муниципального района «Карымский район» и для достижения обозначенных выше задач и целей планируется реализация комплекса следующих мероприятий: </w:t>
      </w:r>
    </w:p>
    <w:p w:rsidR="00966DF8" w:rsidRPr="00D94D2F" w:rsidRDefault="00966DF8" w:rsidP="001729AD">
      <w:pPr>
        <w:ind w:left="-1134" w:right="-142" w:firstLine="567"/>
        <w:jc w:val="both"/>
        <w:rPr>
          <w:sz w:val="24"/>
          <w:szCs w:val="24"/>
        </w:rPr>
      </w:pPr>
      <w:r w:rsidRPr="00D94D2F">
        <w:rPr>
          <w:sz w:val="24"/>
          <w:szCs w:val="24"/>
        </w:rPr>
        <w:t>- исполнение бюджетных обязательств;</w:t>
      </w:r>
    </w:p>
    <w:p w:rsidR="00966DF8" w:rsidRPr="00D94D2F" w:rsidRDefault="00966DF8" w:rsidP="001729AD">
      <w:pPr>
        <w:ind w:left="-1134" w:right="-142" w:firstLine="567"/>
        <w:jc w:val="both"/>
        <w:rPr>
          <w:sz w:val="24"/>
          <w:szCs w:val="24"/>
        </w:rPr>
      </w:pPr>
      <w:r w:rsidRPr="00D94D2F">
        <w:rPr>
          <w:sz w:val="24"/>
          <w:szCs w:val="24"/>
        </w:rPr>
        <w:t>- достоверное ведение бюджетного учета и отчетности;</w:t>
      </w:r>
    </w:p>
    <w:p w:rsidR="00966DF8" w:rsidRPr="00D94D2F" w:rsidRDefault="00966DF8" w:rsidP="001729AD">
      <w:pPr>
        <w:ind w:left="-1134" w:right="-142" w:firstLine="567"/>
        <w:jc w:val="both"/>
        <w:rPr>
          <w:sz w:val="24"/>
          <w:szCs w:val="24"/>
        </w:rPr>
      </w:pPr>
      <w:r w:rsidRPr="00D94D2F">
        <w:rPr>
          <w:sz w:val="24"/>
          <w:szCs w:val="24"/>
        </w:rPr>
        <w:t xml:space="preserve">-организационное и документационное обеспечение деятельности, организация контроля исполнительской дисциплины; </w:t>
      </w:r>
    </w:p>
    <w:p w:rsidR="00966DF8" w:rsidRPr="00D94D2F" w:rsidRDefault="00966DF8" w:rsidP="001729AD">
      <w:pPr>
        <w:ind w:left="-1134" w:right="-142" w:firstLine="567"/>
        <w:jc w:val="both"/>
        <w:rPr>
          <w:sz w:val="24"/>
          <w:szCs w:val="24"/>
        </w:rPr>
      </w:pPr>
      <w:r w:rsidRPr="00D94D2F">
        <w:rPr>
          <w:sz w:val="24"/>
          <w:szCs w:val="24"/>
        </w:rPr>
        <w:t xml:space="preserve">- защита сведений, составляющих государственную тайну; </w:t>
      </w:r>
    </w:p>
    <w:p w:rsidR="00966DF8" w:rsidRPr="00D94D2F" w:rsidRDefault="00966DF8" w:rsidP="001729AD">
      <w:pPr>
        <w:ind w:left="-1134" w:right="-142" w:firstLine="567"/>
        <w:jc w:val="both"/>
        <w:rPr>
          <w:sz w:val="24"/>
          <w:szCs w:val="24"/>
        </w:rPr>
      </w:pPr>
      <w:r w:rsidRPr="00D94D2F">
        <w:rPr>
          <w:sz w:val="24"/>
          <w:szCs w:val="24"/>
        </w:rPr>
        <w:t xml:space="preserve">     -информационное обеспечение деятельности; - материально-техническое обеспечение деятельности. </w:t>
      </w:r>
    </w:p>
    <w:p w:rsidR="00966DF8" w:rsidRPr="00865E88" w:rsidRDefault="00966DF8" w:rsidP="001729AD">
      <w:pPr>
        <w:spacing w:after="60"/>
        <w:ind w:left="-1134" w:firstLine="567"/>
        <w:jc w:val="both"/>
        <w:rPr>
          <w:i/>
          <w:sz w:val="24"/>
          <w:szCs w:val="24"/>
        </w:rPr>
      </w:pPr>
      <w:r w:rsidRPr="00865E88">
        <w:rPr>
          <w:i/>
          <w:sz w:val="24"/>
          <w:szCs w:val="24"/>
        </w:rPr>
        <w:t>2. Рациональное использование средств местного бюджета на материально-техническое обеспечение деятельности Комитета:</w:t>
      </w:r>
    </w:p>
    <w:p w:rsidR="00966DF8" w:rsidRPr="00D94D2F" w:rsidRDefault="00966DF8" w:rsidP="001729AD">
      <w:pPr>
        <w:spacing w:after="60"/>
        <w:ind w:left="-1134" w:firstLine="567"/>
        <w:jc w:val="both"/>
        <w:rPr>
          <w:color w:val="000000"/>
          <w:sz w:val="24"/>
          <w:szCs w:val="24"/>
        </w:rPr>
      </w:pPr>
      <w:r w:rsidRPr="00D94D2F">
        <w:rPr>
          <w:color w:val="000000"/>
          <w:sz w:val="24"/>
          <w:szCs w:val="24"/>
        </w:rPr>
        <w:t>- Своевременное техническое обеспечение </w:t>
      </w:r>
      <w:r w:rsidRPr="00D94D2F">
        <w:rPr>
          <w:rStyle w:val="apple-converted-space"/>
          <w:color w:val="000000"/>
          <w:sz w:val="24"/>
          <w:szCs w:val="24"/>
        </w:rPr>
        <w:t> </w:t>
      </w:r>
      <w:r w:rsidRPr="00D94D2F">
        <w:rPr>
          <w:color w:val="000000"/>
          <w:sz w:val="24"/>
          <w:szCs w:val="24"/>
        </w:rPr>
        <w:t>в объеме необходимом для выполнения полномочий,</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081CB2">
        <w:rPr>
          <w:color w:val="000000"/>
          <w:sz w:val="24"/>
          <w:szCs w:val="24"/>
        </w:rPr>
        <w:t xml:space="preserve"> </w:t>
      </w:r>
      <w:r w:rsidRPr="00D94D2F">
        <w:rPr>
          <w:color w:val="000000"/>
          <w:sz w:val="24"/>
          <w:szCs w:val="24"/>
        </w:rPr>
        <w:t>Своевременное обеспечение материальными запасами в объеме необходимом для выполнения полномочий,</w:t>
      </w:r>
    </w:p>
    <w:p w:rsidR="00966DF8" w:rsidRPr="00865E88" w:rsidRDefault="00966DF8" w:rsidP="001729AD">
      <w:pPr>
        <w:ind w:left="-1134" w:right="-142" w:firstLine="567"/>
        <w:jc w:val="both"/>
        <w:rPr>
          <w:i/>
          <w:sz w:val="24"/>
          <w:szCs w:val="24"/>
        </w:rPr>
      </w:pPr>
      <w:r w:rsidRPr="00865E88">
        <w:rPr>
          <w:i/>
          <w:sz w:val="24"/>
          <w:szCs w:val="24"/>
        </w:rPr>
        <w:t xml:space="preserve">3. Повышение эффективности и результативности деятельности Комитета по управлению имуществом: </w:t>
      </w:r>
    </w:p>
    <w:p w:rsidR="00966DF8" w:rsidRPr="00D94D2F" w:rsidRDefault="00966DF8" w:rsidP="001729AD">
      <w:pPr>
        <w:ind w:left="-1134" w:right="-142" w:firstLine="567"/>
        <w:jc w:val="both"/>
        <w:rPr>
          <w:sz w:val="24"/>
          <w:szCs w:val="24"/>
        </w:rPr>
      </w:pPr>
      <w:r w:rsidRPr="00D94D2F">
        <w:rPr>
          <w:sz w:val="24"/>
          <w:szCs w:val="24"/>
        </w:rPr>
        <w:t xml:space="preserve">- размещение </w:t>
      </w:r>
      <w:r w:rsidR="002779EA">
        <w:rPr>
          <w:sz w:val="24"/>
          <w:szCs w:val="24"/>
        </w:rPr>
        <w:t>закупок</w:t>
      </w:r>
      <w:r w:rsidRPr="00D94D2F">
        <w:rPr>
          <w:sz w:val="24"/>
          <w:szCs w:val="24"/>
        </w:rPr>
        <w:t xml:space="preserve"> и заключение муниципальных контрактов, а так же иных гражданско-правовых договоров для нужд Комитета по управлению имуществом; </w:t>
      </w:r>
    </w:p>
    <w:p w:rsidR="00966DF8" w:rsidRPr="00D94D2F" w:rsidRDefault="00966DF8" w:rsidP="001729AD">
      <w:pPr>
        <w:ind w:left="-1134" w:right="-142" w:firstLine="567"/>
        <w:jc w:val="both"/>
        <w:rPr>
          <w:sz w:val="24"/>
          <w:szCs w:val="24"/>
        </w:rPr>
      </w:pPr>
      <w:r w:rsidRPr="00D94D2F">
        <w:rPr>
          <w:sz w:val="24"/>
          <w:szCs w:val="24"/>
        </w:rPr>
        <w:t>- участие в конференциях, семинарах, совещаниях и иных мероприятиях, относящихся к установленной сфере деятельности Комитета;</w:t>
      </w:r>
    </w:p>
    <w:p w:rsidR="00966DF8" w:rsidRDefault="00966DF8" w:rsidP="001729AD">
      <w:pPr>
        <w:ind w:left="-1134" w:right="-142" w:firstLine="567"/>
        <w:jc w:val="both"/>
        <w:rPr>
          <w:sz w:val="24"/>
          <w:szCs w:val="24"/>
        </w:rPr>
      </w:pPr>
      <w:r w:rsidRPr="00D94D2F">
        <w:rPr>
          <w:sz w:val="24"/>
          <w:szCs w:val="24"/>
        </w:rPr>
        <w:t>- организация профессиональной подготовки работников Комитета, их переподготовки, повышения квалификации и стажировки.</w:t>
      </w:r>
    </w:p>
    <w:p w:rsidR="00966DF8" w:rsidRDefault="00966DF8" w:rsidP="001729AD">
      <w:pPr>
        <w:ind w:left="-1134" w:right="-142" w:firstLine="567"/>
        <w:jc w:val="both"/>
        <w:rPr>
          <w:sz w:val="24"/>
          <w:szCs w:val="24"/>
        </w:rPr>
      </w:pPr>
    </w:p>
    <w:p w:rsidR="00966DF8" w:rsidRDefault="00966DF8" w:rsidP="001729AD">
      <w:pPr>
        <w:ind w:left="-1134" w:right="-142" w:firstLine="567"/>
        <w:jc w:val="center"/>
        <w:rPr>
          <w:b/>
          <w:sz w:val="24"/>
          <w:szCs w:val="24"/>
        </w:rPr>
      </w:pPr>
      <w:r>
        <w:rPr>
          <w:b/>
          <w:sz w:val="24"/>
          <w:szCs w:val="24"/>
        </w:rPr>
        <w:t>Бюджетное обеспечение подпрограммы</w:t>
      </w:r>
    </w:p>
    <w:p w:rsidR="00966DF8" w:rsidRDefault="00966DF8" w:rsidP="001729AD">
      <w:pPr>
        <w:ind w:left="-1134" w:right="-142" w:firstLine="567"/>
        <w:jc w:val="both"/>
        <w:rPr>
          <w:sz w:val="24"/>
          <w:szCs w:val="24"/>
        </w:rPr>
      </w:pPr>
      <w:r>
        <w:rPr>
          <w:sz w:val="24"/>
          <w:szCs w:val="24"/>
        </w:rPr>
        <w:t>Финансирование мероприятий подпрограммы осуществляется за счет средств бюджета муниципального района «Карымский район». Общий объем финансирования подпрограммы составляет</w:t>
      </w:r>
      <w:r>
        <w:rPr>
          <w:color w:val="FF0000"/>
          <w:sz w:val="24"/>
          <w:szCs w:val="24"/>
        </w:rPr>
        <w:t xml:space="preserve"> </w:t>
      </w:r>
      <w:r>
        <w:rPr>
          <w:sz w:val="24"/>
          <w:szCs w:val="24"/>
        </w:rPr>
        <w:t>23 564,50 тыс. руб. Распределение объемов финансирования подпрограммы по источникам расходования средств и годам приведено в таблице:</w:t>
      </w:r>
    </w:p>
    <w:p w:rsidR="00966DF8" w:rsidRDefault="00966DF8" w:rsidP="004A155C">
      <w:pPr>
        <w:ind w:left="-851" w:right="-142" w:hanging="142"/>
        <w:jc w:val="both"/>
        <w:rPr>
          <w:sz w:val="24"/>
          <w:szCs w:val="24"/>
        </w:rPr>
      </w:pPr>
    </w:p>
    <w:p w:rsidR="00966DF8" w:rsidRPr="00865E88" w:rsidRDefault="00966DF8" w:rsidP="004A155C">
      <w:pPr>
        <w:ind w:left="-851" w:right="-142" w:hanging="142"/>
        <w:jc w:val="center"/>
        <w:rPr>
          <w:i/>
          <w:sz w:val="24"/>
          <w:szCs w:val="24"/>
        </w:rPr>
      </w:pPr>
      <w:r w:rsidRPr="00865E88">
        <w:rPr>
          <w:i/>
          <w:sz w:val="24"/>
          <w:szCs w:val="24"/>
        </w:rPr>
        <w:t xml:space="preserve">Распределение объемов финансирования подпрограммы по источникам расходования средств и годам </w:t>
      </w:r>
    </w:p>
    <w:p w:rsidR="00404B3C" w:rsidRDefault="00404B3C" w:rsidP="00BE2D14">
      <w:pPr>
        <w:jc w:val="center"/>
        <w:rPr>
          <w:b/>
          <w:bCs/>
          <w:sz w:val="24"/>
          <w:szCs w:val="24"/>
        </w:rPr>
      </w:pPr>
    </w:p>
    <w:tbl>
      <w:tblPr>
        <w:tblW w:w="10775" w:type="dxa"/>
        <w:tblInd w:w="-885" w:type="dxa"/>
        <w:tblLayout w:type="fixed"/>
        <w:tblLook w:val="04A0"/>
      </w:tblPr>
      <w:tblGrid>
        <w:gridCol w:w="4395"/>
        <w:gridCol w:w="567"/>
        <w:gridCol w:w="993"/>
        <w:gridCol w:w="1134"/>
        <w:gridCol w:w="1134"/>
        <w:gridCol w:w="1418"/>
        <w:gridCol w:w="1134"/>
      </w:tblGrid>
      <w:tr w:rsidR="00404B3C" w:rsidRPr="009F1A27" w:rsidTr="00411138">
        <w:trPr>
          <w:trHeight w:val="113"/>
        </w:trPr>
        <w:tc>
          <w:tcPr>
            <w:tcW w:w="43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 xml:space="preserve">Наименование </w:t>
            </w:r>
          </w:p>
        </w:tc>
        <w:tc>
          <w:tcPr>
            <w:tcW w:w="567" w:type="dxa"/>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ВР</w:t>
            </w:r>
          </w:p>
        </w:tc>
        <w:tc>
          <w:tcPr>
            <w:tcW w:w="99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КОСГУ</w:t>
            </w:r>
          </w:p>
        </w:tc>
        <w:tc>
          <w:tcPr>
            <w:tcW w:w="113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2017</w:t>
            </w:r>
          </w:p>
        </w:tc>
        <w:tc>
          <w:tcPr>
            <w:tcW w:w="1134"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2018</w:t>
            </w:r>
          </w:p>
        </w:tc>
        <w:tc>
          <w:tcPr>
            <w:tcW w:w="1418" w:type="dxa"/>
            <w:tcBorders>
              <w:top w:val="single" w:sz="8" w:space="0" w:color="auto"/>
              <w:left w:val="single" w:sz="4" w:space="0" w:color="auto"/>
              <w:bottom w:val="single" w:sz="4" w:space="0" w:color="000000"/>
              <w:right w:val="single" w:sz="4" w:space="0" w:color="auto"/>
            </w:tcBorders>
            <w:shd w:val="clear" w:color="auto" w:fill="auto"/>
            <w:vAlign w:val="center"/>
            <w:hideMark/>
          </w:tcPr>
          <w:p w:rsidR="00404B3C" w:rsidRPr="00376E70" w:rsidRDefault="00404B3C" w:rsidP="003A67D2">
            <w:pPr>
              <w:jc w:val="center"/>
              <w:rPr>
                <w:b/>
                <w:bCs/>
              </w:rPr>
            </w:pPr>
            <w:r w:rsidRPr="00404B3C">
              <w:rPr>
                <w:b/>
                <w:bCs/>
              </w:rPr>
              <w:t>2019</w:t>
            </w:r>
          </w:p>
        </w:tc>
        <w:tc>
          <w:tcPr>
            <w:tcW w:w="1134" w:type="dxa"/>
            <w:tcBorders>
              <w:top w:val="single" w:sz="8" w:space="0" w:color="auto"/>
              <w:left w:val="single" w:sz="4" w:space="0" w:color="auto"/>
              <w:bottom w:val="single" w:sz="4" w:space="0" w:color="auto"/>
              <w:right w:val="single" w:sz="4" w:space="0" w:color="auto"/>
            </w:tcBorders>
            <w:vAlign w:val="center"/>
          </w:tcPr>
          <w:p w:rsidR="00404B3C" w:rsidRPr="00404B3C" w:rsidRDefault="00404B3C" w:rsidP="003A67D2">
            <w:pPr>
              <w:jc w:val="center"/>
              <w:rPr>
                <w:b/>
                <w:bCs/>
              </w:rPr>
            </w:pPr>
            <w:r w:rsidRPr="00404B3C">
              <w:rPr>
                <w:b/>
                <w:bCs/>
              </w:rPr>
              <w:t>2020</w:t>
            </w:r>
          </w:p>
        </w:tc>
      </w:tr>
      <w:tr w:rsidR="00404B3C" w:rsidRPr="009F1A27" w:rsidTr="00411138">
        <w:trPr>
          <w:trHeight w:val="113"/>
        </w:trPr>
        <w:tc>
          <w:tcPr>
            <w:tcW w:w="4395" w:type="dxa"/>
            <w:tcBorders>
              <w:top w:val="nil"/>
              <w:left w:val="single" w:sz="8"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404B3C">
              <w:t>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404B3C">
              <w:t>3</w:t>
            </w:r>
          </w:p>
        </w:tc>
        <w:tc>
          <w:tcPr>
            <w:tcW w:w="1134"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4</w:t>
            </w:r>
          </w:p>
        </w:tc>
        <w:tc>
          <w:tcPr>
            <w:tcW w:w="1134"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5</w:t>
            </w:r>
          </w:p>
        </w:tc>
        <w:tc>
          <w:tcPr>
            <w:tcW w:w="1418"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3A67D2">
            <w:pPr>
              <w:jc w:val="center"/>
            </w:pPr>
            <w:r w:rsidRPr="00404B3C">
              <w:t>6</w:t>
            </w:r>
          </w:p>
        </w:tc>
        <w:tc>
          <w:tcPr>
            <w:tcW w:w="1134" w:type="dxa"/>
            <w:tcBorders>
              <w:top w:val="single" w:sz="4" w:space="0" w:color="auto"/>
              <w:left w:val="nil"/>
              <w:bottom w:val="single" w:sz="4" w:space="0" w:color="auto"/>
              <w:right w:val="single" w:sz="4" w:space="0" w:color="auto"/>
            </w:tcBorders>
            <w:vAlign w:val="center"/>
          </w:tcPr>
          <w:p w:rsidR="00404B3C" w:rsidRPr="00404B3C" w:rsidRDefault="00404B3C" w:rsidP="003A67D2">
            <w:pPr>
              <w:jc w:val="center"/>
            </w:pPr>
            <w:r w:rsidRPr="00404B3C">
              <w:t>7</w:t>
            </w:r>
          </w:p>
        </w:tc>
      </w:tr>
      <w:tr w:rsidR="00404B3C" w:rsidRPr="003A67D2"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A67D2" w:rsidRDefault="00404B3C" w:rsidP="003A67D2">
            <w:pPr>
              <w:jc w:val="center"/>
              <w:rPr>
                <w:bCs/>
              </w:rPr>
            </w:pPr>
            <w:r w:rsidRPr="003A67D2">
              <w:rPr>
                <w:bCs/>
              </w:rPr>
              <w:t>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rPr>
            </w:pP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rPr>
            </w:pPr>
          </w:p>
        </w:tc>
      </w:tr>
      <w:tr w:rsidR="00404B3C" w:rsidRPr="003A67D2" w:rsidTr="00411138">
        <w:trPr>
          <w:trHeight w:val="113"/>
        </w:trPr>
        <w:tc>
          <w:tcPr>
            <w:tcW w:w="4395" w:type="dxa"/>
            <w:tcBorders>
              <w:top w:val="nil"/>
              <w:left w:val="nil"/>
              <w:bottom w:val="nil"/>
              <w:right w:val="nil"/>
            </w:tcBorders>
            <w:shd w:val="clear" w:color="auto" w:fill="auto"/>
            <w:noWrap/>
            <w:vAlign w:val="center"/>
            <w:hideMark/>
          </w:tcPr>
          <w:p w:rsidR="00404B3C" w:rsidRPr="003A67D2" w:rsidRDefault="00404B3C" w:rsidP="00411138">
            <w:pPr>
              <w:rPr>
                <w:i/>
                <w:iCs/>
              </w:rPr>
            </w:pPr>
            <w:r w:rsidRPr="003A67D2">
              <w:rPr>
                <w:i/>
                <w:iCs/>
              </w:rPr>
              <w:t>Оплата труда и начисления на выплаты по оплате труда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sidRPr="003A67D2">
              <w:rPr>
                <w:i/>
                <w:iCs/>
              </w:rPr>
              <w:t> </w:t>
            </w:r>
            <w:r w:rsidRPr="003A67D2">
              <w:rPr>
                <w:i/>
                <w:iCs/>
              </w:rPr>
              <w:t>092</w:t>
            </w:r>
            <w:r w:rsidR="003A67D2" w:rsidRPr="003A67D2">
              <w:rPr>
                <w:i/>
                <w:iCs/>
              </w:rPr>
              <w:t>,</w:t>
            </w:r>
            <w:r w:rsidRPr="003A67D2">
              <w:rPr>
                <w:i/>
                <w:iCs/>
              </w:rPr>
              <w:t>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Pr>
                <w:i/>
                <w:iCs/>
              </w:rPr>
              <w:t> </w:t>
            </w:r>
            <w:r w:rsidRPr="003A67D2">
              <w:rPr>
                <w:i/>
                <w:iCs/>
              </w:rPr>
              <w:t>321</w:t>
            </w:r>
            <w:r w:rsidR="003A67D2">
              <w:rPr>
                <w:i/>
                <w:iCs/>
              </w:rPr>
              <w:t>,5</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iCs/>
              </w:rPr>
            </w:pPr>
            <w:r w:rsidRPr="003A67D2">
              <w:rPr>
                <w:i/>
                <w:iCs/>
              </w:rPr>
              <w:t>5</w:t>
            </w:r>
            <w:r w:rsidR="003A67D2">
              <w:rPr>
                <w:i/>
                <w:iCs/>
              </w:rPr>
              <w:t> </w:t>
            </w:r>
            <w:r w:rsidRPr="003A67D2">
              <w:rPr>
                <w:i/>
                <w:iCs/>
              </w:rPr>
              <w:t>534</w:t>
            </w:r>
            <w:r w:rsidR="003A67D2">
              <w:rPr>
                <w:i/>
                <w:iCs/>
              </w:rPr>
              <w:t>,</w:t>
            </w:r>
            <w:r w:rsidRPr="003A67D2">
              <w:rPr>
                <w:i/>
                <w:iCs/>
              </w:rPr>
              <w:t>8</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i/>
                <w:iCs/>
              </w:rPr>
            </w:pPr>
            <w:r w:rsidRPr="003A67D2">
              <w:rPr>
                <w:i/>
                <w:iCs/>
              </w:rPr>
              <w:t>5</w:t>
            </w:r>
            <w:r w:rsidR="003A67D2">
              <w:rPr>
                <w:i/>
                <w:iCs/>
              </w:rPr>
              <w:t> </w:t>
            </w:r>
            <w:r w:rsidRPr="003A67D2">
              <w:rPr>
                <w:i/>
                <w:iCs/>
              </w:rPr>
              <w:t>534</w:t>
            </w:r>
            <w:r w:rsidR="003A67D2">
              <w:rPr>
                <w:i/>
                <w:iCs/>
              </w:rPr>
              <w:t>,</w:t>
            </w:r>
            <w:r w:rsidRPr="003A67D2">
              <w:rPr>
                <w:i/>
                <w:iCs/>
              </w:rPr>
              <w:t>3</w:t>
            </w:r>
          </w:p>
        </w:tc>
      </w:tr>
      <w:tr w:rsidR="00404B3C" w:rsidRPr="00376E70" w:rsidTr="00411138">
        <w:trPr>
          <w:trHeight w:val="113"/>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Заработная плата</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121</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3</w:t>
            </w:r>
            <w:r w:rsidR="003A67D2">
              <w:t> </w:t>
            </w:r>
            <w:r w:rsidRPr="00376E70">
              <w:t>914</w:t>
            </w:r>
            <w:r w:rsidR="003A67D2">
              <w:t>,</w:t>
            </w:r>
            <w:r w:rsidRPr="00376E70">
              <w:t>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4</w:t>
            </w:r>
            <w:r w:rsidR="003A67D2">
              <w:t> </w:t>
            </w:r>
            <w:r w:rsidRPr="00376E70">
              <w:t>091</w:t>
            </w:r>
            <w:r w:rsidR="003A67D2">
              <w:t>,</w:t>
            </w:r>
            <w:r w:rsidR="00293B33">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4</w:t>
            </w:r>
            <w:r w:rsidR="003A67D2">
              <w:t> </w:t>
            </w:r>
            <w:r w:rsidRPr="00376E70">
              <w:t>254</w:t>
            </w:r>
            <w:r w:rsidR="003A67D2">
              <w:t>,</w:t>
            </w:r>
            <w:r w:rsidRPr="00376E70">
              <w:t>7</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4</w:t>
            </w:r>
            <w:r w:rsidR="003A67D2">
              <w:t> </w:t>
            </w:r>
            <w:r w:rsidRPr="00376E70">
              <w:t>254</w:t>
            </w:r>
            <w:r w:rsidR="003A67D2">
              <w:t>,</w:t>
            </w:r>
            <w:r w:rsidRPr="00376E70">
              <w:t>7</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выплаты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212</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nil"/>
              <w:bottom w:val="nil"/>
              <w:right w:val="nil"/>
            </w:tcBorders>
            <w:shd w:val="clear" w:color="auto" w:fill="auto"/>
            <w:noWrap/>
            <w:vAlign w:val="center"/>
            <w:hideMark/>
          </w:tcPr>
          <w:p w:rsidR="00404B3C" w:rsidRPr="00376E70" w:rsidRDefault="00404B3C" w:rsidP="00411138">
            <w:r w:rsidRPr="00376E70">
              <w:t>Начисления на выплаты по оплате труда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129</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213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177</w:t>
            </w:r>
            <w:r w:rsidR="003A67D2">
              <w:t>,</w:t>
            </w:r>
            <w:r w:rsidRPr="00376E70">
              <w:t>4</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230</w:t>
            </w:r>
            <w:r w:rsidR="003A67D2">
              <w:t>,4</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w:t>
            </w:r>
            <w:r w:rsidR="003A67D2">
              <w:t> </w:t>
            </w:r>
            <w:r w:rsidRPr="00376E70">
              <w:t>279</w:t>
            </w:r>
            <w:r w:rsidR="003A67D2">
              <w:t>,</w:t>
            </w:r>
            <w:r w:rsidRPr="00376E70">
              <w:t>6</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1</w:t>
            </w:r>
            <w:r w:rsidR="003A67D2">
              <w:t> </w:t>
            </w:r>
            <w:r w:rsidRPr="00376E70">
              <w:t>279</w:t>
            </w:r>
            <w:r w:rsidR="003A67D2">
              <w:t>,</w:t>
            </w:r>
            <w:r w:rsidRPr="00376E70">
              <w:t>6</w:t>
            </w:r>
          </w:p>
        </w:tc>
      </w:tr>
      <w:tr w:rsidR="00404B3C" w:rsidRPr="00376E70" w:rsidTr="00411138">
        <w:trPr>
          <w:trHeight w:val="113"/>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B3C" w:rsidRPr="003A67D2" w:rsidRDefault="00404B3C" w:rsidP="00411138">
            <w:pPr>
              <w:rPr>
                <w:i/>
                <w:iCs/>
              </w:rPr>
            </w:pPr>
            <w:r w:rsidRPr="003A67D2">
              <w:rPr>
                <w:i/>
                <w:iCs/>
              </w:rPr>
              <w:t>Оплата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220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147</w:t>
            </w:r>
            <w:r w:rsidR="003A67D2" w:rsidRPr="003A67D2">
              <w:rPr>
                <w:bCs/>
                <w:i/>
                <w:iCs/>
              </w:rPr>
              <w:t>,9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159</w:t>
            </w:r>
            <w:r w:rsidR="003A67D2">
              <w:rPr>
                <w:bCs/>
                <w:i/>
                <w:iCs/>
              </w:rPr>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iCs/>
              </w:rPr>
            </w:pPr>
            <w:r w:rsidRPr="003A67D2">
              <w:rPr>
                <w:bCs/>
                <w:i/>
                <w:iCs/>
              </w:rPr>
              <w:t>165</w:t>
            </w:r>
            <w:r w:rsidR="003A67D2">
              <w:rPr>
                <w:bCs/>
                <w:i/>
                <w:iCs/>
              </w:rPr>
              <w:t>,</w:t>
            </w:r>
            <w:r w:rsidRPr="003A67D2">
              <w:rPr>
                <w:bCs/>
                <w:i/>
                <w:iCs/>
              </w:rPr>
              <w:t>4</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i/>
                <w:iCs/>
              </w:rPr>
            </w:pPr>
            <w:r w:rsidRPr="003A67D2">
              <w:rPr>
                <w:bCs/>
                <w:i/>
                <w:iCs/>
              </w:rPr>
              <w:t>165</w:t>
            </w:r>
            <w:r w:rsidR="003A67D2">
              <w:rPr>
                <w:bCs/>
                <w:i/>
                <w:iCs/>
              </w:rPr>
              <w:t>,</w:t>
            </w:r>
            <w:r w:rsidRPr="003A67D2">
              <w:rPr>
                <w:bCs/>
                <w:i/>
                <w:iCs/>
              </w:rPr>
              <w:t>4</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Услуги связи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80</w:t>
            </w:r>
            <w:r w:rsidR="003A67D2">
              <w:t>,6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84</w:t>
            </w:r>
            <w:r w:rsidR="003A67D2">
              <w:t>,2</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87</w:t>
            </w:r>
            <w:r w:rsidR="003A67D2">
              <w:t>,</w:t>
            </w:r>
            <w:r w:rsidRPr="00376E70">
              <w:t>5</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87</w:t>
            </w:r>
            <w:r w:rsidR="00293B33">
              <w:t>,</w:t>
            </w:r>
            <w:r w:rsidRPr="00376E70">
              <w:t>5</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работы,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242</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49</w:t>
            </w:r>
            <w:r w:rsidR="003A67D2">
              <w:t>,</w:t>
            </w:r>
            <w:r w:rsidRPr="00376E70">
              <w:t>3</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51</w:t>
            </w:r>
            <w:r w:rsidR="003A67D2">
              <w:t>,</w:t>
            </w:r>
            <w:r w:rsidRPr="00376E70">
              <w:t>5</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53</w:t>
            </w:r>
            <w:r w:rsidR="003A67D2">
              <w:t>,</w:t>
            </w:r>
            <w:r w:rsidRPr="00376E70">
              <w:t>6</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53</w:t>
            </w:r>
            <w:r w:rsidR="00293B33">
              <w:t>,</w:t>
            </w:r>
            <w:r w:rsidRPr="00376E70">
              <w:t>6</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Прочие работы, услуги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226</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Услуги связи</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221</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w:t>
            </w:r>
            <w:r w:rsidR="003A67D2">
              <w:t>,4</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293B33">
            <w:pPr>
              <w:jc w:val="center"/>
            </w:pPr>
            <w:r w:rsidRPr="00376E70">
              <w:t>8</w:t>
            </w:r>
            <w:r w:rsidR="003A67D2">
              <w:t>,7</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8</w:t>
            </w:r>
            <w:r w:rsidR="00293B33">
              <w:t>,7</w:t>
            </w:r>
          </w:p>
        </w:tc>
      </w:tr>
      <w:tr w:rsidR="00404B3C" w:rsidRPr="00376E70" w:rsidTr="00411138">
        <w:trPr>
          <w:trHeight w:val="113"/>
        </w:trPr>
        <w:tc>
          <w:tcPr>
            <w:tcW w:w="4395" w:type="dxa"/>
            <w:tcBorders>
              <w:top w:val="nil"/>
              <w:left w:val="nil"/>
              <w:bottom w:val="nil"/>
              <w:right w:val="nil"/>
            </w:tcBorders>
            <w:shd w:val="clear" w:color="auto" w:fill="auto"/>
            <w:noWrap/>
            <w:vAlign w:val="center"/>
            <w:hideMark/>
          </w:tcPr>
          <w:p w:rsidR="00404B3C" w:rsidRPr="00376E70" w:rsidRDefault="00404B3C" w:rsidP="00411138">
            <w:r w:rsidRPr="00376E70">
              <w:t>Работы, услуги по содержанию имущества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225</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,6</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15</w:t>
            </w:r>
            <w:r w:rsidR="00293B33">
              <w:t>,6</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pPr>
              <w:rPr>
                <w:i/>
                <w:iCs/>
              </w:rPr>
            </w:pPr>
            <w:r w:rsidRPr="00376E70">
              <w:rPr>
                <w:i/>
                <w:iCs/>
              </w:rPr>
              <w:t>Прочие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853</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i/>
                <w:iCs/>
              </w:rPr>
            </w:pPr>
            <w:r w:rsidRPr="00376E70">
              <w:rPr>
                <w:i/>
                <w:iCs/>
              </w:rPr>
              <w:t>290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w:t>
            </w:r>
            <w:r w:rsidRPr="00376E70">
              <w:t>1</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w:t>
            </w:r>
            <w:r w:rsidR="003A67D2">
              <w:t>,3</w:t>
            </w:r>
          </w:p>
        </w:tc>
        <w:tc>
          <w:tcPr>
            <w:tcW w:w="1134" w:type="dxa"/>
            <w:tcBorders>
              <w:top w:val="nil"/>
              <w:left w:val="nil"/>
              <w:bottom w:val="single" w:sz="4" w:space="0" w:color="auto"/>
              <w:right w:val="single" w:sz="4" w:space="0" w:color="auto"/>
            </w:tcBorders>
            <w:vAlign w:val="center"/>
          </w:tcPr>
          <w:p w:rsidR="00404B3C" w:rsidRPr="00376E70" w:rsidRDefault="00404B3C" w:rsidP="00293B33">
            <w:pPr>
              <w:jc w:val="center"/>
            </w:pPr>
            <w:r w:rsidRPr="00376E70">
              <w:t>3</w:t>
            </w:r>
            <w:r w:rsidR="00293B33">
              <w:t>,3</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A67D2" w:rsidRDefault="00404B3C" w:rsidP="00411138">
            <w:pPr>
              <w:rPr>
                <w:bCs/>
                <w:i/>
              </w:rPr>
            </w:pPr>
            <w:r w:rsidRPr="003A67D2">
              <w:rPr>
                <w:bCs/>
                <w:i/>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i/>
              </w:rP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300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90</w:t>
            </w:r>
            <w:r w:rsidR="003A67D2" w:rsidRPr="003A67D2">
              <w:rPr>
                <w:bCs/>
                <w:i/>
              </w:rPr>
              <w:t>,</w:t>
            </w:r>
            <w:r w:rsidRPr="003A67D2">
              <w:rPr>
                <w:bCs/>
                <w:i/>
              </w:rPr>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47</w:t>
            </w:r>
            <w:r w:rsidR="003A67D2">
              <w:rPr>
                <w:bCs/>
                <w:i/>
              </w:rPr>
              <w:t>,</w:t>
            </w:r>
            <w:r w:rsidRPr="003A67D2">
              <w:rPr>
                <w:bCs/>
                <w:i/>
              </w:rPr>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A67D2" w:rsidRDefault="00404B3C" w:rsidP="003A67D2">
            <w:pPr>
              <w:jc w:val="center"/>
              <w:rPr>
                <w:bCs/>
                <w:i/>
              </w:rPr>
            </w:pPr>
            <w:r w:rsidRPr="003A67D2">
              <w:rPr>
                <w:bCs/>
                <w:i/>
              </w:rPr>
              <w:t>55</w:t>
            </w:r>
            <w:r w:rsidR="003A67D2">
              <w:rPr>
                <w:bCs/>
                <w:i/>
              </w:rPr>
              <w:t>,</w:t>
            </w:r>
            <w:r w:rsidRPr="003A67D2">
              <w:rPr>
                <w:bCs/>
                <w:i/>
              </w:rPr>
              <w:t>0</w:t>
            </w:r>
          </w:p>
        </w:tc>
        <w:tc>
          <w:tcPr>
            <w:tcW w:w="1134" w:type="dxa"/>
            <w:tcBorders>
              <w:top w:val="nil"/>
              <w:left w:val="nil"/>
              <w:bottom w:val="single" w:sz="4" w:space="0" w:color="auto"/>
              <w:right w:val="single" w:sz="4" w:space="0" w:color="auto"/>
            </w:tcBorders>
            <w:vAlign w:val="center"/>
          </w:tcPr>
          <w:p w:rsidR="00404B3C" w:rsidRPr="003A67D2" w:rsidRDefault="00404B3C" w:rsidP="003A67D2">
            <w:pPr>
              <w:jc w:val="center"/>
              <w:rPr>
                <w:bCs/>
                <w:i/>
              </w:rPr>
            </w:pPr>
            <w:r w:rsidRPr="003A67D2">
              <w:rPr>
                <w:bCs/>
                <w:i/>
              </w:rPr>
              <w:t>55</w:t>
            </w:r>
            <w:r w:rsidR="00293B33">
              <w:rPr>
                <w:bCs/>
                <w:i/>
              </w:rPr>
              <w:t>,0</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Увеличение стоимости основных средств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310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60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15</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20</w:t>
            </w:r>
            <w:r w:rsidR="003A67D2">
              <w:t>,</w:t>
            </w:r>
            <w:r w:rsidRPr="00376E70">
              <w:t>0</w:t>
            </w: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r w:rsidRPr="00376E70">
              <w:t>20</w:t>
            </w:r>
            <w:r w:rsidR="00293B33">
              <w:t>,0</w:t>
            </w:r>
          </w:p>
        </w:tc>
      </w:tr>
      <w:tr w:rsidR="00404B3C" w:rsidRPr="00376E70" w:rsidTr="00411138">
        <w:trPr>
          <w:trHeight w:val="11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404B3C" w:rsidRPr="00376E70" w:rsidRDefault="00404B3C" w:rsidP="00411138">
            <w:r w:rsidRPr="00376E70">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340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p>
        </w:tc>
        <w:tc>
          <w:tcPr>
            <w:tcW w:w="1134" w:type="dxa"/>
            <w:tcBorders>
              <w:top w:val="nil"/>
              <w:left w:val="nil"/>
              <w:bottom w:val="single" w:sz="4" w:space="0" w:color="auto"/>
              <w:right w:val="single" w:sz="4" w:space="0" w:color="auto"/>
            </w:tcBorders>
            <w:vAlign w:val="center"/>
          </w:tcPr>
          <w:p w:rsidR="00404B3C" w:rsidRPr="00376E70" w:rsidRDefault="00404B3C" w:rsidP="003A67D2">
            <w:pPr>
              <w:jc w:val="center"/>
            </w:pPr>
          </w:p>
        </w:tc>
      </w:tr>
      <w:tr w:rsidR="00404B3C" w:rsidRPr="00376E70" w:rsidTr="00411138">
        <w:trPr>
          <w:trHeight w:val="113"/>
        </w:trPr>
        <w:tc>
          <w:tcPr>
            <w:tcW w:w="4395" w:type="dxa"/>
            <w:tcBorders>
              <w:top w:val="nil"/>
              <w:left w:val="nil"/>
              <w:bottom w:val="single" w:sz="4" w:space="0" w:color="auto"/>
              <w:right w:val="single" w:sz="4" w:space="0" w:color="auto"/>
            </w:tcBorders>
            <w:shd w:val="clear" w:color="auto" w:fill="auto"/>
            <w:vAlign w:val="center"/>
            <w:hideMark/>
          </w:tcPr>
          <w:p w:rsidR="00404B3C" w:rsidRPr="00376E70" w:rsidRDefault="00404B3C" w:rsidP="00411138">
            <w:r w:rsidRPr="00376E70">
              <w:t>Прочие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244</w:t>
            </w:r>
          </w:p>
        </w:tc>
        <w:tc>
          <w:tcPr>
            <w:tcW w:w="993"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349</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30</w:t>
            </w:r>
            <w:r w:rsidR="003A67D2">
              <w:t>,</w:t>
            </w:r>
            <w:r w:rsidRPr="00376E70">
              <w:t>0</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32</w:t>
            </w:r>
            <w:r w:rsidR="003A67D2">
              <w:t>,</w:t>
            </w:r>
            <w:r w:rsidRPr="00376E70">
              <w:t>0</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pPr>
            <w:r w:rsidRPr="00376E70">
              <w:t>35</w:t>
            </w:r>
            <w:r w:rsidR="003A67D2">
              <w:t>,</w:t>
            </w:r>
            <w:r w:rsidRPr="00376E70">
              <w:t>0</w:t>
            </w:r>
          </w:p>
        </w:tc>
        <w:tc>
          <w:tcPr>
            <w:tcW w:w="1134" w:type="dxa"/>
            <w:tcBorders>
              <w:top w:val="nil"/>
              <w:left w:val="nil"/>
              <w:bottom w:val="single" w:sz="4" w:space="0" w:color="auto"/>
              <w:right w:val="single" w:sz="4" w:space="0" w:color="auto"/>
            </w:tcBorders>
            <w:vAlign w:val="center"/>
          </w:tcPr>
          <w:p w:rsidR="00404B3C" w:rsidRPr="00376E70" w:rsidRDefault="00293B33" w:rsidP="003A67D2">
            <w:pPr>
              <w:jc w:val="center"/>
            </w:pPr>
            <w:r>
              <w:t>35,</w:t>
            </w:r>
            <w:r w:rsidR="00404B3C" w:rsidRPr="00376E70">
              <w:t>0</w:t>
            </w:r>
          </w:p>
        </w:tc>
      </w:tr>
      <w:tr w:rsidR="00404B3C" w:rsidRPr="009F1A27" w:rsidTr="00411138">
        <w:trPr>
          <w:trHeight w:val="113"/>
        </w:trPr>
        <w:tc>
          <w:tcPr>
            <w:tcW w:w="595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404B3C" w:rsidRPr="00376E70" w:rsidRDefault="00404B3C" w:rsidP="00404B3C">
            <w:pPr>
              <w:jc w:val="center"/>
              <w:rPr>
                <w:b/>
                <w:bCs/>
              </w:rPr>
            </w:pPr>
            <w:r w:rsidRPr="00376E70">
              <w:rPr>
                <w:b/>
                <w:bCs/>
              </w:rPr>
              <w:t>Итого</w:t>
            </w:r>
            <w:r>
              <w:rPr>
                <w:b/>
                <w:bCs/>
              </w:rPr>
              <w:t>:</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333</w:t>
            </w:r>
            <w:r w:rsidR="003A67D2">
              <w:rPr>
                <w:b/>
                <w:bCs/>
              </w:rPr>
              <w:t>,</w:t>
            </w:r>
            <w:r w:rsidRPr="00376E70">
              <w:rPr>
                <w:b/>
                <w:bCs/>
              </w:rPr>
              <w:t xml:space="preserve"> 2</w:t>
            </w:r>
          </w:p>
        </w:tc>
        <w:tc>
          <w:tcPr>
            <w:tcW w:w="1134"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530</w:t>
            </w:r>
            <w:r w:rsidR="003A67D2">
              <w:rPr>
                <w:b/>
                <w:bCs/>
              </w:rPr>
              <w:t>,</w:t>
            </w:r>
            <w:r w:rsidRPr="00376E70">
              <w:rPr>
                <w:b/>
                <w:bCs/>
              </w:rPr>
              <w:t xml:space="preserve"> 7</w:t>
            </w:r>
          </w:p>
        </w:tc>
        <w:tc>
          <w:tcPr>
            <w:tcW w:w="1418" w:type="dxa"/>
            <w:tcBorders>
              <w:top w:val="nil"/>
              <w:left w:val="nil"/>
              <w:bottom w:val="single" w:sz="4" w:space="0" w:color="auto"/>
              <w:right w:val="single" w:sz="4" w:space="0" w:color="auto"/>
            </w:tcBorders>
            <w:shd w:val="clear" w:color="auto" w:fill="auto"/>
            <w:noWrap/>
            <w:vAlign w:val="center"/>
            <w:hideMark/>
          </w:tcPr>
          <w:p w:rsidR="00404B3C" w:rsidRPr="00376E70" w:rsidRDefault="00404B3C" w:rsidP="003A67D2">
            <w:pPr>
              <w:jc w:val="center"/>
              <w:rPr>
                <w:b/>
                <w:bCs/>
              </w:rPr>
            </w:pPr>
            <w:r w:rsidRPr="00376E70">
              <w:rPr>
                <w:b/>
                <w:bCs/>
              </w:rPr>
              <w:t>5</w:t>
            </w:r>
            <w:r w:rsidR="003A67D2">
              <w:rPr>
                <w:b/>
                <w:bCs/>
              </w:rPr>
              <w:t> </w:t>
            </w:r>
            <w:r w:rsidRPr="00376E70">
              <w:rPr>
                <w:b/>
                <w:bCs/>
              </w:rPr>
              <w:t>758</w:t>
            </w:r>
            <w:r w:rsidR="003A67D2">
              <w:rPr>
                <w:b/>
                <w:bCs/>
              </w:rPr>
              <w:t>,</w:t>
            </w:r>
            <w:r w:rsidRPr="00376E70">
              <w:rPr>
                <w:b/>
                <w:bCs/>
              </w:rPr>
              <w:t xml:space="preserve"> 0</w:t>
            </w:r>
          </w:p>
        </w:tc>
        <w:tc>
          <w:tcPr>
            <w:tcW w:w="1134" w:type="dxa"/>
            <w:tcBorders>
              <w:top w:val="nil"/>
              <w:left w:val="nil"/>
              <w:bottom w:val="single" w:sz="4" w:space="0" w:color="auto"/>
              <w:right w:val="single" w:sz="4" w:space="0" w:color="auto"/>
            </w:tcBorders>
            <w:vAlign w:val="center"/>
          </w:tcPr>
          <w:p w:rsidR="00404B3C" w:rsidRPr="00404B3C" w:rsidRDefault="00404B3C" w:rsidP="003A67D2">
            <w:pPr>
              <w:jc w:val="center"/>
              <w:rPr>
                <w:b/>
                <w:bCs/>
              </w:rPr>
            </w:pPr>
            <w:r w:rsidRPr="00376E70">
              <w:rPr>
                <w:b/>
                <w:bCs/>
              </w:rPr>
              <w:t>5</w:t>
            </w:r>
            <w:r w:rsidR="003A67D2">
              <w:rPr>
                <w:b/>
                <w:bCs/>
              </w:rPr>
              <w:t> </w:t>
            </w:r>
            <w:r w:rsidRPr="00376E70">
              <w:rPr>
                <w:b/>
                <w:bCs/>
              </w:rPr>
              <w:t>758</w:t>
            </w:r>
            <w:r w:rsidR="003A67D2">
              <w:rPr>
                <w:b/>
                <w:bCs/>
              </w:rPr>
              <w:t>,</w:t>
            </w:r>
            <w:r w:rsidRPr="00376E70">
              <w:rPr>
                <w:b/>
                <w:bCs/>
              </w:rPr>
              <w:t xml:space="preserve"> 0</w:t>
            </w:r>
          </w:p>
        </w:tc>
      </w:tr>
    </w:tbl>
    <w:p w:rsidR="00865E88" w:rsidRPr="00865E88" w:rsidRDefault="00865E88" w:rsidP="00865E88">
      <w:pPr>
        <w:ind w:left="-993" w:right="-142" w:firstLine="708"/>
        <w:jc w:val="both"/>
        <w:rPr>
          <w:sz w:val="24"/>
          <w:szCs w:val="24"/>
        </w:rPr>
      </w:pPr>
      <w:r>
        <w:rPr>
          <w:sz w:val="24"/>
          <w:szCs w:val="24"/>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«Карымский район» на очередной финансовый год и на плановый период, исходя из возможностей местного бюджета</w:t>
      </w:r>
    </w:p>
    <w:p w:rsidR="00865E88" w:rsidRPr="00865E88" w:rsidRDefault="00865E88" w:rsidP="00865E88">
      <w:pPr>
        <w:ind w:left="-993" w:right="-142"/>
        <w:jc w:val="both"/>
        <w:rPr>
          <w:i/>
          <w:sz w:val="24"/>
          <w:szCs w:val="24"/>
        </w:rPr>
      </w:pPr>
    </w:p>
    <w:p w:rsidR="000C6E74" w:rsidRDefault="00966DF8" w:rsidP="000C6E74">
      <w:pPr>
        <w:shd w:val="clear" w:color="auto" w:fill="FFFFFF"/>
        <w:spacing w:line="311" w:lineRule="atLeast"/>
        <w:ind w:left="-993" w:firstLine="993"/>
        <w:jc w:val="center"/>
        <w:rPr>
          <w:b/>
          <w:bCs/>
          <w:sz w:val="24"/>
          <w:szCs w:val="24"/>
        </w:rPr>
      </w:pPr>
      <w:r>
        <w:rPr>
          <w:sz w:val="24"/>
          <w:szCs w:val="24"/>
        </w:rPr>
        <w:t xml:space="preserve"> </w:t>
      </w:r>
      <w:r w:rsidR="000C6E74">
        <w:rPr>
          <w:b/>
          <w:bCs/>
          <w:sz w:val="24"/>
          <w:szCs w:val="24"/>
        </w:rPr>
        <w:t xml:space="preserve">Описание рисков реализации подпрограммы, в том числе не достижения целевых показателей </w:t>
      </w:r>
    </w:p>
    <w:p w:rsidR="000C6E74" w:rsidRDefault="000C6E74" w:rsidP="000C6E74">
      <w:pPr>
        <w:pStyle w:val="a7"/>
        <w:ind w:left="-993" w:firstLine="993"/>
        <w:jc w:val="both"/>
        <w:rPr>
          <w:sz w:val="24"/>
          <w:szCs w:val="24"/>
        </w:rPr>
      </w:pPr>
      <w:r>
        <w:rPr>
          <w:sz w:val="24"/>
          <w:szCs w:val="24"/>
        </w:rPr>
        <w:t>Возможные риски реализации подпрограммы подразделяются на внутренние, относящиеся к сфере компетенции ответственного исполнителя подпрограммы, и внешние, не зависящие от действий ответственного исполнителя.</w:t>
      </w:r>
    </w:p>
    <w:p w:rsidR="000C6E74" w:rsidRDefault="000C6E74" w:rsidP="000C6E74">
      <w:pPr>
        <w:ind w:firstLine="709"/>
        <w:rPr>
          <w:rStyle w:val="aa"/>
          <w:rFonts w:eastAsiaTheme="minorHAnsi"/>
          <w:sz w:val="24"/>
          <w:szCs w:val="24"/>
          <w:u w:val="none"/>
        </w:rPr>
      </w:pPr>
    </w:p>
    <w:p w:rsidR="000C6E74" w:rsidRDefault="000C6E74" w:rsidP="000C6E74">
      <w:pPr>
        <w:ind w:firstLine="709"/>
        <w:rPr>
          <w:rStyle w:val="aa"/>
          <w:rFonts w:eastAsiaTheme="minorHAnsi"/>
          <w:sz w:val="24"/>
          <w:szCs w:val="24"/>
        </w:rPr>
      </w:pPr>
      <w:r>
        <w:rPr>
          <w:rStyle w:val="aa"/>
          <w:rFonts w:eastAsiaTheme="minorHAnsi"/>
          <w:sz w:val="24"/>
          <w:szCs w:val="24"/>
          <w:u w:val="none"/>
        </w:rPr>
        <w:t xml:space="preserve">             </w:t>
      </w:r>
      <w:r>
        <w:rPr>
          <w:rStyle w:val="aa"/>
          <w:rFonts w:eastAsiaTheme="minorHAnsi"/>
          <w:sz w:val="24"/>
          <w:szCs w:val="24"/>
        </w:rPr>
        <w:t xml:space="preserve"> Таблица. Риски реализации муниципальной подпрограммы</w:t>
      </w:r>
    </w:p>
    <w:tbl>
      <w:tblPr>
        <w:tblW w:w="10632" w:type="dxa"/>
        <w:tblInd w:w="-983" w:type="dxa"/>
        <w:tblLayout w:type="fixed"/>
        <w:tblCellMar>
          <w:left w:w="10" w:type="dxa"/>
          <w:right w:w="10" w:type="dxa"/>
        </w:tblCellMar>
        <w:tblLook w:val="04A0"/>
      </w:tblPr>
      <w:tblGrid>
        <w:gridCol w:w="4175"/>
        <w:gridCol w:w="2914"/>
        <w:gridCol w:w="3543"/>
      </w:tblGrid>
      <w:tr w:rsidR="000C6E74" w:rsidTr="001B0119">
        <w:trPr>
          <w:trHeight w:hRule="exact" w:val="667"/>
        </w:trPr>
        <w:tc>
          <w:tcPr>
            <w:tcW w:w="4175" w:type="dxa"/>
            <w:tcBorders>
              <w:top w:val="single" w:sz="4" w:space="0" w:color="auto"/>
              <w:left w:val="single" w:sz="4" w:space="0" w:color="auto"/>
              <w:bottom w:val="nil"/>
              <w:right w:val="nil"/>
            </w:tcBorders>
            <w:shd w:val="clear" w:color="auto" w:fill="FFFFFF"/>
            <w:vAlign w:val="center"/>
            <w:hideMark/>
          </w:tcPr>
          <w:p w:rsidR="000C6E74" w:rsidRDefault="000C6E74" w:rsidP="00865E88">
            <w:pPr>
              <w:pStyle w:val="22"/>
              <w:shd w:val="clear" w:color="auto" w:fill="auto"/>
              <w:spacing w:after="0" w:line="240" w:lineRule="auto"/>
              <w:jc w:val="center"/>
              <w:rPr>
                <w:sz w:val="24"/>
                <w:szCs w:val="24"/>
              </w:rPr>
            </w:pPr>
            <w:r>
              <w:rPr>
                <w:sz w:val="24"/>
                <w:szCs w:val="24"/>
              </w:rPr>
              <w:t>Риск</w:t>
            </w:r>
          </w:p>
        </w:tc>
        <w:tc>
          <w:tcPr>
            <w:tcW w:w="2914" w:type="dxa"/>
            <w:tcBorders>
              <w:top w:val="single" w:sz="4" w:space="0" w:color="auto"/>
              <w:left w:val="single" w:sz="4" w:space="0" w:color="auto"/>
              <w:bottom w:val="nil"/>
              <w:right w:val="nil"/>
            </w:tcBorders>
            <w:shd w:val="clear" w:color="auto" w:fill="FFFFFF"/>
            <w:vAlign w:val="bottom"/>
            <w:hideMark/>
          </w:tcPr>
          <w:p w:rsidR="000C6E74" w:rsidRDefault="000C6E74" w:rsidP="00865E88">
            <w:pPr>
              <w:pStyle w:val="22"/>
              <w:shd w:val="clear" w:color="auto" w:fill="auto"/>
              <w:spacing w:after="0" w:line="240" w:lineRule="auto"/>
              <w:jc w:val="center"/>
              <w:rPr>
                <w:sz w:val="24"/>
                <w:szCs w:val="24"/>
              </w:rPr>
            </w:pPr>
            <w:r>
              <w:rPr>
                <w:sz w:val="24"/>
                <w:szCs w:val="24"/>
              </w:rPr>
              <w:t>Последствия</w:t>
            </w:r>
          </w:p>
          <w:p w:rsidR="000C6E74" w:rsidRDefault="000C6E74" w:rsidP="00865E88">
            <w:pPr>
              <w:pStyle w:val="22"/>
              <w:shd w:val="clear" w:color="auto" w:fill="auto"/>
              <w:spacing w:after="0" w:line="240" w:lineRule="auto"/>
              <w:jc w:val="center"/>
              <w:rPr>
                <w:sz w:val="24"/>
                <w:szCs w:val="24"/>
              </w:rPr>
            </w:pPr>
            <w:r>
              <w:rPr>
                <w:sz w:val="24"/>
                <w:szCs w:val="24"/>
              </w:rPr>
              <w:t>наступления</w:t>
            </w:r>
          </w:p>
        </w:tc>
        <w:tc>
          <w:tcPr>
            <w:tcW w:w="3543" w:type="dxa"/>
            <w:tcBorders>
              <w:top w:val="single" w:sz="4" w:space="0" w:color="auto"/>
              <w:left w:val="single" w:sz="4" w:space="0" w:color="auto"/>
              <w:bottom w:val="nil"/>
              <w:right w:val="single" w:sz="4" w:space="0" w:color="auto"/>
            </w:tcBorders>
            <w:shd w:val="clear" w:color="auto" w:fill="FFFFFF"/>
            <w:vAlign w:val="center"/>
            <w:hideMark/>
          </w:tcPr>
          <w:p w:rsidR="000C6E74" w:rsidRDefault="000C6E74" w:rsidP="00865E88">
            <w:pPr>
              <w:pStyle w:val="22"/>
              <w:shd w:val="clear" w:color="auto" w:fill="auto"/>
              <w:spacing w:after="0" w:line="240" w:lineRule="auto"/>
              <w:jc w:val="center"/>
              <w:rPr>
                <w:sz w:val="24"/>
                <w:szCs w:val="24"/>
              </w:rPr>
            </w:pPr>
            <w:r>
              <w:rPr>
                <w:sz w:val="24"/>
                <w:szCs w:val="24"/>
              </w:rPr>
              <w:t>Меры по  минимизации</w:t>
            </w:r>
          </w:p>
        </w:tc>
      </w:tr>
      <w:tr w:rsidR="000C6E74" w:rsidTr="001B0119">
        <w:trPr>
          <w:trHeight w:val="331"/>
        </w:trPr>
        <w:tc>
          <w:tcPr>
            <w:tcW w:w="10632" w:type="dxa"/>
            <w:gridSpan w:val="3"/>
            <w:tcBorders>
              <w:top w:val="single" w:sz="4" w:space="0" w:color="auto"/>
              <w:left w:val="single" w:sz="4" w:space="0" w:color="auto"/>
              <w:bottom w:val="nil"/>
              <w:right w:val="single" w:sz="4" w:space="0" w:color="auto"/>
            </w:tcBorders>
            <w:shd w:val="clear" w:color="auto" w:fill="FFFFFF"/>
            <w:vAlign w:val="bottom"/>
            <w:hideMark/>
          </w:tcPr>
          <w:p w:rsidR="000C6E74" w:rsidRDefault="000C6E74" w:rsidP="00865E88">
            <w:pPr>
              <w:pStyle w:val="22"/>
              <w:shd w:val="clear" w:color="auto" w:fill="auto"/>
              <w:spacing w:after="0" w:line="240" w:lineRule="auto"/>
              <w:jc w:val="center"/>
              <w:rPr>
                <w:sz w:val="24"/>
                <w:szCs w:val="24"/>
              </w:rPr>
            </w:pPr>
            <w:r>
              <w:rPr>
                <w:sz w:val="24"/>
                <w:szCs w:val="24"/>
              </w:rPr>
              <w:t>Внешние риски</w:t>
            </w:r>
          </w:p>
        </w:tc>
      </w:tr>
      <w:tr w:rsidR="000C6E74" w:rsidTr="001B0119">
        <w:trPr>
          <w:trHeight w:hRule="exact" w:val="4460"/>
        </w:trPr>
        <w:tc>
          <w:tcPr>
            <w:tcW w:w="4175" w:type="dxa"/>
            <w:tcBorders>
              <w:top w:val="single" w:sz="4" w:space="0" w:color="auto"/>
              <w:left w:val="single" w:sz="4" w:space="0" w:color="auto"/>
              <w:bottom w:val="nil"/>
              <w:right w:val="nil"/>
            </w:tcBorders>
            <w:shd w:val="clear" w:color="auto" w:fill="FFFFFF"/>
            <w:vAlign w:val="bottom"/>
          </w:tcPr>
          <w:p w:rsidR="001729AD" w:rsidRDefault="001729AD" w:rsidP="00865E88">
            <w:pPr>
              <w:pStyle w:val="a7"/>
              <w:ind w:left="132"/>
              <w:jc w:val="both"/>
              <w:rPr>
                <w:sz w:val="24"/>
                <w:szCs w:val="24"/>
              </w:rPr>
            </w:pPr>
            <w:r>
              <w:rPr>
                <w:sz w:val="24"/>
                <w:szCs w:val="24"/>
              </w:rPr>
              <w:t>- изменение действующего законодательства в сфере реализации подпрограммы;</w:t>
            </w:r>
            <w:r>
              <w:rPr>
                <w:sz w:val="24"/>
                <w:szCs w:val="24"/>
              </w:rPr>
              <w:br/>
              <w:t>- появление новых научных, технических и технологических решений на мировом рынке;</w:t>
            </w:r>
          </w:p>
          <w:p w:rsidR="001729AD" w:rsidRDefault="001729AD" w:rsidP="00865E88">
            <w:pPr>
              <w:pStyle w:val="a7"/>
              <w:ind w:left="132"/>
              <w:jc w:val="both"/>
              <w:rPr>
                <w:sz w:val="24"/>
                <w:szCs w:val="24"/>
              </w:rPr>
            </w:pPr>
            <w:r>
              <w:rPr>
                <w:sz w:val="24"/>
                <w:szCs w:val="24"/>
              </w:rPr>
              <w:t>- возникновение дестабилизирующих общественных процессов;</w:t>
            </w:r>
          </w:p>
          <w:p w:rsidR="000C6E74" w:rsidRDefault="001729AD" w:rsidP="00865E88">
            <w:pPr>
              <w:shd w:val="clear" w:color="auto" w:fill="FFFFFF"/>
              <w:ind w:left="132" w:right="195"/>
              <w:jc w:val="both"/>
              <w:rPr>
                <w:sz w:val="24"/>
                <w:szCs w:val="24"/>
                <w:lang w:eastAsia="en-US"/>
              </w:rPr>
            </w:pPr>
            <w:r>
              <w:rPr>
                <w:sz w:val="24"/>
                <w:szCs w:val="24"/>
              </w:rP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w:t>
            </w:r>
          </w:p>
          <w:p w:rsidR="000C6E74" w:rsidRDefault="000C6E74" w:rsidP="00865E88">
            <w:pPr>
              <w:shd w:val="clear" w:color="auto" w:fill="FFFFFF"/>
              <w:ind w:left="132" w:right="195"/>
              <w:rPr>
                <w:sz w:val="24"/>
                <w:szCs w:val="24"/>
                <w:lang w:eastAsia="en-US"/>
              </w:rPr>
            </w:pPr>
          </w:p>
          <w:p w:rsidR="000C6E74" w:rsidRDefault="000C6E74" w:rsidP="00865E88">
            <w:pPr>
              <w:shd w:val="clear" w:color="auto" w:fill="FFFFFF"/>
              <w:ind w:left="132" w:right="195"/>
              <w:rPr>
                <w:sz w:val="24"/>
                <w:szCs w:val="24"/>
                <w:lang w:eastAsia="en-US"/>
              </w:rPr>
            </w:pPr>
          </w:p>
          <w:p w:rsidR="000C6E74" w:rsidRDefault="000C6E74" w:rsidP="00865E88">
            <w:pPr>
              <w:pStyle w:val="22"/>
              <w:shd w:val="clear" w:color="auto" w:fill="auto"/>
              <w:spacing w:after="0" w:line="240" w:lineRule="auto"/>
              <w:ind w:left="132"/>
              <w:jc w:val="both"/>
              <w:rPr>
                <w:sz w:val="24"/>
                <w:szCs w:val="24"/>
              </w:rPr>
            </w:pPr>
          </w:p>
          <w:p w:rsidR="000C6E74" w:rsidRDefault="000C6E74" w:rsidP="00865E88">
            <w:pPr>
              <w:pStyle w:val="22"/>
              <w:shd w:val="clear" w:color="auto" w:fill="auto"/>
              <w:spacing w:after="0" w:line="240" w:lineRule="auto"/>
              <w:ind w:left="132"/>
              <w:rPr>
                <w:sz w:val="24"/>
                <w:szCs w:val="24"/>
              </w:rPr>
            </w:pPr>
          </w:p>
          <w:p w:rsidR="000C6E74" w:rsidRDefault="000C6E74" w:rsidP="00865E88">
            <w:pPr>
              <w:pStyle w:val="22"/>
              <w:shd w:val="clear" w:color="auto" w:fill="auto"/>
              <w:spacing w:after="0" w:line="240" w:lineRule="auto"/>
              <w:ind w:left="132"/>
              <w:rPr>
                <w:sz w:val="24"/>
                <w:szCs w:val="24"/>
              </w:rPr>
            </w:pPr>
          </w:p>
        </w:tc>
        <w:tc>
          <w:tcPr>
            <w:tcW w:w="2914" w:type="dxa"/>
            <w:tcBorders>
              <w:top w:val="single" w:sz="4" w:space="0" w:color="auto"/>
              <w:left w:val="single" w:sz="4" w:space="0" w:color="auto"/>
              <w:bottom w:val="nil"/>
              <w:right w:val="nil"/>
            </w:tcBorders>
            <w:shd w:val="clear" w:color="auto" w:fill="FFFFFF"/>
            <w:hideMark/>
          </w:tcPr>
          <w:p w:rsidR="000C6E74" w:rsidRDefault="000C6E74" w:rsidP="00865E88">
            <w:pPr>
              <w:ind w:left="210" w:right="127"/>
              <w:rPr>
                <w:sz w:val="24"/>
                <w:szCs w:val="24"/>
                <w:lang w:eastAsia="en-US"/>
              </w:rPr>
            </w:pPr>
          </w:p>
        </w:tc>
        <w:tc>
          <w:tcPr>
            <w:tcW w:w="3543" w:type="dxa"/>
            <w:tcBorders>
              <w:top w:val="single" w:sz="4" w:space="0" w:color="auto"/>
              <w:left w:val="single" w:sz="4" w:space="0" w:color="auto"/>
              <w:bottom w:val="nil"/>
              <w:right w:val="single" w:sz="4" w:space="0" w:color="auto"/>
            </w:tcBorders>
            <w:shd w:val="clear" w:color="auto" w:fill="FFFFFF"/>
            <w:hideMark/>
          </w:tcPr>
          <w:p w:rsidR="001729AD" w:rsidRDefault="000C6E74" w:rsidP="00865E88">
            <w:pPr>
              <w:pStyle w:val="a7"/>
              <w:ind w:hanging="142"/>
              <w:jc w:val="both"/>
              <w:rPr>
                <w:sz w:val="24"/>
                <w:szCs w:val="24"/>
              </w:rPr>
            </w:pPr>
            <w:r>
              <w:rPr>
                <w:sz w:val="24"/>
                <w:szCs w:val="24"/>
                <w:lang w:eastAsia="en-US"/>
              </w:rPr>
              <w:t xml:space="preserve">  </w:t>
            </w:r>
            <w:r w:rsidR="001729AD">
              <w:rPr>
                <w:sz w:val="24"/>
                <w:szCs w:val="24"/>
              </w:rPr>
              <w:t>-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w:t>
            </w:r>
          </w:p>
          <w:p w:rsidR="000C6E74" w:rsidRDefault="000C6E74" w:rsidP="00865E88">
            <w:pPr>
              <w:ind w:left="137" w:right="132"/>
              <w:rPr>
                <w:sz w:val="24"/>
                <w:szCs w:val="24"/>
                <w:lang w:eastAsia="en-US"/>
              </w:rPr>
            </w:pPr>
          </w:p>
        </w:tc>
      </w:tr>
      <w:tr w:rsidR="000C6E74" w:rsidTr="001B0119">
        <w:trPr>
          <w:trHeight w:val="331"/>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Default="000C6E74" w:rsidP="00865E88">
            <w:pPr>
              <w:pStyle w:val="22"/>
              <w:spacing w:after="0" w:line="240" w:lineRule="auto"/>
              <w:ind w:left="132"/>
              <w:jc w:val="center"/>
              <w:rPr>
                <w:sz w:val="24"/>
                <w:szCs w:val="24"/>
              </w:rPr>
            </w:pPr>
            <w:r>
              <w:rPr>
                <w:sz w:val="24"/>
                <w:szCs w:val="24"/>
              </w:rPr>
              <w:t>Внутренние риски</w:t>
            </w:r>
          </w:p>
        </w:tc>
      </w:tr>
      <w:tr w:rsidR="000C6E74" w:rsidTr="001B0119">
        <w:trPr>
          <w:trHeight w:val="331"/>
        </w:trPr>
        <w:tc>
          <w:tcPr>
            <w:tcW w:w="41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Default="000C6E74" w:rsidP="00865E88">
            <w:pPr>
              <w:pStyle w:val="a7"/>
              <w:ind w:left="132"/>
              <w:jc w:val="both"/>
              <w:rPr>
                <w:sz w:val="24"/>
                <w:szCs w:val="24"/>
              </w:rPr>
            </w:pPr>
            <w:r>
              <w:rPr>
                <w:sz w:val="24"/>
                <w:szCs w:val="24"/>
              </w:rPr>
              <w:lastRenderedPageBreak/>
              <w:t>- низкая исполнительская дисциплина ответственного исполнителя, должностных лиц, ответственных за выполнение мероприятий подпрограммы;</w:t>
            </w:r>
          </w:p>
          <w:p w:rsidR="000C6E74" w:rsidRDefault="000C6E74" w:rsidP="00865E88">
            <w:pPr>
              <w:pStyle w:val="a7"/>
              <w:ind w:left="132"/>
              <w:jc w:val="both"/>
              <w:rPr>
                <w:sz w:val="24"/>
                <w:szCs w:val="24"/>
              </w:rPr>
            </w:pPr>
            <w:r>
              <w:rPr>
                <w:sz w:val="24"/>
                <w:szCs w:val="24"/>
              </w:rPr>
              <w:t>- несвоевременная разработка, согласование и принятие документов, обеспечивающих выполнение мероприятий подпрограммы;</w:t>
            </w:r>
          </w:p>
          <w:p w:rsidR="000C6E74" w:rsidRDefault="000C6E74" w:rsidP="00865E88">
            <w:pPr>
              <w:pStyle w:val="a7"/>
              <w:ind w:left="132"/>
              <w:jc w:val="both"/>
              <w:rPr>
                <w:sz w:val="24"/>
                <w:szCs w:val="24"/>
              </w:rPr>
            </w:pPr>
            <w:r>
              <w:rPr>
                <w:sz w:val="24"/>
                <w:szCs w:val="24"/>
              </w:rPr>
              <w:t>- недостаточная оперативность при корректировке плана реализации подпрограммы при наступлении внешних рисков реализации подпрограммы.</w:t>
            </w:r>
          </w:p>
          <w:p w:rsidR="000C6E74" w:rsidRDefault="000C6E74" w:rsidP="00865E88">
            <w:pPr>
              <w:pStyle w:val="22"/>
              <w:shd w:val="clear" w:color="auto" w:fill="auto"/>
              <w:spacing w:after="0" w:line="240" w:lineRule="auto"/>
              <w:ind w:left="132"/>
              <w:jc w:val="center"/>
              <w:rPr>
                <w:sz w:val="24"/>
                <w:szCs w:val="24"/>
              </w:rPr>
            </w:pPr>
          </w:p>
        </w:tc>
        <w:tc>
          <w:tcPr>
            <w:tcW w:w="2914" w:type="dxa"/>
            <w:tcBorders>
              <w:top w:val="single" w:sz="4" w:space="0" w:color="auto"/>
              <w:left w:val="single" w:sz="4" w:space="0" w:color="auto"/>
              <w:bottom w:val="single" w:sz="4" w:space="0" w:color="auto"/>
              <w:right w:val="single" w:sz="4" w:space="0" w:color="auto"/>
            </w:tcBorders>
            <w:shd w:val="clear" w:color="auto" w:fill="FFFFFF"/>
            <w:vAlign w:val="bottom"/>
          </w:tcPr>
          <w:p w:rsidR="000C6E74" w:rsidRDefault="000C6E74" w:rsidP="00865E88">
            <w:pPr>
              <w:pStyle w:val="22"/>
              <w:shd w:val="clear" w:color="auto" w:fill="auto"/>
              <w:spacing w:after="0" w:line="240" w:lineRule="auto"/>
              <w:jc w:val="center"/>
              <w:rPr>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1729AD" w:rsidRDefault="001729AD" w:rsidP="00865E88">
            <w:pPr>
              <w:pStyle w:val="a7"/>
              <w:ind w:hanging="142"/>
              <w:jc w:val="both"/>
              <w:rPr>
                <w:sz w:val="24"/>
                <w:szCs w:val="24"/>
              </w:rPr>
            </w:pPr>
            <w:r>
              <w:rPr>
                <w:sz w:val="24"/>
                <w:szCs w:val="24"/>
              </w:rPr>
              <w:t>- детальное планирование хода реализации подпрограммы;</w:t>
            </w:r>
            <w:r>
              <w:rPr>
                <w:sz w:val="24"/>
                <w:szCs w:val="24"/>
              </w:rPr>
              <w:br/>
              <w:t>- оперативный мониторинг выполнения мероприятий подпрограммы;</w:t>
            </w:r>
          </w:p>
          <w:p w:rsidR="001729AD" w:rsidRDefault="001729AD" w:rsidP="00865E88">
            <w:pPr>
              <w:pStyle w:val="a7"/>
              <w:ind w:hanging="142"/>
              <w:jc w:val="both"/>
              <w:rPr>
                <w:sz w:val="24"/>
                <w:szCs w:val="24"/>
              </w:rPr>
            </w:pPr>
            <w:r>
              <w:rPr>
                <w:sz w:val="24"/>
                <w:szCs w:val="24"/>
              </w:rPr>
              <w:t>- своевременная актуализация, корректировка состава и сроков исполнения мероприятий с сохранением ожидаемых результатов мероприятий подпрограммы.</w:t>
            </w:r>
          </w:p>
          <w:p w:rsidR="000C6E74" w:rsidRDefault="000C6E74" w:rsidP="00865E88">
            <w:pPr>
              <w:pStyle w:val="22"/>
              <w:shd w:val="clear" w:color="auto" w:fill="auto"/>
              <w:spacing w:after="0" w:line="240" w:lineRule="auto"/>
              <w:ind w:right="137"/>
              <w:jc w:val="both"/>
              <w:rPr>
                <w:sz w:val="24"/>
                <w:szCs w:val="24"/>
              </w:rPr>
            </w:pPr>
          </w:p>
        </w:tc>
      </w:tr>
    </w:tbl>
    <w:p w:rsidR="0066777E" w:rsidRDefault="00966DF8" w:rsidP="001729AD">
      <w:pPr>
        <w:pStyle w:val="a7"/>
        <w:ind w:left="-993" w:firstLine="426"/>
        <w:jc w:val="both"/>
        <w:rPr>
          <w:sz w:val="24"/>
          <w:szCs w:val="24"/>
        </w:rPr>
      </w:pPr>
      <w:r>
        <w:rPr>
          <w:sz w:val="24"/>
          <w:szCs w:val="24"/>
        </w:rPr>
        <w:t xml:space="preserve">     </w:t>
      </w:r>
      <w:r>
        <w:rPr>
          <w:sz w:val="24"/>
          <w:szCs w:val="24"/>
        </w:rPr>
        <w:tab/>
      </w:r>
    </w:p>
    <w:p w:rsidR="00966DF8" w:rsidRDefault="00966DF8" w:rsidP="001729AD">
      <w:pPr>
        <w:pStyle w:val="a7"/>
        <w:ind w:left="-993" w:firstLine="426"/>
        <w:jc w:val="both"/>
        <w:rPr>
          <w:sz w:val="24"/>
          <w:szCs w:val="24"/>
        </w:rPr>
      </w:pPr>
      <w:r>
        <w:rPr>
          <w:sz w:val="24"/>
          <w:szCs w:val="24"/>
        </w:rPr>
        <w:t>Также существуют и финансовые риски, связанные с возникновением бюджетного дефицита и недостаточным вследствие этого уровнем бюджетного финансирования подпрограммы.     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подпрограммы.</w:t>
      </w:r>
    </w:p>
    <w:p w:rsidR="00966DF8" w:rsidRDefault="0066777E" w:rsidP="001729AD">
      <w:pPr>
        <w:pStyle w:val="a7"/>
        <w:ind w:left="-993" w:firstLine="426"/>
        <w:jc w:val="both"/>
        <w:rPr>
          <w:sz w:val="24"/>
          <w:szCs w:val="24"/>
        </w:rPr>
      </w:pPr>
      <w:r>
        <w:rPr>
          <w:sz w:val="24"/>
          <w:szCs w:val="24"/>
        </w:rPr>
        <w:t xml:space="preserve"> </w:t>
      </w:r>
      <w:r w:rsidR="00966DF8">
        <w:rPr>
          <w:sz w:val="24"/>
          <w:szCs w:val="24"/>
        </w:rPr>
        <w:t>Способами ограничения финансовых рисков выступают следующие меры:</w:t>
      </w:r>
      <w:r w:rsidR="00966DF8">
        <w:rPr>
          <w:sz w:val="24"/>
          <w:szCs w:val="24"/>
        </w:rPr>
        <w:b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sidR="00966DF8">
        <w:rPr>
          <w:sz w:val="24"/>
          <w:szCs w:val="24"/>
        </w:rPr>
        <w:br/>
        <w:t>- определение приоритетов для первоочередного финансирования расходов.</w:t>
      </w:r>
    </w:p>
    <w:p w:rsidR="00966DF8" w:rsidRPr="00EB4F94" w:rsidRDefault="00966DF8" w:rsidP="001729AD">
      <w:pPr>
        <w:pStyle w:val="a3"/>
        <w:shd w:val="clear" w:color="auto" w:fill="FFFFFF"/>
        <w:spacing w:before="0" w:beforeAutospacing="0" w:after="0" w:afterAutospacing="0"/>
        <w:ind w:left="-993" w:firstLine="426"/>
        <w:jc w:val="center"/>
        <w:rPr>
          <w:b/>
          <w:color w:val="111111"/>
        </w:rPr>
      </w:pPr>
    </w:p>
    <w:p w:rsidR="00966DF8" w:rsidRDefault="00966DF8" w:rsidP="001729AD">
      <w:pPr>
        <w:pStyle w:val="a3"/>
        <w:shd w:val="clear" w:color="auto" w:fill="FFFFFF"/>
        <w:spacing w:before="0" w:beforeAutospacing="0" w:after="0" w:afterAutospacing="0"/>
        <w:ind w:left="-993" w:firstLine="426"/>
        <w:jc w:val="center"/>
        <w:rPr>
          <w:b/>
          <w:color w:val="111111"/>
        </w:rPr>
      </w:pPr>
      <w:r>
        <w:rPr>
          <w:b/>
          <w:color w:val="111111"/>
        </w:rPr>
        <w:t xml:space="preserve">Результативность мероприятий подпрограммы </w:t>
      </w:r>
    </w:p>
    <w:p w:rsidR="00966DF8" w:rsidRDefault="00966DF8" w:rsidP="001729AD">
      <w:pPr>
        <w:ind w:left="-993" w:firstLine="426"/>
        <w:jc w:val="both"/>
        <w:rPr>
          <w:sz w:val="24"/>
          <w:szCs w:val="24"/>
        </w:rPr>
      </w:pPr>
      <w:r>
        <w:rPr>
          <w:sz w:val="24"/>
          <w:szCs w:val="24"/>
        </w:rPr>
        <w:t>Оценка эффективности реализации</w:t>
      </w:r>
      <w:r>
        <w:rPr>
          <w:rFonts w:ascii="Arial" w:hAnsi="Arial" w:cs="Arial"/>
          <w:sz w:val="28"/>
          <w:szCs w:val="28"/>
        </w:rPr>
        <w:t xml:space="preserve"> </w:t>
      </w:r>
      <w:r>
        <w:rPr>
          <w:sz w:val="24"/>
          <w:szCs w:val="24"/>
        </w:rPr>
        <w:t>осуществляется по итогам ее реализации за отчетный год и в целом за весь период Комитетом финансов  МР «Карымский район» в сроки, установленные для сдачи отчета о реализации подпрограммы.</w:t>
      </w:r>
    </w:p>
    <w:p w:rsidR="00966DF8" w:rsidRDefault="00966DF8" w:rsidP="001729AD">
      <w:pPr>
        <w:pStyle w:val="a7"/>
        <w:ind w:left="-993" w:firstLine="426"/>
        <w:jc w:val="both"/>
        <w:rPr>
          <w:sz w:val="24"/>
          <w:szCs w:val="24"/>
        </w:rPr>
      </w:pPr>
      <w:r>
        <w:rPr>
          <w:sz w:val="24"/>
          <w:szCs w:val="24"/>
        </w:rPr>
        <w:t xml:space="preserve">Оценка эффективности реализации подпрограммы происходит с использованием следующих показателей: </w:t>
      </w:r>
    </w:p>
    <w:p w:rsidR="001729AD" w:rsidRDefault="001729AD" w:rsidP="0066777E">
      <w:pPr>
        <w:ind w:left="-993" w:firstLine="426"/>
        <w:jc w:val="both"/>
        <w:rPr>
          <w:sz w:val="24"/>
          <w:szCs w:val="24"/>
          <w:lang w:eastAsia="en-US"/>
        </w:rPr>
      </w:pPr>
      <w:r>
        <w:rPr>
          <w:sz w:val="24"/>
          <w:szCs w:val="24"/>
          <w:lang w:eastAsia="en-US"/>
        </w:rPr>
        <w:t>1.</w:t>
      </w:r>
      <w:r w:rsidR="00EB4F94" w:rsidRPr="00EB4F94">
        <w:rPr>
          <w:sz w:val="24"/>
          <w:szCs w:val="24"/>
          <w:lang w:eastAsia="en-US"/>
        </w:rPr>
        <w:t xml:space="preserve"> </w:t>
      </w:r>
      <w:r>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p w:rsidR="001729AD" w:rsidRDefault="001729AD" w:rsidP="0066777E">
      <w:pPr>
        <w:ind w:left="-993" w:firstLine="426"/>
        <w:jc w:val="both"/>
        <w:rPr>
          <w:sz w:val="24"/>
          <w:szCs w:val="24"/>
          <w:lang w:eastAsia="en-US"/>
        </w:rPr>
      </w:pPr>
      <w:r>
        <w:rPr>
          <w:sz w:val="24"/>
          <w:szCs w:val="24"/>
          <w:lang w:eastAsia="en-US"/>
        </w:rPr>
        <w:t>2. Исполнение расходных обязательств Комитета имущества и градостроительной деятельности;</w:t>
      </w:r>
    </w:p>
    <w:p w:rsidR="001729AD" w:rsidRDefault="00B6460F" w:rsidP="0066777E">
      <w:pPr>
        <w:ind w:left="-993" w:firstLine="426"/>
        <w:jc w:val="both"/>
        <w:rPr>
          <w:sz w:val="24"/>
          <w:szCs w:val="24"/>
          <w:lang w:eastAsia="en-US"/>
        </w:rPr>
      </w:pPr>
      <w:r>
        <w:rPr>
          <w:sz w:val="24"/>
          <w:szCs w:val="24"/>
          <w:lang w:eastAsia="en-US"/>
        </w:rPr>
        <w:t>3</w:t>
      </w:r>
      <w:r w:rsidR="001729AD">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кредиторской задолженности;</w:t>
      </w:r>
    </w:p>
    <w:p w:rsidR="00966DF8" w:rsidRDefault="00B6460F" w:rsidP="0066777E">
      <w:pPr>
        <w:ind w:left="-993" w:right="-142" w:firstLine="426"/>
        <w:jc w:val="both"/>
        <w:rPr>
          <w:color w:val="FF0000"/>
          <w:sz w:val="24"/>
          <w:szCs w:val="24"/>
        </w:rPr>
      </w:pPr>
      <w:r>
        <w:rPr>
          <w:sz w:val="24"/>
          <w:szCs w:val="24"/>
          <w:lang w:eastAsia="en-US"/>
        </w:rPr>
        <w:t>4</w:t>
      </w:r>
      <w:r w:rsidR="001729AD">
        <w:rPr>
          <w:sz w:val="24"/>
          <w:szCs w:val="24"/>
          <w:lang w:eastAsia="en-US"/>
        </w:rPr>
        <w:t>.</w:t>
      </w:r>
      <w:r w:rsidR="00616D0B">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дебиторской задолженности.</w:t>
      </w:r>
    </w:p>
    <w:p w:rsidR="00D04E6E" w:rsidRPr="00BE2D14" w:rsidRDefault="00D04E6E" w:rsidP="0066777E"/>
    <w:p w:rsidR="00BE2D14" w:rsidRPr="00BE2D14" w:rsidRDefault="00BE2D14" w:rsidP="0066777E"/>
    <w:sectPr w:rsidR="00BE2D14" w:rsidRPr="00BE2D14" w:rsidSect="00404B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ultant">
    <w:altName w:val="Courier New"/>
    <w:charset w:val="CC"/>
    <w:family w:val="modern"/>
    <w:pitch w:val="fixed"/>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2F51CD6"/>
    <w:multiLevelType w:val="hybridMultilevel"/>
    <w:tmpl w:val="E1447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D1A5D"/>
    <w:multiLevelType w:val="hybridMultilevel"/>
    <w:tmpl w:val="36888196"/>
    <w:lvl w:ilvl="0" w:tplc="0419000F">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067C3"/>
    <w:multiLevelType w:val="multilevel"/>
    <w:tmpl w:val="C1F66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930158"/>
    <w:multiLevelType w:val="multilevel"/>
    <w:tmpl w:val="5E1261E8"/>
    <w:lvl w:ilvl="0">
      <w:start w:val="1"/>
      <w:numFmt w:val="decimal"/>
      <w:lvlText w:val="%1."/>
      <w:lvlJc w:val="left"/>
      <w:pPr>
        <w:ind w:left="360" w:hanging="360"/>
      </w:pPr>
    </w:lvl>
    <w:lvl w:ilvl="1">
      <w:start w:val="1"/>
      <w:numFmt w:val="decimal"/>
      <w:isLgl/>
      <w:lvlText w:val="%1.%2."/>
      <w:lvlJc w:val="left"/>
      <w:pPr>
        <w:ind w:left="420" w:hanging="420"/>
      </w:pPr>
      <w:rPr>
        <w:sz w:val="24"/>
      </w:rPr>
    </w:lvl>
    <w:lvl w:ilvl="2">
      <w:start w:val="1"/>
      <w:numFmt w:val="decimal"/>
      <w:isLgl/>
      <w:lvlText w:val="%1.%2.%3."/>
      <w:lvlJc w:val="left"/>
      <w:pPr>
        <w:ind w:left="720" w:hanging="720"/>
      </w:pPr>
      <w:rPr>
        <w:sz w:val="24"/>
      </w:rPr>
    </w:lvl>
    <w:lvl w:ilvl="3">
      <w:start w:val="1"/>
      <w:numFmt w:val="decimal"/>
      <w:isLgl/>
      <w:lvlText w:val="%1.%2.%3.%4."/>
      <w:lvlJc w:val="left"/>
      <w:pPr>
        <w:ind w:left="720" w:hanging="720"/>
      </w:pPr>
      <w:rPr>
        <w:sz w:val="24"/>
      </w:rPr>
    </w:lvl>
    <w:lvl w:ilvl="4">
      <w:start w:val="1"/>
      <w:numFmt w:val="decimal"/>
      <w:isLgl/>
      <w:lvlText w:val="%1.%2.%3.%4.%5."/>
      <w:lvlJc w:val="left"/>
      <w:pPr>
        <w:ind w:left="1080" w:hanging="1080"/>
      </w:pPr>
      <w:rPr>
        <w:sz w:val="24"/>
      </w:rPr>
    </w:lvl>
    <w:lvl w:ilvl="5">
      <w:start w:val="1"/>
      <w:numFmt w:val="decimal"/>
      <w:isLgl/>
      <w:lvlText w:val="%1.%2.%3.%4.%5.%6."/>
      <w:lvlJc w:val="left"/>
      <w:pPr>
        <w:ind w:left="1080" w:hanging="1080"/>
      </w:pPr>
      <w:rPr>
        <w:sz w:val="24"/>
      </w:rPr>
    </w:lvl>
    <w:lvl w:ilvl="6">
      <w:start w:val="1"/>
      <w:numFmt w:val="decimal"/>
      <w:isLgl/>
      <w:lvlText w:val="%1.%2.%3.%4.%5.%6.%7."/>
      <w:lvlJc w:val="left"/>
      <w:pPr>
        <w:ind w:left="1440" w:hanging="1440"/>
      </w:pPr>
      <w:rPr>
        <w:sz w:val="24"/>
      </w:rPr>
    </w:lvl>
    <w:lvl w:ilvl="7">
      <w:start w:val="1"/>
      <w:numFmt w:val="decimal"/>
      <w:isLgl/>
      <w:lvlText w:val="%1.%2.%3.%4.%5.%6.%7.%8."/>
      <w:lvlJc w:val="left"/>
      <w:pPr>
        <w:ind w:left="1440" w:hanging="1440"/>
      </w:pPr>
      <w:rPr>
        <w:sz w:val="24"/>
      </w:rPr>
    </w:lvl>
    <w:lvl w:ilvl="8">
      <w:start w:val="1"/>
      <w:numFmt w:val="decimal"/>
      <w:isLgl/>
      <w:lvlText w:val="%1.%2.%3.%4.%5.%6.%7.%8.%9."/>
      <w:lvlJc w:val="left"/>
      <w:pPr>
        <w:ind w:left="1800" w:hanging="1800"/>
      </w:pPr>
      <w:rPr>
        <w:sz w:val="24"/>
      </w:rPr>
    </w:lvl>
  </w:abstractNum>
  <w:abstractNum w:abstractNumId="5">
    <w:nsid w:val="250161A6"/>
    <w:multiLevelType w:val="hybridMultilevel"/>
    <w:tmpl w:val="7C48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1C7B64"/>
    <w:multiLevelType w:val="hybridMultilevel"/>
    <w:tmpl w:val="FBE6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3B4563"/>
    <w:multiLevelType w:val="hybridMultilevel"/>
    <w:tmpl w:val="4DA04D5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5F2801"/>
    <w:multiLevelType w:val="hybridMultilevel"/>
    <w:tmpl w:val="B37E8992"/>
    <w:lvl w:ilvl="0" w:tplc="0419000F">
      <w:start w:val="1"/>
      <w:numFmt w:val="decimal"/>
      <w:lvlText w:val="%1."/>
      <w:lvlJc w:val="left"/>
      <w:pPr>
        <w:ind w:left="696" w:hanging="360"/>
      </w:pPr>
    </w:lvl>
    <w:lvl w:ilvl="1" w:tplc="04190019">
      <w:start w:val="1"/>
      <w:numFmt w:val="lowerLetter"/>
      <w:lvlText w:val="%2."/>
      <w:lvlJc w:val="left"/>
      <w:pPr>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4242C"/>
    <w:multiLevelType w:val="hybridMultilevel"/>
    <w:tmpl w:val="CA3ABD24"/>
    <w:lvl w:ilvl="0" w:tplc="BF084C7C">
      <w:start w:val="1"/>
      <w:numFmt w:val="decimal"/>
      <w:lvlText w:val="%1."/>
      <w:lvlJc w:val="left"/>
      <w:pPr>
        <w:ind w:left="14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9C4EA5"/>
    <w:multiLevelType w:val="hybridMultilevel"/>
    <w:tmpl w:val="91DC27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6B50AC"/>
    <w:multiLevelType w:val="hybridMultilevel"/>
    <w:tmpl w:val="1D40626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9BF66DB"/>
    <w:multiLevelType w:val="hybridMultilevel"/>
    <w:tmpl w:val="8F10BBD0"/>
    <w:lvl w:ilvl="0" w:tplc="E8A4985C">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703ECF"/>
    <w:multiLevelType w:val="hybridMultilevel"/>
    <w:tmpl w:val="8DBE32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5"/>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966DF8"/>
    <w:rsid w:val="00021449"/>
    <w:rsid w:val="00081CB2"/>
    <w:rsid w:val="00096D66"/>
    <w:rsid w:val="000C6E74"/>
    <w:rsid w:val="00130D6B"/>
    <w:rsid w:val="001320C6"/>
    <w:rsid w:val="00151CB6"/>
    <w:rsid w:val="001729AD"/>
    <w:rsid w:val="001900EC"/>
    <w:rsid w:val="001A0CFF"/>
    <w:rsid w:val="001B0119"/>
    <w:rsid w:val="001B1647"/>
    <w:rsid w:val="001C24CB"/>
    <w:rsid w:val="001E2E90"/>
    <w:rsid w:val="001E6451"/>
    <w:rsid w:val="002254E9"/>
    <w:rsid w:val="00226E81"/>
    <w:rsid w:val="002779EA"/>
    <w:rsid w:val="002847C5"/>
    <w:rsid w:val="00293B33"/>
    <w:rsid w:val="002C21DF"/>
    <w:rsid w:val="002E216A"/>
    <w:rsid w:val="003501FF"/>
    <w:rsid w:val="003523F4"/>
    <w:rsid w:val="003A67D2"/>
    <w:rsid w:val="003B2E9D"/>
    <w:rsid w:val="003F6E67"/>
    <w:rsid w:val="00404B3C"/>
    <w:rsid w:val="00407018"/>
    <w:rsid w:val="00411138"/>
    <w:rsid w:val="00435257"/>
    <w:rsid w:val="00462A3E"/>
    <w:rsid w:val="00463365"/>
    <w:rsid w:val="00470FB2"/>
    <w:rsid w:val="00476163"/>
    <w:rsid w:val="004A155C"/>
    <w:rsid w:val="004A3638"/>
    <w:rsid w:val="004C46B5"/>
    <w:rsid w:val="0053086F"/>
    <w:rsid w:val="00536D79"/>
    <w:rsid w:val="005A3942"/>
    <w:rsid w:val="00616D0B"/>
    <w:rsid w:val="00650930"/>
    <w:rsid w:val="0066777E"/>
    <w:rsid w:val="0068045D"/>
    <w:rsid w:val="006B0BC3"/>
    <w:rsid w:val="006C01CF"/>
    <w:rsid w:val="006C0261"/>
    <w:rsid w:val="006E1EC4"/>
    <w:rsid w:val="0072615D"/>
    <w:rsid w:val="00735F73"/>
    <w:rsid w:val="00746027"/>
    <w:rsid w:val="00751D89"/>
    <w:rsid w:val="00760491"/>
    <w:rsid w:val="007941BA"/>
    <w:rsid w:val="007C19CE"/>
    <w:rsid w:val="007D7D62"/>
    <w:rsid w:val="008238B7"/>
    <w:rsid w:val="008324EF"/>
    <w:rsid w:val="00865E88"/>
    <w:rsid w:val="00894567"/>
    <w:rsid w:val="008F60E6"/>
    <w:rsid w:val="00925866"/>
    <w:rsid w:val="00957A17"/>
    <w:rsid w:val="00965C23"/>
    <w:rsid w:val="00966DF8"/>
    <w:rsid w:val="0099735B"/>
    <w:rsid w:val="009C2DCC"/>
    <w:rsid w:val="009F23BD"/>
    <w:rsid w:val="00A00D05"/>
    <w:rsid w:val="00A05A1A"/>
    <w:rsid w:val="00A20BCB"/>
    <w:rsid w:val="00A5199F"/>
    <w:rsid w:val="00A70F8C"/>
    <w:rsid w:val="00AA5A1F"/>
    <w:rsid w:val="00AC43EB"/>
    <w:rsid w:val="00AD790D"/>
    <w:rsid w:val="00B27123"/>
    <w:rsid w:val="00B42388"/>
    <w:rsid w:val="00B552A3"/>
    <w:rsid w:val="00B60C87"/>
    <w:rsid w:val="00B6460F"/>
    <w:rsid w:val="00B7208A"/>
    <w:rsid w:val="00B7357B"/>
    <w:rsid w:val="00BA51CC"/>
    <w:rsid w:val="00BC4C13"/>
    <w:rsid w:val="00BE2D14"/>
    <w:rsid w:val="00BF5CD8"/>
    <w:rsid w:val="00C12E5F"/>
    <w:rsid w:val="00C14429"/>
    <w:rsid w:val="00C17EC2"/>
    <w:rsid w:val="00C93CD4"/>
    <w:rsid w:val="00CB2FA0"/>
    <w:rsid w:val="00CC40BD"/>
    <w:rsid w:val="00D04E6E"/>
    <w:rsid w:val="00D65F43"/>
    <w:rsid w:val="00D94D2F"/>
    <w:rsid w:val="00DC112F"/>
    <w:rsid w:val="00DD0F92"/>
    <w:rsid w:val="00E346E9"/>
    <w:rsid w:val="00E935AC"/>
    <w:rsid w:val="00EB4F94"/>
    <w:rsid w:val="00EC4BB7"/>
    <w:rsid w:val="00EC5632"/>
    <w:rsid w:val="00F24FFC"/>
    <w:rsid w:val="00F274B6"/>
    <w:rsid w:val="00F34B58"/>
    <w:rsid w:val="00F44B65"/>
    <w:rsid w:val="00F86839"/>
    <w:rsid w:val="00FC3EBD"/>
    <w:rsid w:val="00FF1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66DF8"/>
    <w:pPr>
      <w:keepNext/>
      <w:outlineLvl w:val="1"/>
    </w:pPr>
    <w:rPr>
      <w:b/>
      <w:sz w:val="36"/>
    </w:rPr>
  </w:style>
  <w:style w:type="paragraph" w:styleId="4">
    <w:name w:val="heading 4"/>
    <w:basedOn w:val="a"/>
    <w:next w:val="a"/>
    <w:link w:val="40"/>
    <w:uiPriority w:val="9"/>
    <w:semiHidden/>
    <w:unhideWhenUsed/>
    <w:qFormat/>
    <w:rsid w:val="00966D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6DF8"/>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966DF8"/>
    <w:rPr>
      <w:rFonts w:asciiTheme="majorHAnsi" w:eastAsiaTheme="majorEastAsia" w:hAnsiTheme="majorHAnsi" w:cstheme="majorBidi"/>
      <w:b/>
      <w:bCs/>
      <w:i/>
      <w:iCs/>
      <w:color w:val="4F81BD" w:themeColor="accent1"/>
      <w:sz w:val="20"/>
      <w:szCs w:val="20"/>
      <w:lang w:eastAsia="ru-RU"/>
    </w:rPr>
  </w:style>
  <w:style w:type="paragraph" w:styleId="a3">
    <w:name w:val="Normal (Web)"/>
    <w:basedOn w:val="a"/>
    <w:uiPriority w:val="99"/>
    <w:semiHidden/>
    <w:unhideWhenUsed/>
    <w:rsid w:val="00966DF8"/>
    <w:pPr>
      <w:spacing w:before="100" w:beforeAutospacing="1" w:after="100" w:afterAutospacing="1"/>
    </w:pPr>
    <w:rPr>
      <w:sz w:val="24"/>
      <w:szCs w:val="24"/>
    </w:rPr>
  </w:style>
  <w:style w:type="paragraph" w:styleId="a4">
    <w:name w:val="Body Text"/>
    <w:basedOn w:val="a"/>
    <w:link w:val="a5"/>
    <w:uiPriority w:val="99"/>
    <w:unhideWhenUsed/>
    <w:rsid w:val="00966DF8"/>
    <w:pPr>
      <w:jc w:val="both"/>
    </w:pPr>
    <w:rPr>
      <w:sz w:val="28"/>
    </w:rPr>
  </w:style>
  <w:style w:type="character" w:customStyle="1" w:styleId="a5">
    <w:name w:val="Основной текст Знак"/>
    <w:basedOn w:val="a0"/>
    <w:link w:val="a4"/>
    <w:uiPriority w:val="99"/>
    <w:rsid w:val="00966DF8"/>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99"/>
    <w:locked/>
    <w:rsid w:val="00966DF8"/>
    <w:rPr>
      <w:rFonts w:ascii="Times New Roman" w:eastAsia="Times New Roman" w:hAnsi="Times New Roman" w:cs="Times New Roman"/>
      <w:sz w:val="20"/>
      <w:szCs w:val="20"/>
      <w:lang w:eastAsia="ru-RU"/>
    </w:rPr>
  </w:style>
  <w:style w:type="paragraph" w:styleId="a7">
    <w:name w:val="No Spacing"/>
    <w:link w:val="a6"/>
    <w:uiPriority w:val="99"/>
    <w:qFormat/>
    <w:rsid w:val="00966DF8"/>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966DF8"/>
    <w:pPr>
      <w:ind w:left="720"/>
      <w:contextualSpacing/>
    </w:pPr>
  </w:style>
  <w:style w:type="paragraph" w:customStyle="1" w:styleId="ConsNormal">
    <w:name w:val="ConsNormal"/>
    <w:uiPriority w:val="99"/>
    <w:rsid w:val="00966DF8"/>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966D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Знак Знак Знак Знак"/>
    <w:basedOn w:val="a"/>
    <w:uiPriority w:val="99"/>
    <w:rsid w:val="00966DF8"/>
    <w:pPr>
      <w:spacing w:after="160" w:line="240" w:lineRule="exact"/>
    </w:pPr>
    <w:rPr>
      <w:rFonts w:eastAsia="Calibri"/>
      <w:lang w:eastAsia="zh-CN"/>
    </w:rPr>
  </w:style>
  <w:style w:type="character" w:customStyle="1" w:styleId="21">
    <w:name w:val="Основной текст (2)_"/>
    <w:basedOn w:val="a0"/>
    <w:link w:val="22"/>
    <w:locked/>
    <w:rsid w:val="00966D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66DF8"/>
    <w:pPr>
      <w:widowControl w:val="0"/>
      <w:shd w:val="clear" w:color="auto" w:fill="FFFFFF"/>
      <w:spacing w:after="240" w:line="0" w:lineRule="atLeast"/>
    </w:pPr>
    <w:rPr>
      <w:sz w:val="28"/>
      <w:szCs w:val="28"/>
      <w:lang w:eastAsia="en-US"/>
    </w:rPr>
  </w:style>
  <w:style w:type="character" w:customStyle="1" w:styleId="apple-converted-space">
    <w:name w:val="apple-converted-space"/>
    <w:basedOn w:val="a0"/>
    <w:rsid w:val="00966DF8"/>
  </w:style>
  <w:style w:type="character" w:customStyle="1" w:styleId="aa">
    <w:name w:val="Подпись к таблице"/>
    <w:basedOn w:val="a0"/>
    <w:rsid w:val="00966DF8"/>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table" w:styleId="ab">
    <w:name w:val="Table Grid"/>
    <w:basedOn w:val="a1"/>
    <w:uiPriority w:val="99"/>
    <w:rsid w:val="0096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26E81"/>
    <w:rPr>
      <w:color w:val="0000FF"/>
      <w:u w:val="single"/>
    </w:rPr>
  </w:style>
</w:styles>
</file>

<file path=word/webSettings.xml><?xml version="1.0" encoding="utf-8"?>
<w:webSettings xmlns:r="http://schemas.openxmlformats.org/officeDocument/2006/relationships" xmlns:w="http://schemas.openxmlformats.org/wordprocessingml/2006/main">
  <w:divs>
    <w:div w:id="415706962">
      <w:bodyDiv w:val="1"/>
      <w:marLeft w:val="0"/>
      <w:marRight w:val="0"/>
      <w:marTop w:val="0"/>
      <w:marBottom w:val="0"/>
      <w:divBdr>
        <w:top w:val="none" w:sz="0" w:space="0" w:color="auto"/>
        <w:left w:val="none" w:sz="0" w:space="0" w:color="auto"/>
        <w:bottom w:val="none" w:sz="0" w:space="0" w:color="auto"/>
        <w:right w:val="none" w:sz="0" w:space="0" w:color="auto"/>
      </w:divBdr>
    </w:div>
    <w:div w:id="472334423">
      <w:bodyDiv w:val="1"/>
      <w:marLeft w:val="0"/>
      <w:marRight w:val="0"/>
      <w:marTop w:val="0"/>
      <w:marBottom w:val="0"/>
      <w:divBdr>
        <w:top w:val="none" w:sz="0" w:space="0" w:color="auto"/>
        <w:left w:val="none" w:sz="0" w:space="0" w:color="auto"/>
        <w:bottom w:val="none" w:sz="0" w:space="0" w:color="auto"/>
        <w:right w:val="none" w:sz="0" w:space="0" w:color="auto"/>
      </w:divBdr>
    </w:div>
    <w:div w:id="9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7144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1F6C6-2764-4CC8-8CB3-C367C7EE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12672</Words>
  <Characters>72233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2016-11-01T02:09:00Z</dcterms:created>
  <dcterms:modified xsi:type="dcterms:W3CDTF">2016-11-23T01:48:00Z</dcterms:modified>
</cp:coreProperties>
</file>