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D2" w:rsidRPr="008029BD" w:rsidRDefault="001804F5" w:rsidP="00310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9BD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в 2016 году муниципальной программы </w:t>
      </w:r>
      <w:r w:rsidR="00310C0D" w:rsidRPr="008029BD">
        <w:rPr>
          <w:rFonts w:ascii="Times New Roman" w:hAnsi="Times New Roman" w:cs="Times New Roman"/>
          <w:b/>
          <w:sz w:val="28"/>
          <w:szCs w:val="28"/>
        </w:rPr>
        <w:t>«Сохранение и развитие культуры муниципального района «Карымский район»» на 2016- 2018 годы</w:t>
      </w:r>
    </w:p>
    <w:p w:rsidR="00310C0D" w:rsidRPr="00310C0D" w:rsidRDefault="00310C0D" w:rsidP="00310C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C0D" w:rsidRDefault="00310C0D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C0D">
        <w:rPr>
          <w:rFonts w:ascii="Times New Roman" w:hAnsi="Times New Roman" w:cs="Times New Roman"/>
          <w:sz w:val="28"/>
          <w:szCs w:val="28"/>
        </w:rPr>
        <w:t>Отделом экономики и инвестиционной политики администрации муниципального района «Карымский район», в соответствии с Постановлением администрации муниципального района «Карымский район»  от 11.12.2015г. №310 «О порядке разработки и корректировки муниципальных программ муниципального района «Карымский район»» и Постановлением администрации муниципального района «Карымский район» № 250 от 28.09.2016 г. «Об утверждении Методики оценки эффективности муниципальных программ муниципального района «Карымский район»», проведена оценка муниципальной программы</w:t>
      </w:r>
      <w:proofErr w:type="gramEnd"/>
      <w:r w:rsidRPr="00310C0D">
        <w:rPr>
          <w:rFonts w:ascii="Times New Roman" w:hAnsi="Times New Roman" w:cs="Times New Roman"/>
          <w:sz w:val="28"/>
          <w:szCs w:val="28"/>
        </w:rPr>
        <w:t xml:space="preserve"> «Сохранение и развитие культуры муниципального района «Карымский район» на 2016-2018г.г.»</w:t>
      </w:r>
    </w:p>
    <w:p w:rsidR="00310C0D" w:rsidRDefault="00EE3F74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для проведения оценки муниципальной программы:</w:t>
      </w:r>
    </w:p>
    <w:p w:rsidR="00EE3F74" w:rsidRDefault="00EE3F74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Отчёт о ходе реализации мероприятий районной целевой программы «Сохранение и развитие культуры муниципального района «Карымский район» на 2016-2018 годы»;</w:t>
      </w:r>
    </w:p>
    <w:p w:rsidR="00EE3F74" w:rsidRDefault="00EE3F74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Заключение Комитета по финансам муниципального района «Карымский район» по объёму бюджетных ассигнований на реализацию программы в 2016 году. </w:t>
      </w:r>
    </w:p>
    <w:p w:rsidR="00EE3F74" w:rsidRDefault="00EE3F74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исходных данных проведён анализ следующих критериев:</w:t>
      </w:r>
    </w:p>
    <w:p w:rsidR="00EE3F74" w:rsidRPr="007E0692" w:rsidRDefault="00EE3F74" w:rsidP="00310C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692">
        <w:rPr>
          <w:rFonts w:ascii="Times New Roman" w:hAnsi="Times New Roman" w:cs="Times New Roman"/>
          <w:b/>
          <w:sz w:val="28"/>
          <w:szCs w:val="28"/>
        </w:rPr>
        <w:t>- степень достижения целей  и решения задач муниципальной программы</w:t>
      </w:r>
      <w:r w:rsidR="007E0692" w:rsidRPr="007E069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E0692" w:rsidRPr="007E0692">
        <w:rPr>
          <w:rFonts w:ascii="Times New Roman" w:hAnsi="Times New Roman" w:cs="Times New Roman"/>
          <w:b/>
          <w:sz w:val="28"/>
          <w:szCs w:val="28"/>
        </w:rPr>
        <w:t>Сдц</w:t>
      </w:r>
      <w:proofErr w:type="spellEnd"/>
      <w:r w:rsidR="007E0692" w:rsidRPr="007E0692">
        <w:rPr>
          <w:rFonts w:ascii="Times New Roman" w:hAnsi="Times New Roman" w:cs="Times New Roman"/>
          <w:b/>
          <w:sz w:val="28"/>
          <w:szCs w:val="28"/>
        </w:rPr>
        <w:t>)</w:t>
      </w:r>
      <w:r w:rsidRPr="007E069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3563"/>
        <w:gridCol w:w="1601"/>
        <w:gridCol w:w="1016"/>
        <w:gridCol w:w="1074"/>
        <w:gridCol w:w="1642"/>
      </w:tblGrid>
      <w:tr w:rsidR="007E0692" w:rsidTr="007E0692">
        <w:tc>
          <w:tcPr>
            <w:tcW w:w="675" w:type="dxa"/>
          </w:tcPr>
          <w:p w:rsidR="007E0692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3" w:type="dxa"/>
          </w:tcPr>
          <w:p w:rsidR="007E0692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 и показатели программы</w:t>
            </w:r>
          </w:p>
        </w:tc>
        <w:tc>
          <w:tcPr>
            <w:tcW w:w="1601" w:type="dxa"/>
          </w:tcPr>
          <w:p w:rsidR="007E0692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 измерения</w:t>
            </w:r>
          </w:p>
        </w:tc>
        <w:tc>
          <w:tcPr>
            <w:tcW w:w="1016" w:type="dxa"/>
          </w:tcPr>
          <w:p w:rsidR="007E0692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7E0692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074" w:type="dxa"/>
          </w:tcPr>
          <w:p w:rsidR="007E0692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7E0692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642" w:type="dxa"/>
          </w:tcPr>
          <w:p w:rsidR="007E0692" w:rsidRDefault="007E0692" w:rsidP="00EE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показателя</w:t>
            </w:r>
          </w:p>
        </w:tc>
      </w:tr>
      <w:tr w:rsidR="007E0692" w:rsidTr="007E0692">
        <w:tc>
          <w:tcPr>
            <w:tcW w:w="675" w:type="dxa"/>
          </w:tcPr>
          <w:p w:rsidR="007E0692" w:rsidRPr="007E0692" w:rsidRDefault="007E0692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7E0692" w:rsidRPr="007E0692" w:rsidRDefault="007E0692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92">
              <w:rPr>
                <w:rFonts w:ascii="Times New Roman" w:hAnsi="Times New Roman" w:cs="Times New Roman"/>
                <w:sz w:val="24"/>
                <w:szCs w:val="24"/>
              </w:rPr>
              <w:t>Оснащение техническими средствами муниципальных учреждений культуры муниципального района «Карымский район»</w:t>
            </w:r>
          </w:p>
        </w:tc>
        <w:tc>
          <w:tcPr>
            <w:tcW w:w="1601" w:type="dxa"/>
          </w:tcPr>
          <w:p w:rsidR="007E0692" w:rsidRDefault="007E069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6" w:type="dxa"/>
          </w:tcPr>
          <w:p w:rsidR="007E0692" w:rsidRDefault="007E069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4" w:type="dxa"/>
          </w:tcPr>
          <w:p w:rsidR="007E0692" w:rsidRDefault="007E069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42" w:type="dxa"/>
          </w:tcPr>
          <w:p w:rsidR="007E0692" w:rsidRDefault="007E069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E0692" w:rsidTr="007E0692">
        <w:tc>
          <w:tcPr>
            <w:tcW w:w="675" w:type="dxa"/>
          </w:tcPr>
          <w:p w:rsidR="007E0692" w:rsidRPr="007E0692" w:rsidRDefault="007E0692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:rsidR="007E0692" w:rsidRPr="007E0692" w:rsidRDefault="007E0692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92">
              <w:rPr>
                <w:rFonts w:ascii="Times New Roman" w:hAnsi="Times New Roman" w:cs="Times New Roman"/>
                <w:sz w:val="24"/>
                <w:szCs w:val="24"/>
              </w:rPr>
              <w:t>Рост удельного веса населения, участвующего в культурно-досуговых мероприятиях, проводимых муниципальными учреждениями культуры муниципального района «Карымский район»</w:t>
            </w:r>
          </w:p>
        </w:tc>
        <w:tc>
          <w:tcPr>
            <w:tcW w:w="1601" w:type="dxa"/>
          </w:tcPr>
          <w:p w:rsidR="007E0692" w:rsidRDefault="007E069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6" w:type="dxa"/>
          </w:tcPr>
          <w:p w:rsidR="007E0692" w:rsidRDefault="007E069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4" w:type="dxa"/>
          </w:tcPr>
          <w:p w:rsidR="007E0692" w:rsidRDefault="007E0692" w:rsidP="0080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29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2" w:type="dxa"/>
          </w:tcPr>
          <w:p w:rsidR="007E0692" w:rsidRDefault="007E0692" w:rsidP="0080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29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E0692" w:rsidTr="007E0692">
        <w:tc>
          <w:tcPr>
            <w:tcW w:w="675" w:type="dxa"/>
          </w:tcPr>
          <w:p w:rsidR="007E0692" w:rsidRPr="007E0692" w:rsidRDefault="007E0692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3" w:type="dxa"/>
          </w:tcPr>
          <w:p w:rsidR="007E0692" w:rsidRPr="007E0692" w:rsidRDefault="007E0692" w:rsidP="007E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92">
              <w:rPr>
                <w:rFonts w:ascii="Times New Roman" w:hAnsi="Times New Roman" w:cs="Times New Roman"/>
                <w:sz w:val="24"/>
                <w:szCs w:val="24"/>
              </w:rPr>
              <w:t>Повышение уровня образованности, уровня квалификации специалистов отрасли</w:t>
            </w:r>
          </w:p>
        </w:tc>
        <w:tc>
          <w:tcPr>
            <w:tcW w:w="1601" w:type="dxa"/>
          </w:tcPr>
          <w:p w:rsidR="007E0692" w:rsidRDefault="007E069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6" w:type="dxa"/>
          </w:tcPr>
          <w:p w:rsidR="007E0692" w:rsidRDefault="007E069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4" w:type="dxa"/>
          </w:tcPr>
          <w:p w:rsidR="007E0692" w:rsidRDefault="007E069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2" w:type="dxa"/>
          </w:tcPr>
          <w:p w:rsidR="007E0692" w:rsidRDefault="007E0692" w:rsidP="007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E3F74" w:rsidRDefault="00EE3F74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692" w:rsidRPr="00310C0D" w:rsidRDefault="007E0692" w:rsidP="0031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Сдц=</w:t>
      </w:r>
      <w:proofErr w:type="spellEnd"/>
      <w:r>
        <w:rPr>
          <w:rFonts w:ascii="Times New Roman" w:hAnsi="Times New Roman" w:cs="Times New Roman"/>
          <w:sz w:val="28"/>
          <w:szCs w:val="28"/>
        </w:rPr>
        <w:t>(85+1</w:t>
      </w:r>
      <w:r w:rsidR="008029BD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+0) /3=</w:t>
      </w:r>
      <w:r w:rsidR="008029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8,3%. </w:t>
      </w:r>
    </w:p>
    <w:p w:rsidR="00310C0D" w:rsidRDefault="00310C0D" w:rsidP="00310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692" w:rsidRDefault="007E0692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0692">
        <w:rPr>
          <w:rFonts w:ascii="Times New Roman" w:hAnsi="Times New Roman" w:cs="Times New Roman"/>
          <w:b/>
          <w:sz w:val="28"/>
          <w:szCs w:val="28"/>
        </w:rPr>
        <w:t xml:space="preserve">- степень соответствия фактического уровня бюджетных затрат </w:t>
      </w:r>
      <w:proofErr w:type="gramStart"/>
      <w:r w:rsidRPr="007E0692">
        <w:rPr>
          <w:rFonts w:ascii="Times New Roman" w:hAnsi="Times New Roman" w:cs="Times New Roman"/>
          <w:b/>
          <w:sz w:val="28"/>
          <w:szCs w:val="28"/>
        </w:rPr>
        <w:t>запланированному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(Уф):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1275"/>
        <w:gridCol w:w="1560"/>
        <w:gridCol w:w="2233"/>
      </w:tblGrid>
      <w:tr w:rsidR="00C82274" w:rsidTr="00C82274">
        <w:tc>
          <w:tcPr>
            <w:tcW w:w="675" w:type="dxa"/>
          </w:tcPr>
          <w:p w:rsidR="007E0692" w:rsidRPr="00C82274" w:rsidRDefault="007E0692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2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2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22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2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7E0692" w:rsidRPr="00C82274" w:rsidRDefault="007E0692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27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</w:tcPr>
          <w:p w:rsidR="00C82274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274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7E0692" w:rsidRPr="00C82274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274">
              <w:rPr>
                <w:rFonts w:ascii="Times New Roman" w:hAnsi="Times New Roman" w:cs="Times New Roman"/>
                <w:sz w:val="28"/>
                <w:szCs w:val="28"/>
              </w:rPr>
              <w:t>2016г., тыс</w:t>
            </w:r>
            <w:proofErr w:type="gramStart"/>
            <w:r w:rsidRPr="00C8227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227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560" w:type="dxa"/>
          </w:tcPr>
          <w:p w:rsidR="00C82274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274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  <w:p w:rsidR="007E0692" w:rsidRPr="00C82274" w:rsidRDefault="00C82274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274">
              <w:rPr>
                <w:rFonts w:ascii="Times New Roman" w:hAnsi="Times New Roman" w:cs="Times New Roman"/>
                <w:sz w:val="28"/>
                <w:szCs w:val="28"/>
              </w:rPr>
              <w:t>2016г., тыс</w:t>
            </w:r>
            <w:proofErr w:type="gramStart"/>
            <w:r w:rsidRPr="00C8227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227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233" w:type="dxa"/>
          </w:tcPr>
          <w:p w:rsidR="007E0692" w:rsidRPr="00C82274" w:rsidRDefault="007E0692" w:rsidP="00C8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274">
              <w:rPr>
                <w:rFonts w:ascii="Times New Roman" w:hAnsi="Times New Roman" w:cs="Times New Roman"/>
                <w:sz w:val="28"/>
                <w:szCs w:val="28"/>
              </w:rPr>
              <w:t>Уровень финансирования</w:t>
            </w:r>
          </w:p>
        </w:tc>
      </w:tr>
      <w:tr w:rsidR="00C82274" w:rsidTr="00C82274">
        <w:tc>
          <w:tcPr>
            <w:tcW w:w="675" w:type="dxa"/>
          </w:tcPr>
          <w:p w:rsidR="007E0692" w:rsidRPr="00C82274" w:rsidRDefault="00C82274" w:rsidP="0031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E0692" w:rsidRPr="00C82274" w:rsidRDefault="00C82274" w:rsidP="00C8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74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организации досуга  и отдыха молодёжи и населения района, привлечение граждан к непосредственному участию в культурной жизни района, поддержка культурологического образования</w:t>
            </w:r>
          </w:p>
        </w:tc>
        <w:tc>
          <w:tcPr>
            <w:tcW w:w="1275" w:type="dxa"/>
          </w:tcPr>
          <w:p w:rsidR="007E0692" w:rsidRPr="00C82274" w:rsidRDefault="00C82274" w:rsidP="00C8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</w:tcPr>
          <w:p w:rsidR="007E0692" w:rsidRPr="00C82274" w:rsidRDefault="00C82274" w:rsidP="00C8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33" w:type="dxa"/>
          </w:tcPr>
          <w:p w:rsidR="007E0692" w:rsidRPr="00C82274" w:rsidRDefault="00C82274" w:rsidP="00C8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2274" w:rsidTr="00C82274">
        <w:tc>
          <w:tcPr>
            <w:tcW w:w="675" w:type="dxa"/>
          </w:tcPr>
          <w:p w:rsidR="00C82274" w:rsidRPr="00C82274" w:rsidRDefault="00C82274" w:rsidP="0031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82274" w:rsidRPr="00C82274" w:rsidRDefault="00C82274" w:rsidP="00310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74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материально-технической базы муниципальных учреждений культуры района</w:t>
            </w:r>
          </w:p>
        </w:tc>
        <w:tc>
          <w:tcPr>
            <w:tcW w:w="1275" w:type="dxa"/>
          </w:tcPr>
          <w:p w:rsidR="00C82274" w:rsidRPr="00C82274" w:rsidRDefault="00C82274" w:rsidP="00C8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</w:tcPr>
          <w:p w:rsidR="00C82274" w:rsidRPr="00C82274" w:rsidRDefault="00C82274" w:rsidP="00C8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74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233" w:type="dxa"/>
          </w:tcPr>
          <w:p w:rsidR="00C82274" w:rsidRPr="00C82274" w:rsidRDefault="00C82274" w:rsidP="00C8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82274" w:rsidTr="00C82274">
        <w:tc>
          <w:tcPr>
            <w:tcW w:w="675" w:type="dxa"/>
          </w:tcPr>
          <w:p w:rsidR="00C82274" w:rsidRDefault="00C82274" w:rsidP="00310C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C82274" w:rsidRPr="00C82274" w:rsidRDefault="00C82274" w:rsidP="00310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C82274" w:rsidRPr="00C82274" w:rsidRDefault="00C82274" w:rsidP="00C8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74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560" w:type="dxa"/>
          </w:tcPr>
          <w:p w:rsidR="00C82274" w:rsidRPr="00C82274" w:rsidRDefault="00C82274" w:rsidP="00C8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74"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2233" w:type="dxa"/>
          </w:tcPr>
          <w:p w:rsidR="00C82274" w:rsidRPr="00C82274" w:rsidRDefault="00C82274" w:rsidP="00C8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7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7E0692" w:rsidRDefault="007E0692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274" w:rsidRDefault="00C82274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Расчёт комплексной оценки эффективности реализации муниципальной программы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C82274" w:rsidRDefault="00C82274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274" w:rsidRDefault="00C82274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029BD">
        <w:rPr>
          <w:rFonts w:ascii="Times New Roman" w:hAnsi="Times New Roman" w:cs="Times New Roman"/>
          <w:sz w:val="28"/>
          <w:szCs w:val="28"/>
        </w:rPr>
        <w:t>Ок=</w:t>
      </w:r>
      <w:proofErr w:type="spellEnd"/>
      <w:r w:rsidRPr="008029BD">
        <w:rPr>
          <w:rFonts w:ascii="Times New Roman" w:hAnsi="Times New Roman" w:cs="Times New Roman"/>
          <w:sz w:val="28"/>
          <w:szCs w:val="28"/>
        </w:rPr>
        <w:t>(</w:t>
      </w:r>
      <w:r w:rsidR="008029BD" w:rsidRPr="008029BD">
        <w:rPr>
          <w:rFonts w:ascii="Times New Roman" w:hAnsi="Times New Roman" w:cs="Times New Roman"/>
          <w:sz w:val="28"/>
          <w:szCs w:val="28"/>
        </w:rPr>
        <w:t>8</w:t>
      </w:r>
      <w:r w:rsidRPr="008029BD">
        <w:rPr>
          <w:rFonts w:ascii="Times New Roman" w:hAnsi="Times New Roman" w:cs="Times New Roman"/>
          <w:sz w:val="28"/>
          <w:szCs w:val="28"/>
        </w:rPr>
        <w:t>8,3+90)/2</w:t>
      </w:r>
      <w:r w:rsidR="008029BD" w:rsidRPr="008029BD">
        <w:rPr>
          <w:rFonts w:ascii="Times New Roman" w:hAnsi="Times New Roman" w:cs="Times New Roman"/>
          <w:sz w:val="28"/>
          <w:szCs w:val="28"/>
        </w:rPr>
        <w:t>= 89,15</w:t>
      </w:r>
      <w:r w:rsidR="008029BD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029BD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9BD" w:rsidRDefault="008029BD" w:rsidP="008029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проведённых расчётов данная муниципальная программа по комплексной оценке составляет более 85% и считается </w:t>
      </w:r>
      <w:r w:rsidRPr="008029BD">
        <w:rPr>
          <w:rFonts w:ascii="Times New Roman" w:hAnsi="Times New Roman" w:cs="Times New Roman"/>
          <w:b/>
          <w:i/>
          <w:sz w:val="28"/>
          <w:szCs w:val="28"/>
        </w:rPr>
        <w:t>эффективной.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9BD" w:rsidRPr="008029BD" w:rsidRDefault="008029BD" w:rsidP="008029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274" w:rsidRDefault="00C82274" w:rsidP="00310C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9BD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9BD" w:rsidRPr="008029BD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8029BD">
        <w:rPr>
          <w:rFonts w:ascii="Times New Roman" w:hAnsi="Times New Roman" w:cs="Times New Roman"/>
          <w:sz w:val="28"/>
          <w:szCs w:val="28"/>
        </w:rPr>
        <w:t>Главный специалист отдела экономики</w:t>
      </w:r>
    </w:p>
    <w:p w:rsidR="008029BD" w:rsidRPr="008029BD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8029BD">
        <w:rPr>
          <w:rFonts w:ascii="Times New Roman" w:hAnsi="Times New Roman" w:cs="Times New Roman"/>
          <w:sz w:val="28"/>
          <w:szCs w:val="28"/>
        </w:rPr>
        <w:t xml:space="preserve">и инвестиционной политики администрации </w:t>
      </w:r>
    </w:p>
    <w:p w:rsidR="008029BD" w:rsidRPr="008029BD" w:rsidRDefault="008029BD" w:rsidP="00310C0D">
      <w:pPr>
        <w:jc w:val="both"/>
        <w:rPr>
          <w:rFonts w:ascii="Times New Roman" w:hAnsi="Times New Roman" w:cs="Times New Roman"/>
          <w:sz w:val="28"/>
          <w:szCs w:val="28"/>
        </w:rPr>
      </w:pPr>
      <w:r w:rsidRPr="008029BD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29BD">
        <w:rPr>
          <w:rFonts w:ascii="Times New Roman" w:hAnsi="Times New Roman" w:cs="Times New Roman"/>
          <w:sz w:val="28"/>
          <w:szCs w:val="28"/>
        </w:rPr>
        <w:t xml:space="preserve">      Е.В.Кондратьева</w:t>
      </w:r>
    </w:p>
    <w:sectPr w:rsidR="008029BD" w:rsidRPr="008029BD" w:rsidSect="008A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4F5"/>
    <w:rsid w:val="000A2874"/>
    <w:rsid w:val="0014020C"/>
    <w:rsid w:val="001804F5"/>
    <w:rsid w:val="00214317"/>
    <w:rsid w:val="00310C0D"/>
    <w:rsid w:val="007E0692"/>
    <w:rsid w:val="008029BD"/>
    <w:rsid w:val="00833B2D"/>
    <w:rsid w:val="0084242A"/>
    <w:rsid w:val="008A2530"/>
    <w:rsid w:val="00983FE5"/>
    <w:rsid w:val="00C82274"/>
    <w:rsid w:val="00D422E8"/>
    <w:rsid w:val="00EE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2017-03-20T23:56:00Z</dcterms:created>
  <dcterms:modified xsi:type="dcterms:W3CDTF">2017-03-21T01:43:00Z</dcterms:modified>
</cp:coreProperties>
</file>