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9" w:rsidRPr="00A6375E" w:rsidRDefault="00A802C9" w:rsidP="00DA6AFF">
      <w:pPr>
        <w:tabs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A6375E">
        <w:rPr>
          <w:rFonts w:ascii="Arial" w:hAnsi="Arial" w:cs="Arial"/>
          <w:b/>
          <w:sz w:val="24"/>
          <w:szCs w:val="24"/>
        </w:rPr>
        <w:t>Почувствуйте безопасность с картой «Мир»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Сегодня любой житель нашего края может получить национальную платежную карту «Мир». За прошлые 2 года была подготовлена инфраструктура для ее обслуживания, а в 2017 году стартует процесс перевода на эту карту бюджетников и пенсионеров.</w:t>
      </w:r>
    </w:p>
    <w:p w:rsidR="00DA6AFF" w:rsidRPr="00A6375E" w:rsidRDefault="00DA6AFF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02C9" w:rsidRPr="00A6375E" w:rsidRDefault="00A802C9" w:rsidP="00DA6AF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75E">
        <w:rPr>
          <w:rFonts w:ascii="Arial" w:hAnsi="Arial" w:cs="Arial"/>
          <w:b/>
          <w:sz w:val="24"/>
          <w:szCs w:val="24"/>
        </w:rPr>
        <w:t xml:space="preserve">Знакомьтесь, карта «Мир» 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Решение о создании Национальной системы платежных карт (НСПК) было принято в 2014 году. После того, как некоторые международные платежные системы перестали обслуживать карты ряда российских банков, их держателям было крайне сложно воспользоваться собственными средствами. После принятия соответствующего закона в стране в кратчайшие сроки с нуля была создана НСПК. В НСПК была переведена обработка всех внутрирос</w:t>
      </w:r>
      <w:bookmarkStart w:id="0" w:name="_GoBack"/>
      <w:bookmarkEnd w:id="0"/>
      <w:r w:rsidRPr="00A6375E">
        <w:rPr>
          <w:rFonts w:ascii="Arial" w:hAnsi="Arial" w:cs="Arial"/>
          <w:sz w:val="24"/>
          <w:szCs w:val="24"/>
        </w:rPr>
        <w:t>сийских операций по картам международных платежных систем. Это позволило обеспечить бесперебойность и безопасность операций вне зависимости от геополитической ситуации.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В декабре 2015 года были выпущены первые карты платежной системы «Мир», название и логотип которой были выбраны в результате всероссийского конкурса. Сейчас в платежной системе «Мир» участвует уже 268 банков, из которых 59 выпускают карту «Мир», 120 банков полностью подготовили свои устройства для приема и обслуживания национальных ка</w:t>
      </w:r>
      <w:r w:rsidR="00A2560B" w:rsidRPr="00A6375E">
        <w:rPr>
          <w:rFonts w:ascii="Arial" w:hAnsi="Arial" w:cs="Arial"/>
          <w:sz w:val="24"/>
          <w:szCs w:val="24"/>
        </w:rPr>
        <w:t>рт. Банками уже выпущено более 5</w:t>
      </w:r>
      <w:r w:rsidRPr="00A6375E">
        <w:rPr>
          <w:rFonts w:ascii="Arial" w:hAnsi="Arial" w:cs="Arial"/>
          <w:sz w:val="24"/>
          <w:szCs w:val="24"/>
        </w:rPr>
        <w:t xml:space="preserve"> миллионов карт, ежедневно жители страны совершают более 100 тысяч операций по карте «Мир» и это число постоянно растет. 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Программное обеспечение НСПК и платежное приложение для самой карты «Мир» – продукты отечественной разработки и являются собственностью НСПК. Они соответствует как всем российским, так и международным стандартам безопасности.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Система может объединять платежную, социальную, транспортную и другие составляющие. Сегодня в разных регионах России реализованы и готовятся к запуску новые проекты на базе платежной карты «Мир», такие, как: карта жителя определенной области или края, студенческая, пенсионная, транспортная, карта игрока Ночной хоккейной лиги, а также другие проекты.</w:t>
      </w:r>
    </w:p>
    <w:p w:rsidR="00DA6AFF" w:rsidRPr="00A6375E" w:rsidRDefault="00DA6AFF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02C9" w:rsidRPr="00A6375E" w:rsidRDefault="00A802C9" w:rsidP="00DA6AF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75E">
        <w:rPr>
          <w:rFonts w:ascii="Arial" w:hAnsi="Arial" w:cs="Arial"/>
          <w:b/>
          <w:sz w:val="24"/>
          <w:szCs w:val="24"/>
        </w:rPr>
        <w:t>Карта «Мир» в Забайкалье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Банки Забайкальского края готовы к обслуживанию карты «Мир» бол</w:t>
      </w:r>
      <w:r w:rsidR="00A2560B" w:rsidRPr="00A6375E">
        <w:rPr>
          <w:rFonts w:ascii="Arial" w:hAnsi="Arial" w:cs="Arial"/>
          <w:sz w:val="24"/>
          <w:szCs w:val="24"/>
        </w:rPr>
        <w:t>ее чем на 90</w:t>
      </w:r>
      <w:r w:rsidRPr="00A6375E">
        <w:rPr>
          <w:rFonts w:ascii="Arial" w:hAnsi="Arial" w:cs="Arial"/>
          <w:sz w:val="24"/>
          <w:szCs w:val="24"/>
        </w:rPr>
        <w:t>%. Некоторые жители уже попробовали пользоваться картой, с ее п</w:t>
      </w:r>
      <w:r w:rsidR="00A2560B" w:rsidRPr="00A6375E">
        <w:rPr>
          <w:rFonts w:ascii="Arial" w:hAnsi="Arial" w:cs="Arial"/>
          <w:sz w:val="24"/>
          <w:szCs w:val="24"/>
        </w:rPr>
        <w:t>омощью было произведено более 39</w:t>
      </w:r>
      <w:r w:rsidRPr="00A6375E">
        <w:rPr>
          <w:rFonts w:ascii="Arial" w:hAnsi="Arial" w:cs="Arial"/>
          <w:sz w:val="24"/>
          <w:szCs w:val="24"/>
        </w:rPr>
        <w:t xml:space="preserve"> тысяч транзакций, а средний чек рас</w:t>
      </w:r>
      <w:r w:rsidR="00A2560B" w:rsidRPr="00A6375E">
        <w:rPr>
          <w:rFonts w:ascii="Arial" w:hAnsi="Arial" w:cs="Arial"/>
          <w:sz w:val="24"/>
          <w:szCs w:val="24"/>
        </w:rPr>
        <w:t>чета по карте «Мир» составил 362 рубля</w:t>
      </w:r>
      <w:r w:rsidRPr="00A6375E">
        <w:rPr>
          <w:rFonts w:ascii="Arial" w:hAnsi="Arial" w:cs="Arial"/>
          <w:sz w:val="24"/>
          <w:szCs w:val="24"/>
        </w:rPr>
        <w:t xml:space="preserve">. Данной картой может воспользоваться каждый, поэтому, чтобы ее получить нужно обратиться в ближайшее отделение банка, которое уже занимается выпуском карт. Список банков доступен на сайте http://mironline.ru. 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 xml:space="preserve">Массовая эмиссия карт «Мир» </w:t>
      </w:r>
      <w:r w:rsidR="00A2560B" w:rsidRPr="00A6375E">
        <w:rPr>
          <w:rFonts w:ascii="Arial" w:hAnsi="Arial" w:cs="Arial"/>
          <w:sz w:val="24"/>
          <w:szCs w:val="24"/>
        </w:rPr>
        <w:t>началась</w:t>
      </w:r>
      <w:r w:rsidRPr="00A6375E">
        <w:rPr>
          <w:rFonts w:ascii="Arial" w:hAnsi="Arial" w:cs="Arial"/>
          <w:sz w:val="24"/>
          <w:szCs w:val="24"/>
        </w:rPr>
        <w:t xml:space="preserve"> в текущем году в соответствии с заявленными планами банков. Бюджетные организации уже начинают замену карт, переход будет постепенным и максимально комфортным. </w:t>
      </w:r>
      <w:r w:rsidR="00901D4F" w:rsidRPr="00A6375E">
        <w:rPr>
          <w:rFonts w:ascii="Arial" w:hAnsi="Arial" w:cs="Arial"/>
          <w:sz w:val="24"/>
          <w:szCs w:val="24"/>
        </w:rPr>
        <w:t>П</w:t>
      </w:r>
      <w:r w:rsidRPr="00A6375E">
        <w:rPr>
          <w:rFonts w:ascii="Arial" w:hAnsi="Arial" w:cs="Arial"/>
          <w:sz w:val="24"/>
          <w:szCs w:val="24"/>
        </w:rPr>
        <w:t xml:space="preserve">ереводить на карту «Мир» новых работников бюджетной сферы и пенсионеров </w:t>
      </w:r>
      <w:r w:rsidR="00901D4F" w:rsidRPr="00A6375E">
        <w:rPr>
          <w:rFonts w:ascii="Arial" w:hAnsi="Arial" w:cs="Arial"/>
          <w:sz w:val="24"/>
          <w:szCs w:val="24"/>
        </w:rPr>
        <w:t xml:space="preserve">будет </w:t>
      </w:r>
      <w:r w:rsidRPr="00A6375E">
        <w:rPr>
          <w:rFonts w:ascii="Arial" w:hAnsi="Arial" w:cs="Arial"/>
          <w:sz w:val="24"/>
          <w:szCs w:val="24"/>
        </w:rPr>
        <w:t>с 1 июля 2017 года, действующих бюджетников с 1 июля 2018 года, а пенсионеры включатся в программу внедрения по окончанию срока действующих карт. К началу обширного внедрения карт «Мир» будут готовы все банки и терминалы безналичн</w:t>
      </w:r>
      <w:r w:rsidR="00901D4F" w:rsidRPr="00A6375E">
        <w:rPr>
          <w:rFonts w:ascii="Arial" w:hAnsi="Arial" w:cs="Arial"/>
          <w:sz w:val="24"/>
          <w:szCs w:val="24"/>
        </w:rPr>
        <w:t>ой оплаты. Также сохраняется</w:t>
      </w:r>
      <w:r w:rsidRPr="00A6375E">
        <w:rPr>
          <w:rFonts w:ascii="Arial" w:hAnsi="Arial" w:cs="Arial"/>
          <w:sz w:val="24"/>
          <w:szCs w:val="24"/>
        </w:rPr>
        <w:t xml:space="preserve"> действующее право бюджетников и пенсионеров выбора способа получения денежных средств. Если в настоящее время они получали выплаты наличными или на счет в банке, к которому не привязана никакая карта, то они вправе сохранить такой же порядок.</w:t>
      </w:r>
    </w:p>
    <w:p w:rsidR="00DA6AFF" w:rsidRPr="00A6375E" w:rsidRDefault="00DA6AFF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802C9" w:rsidRPr="00A6375E" w:rsidRDefault="00A802C9" w:rsidP="00DA6AF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75E">
        <w:rPr>
          <w:rFonts w:ascii="Arial" w:hAnsi="Arial" w:cs="Arial"/>
          <w:b/>
          <w:sz w:val="24"/>
          <w:szCs w:val="24"/>
        </w:rPr>
        <w:lastRenderedPageBreak/>
        <w:t>Время открывать «Мир»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>Уже сегодня можно использовать карту «Мир» за рубежом. Сейчас это возможно благодаря ко-</w:t>
      </w:r>
      <w:proofErr w:type="spellStart"/>
      <w:r w:rsidRPr="00A6375E">
        <w:rPr>
          <w:rFonts w:ascii="Arial" w:hAnsi="Arial" w:cs="Arial"/>
          <w:sz w:val="24"/>
          <w:szCs w:val="24"/>
        </w:rPr>
        <w:t>бейджинговым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проектам – выпуску совместных карт с международными платежными системами. Банки уже выпускают карты «</w:t>
      </w:r>
      <w:proofErr w:type="gramStart"/>
      <w:r w:rsidRPr="00A6375E">
        <w:rPr>
          <w:rFonts w:ascii="Arial" w:hAnsi="Arial" w:cs="Arial"/>
          <w:sz w:val="24"/>
          <w:szCs w:val="24"/>
        </w:rPr>
        <w:t>Мир»-</w:t>
      </w:r>
      <w:proofErr w:type="spellStart"/>
      <w:proofErr w:type="gramEnd"/>
      <w:r w:rsidRPr="00A6375E">
        <w:rPr>
          <w:rFonts w:ascii="Arial" w:hAnsi="Arial" w:cs="Arial"/>
          <w:sz w:val="24"/>
          <w:szCs w:val="24"/>
        </w:rPr>
        <w:t>Maestro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и «Мир»-JCB. Такие карты работают в России, а за рубежом принимаются во всей международной сети бренда </w:t>
      </w:r>
      <w:proofErr w:type="spellStart"/>
      <w:r w:rsidRPr="00A6375E">
        <w:rPr>
          <w:rFonts w:ascii="Arial" w:hAnsi="Arial" w:cs="Arial"/>
          <w:sz w:val="24"/>
          <w:szCs w:val="24"/>
        </w:rPr>
        <w:t>Maestro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и платежной системы JCB. Подписаны соглашения о выпуске совместных карт с платежными системами </w:t>
      </w:r>
      <w:proofErr w:type="spellStart"/>
      <w:r w:rsidRPr="00A6375E">
        <w:rPr>
          <w:rFonts w:ascii="Arial" w:hAnsi="Arial" w:cs="Arial"/>
          <w:sz w:val="24"/>
          <w:szCs w:val="24"/>
        </w:rPr>
        <w:t>AmEx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6375E">
        <w:rPr>
          <w:rFonts w:ascii="Arial" w:hAnsi="Arial" w:cs="Arial"/>
          <w:sz w:val="24"/>
          <w:szCs w:val="24"/>
        </w:rPr>
        <w:t>UnionPay</w:t>
      </w:r>
      <w:proofErr w:type="spellEnd"/>
      <w:r w:rsidRPr="00A6375E">
        <w:rPr>
          <w:rFonts w:ascii="Arial" w:hAnsi="Arial" w:cs="Arial"/>
          <w:sz w:val="24"/>
          <w:szCs w:val="24"/>
        </w:rPr>
        <w:t>. Подписано соглашение о взаимном приеме карт с платежной системой Армении «</w:t>
      </w:r>
      <w:proofErr w:type="spellStart"/>
      <w:r w:rsidRPr="00A6375E">
        <w:rPr>
          <w:rFonts w:ascii="Arial" w:hAnsi="Arial" w:cs="Arial"/>
          <w:sz w:val="24"/>
          <w:szCs w:val="24"/>
        </w:rPr>
        <w:t>Армениан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Кард». В рамках этого соглашения уже в середине 2017 года планируется завершить технические работы и обеспечить прием карт платежных систем «Мир» и «</w:t>
      </w:r>
      <w:proofErr w:type="spellStart"/>
      <w:r w:rsidRPr="00A6375E">
        <w:rPr>
          <w:rFonts w:ascii="Arial" w:hAnsi="Arial" w:cs="Arial"/>
          <w:sz w:val="24"/>
          <w:szCs w:val="24"/>
        </w:rPr>
        <w:t>ArCa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» в устройствах банков-участников этих платежных систем. Прием карт национальных платежных систем также планируется реализовать с другими странами ЕАЭС – Белоруссией, Казахстаном и Киргизией. 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75E">
        <w:rPr>
          <w:rFonts w:ascii="Arial" w:hAnsi="Arial" w:cs="Arial"/>
          <w:sz w:val="24"/>
          <w:szCs w:val="24"/>
        </w:rPr>
        <w:t xml:space="preserve">Платежная система «Мир» устанавливает для банков-участников более низкие тарифы, чем другие платежные системы. В частности, вступительный взнос в платежную систему отсутствует, как и плата за использование логотипа. Для карты «Мир» предусмотрены различные сервисы, привычные для многих функции снятия наличных, расчет картой на кассе магазина, перевод средств с одной на другую карту. Происходит развитие уникальной межбанковской программы лояльности для платежной системы «Мир». В ее основе выплата </w:t>
      </w:r>
      <w:proofErr w:type="spellStart"/>
      <w:r w:rsidRPr="00A6375E">
        <w:rPr>
          <w:rFonts w:ascii="Arial" w:hAnsi="Arial" w:cs="Arial"/>
          <w:sz w:val="24"/>
          <w:szCs w:val="24"/>
        </w:rPr>
        <w:t>cash-back</w:t>
      </w:r>
      <w:proofErr w:type="spellEnd"/>
      <w:r w:rsidRPr="00A6375E">
        <w:rPr>
          <w:rFonts w:ascii="Arial" w:hAnsi="Arial" w:cs="Arial"/>
          <w:sz w:val="24"/>
          <w:szCs w:val="24"/>
        </w:rPr>
        <w:t xml:space="preserve"> (возврат определенной части суммы, потраченной на покупку). Программа разработана таким образом, чтобы участие в ней было выгодно всем сторонам: и держателям национальных карт, и </w:t>
      </w:r>
      <w:proofErr w:type="gramStart"/>
      <w:r w:rsidRPr="00A6375E">
        <w:rPr>
          <w:rFonts w:ascii="Arial" w:hAnsi="Arial" w:cs="Arial"/>
          <w:sz w:val="24"/>
          <w:szCs w:val="24"/>
        </w:rPr>
        <w:t>торгово-сервисным предприятиям</w:t>
      </w:r>
      <w:proofErr w:type="gramEnd"/>
      <w:r w:rsidRPr="00A6375E">
        <w:rPr>
          <w:rFonts w:ascii="Arial" w:hAnsi="Arial" w:cs="Arial"/>
          <w:sz w:val="24"/>
          <w:szCs w:val="24"/>
        </w:rPr>
        <w:t xml:space="preserve"> и банкам. Платежная система «Мир» является выгодной, безопасной и удобной для каждого жителя страны.</w:t>
      </w:r>
    </w:p>
    <w:p w:rsidR="00A802C9" w:rsidRPr="00A6375E" w:rsidRDefault="00A802C9" w:rsidP="00DA6AFF">
      <w:pPr>
        <w:tabs>
          <w:tab w:val="left" w:pos="425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6375E" w:rsidRPr="00A6375E" w:rsidRDefault="00A6375E" w:rsidP="00A6375E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375E">
        <w:rPr>
          <w:rFonts w:ascii="Arial" w:hAnsi="Arial" w:cs="Arial"/>
          <w:i/>
          <w:sz w:val="24"/>
          <w:szCs w:val="24"/>
        </w:rPr>
        <w:t xml:space="preserve">При использовании материала ссылка на </w:t>
      </w:r>
    </w:p>
    <w:p w:rsidR="00A6375E" w:rsidRPr="00A6375E" w:rsidRDefault="00A6375E" w:rsidP="00A6375E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375E">
        <w:rPr>
          <w:rFonts w:ascii="Arial" w:hAnsi="Arial" w:cs="Arial"/>
          <w:i/>
          <w:sz w:val="24"/>
          <w:szCs w:val="24"/>
        </w:rPr>
        <w:t xml:space="preserve">Отделение Чита Сибирского ГУ Банка России. </w:t>
      </w:r>
    </w:p>
    <w:p w:rsidR="00274ED3" w:rsidRPr="00A6375E" w:rsidRDefault="00274ED3" w:rsidP="00DA6AFF">
      <w:pPr>
        <w:tabs>
          <w:tab w:val="left" w:pos="4253"/>
        </w:tabs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</w:p>
    <w:sectPr w:rsidR="00274ED3" w:rsidRPr="00A6375E" w:rsidSect="00D662F1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76" w:rsidRDefault="00C47C76" w:rsidP="00F06848">
      <w:pPr>
        <w:spacing w:after="0" w:line="240" w:lineRule="auto"/>
      </w:pPr>
      <w:r>
        <w:separator/>
      </w:r>
    </w:p>
  </w:endnote>
  <w:endnote w:type="continuationSeparator" w:id="0">
    <w:p w:rsidR="00C47C76" w:rsidRDefault="00C47C76" w:rsidP="00F0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76" w:rsidRDefault="00C47C76" w:rsidP="00F06848">
      <w:pPr>
        <w:spacing w:after="0" w:line="240" w:lineRule="auto"/>
      </w:pPr>
      <w:r>
        <w:separator/>
      </w:r>
    </w:p>
  </w:footnote>
  <w:footnote w:type="continuationSeparator" w:id="0">
    <w:p w:rsidR="00C47C76" w:rsidRDefault="00C47C76" w:rsidP="00F0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16881"/>
      <w:docPartObj>
        <w:docPartGallery w:val="Page Numbers (Top of Page)"/>
        <w:docPartUnique/>
      </w:docPartObj>
    </w:sdtPr>
    <w:sdtContent>
      <w:p w:rsidR="00D662F1" w:rsidRDefault="00D66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0E10" w:rsidRDefault="001B0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C9"/>
    <w:rsid w:val="001B0E10"/>
    <w:rsid w:val="00274ED3"/>
    <w:rsid w:val="002B4C36"/>
    <w:rsid w:val="00350BA1"/>
    <w:rsid w:val="00370854"/>
    <w:rsid w:val="00526FEC"/>
    <w:rsid w:val="00531EB6"/>
    <w:rsid w:val="005D31A5"/>
    <w:rsid w:val="00605F58"/>
    <w:rsid w:val="00901D4F"/>
    <w:rsid w:val="00A2560B"/>
    <w:rsid w:val="00A6375E"/>
    <w:rsid w:val="00A802C9"/>
    <w:rsid w:val="00C47C76"/>
    <w:rsid w:val="00D662F1"/>
    <w:rsid w:val="00DA6AFF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4644-B9DB-485E-AC41-80ECF1B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848"/>
  </w:style>
  <w:style w:type="paragraph" w:styleId="a5">
    <w:name w:val="footer"/>
    <w:basedOn w:val="a"/>
    <w:link w:val="a6"/>
    <w:uiPriority w:val="99"/>
    <w:unhideWhenUsed/>
    <w:rsid w:val="00F0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848"/>
  </w:style>
  <w:style w:type="paragraph" w:styleId="a7">
    <w:name w:val="Balloon Text"/>
    <w:basedOn w:val="a"/>
    <w:link w:val="a8"/>
    <w:uiPriority w:val="99"/>
    <w:semiHidden/>
    <w:unhideWhenUsed/>
    <w:rsid w:val="0060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 Татьяна Викторовна</dc:creator>
  <cp:keywords/>
  <dc:description/>
  <cp:lastModifiedBy>Кох Татьяна Викторовна</cp:lastModifiedBy>
  <cp:revision>11</cp:revision>
  <cp:lastPrinted>2017-05-11T04:23:00Z</cp:lastPrinted>
  <dcterms:created xsi:type="dcterms:W3CDTF">2017-03-22T09:14:00Z</dcterms:created>
  <dcterms:modified xsi:type="dcterms:W3CDTF">2017-05-11T04:23:00Z</dcterms:modified>
</cp:coreProperties>
</file>