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C553DE" w:rsidRPr="00633DDA" w:rsidRDefault="00C553DE" w:rsidP="00C553DE">
      <w:pPr>
        <w:jc w:val="both"/>
        <w:rPr>
          <w:sz w:val="28"/>
        </w:rPr>
      </w:pPr>
      <w:r>
        <w:rPr>
          <w:sz w:val="28"/>
        </w:rPr>
        <w:t>от «26» июня 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243 </w:t>
      </w:r>
    </w:p>
    <w:p w:rsidR="006E2CA4" w:rsidRDefault="006E2CA4" w:rsidP="006E2CA4">
      <w:pPr>
        <w:pStyle w:val="a3"/>
      </w:pPr>
      <w:r>
        <w:t xml:space="preserve">             </w:t>
      </w:r>
    </w:p>
    <w:p w:rsidR="007E3AAF" w:rsidRDefault="000113CF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</w:t>
      </w:r>
      <w:r w:rsidR="00B9574C">
        <w:rPr>
          <w:sz w:val="28"/>
          <w:szCs w:val="28"/>
        </w:rPr>
        <w:t xml:space="preserve"> внесении</w:t>
      </w:r>
      <w:r w:rsidR="0072531D">
        <w:rPr>
          <w:sz w:val="28"/>
          <w:szCs w:val="28"/>
        </w:rPr>
        <w:t xml:space="preserve"> изменений (дополнений) в</w:t>
      </w:r>
    </w:p>
    <w:p w:rsidR="007E3AAF" w:rsidRDefault="00507A5B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2531D">
        <w:rPr>
          <w:sz w:val="28"/>
          <w:szCs w:val="28"/>
        </w:rPr>
        <w:t xml:space="preserve">остановление </w:t>
      </w:r>
      <w:r w:rsidR="007E3AAF">
        <w:rPr>
          <w:sz w:val="28"/>
          <w:szCs w:val="28"/>
        </w:rPr>
        <w:t xml:space="preserve">администрации </w:t>
      </w:r>
      <w:proofErr w:type="gramStart"/>
      <w:r w:rsidR="007E3AAF">
        <w:rPr>
          <w:sz w:val="28"/>
          <w:szCs w:val="28"/>
        </w:rPr>
        <w:t>муниципального</w:t>
      </w:r>
      <w:proofErr w:type="gramEnd"/>
    </w:p>
    <w:p w:rsidR="007E3AAF" w:rsidRDefault="007E3AAF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«Карымский район» «О</w:t>
      </w:r>
      <w:r w:rsidR="00F63F53">
        <w:rPr>
          <w:sz w:val="28"/>
          <w:szCs w:val="28"/>
        </w:rPr>
        <w:t>б утверждении Перечня</w:t>
      </w:r>
    </w:p>
    <w:p w:rsidR="007E3AAF" w:rsidRDefault="007E3AAF" w:rsidP="007E3AAF">
      <w:pPr>
        <w:jc w:val="both"/>
        <w:rPr>
          <w:sz w:val="28"/>
          <w:szCs w:val="28"/>
        </w:rPr>
      </w:pPr>
      <w:r w:rsidRPr="00A776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proofErr w:type="gramStart"/>
      <w:r w:rsidRPr="000142AD">
        <w:rPr>
          <w:sz w:val="28"/>
          <w:szCs w:val="28"/>
        </w:rPr>
        <w:t>муниципального</w:t>
      </w:r>
      <w:proofErr w:type="gramEnd"/>
    </w:p>
    <w:p w:rsidR="00393512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>Карымский</w:t>
      </w:r>
      <w:r w:rsidR="00507A5B">
        <w:rPr>
          <w:sz w:val="28"/>
          <w:szCs w:val="28"/>
        </w:rPr>
        <w:t xml:space="preserve"> район»</w:t>
      </w:r>
      <w:r w:rsidRPr="000142AD">
        <w:rPr>
          <w:sz w:val="28"/>
          <w:szCs w:val="28"/>
        </w:rPr>
        <w:t>,</w:t>
      </w:r>
      <w:r w:rsidR="00507A5B">
        <w:rPr>
          <w:sz w:val="28"/>
          <w:szCs w:val="28"/>
        </w:rPr>
        <w:t xml:space="preserve"> </w:t>
      </w:r>
      <w:r w:rsidRPr="000142AD">
        <w:rPr>
          <w:sz w:val="28"/>
          <w:szCs w:val="28"/>
        </w:rPr>
        <w:t xml:space="preserve">предоставление </w:t>
      </w:r>
      <w:proofErr w:type="gramStart"/>
      <w:r w:rsidRPr="000142AD">
        <w:rPr>
          <w:sz w:val="28"/>
          <w:szCs w:val="28"/>
        </w:rPr>
        <w:t>которых</w:t>
      </w:r>
      <w:proofErr w:type="gramEnd"/>
    </w:p>
    <w:p w:rsidR="007E3AAF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</w:t>
      </w:r>
      <w:r w:rsidR="00507A5B">
        <w:rPr>
          <w:sz w:val="28"/>
          <w:szCs w:val="28"/>
        </w:rPr>
        <w:t>осуществляется</w:t>
      </w:r>
      <w:r w:rsidR="00393512">
        <w:rPr>
          <w:sz w:val="28"/>
          <w:szCs w:val="28"/>
        </w:rPr>
        <w:t xml:space="preserve"> </w:t>
      </w:r>
      <w:r w:rsidRPr="000142AD">
        <w:rPr>
          <w:sz w:val="28"/>
          <w:szCs w:val="28"/>
        </w:rPr>
        <w:t>по принципу  «одного окна» в многофункциональных</w:t>
      </w:r>
    </w:p>
    <w:p w:rsidR="000113CF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</w:t>
      </w:r>
      <w:proofErr w:type="gramStart"/>
      <w:r w:rsidRPr="000142AD">
        <w:rPr>
          <w:sz w:val="28"/>
          <w:szCs w:val="28"/>
        </w:rPr>
        <w:t>центрах</w:t>
      </w:r>
      <w:proofErr w:type="gramEnd"/>
      <w:r w:rsidRPr="000142AD">
        <w:rPr>
          <w:sz w:val="28"/>
          <w:szCs w:val="28"/>
        </w:rPr>
        <w:t xml:space="preserve"> Забайкальского края</w:t>
      </w:r>
      <w:r w:rsidR="00507A5B">
        <w:rPr>
          <w:sz w:val="28"/>
          <w:szCs w:val="28"/>
        </w:rPr>
        <w:t>» от 30 мая 2017 года № 212</w:t>
      </w:r>
    </w:p>
    <w:p w:rsidR="000113CF" w:rsidRDefault="000113CF" w:rsidP="000113CF">
      <w:pPr>
        <w:jc w:val="both"/>
        <w:rPr>
          <w:sz w:val="28"/>
          <w:szCs w:val="28"/>
        </w:rPr>
      </w:pPr>
    </w:p>
    <w:p w:rsidR="00AC37DB" w:rsidRDefault="000113CF" w:rsidP="000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C37DB" w:rsidRDefault="00AC37DB" w:rsidP="000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3CF" w:rsidRPr="00393512" w:rsidRDefault="00507A5B" w:rsidP="00AC37D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ar-SA"/>
        </w:rPr>
      </w:pPr>
      <w:proofErr w:type="gramStart"/>
      <w:r w:rsidRPr="00393512">
        <w:rPr>
          <w:sz w:val="28"/>
          <w:szCs w:val="28"/>
        </w:rPr>
        <w:t>В</w:t>
      </w:r>
      <w:r w:rsidRPr="00393512">
        <w:rPr>
          <w:sz w:val="28"/>
          <w:szCs w:val="28"/>
          <w:lang w:eastAsia="ar-SA"/>
        </w:rPr>
        <w:t xml:space="preserve"> соответствии с Указом Президента Российской Федерации от 07 мая 2012 года № 601 «Об основных направлениях совершенствования системы государственного управления», в целях заключения Соглашения о взаимодействии и организации муниципальных услуг с КГАУ «МФЦ Забайкальского края» и р</w:t>
      </w:r>
      <w:r w:rsidRPr="00393512">
        <w:rPr>
          <w:sz w:val="28"/>
          <w:szCs w:val="28"/>
        </w:rPr>
        <w:t>уководствуясь сводным по муниципальному району Перечнем муниципальных услуг органов местного самоуправления, учреждений муниципального района «Карымский район»,</w:t>
      </w:r>
      <w:r w:rsidRPr="00393512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393512">
        <w:rPr>
          <w:sz w:val="28"/>
          <w:szCs w:val="28"/>
        </w:rPr>
        <w:t xml:space="preserve"> быть  организовано   по принципу «одного</w:t>
      </w:r>
      <w:proofErr w:type="gramEnd"/>
      <w:r w:rsidRPr="00393512">
        <w:rPr>
          <w:sz w:val="28"/>
          <w:szCs w:val="28"/>
        </w:rPr>
        <w:t xml:space="preserve"> окна» в многофункциональных </w:t>
      </w:r>
      <w:proofErr w:type="gramStart"/>
      <w:r w:rsidRPr="00393512">
        <w:rPr>
          <w:sz w:val="28"/>
          <w:szCs w:val="28"/>
        </w:rPr>
        <w:t>центрах</w:t>
      </w:r>
      <w:proofErr w:type="gramEnd"/>
      <w:r w:rsidRPr="00393512">
        <w:rPr>
          <w:sz w:val="28"/>
          <w:szCs w:val="28"/>
        </w:rPr>
        <w:t xml:space="preserve"> Забайкальского края</w:t>
      </w:r>
      <w:r w:rsidRPr="00393512">
        <w:rPr>
          <w:rFonts w:eastAsiaTheme="minorHAnsi"/>
          <w:bCs/>
          <w:sz w:val="28"/>
          <w:szCs w:val="28"/>
          <w:lang w:eastAsia="en-US"/>
        </w:rPr>
        <w:t>, утвержденным</w:t>
      </w:r>
      <w:r w:rsidRPr="00393512">
        <w:rPr>
          <w:sz w:val="28"/>
          <w:szCs w:val="28"/>
        </w:rPr>
        <w:t xml:space="preserve"> постановлением  администрации муниципального района «Карымский район» </w:t>
      </w:r>
      <w:r w:rsidRPr="00393512">
        <w:rPr>
          <w:rFonts w:eastAsia="Calibri"/>
          <w:bCs/>
          <w:sz w:val="28"/>
          <w:szCs w:val="28"/>
          <w:lang w:eastAsia="en-US"/>
        </w:rPr>
        <w:t>от 6 июня 2016 г. N 175</w:t>
      </w:r>
      <w:r w:rsidRPr="00393512">
        <w:rPr>
          <w:sz w:val="28"/>
          <w:szCs w:val="28"/>
        </w:rPr>
        <w:t xml:space="preserve">,  </w:t>
      </w:r>
      <w:r w:rsidRPr="00393512">
        <w:rPr>
          <w:b/>
          <w:sz w:val="28"/>
          <w:szCs w:val="28"/>
        </w:rPr>
        <w:t>постановляю</w:t>
      </w:r>
      <w:r w:rsidRPr="00393512">
        <w:rPr>
          <w:b/>
          <w:bCs/>
          <w:sz w:val="28"/>
          <w:szCs w:val="28"/>
          <w:lang w:eastAsia="ar-SA"/>
        </w:rPr>
        <w:t>:</w:t>
      </w:r>
    </w:p>
    <w:p w:rsidR="007E3AAF" w:rsidRDefault="007E3AAF" w:rsidP="007E3AAF">
      <w:pPr>
        <w:pStyle w:val="a7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1.      Внести изменения (дополнения) в</w:t>
      </w:r>
      <w:r w:rsidRPr="007E3A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«Карымский район» «О</w:t>
      </w:r>
      <w:r w:rsidR="00F63F5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Перечн</w:t>
      </w:r>
      <w:r w:rsidR="00F63F53">
        <w:rPr>
          <w:sz w:val="28"/>
          <w:szCs w:val="28"/>
        </w:rPr>
        <w:t>я</w:t>
      </w:r>
      <w:r w:rsidRPr="00A776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r w:rsidRPr="000142AD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Карымский</w:t>
      </w:r>
      <w:r w:rsidRPr="000142AD">
        <w:rPr>
          <w:sz w:val="28"/>
          <w:szCs w:val="28"/>
        </w:rPr>
        <w:t xml:space="preserve"> район» Забайкальского края, предоставление которых </w:t>
      </w:r>
      <w:r w:rsidR="00361351">
        <w:rPr>
          <w:sz w:val="28"/>
          <w:szCs w:val="28"/>
        </w:rPr>
        <w:t>осуществляется</w:t>
      </w:r>
      <w:r w:rsidRPr="000142AD">
        <w:rPr>
          <w:sz w:val="28"/>
          <w:szCs w:val="28"/>
        </w:rPr>
        <w:t xml:space="preserve">   по принципу  «одного окна» в многофункциональных центрах Забайкальского края</w:t>
      </w:r>
      <w:r w:rsidR="00361351">
        <w:rPr>
          <w:sz w:val="28"/>
          <w:szCs w:val="28"/>
        </w:rPr>
        <w:t>» от 30 мая 2017 года № 212</w:t>
      </w:r>
      <w:r w:rsidR="00F63F53">
        <w:rPr>
          <w:sz w:val="28"/>
          <w:szCs w:val="28"/>
        </w:rPr>
        <w:t xml:space="preserve"> (далее Постановление</w:t>
      </w:r>
      <w:r w:rsidR="00361351">
        <w:rPr>
          <w:sz w:val="28"/>
          <w:szCs w:val="28"/>
        </w:rPr>
        <w:t xml:space="preserve"> от 30 мая 2017 года №212</w:t>
      </w:r>
      <w:r w:rsidR="00F63F5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E2579" w:rsidRDefault="007E3AAF" w:rsidP="00EF160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F160A">
        <w:rPr>
          <w:sz w:val="28"/>
          <w:szCs w:val="28"/>
        </w:rPr>
        <w:t xml:space="preserve"> Пункт 1</w:t>
      </w:r>
      <w:r w:rsidR="00FE2579">
        <w:rPr>
          <w:sz w:val="28"/>
          <w:szCs w:val="28"/>
        </w:rPr>
        <w:t xml:space="preserve"> </w:t>
      </w:r>
      <w:r w:rsidR="00EF160A">
        <w:rPr>
          <w:sz w:val="28"/>
          <w:szCs w:val="28"/>
        </w:rPr>
        <w:t>Приложения к постановлению администрации муниципального района «Карымский р</w:t>
      </w:r>
      <w:r w:rsidR="00361351">
        <w:rPr>
          <w:sz w:val="28"/>
          <w:szCs w:val="28"/>
        </w:rPr>
        <w:t xml:space="preserve">айон» от 30 мая 2017 года №212 </w:t>
      </w:r>
      <w:r w:rsidR="00A75D04">
        <w:rPr>
          <w:sz w:val="28"/>
          <w:szCs w:val="28"/>
        </w:rPr>
        <w:t>считать утратившим силу.</w:t>
      </w:r>
    </w:p>
    <w:p w:rsidR="007E3AAF" w:rsidRDefault="00EF160A" w:rsidP="00EF160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75D04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Приложение следующими пунктами:</w:t>
      </w:r>
    </w:p>
    <w:p w:rsidR="00EF160A" w:rsidRPr="00EF160A" w:rsidRDefault="00AC37D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160A" w:rsidRPr="00EF160A">
        <w:rPr>
          <w:sz w:val="28"/>
          <w:szCs w:val="28"/>
        </w:rPr>
        <w:t>4.</w:t>
      </w:r>
      <w:r w:rsidR="00EF160A">
        <w:rPr>
          <w:sz w:val="28"/>
          <w:szCs w:val="28"/>
        </w:rPr>
        <w:t xml:space="preserve"> </w:t>
      </w:r>
      <w:r w:rsidR="00EF160A" w:rsidRPr="00EF160A">
        <w:rPr>
          <w:sz w:val="28"/>
          <w:szCs w:val="28"/>
        </w:rPr>
        <w:t>Выдача градостроительного плана земельного участка.</w:t>
      </w:r>
    </w:p>
    <w:p w:rsidR="00EF160A" w:rsidRDefault="00AC37D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160A">
        <w:rPr>
          <w:sz w:val="28"/>
          <w:szCs w:val="28"/>
        </w:rPr>
        <w:t>5. Выдача копий архивных документов, подтверждающих право на владение землей.</w:t>
      </w:r>
    </w:p>
    <w:p w:rsidR="00B02F8B" w:rsidRDefault="00AC37D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02F8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02F8B">
        <w:rPr>
          <w:sz w:val="28"/>
          <w:szCs w:val="28"/>
        </w:rPr>
        <w:t>Выдача разрешений на строительство, реконструкцию объектов капитального строительства.</w:t>
      </w:r>
    </w:p>
    <w:p w:rsidR="00EF160A" w:rsidRDefault="00AC37D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2F8B">
        <w:rPr>
          <w:sz w:val="28"/>
          <w:szCs w:val="28"/>
        </w:rPr>
        <w:t>7</w:t>
      </w:r>
      <w:r w:rsidR="00EF16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160A">
        <w:rPr>
          <w:sz w:val="28"/>
          <w:szCs w:val="28"/>
        </w:rPr>
        <w:t>Прием заявлений о зачислении в муниципальные</w:t>
      </w:r>
      <w:r w:rsidR="00B02F8B">
        <w:rPr>
          <w:sz w:val="28"/>
          <w:szCs w:val="28"/>
        </w:rPr>
        <w:t xml:space="preserve"> образовательные организации, реализующие основную образовательную программу </w:t>
      </w:r>
      <w:proofErr w:type="gramStart"/>
      <w:r w:rsidR="00B02F8B">
        <w:rPr>
          <w:sz w:val="28"/>
          <w:szCs w:val="28"/>
        </w:rPr>
        <w:t>дошкольного</w:t>
      </w:r>
      <w:proofErr w:type="gramEnd"/>
      <w:r w:rsidR="00B02F8B">
        <w:rPr>
          <w:sz w:val="28"/>
          <w:szCs w:val="28"/>
        </w:rPr>
        <w:t xml:space="preserve"> образования (детские сады), а также постановка на соответствующий учет.</w:t>
      </w:r>
    </w:p>
    <w:p w:rsidR="00B02F8B" w:rsidRPr="00EF160A" w:rsidRDefault="00AC37D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2F8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B02F8B">
        <w:rPr>
          <w:sz w:val="28"/>
          <w:szCs w:val="28"/>
        </w:rPr>
        <w:t>Предоставление информации о времени и месте театральных представлений, филармонических  и эстрадных концертов и гастрольных мероприятий театров и филармоний, киносеа</w:t>
      </w:r>
      <w:r>
        <w:rPr>
          <w:sz w:val="28"/>
          <w:szCs w:val="28"/>
        </w:rPr>
        <w:t>нсов, анонсы данных мероприятий</w:t>
      </w:r>
      <w:r w:rsidR="00B02F8B">
        <w:rPr>
          <w:sz w:val="28"/>
          <w:szCs w:val="28"/>
        </w:rPr>
        <w:t>».</w:t>
      </w:r>
    </w:p>
    <w:p w:rsidR="00A008BE" w:rsidRPr="00FE2579" w:rsidRDefault="007E3AAF" w:rsidP="00FE2579">
      <w:pPr>
        <w:pStyle w:val="a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686">
        <w:rPr>
          <w:sz w:val="28"/>
          <w:szCs w:val="28"/>
        </w:rPr>
        <w:t>2</w:t>
      </w:r>
      <w:r w:rsidR="00873686" w:rsidRPr="00FE2579">
        <w:rPr>
          <w:sz w:val="28"/>
          <w:szCs w:val="28"/>
        </w:rPr>
        <w:t xml:space="preserve">. </w:t>
      </w:r>
      <w:proofErr w:type="gramStart"/>
      <w:r w:rsidR="00873686" w:rsidRPr="00FE2579">
        <w:rPr>
          <w:sz w:val="28"/>
          <w:szCs w:val="28"/>
        </w:rPr>
        <w:t>Контроль за</w:t>
      </w:r>
      <w:proofErr w:type="gramEnd"/>
      <w:r w:rsidR="00873686" w:rsidRPr="00FE257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5A31" w:rsidRPr="00DB2365" w:rsidRDefault="00FC5A31" w:rsidP="00A77682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579">
        <w:rPr>
          <w:sz w:val="28"/>
          <w:szCs w:val="28"/>
        </w:rPr>
        <w:t>3.</w:t>
      </w:r>
      <w:r w:rsidR="00AC3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в районной газете «Красное знамя» и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«Карымский район».</w:t>
      </w:r>
    </w:p>
    <w:p w:rsidR="00FC5A31" w:rsidRDefault="00FC5A31" w:rsidP="00FC5A31">
      <w:pPr>
        <w:jc w:val="both"/>
        <w:rPr>
          <w:sz w:val="28"/>
          <w:szCs w:val="28"/>
        </w:rPr>
      </w:pPr>
    </w:p>
    <w:p w:rsidR="006E2CA4" w:rsidRDefault="006E2CA4" w:rsidP="00FC5A31">
      <w:pPr>
        <w:pStyle w:val="a3"/>
      </w:pPr>
    </w:p>
    <w:p w:rsidR="00FC5A31" w:rsidRPr="000601A5" w:rsidRDefault="00FC5A31" w:rsidP="00FC5A31">
      <w:pPr>
        <w:pStyle w:val="a3"/>
      </w:pPr>
    </w:p>
    <w:p w:rsidR="006E2CA4" w:rsidRPr="00843F5E" w:rsidRDefault="006E2CA4" w:rsidP="006E2CA4">
      <w:pPr>
        <w:pStyle w:val="a3"/>
        <w:rPr>
          <w:szCs w:val="28"/>
        </w:rPr>
      </w:pPr>
    </w:p>
    <w:p w:rsidR="006E2CA4" w:rsidRDefault="006E2CA4" w:rsidP="006E2CA4">
      <w:pPr>
        <w:pStyle w:val="a3"/>
        <w:ind w:firstLine="709"/>
      </w:pPr>
      <w:r>
        <w:t xml:space="preserve">   </w:t>
      </w:r>
    </w:p>
    <w:p w:rsidR="006E2CA4" w:rsidRDefault="00FE2579" w:rsidP="006E2CA4">
      <w:pPr>
        <w:pStyle w:val="a3"/>
      </w:pPr>
      <w:r>
        <w:t>И. о. р</w:t>
      </w:r>
      <w:r w:rsidR="006E2CA4">
        <w:t>уководител</w:t>
      </w:r>
      <w:r>
        <w:t>я</w:t>
      </w:r>
      <w:r w:rsidR="006E2CA4">
        <w:t xml:space="preserve">  администрации</w:t>
      </w:r>
    </w:p>
    <w:p w:rsidR="006E2CA4" w:rsidRDefault="006E2CA4" w:rsidP="006E2CA4">
      <w:pPr>
        <w:pStyle w:val="a3"/>
      </w:pPr>
      <w:r>
        <w:t>муниципального района</w:t>
      </w:r>
    </w:p>
    <w:p w:rsidR="006E2CA4" w:rsidRDefault="006E2CA4" w:rsidP="006E2CA4">
      <w:pPr>
        <w:pStyle w:val="a3"/>
      </w:pPr>
      <w:r>
        <w:t xml:space="preserve">«Карымский район»                                   </w:t>
      </w:r>
      <w:r w:rsidR="000113CF">
        <w:t xml:space="preserve">                           </w:t>
      </w:r>
      <w:r w:rsidR="00FE2579">
        <w:t>О.А. Павлов</w:t>
      </w: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CB1E4E" w:rsidRDefault="00CB1E4E"/>
    <w:sectPr w:rsidR="00CB1E4E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C2"/>
    <w:multiLevelType w:val="hybridMultilevel"/>
    <w:tmpl w:val="91165BA2"/>
    <w:lvl w:ilvl="0" w:tplc="3126ED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056E5"/>
    <w:rsid w:val="000113CF"/>
    <w:rsid w:val="0004381A"/>
    <w:rsid w:val="000551B7"/>
    <w:rsid w:val="00056E4F"/>
    <w:rsid w:val="000B22E2"/>
    <w:rsid w:val="000E1DA8"/>
    <w:rsid w:val="001314EC"/>
    <w:rsid w:val="00155488"/>
    <w:rsid w:val="001F2A2B"/>
    <w:rsid w:val="002707BF"/>
    <w:rsid w:val="003334EC"/>
    <w:rsid w:val="00361351"/>
    <w:rsid w:val="00393512"/>
    <w:rsid w:val="00436044"/>
    <w:rsid w:val="00457FF5"/>
    <w:rsid w:val="00466489"/>
    <w:rsid w:val="00507A5B"/>
    <w:rsid w:val="005237CA"/>
    <w:rsid w:val="0053525C"/>
    <w:rsid w:val="00541AF3"/>
    <w:rsid w:val="0056450A"/>
    <w:rsid w:val="00575CEA"/>
    <w:rsid w:val="00592F35"/>
    <w:rsid w:val="0066260C"/>
    <w:rsid w:val="006E2CA4"/>
    <w:rsid w:val="0072531D"/>
    <w:rsid w:val="007E3AAF"/>
    <w:rsid w:val="007E7D94"/>
    <w:rsid w:val="00866C1F"/>
    <w:rsid w:val="00873686"/>
    <w:rsid w:val="0089064A"/>
    <w:rsid w:val="00965C2A"/>
    <w:rsid w:val="00991CED"/>
    <w:rsid w:val="009B5200"/>
    <w:rsid w:val="009F7468"/>
    <w:rsid w:val="00A008BE"/>
    <w:rsid w:val="00A75D04"/>
    <w:rsid w:val="00A77682"/>
    <w:rsid w:val="00AB5440"/>
    <w:rsid w:val="00AB7E85"/>
    <w:rsid w:val="00AC37DB"/>
    <w:rsid w:val="00AF6A2D"/>
    <w:rsid w:val="00B02F8B"/>
    <w:rsid w:val="00B0388A"/>
    <w:rsid w:val="00B9186F"/>
    <w:rsid w:val="00B9574C"/>
    <w:rsid w:val="00BB05EE"/>
    <w:rsid w:val="00C47473"/>
    <w:rsid w:val="00C553DE"/>
    <w:rsid w:val="00C657B9"/>
    <w:rsid w:val="00C8747E"/>
    <w:rsid w:val="00CB1E4E"/>
    <w:rsid w:val="00D04B22"/>
    <w:rsid w:val="00D454A5"/>
    <w:rsid w:val="00E3636E"/>
    <w:rsid w:val="00E41B64"/>
    <w:rsid w:val="00E450DE"/>
    <w:rsid w:val="00EB14C8"/>
    <w:rsid w:val="00EF160A"/>
    <w:rsid w:val="00F07A70"/>
    <w:rsid w:val="00F63F53"/>
    <w:rsid w:val="00FC5A31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3</cp:revision>
  <cp:lastPrinted>2017-06-21T06:24:00Z</cp:lastPrinted>
  <dcterms:created xsi:type="dcterms:W3CDTF">2017-06-26T07:12:00Z</dcterms:created>
  <dcterms:modified xsi:type="dcterms:W3CDTF">2017-06-28T08:21:00Z</dcterms:modified>
</cp:coreProperties>
</file>