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43" w:rsidRPr="00F02FFC" w:rsidRDefault="00A10DF5" w:rsidP="001948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65pt;width:90.6pt;height:92.7pt;z-index:251659264;mso-position-horizontal-relative:margin;mso-position-vertical-relative:margin">
            <v:imagedata r:id="rId7" o:title="FNS_logo_mano-01"/>
            <w10:wrap type="square" anchorx="margin" anchory="margin"/>
          </v:shape>
        </w:pict>
      </w:r>
    </w:p>
    <w:p w:rsidR="004B35D3" w:rsidRPr="00F02FFC" w:rsidRDefault="005C4D66" w:rsidP="00053343">
      <w:pPr>
        <w:tabs>
          <w:tab w:val="left" w:pos="20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4F81BD" w:themeColor="accent1"/>
          <w:sz w:val="32"/>
          <w:szCs w:val="32"/>
        </w:rPr>
      </w:pPr>
      <w:r w:rsidRPr="00F02FFC">
        <w:rPr>
          <w:rFonts w:ascii="Arial Narrow" w:hAnsi="Arial Narrow" w:cs="Times New Roman"/>
          <w:b/>
          <w:bCs/>
          <w:color w:val="4F81BD" w:themeColor="accent1"/>
          <w:sz w:val="32"/>
          <w:szCs w:val="32"/>
        </w:rPr>
        <w:t xml:space="preserve"> </w:t>
      </w:r>
    </w:p>
    <w:p w:rsidR="001670B4" w:rsidRPr="00F02FFC" w:rsidRDefault="001670B4" w:rsidP="00053343">
      <w:pPr>
        <w:tabs>
          <w:tab w:val="left" w:pos="20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4F81BD" w:themeColor="accent1"/>
          <w:sz w:val="28"/>
          <w:szCs w:val="28"/>
        </w:rPr>
      </w:pPr>
      <w:r w:rsidRPr="00F02FFC">
        <w:rPr>
          <w:rFonts w:ascii="Arial Narrow" w:hAnsi="Arial Narrow" w:cs="Times New Roman"/>
          <w:b/>
          <w:bCs/>
          <w:color w:val="4F81BD" w:themeColor="accent1"/>
          <w:sz w:val="28"/>
          <w:szCs w:val="28"/>
        </w:rPr>
        <w:t xml:space="preserve">УПРАВЛЕНИЕ </w:t>
      </w:r>
      <w:proofErr w:type="gramStart"/>
      <w:r w:rsidRPr="00F02FFC">
        <w:rPr>
          <w:rFonts w:ascii="Arial Narrow" w:hAnsi="Arial Narrow" w:cs="Times New Roman"/>
          <w:b/>
          <w:bCs/>
          <w:color w:val="4F81BD" w:themeColor="accent1"/>
          <w:sz w:val="28"/>
          <w:szCs w:val="28"/>
        </w:rPr>
        <w:t>ФЕДЕРАЛЬНОЙ</w:t>
      </w:r>
      <w:proofErr w:type="gramEnd"/>
    </w:p>
    <w:p w:rsidR="00053343" w:rsidRPr="00F02FFC" w:rsidRDefault="00053343" w:rsidP="00053343">
      <w:pPr>
        <w:tabs>
          <w:tab w:val="left" w:pos="20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4F81BD" w:themeColor="accent1"/>
          <w:sz w:val="28"/>
          <w:szCs w:val="28"/>
        </w:rPr>
      </w:pPr>
      <w:r w:rsidRPr="00F02FFC">
        <w:rPr>
          <w:rFonts w:ascii="Arial Narrow" w:hAnsi="Arial Narrow" w:cs="Times New Roman"/>
          <w:b/>
          <w:bCs/>
          <w:color w:val="4F81BD" w:themeColor="accent1"/>
          <w:sz w:val="28"/>
          <w:szCs w:val="28"/>
        </w:rPr>
        <w:t>НАЛОГОВОЙ СЛУЖБЫ</w:t>
      </w:r>
      <w:r w:rsidR="001670B4" w:rsidRPr="00F02FFC">
        <w:rPr>
          <w:rFonts w:ascii="Arial Narrow" w:hAnsi="Arial Narrow" w:cs="Times New Roman"/>
          <w:b/>
          <w:bCs/>
          <w:color w:val="4F81BD" w:themeColor="accent1"/>
          <w:sz w:val="28"/>
          <w:szCs w:val="28"/>
        </w:rPr>
        <w:t xml:space="preserve"> </w:t>
      </w:r>
      <w:r w:rsidRPr="00F02FFC">
        <w:rPr>
          <w:rFonts w:ascii="Arial Narrow" w:hAnsi="Arial Narrow" w:cs="Times New Roman"/>
          <w:b/>
          <w:bCs/>
          <w:color w:val="4F81BD" w:themeColor="accent1"/>
          <w:sz w:val="28"/>
          <w:szCs w:val="28"/>
        </w:rPr>
        <w:t>ПО ЗАБАЙКАЛЬСКОМУ КРАЮ</w:t>
      </w:r>
    </w:p>
    <w:p w:rsidR="00053343" w:rsidRPr="00F02FFC" w:rsidRDefault="00053343" w:rsidP="001948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</w:p>
    <w:p w:rsidR="00053343" w:rsidRPr="00F02FFC" w:rsidRDefault="00053343" w:rsidP="001948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</w:p>
    <w:p w:rsidR="005C4D66" w:rsidRPr="00F02FFC" w:rsidRDefault="005C4D66" w:rsidP="001948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1"/>
          <w:szCs w:val="21"/>
        </w:rPr>
      </w:pPr>
    </w:p>
    <w:p w:rsidR="00194870" w:rsidRDefault="0071525C" w:rsidP="001948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19"/>
          <w:szCs w:val="19"/>
        </w:rPr>
      </w:pPr>
      <w:r w:rsidRPr="00F02FFC">
        <w:rPr>
          <w:rFonts w:ascii="Arial Narrow" w:hAnsi="Arial Narrow" w:cs="Times New Roman"/>
          <w:b/>
          <w:bCs/>
          <w:sz w:val="19"/>
          <w:szCs w:val="19"/>
        </w:rPr>
        <w:t>Уважаемые налогоплательщики</w:t>
      </w:r>
      <w:r w:rsidR="00E91A6B">
        <w:rPr>
          <w:rFonts w:ascii="Arial Narrow" w:hAnsi="Arial Narrow" w:cs="Times New Roman"/>
          <w:b/>
          <w:bCs/>
          <w:sz w:val="19"/>
          <w:szCs w:val="19"/>
        </w:rPr>
        <w:t xml:space="preserve"> – юридические лица</w:t>
      </w:r>
      <w:r w:rsidRPr="00F02FFC">
        <w:rPr>
          <w:rFonts w:ascii="Arial Narrow" w:hAnsi="Arial Narrow" w:cs="Times New Roman"/>
          <w:b/>
          <w:bCs/>
          <w:sz w:val="19"/>
          <w:szCs w:val="19"/>
        </w:rPr>
        <w:t>!</w:t>
      </w:r>
    </w:p>
    <w:p w:rsidR="00A10DF5" w:rsidRPr="00F02FFC" w:rsidRDefault="00A10DF5" w:rsidP="001948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19"/>
          <w:szCs w:val="19"/>
        </w:rPr>
      </w:pPr>
      <w:bookmarkStart w:id="0" w:name="_GoBack"/>
      <w:bookmarkEnd w:id="0"/>
    </w:p>
    <w:p w:rsidR="00651826" w:rsidRPr="00F02FFC" w:rsidRDefault="00194870" w:rsidP="002177E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  <w:sz w:val="19"/>
          <w:szCs w:val="19"/>
        </w:rPr>
      </w:pPr>
      <w:proofErr w:type="gramStart"/>
      <w:r w:rsidRPr="00F02FFC">
        <w:rPr>
          <w:rFonts w:ascii="Arial Narrow" w:hAnsi="Arial Narrow" w:cs="Times New Roman"/>
          <w:bCs/>
          <w:sz w:val="19"/>
          <w:szCs w:val="19"/>
        </w:rPr>
        <w:t xml:space="preserve">С 1 января 2017 года уплата страховых взносов, в том числе за расчетные периоды, истекшие до 1 января 2017 года, производится на КБК, </w:t>
      </w:r>
      <w:r w:rsidR="00A10DF5">
        <w:rPr>
          <w:rFonts w:ascii="Arial Narrow" w:hAnsi="Arial Narrow" w:cs="Times New Roman"/>
          <w:bCs/>
          <w:sz w:val="19"/>
          <w:szCs w:val="19"/>
        </w:rPr>
        <w:t>в соответствии с приказом</w:t>
      </w:r>
      <w:r w:rsidRPr="00F02FFC">
        <w:rPr>
          <w:rFonts w:ascii="Arial Narrow" w:hAnsi="Arial Narrow" w:cs="Times New Roman"/>
          <w:bCs/>
          <w:sz w:val="19"/>
          <w:szCs w:val="19"/>
        </w:rPr>
        <w:t xml:space="preserve"> ФНС России </w:t>
      </w:r>
      <w:hyperlink r:id="rId8" w:history="1">
        <w:r w:rsidRPr="00F02FFC">
          <w:rPr>
            <w:rFonts w:ascii="Arial Narrow" w:hAnsi="Arial Narrow" w:cs="Times New Roman"/>
            <w:bCs/>
            <w:sz w:val="19"/>
            <w:szCs w:val="19"/>
          </w:rPr>
          <w:t>приказом</w:t>
        </w:r>
      </w:hyperlink>
      <w:r w:rsidRPr="00F02FFC">
        <w:rPr>
          <w:rFonts w:ascii="Arial Narrow" w:hAnsi="Arial Narrow" w:cs="Times New Roman"/>
          <w:bCs/>
          <w:sz w:val="19"/>
          <w:szCs w:val="19"/>
        </w:rPr>
        <w:t xml:space="preserve"> Минфина России от 07.12.2016 N 230н "О внесении изменений в Указания о порядке применения бюджетной классификации Российской Федерации, утвержденной приказом Минфина России от 1 июля 2013 г. N 65н".</w:t>
      </w:r>
      <w:r w:rsidR="002177E7" w:rsidRPr="00F02FFC">
        <w:rPr>
          <w:rFonts w:ascii="Arial Narrow" w:hAnsi="Arial Narrow" w:cs="Times New Roman"/>
          <w:bCs/>
          <w:sz w:val="19"/>
          <w:szCs w:val="19"/>
        </w:rPr>
        <w:t xml:space="preserve"> </w:t>
      </w:r>
      <w:proofErr w:type="gramEnd"/>
    </w:p>
    <w:p w:rsidR="00BF0ACB" w:rsidRPr="00F02FFC" w:rsidRDefault="00194870" w:rsidP="00F02F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9"/>
          <w:szCs w:val="19"/>
        </w:rPr>
      </w:pPr>
      <w:r w:rsidRPr="00F02FFC">
        <w:rPr>
          <w:rFonts w:ascii="Arial Narrow" w:hAnsi="Arial Narrow" w:cs="Times New Roman"/>
          <w:bCs/>
          <w:sz w:val="19"/>
          <w:szCs w:val="19"/>
        </w:rPr>
        <w:t>Сопоставительная таблица по КБК размещена на сайте ФНС России (</w:t>
      </w:r>
      <w:r w:rsidR="00F02FFC" w:rsidRPr="00F02FFC">
        <w:rPr>
          <w:rFonts w:ascii="Arial Narrow" w:hAnsi="Arial Narrow" w:cs="Times New Roman"/>
          <w:bCs/>
          <w:sz w:val="19"/>
          <w:szCs w:val="19"/>
        </w:rPr>
        <w:t>https://www.nalog.ru/rn75/taxation/insprem/</w:t>
      </w:r>
      <w:r w:rsidRPr="00F02FFC">
        <w:rPr>
          <w:rFonts w:ascii="Arial Narrow" w:hAnsi="Arial Narrow" w:cs="Times New Roman"/>
          <w:bCs/>
          <w:sz w:val="19"/>
          <w:szCs w:val="19"/>
        </w:rPr>
        <w:t>)</w:t>
      </w:r>
    </w:p>
    <w:p w:rsidR="00567BEA" w:rsidRPr="00F02FFC" w:rsidRDefault="00567BEA" w:rsidP="003906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Times New Roman"/>
          <w:b/>
          <w:sz w:val="19"/>
          <w:szCs w:val="19"/>
        </w:rPr>
      </w:pPr>
    </w:p>
    <w:p w:rsidR="00651826" w:rsidRPr="00F02FFC" w:rsidRDefault="00201373" w:rsidP="003906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Times New Roman"/>
          <w:b/>
          <w:sz w:val="19"/>
          <w:szCs w:val="19"/>
        </w:rPr>
      </w:pPr>
      <w:r w:rsidRPr="00F02FFC">
        <w:rPr>
          <w:rFonts w:ascii="Arial Narrow" w:hAnsi="Arial Narrow" w:cs="Times New Roman"/>
          <w:b/>
          <w:sz w:val="19"/>
          <w:szCs w:val="19"/>
        </w:rPr>
        <w:t>Расчет по страховым взносам по форме</w:t>
      </w:r>
      <w:r w:rsidR="000B448A">
        <w:rPr>
          <w:rFonts w:ascii="Arial Narrow" w:hAnsi="Arial Narrow" w:cs="Times New Roman"/>
          <w:b/>
          <w:sz w:val="19"/>
          <w:szCs w:val="19"/>
        </w:rPr>
        <w:t>,</w:t>
      </w:r>
      <w:r w:rsidRPr="00F02FFC">
        <w:rPr>
          <w:rFonts w:ascii="Arial Narrow" w:hAnsi="Arial Narrow" w:cs="Times New Roman"/>
          <w:b/>
          <w:sz w:val="19"/>
          <w:szCs w:val="19"/>
        </w:rPr>
        <w:t xml:space="preserve"> утвержд</w:t>
      </w:r>
      <w:r w:rsidR="000B448A">
        <w:rPr>
          <w:rFonts w:ascii="Arial Narrow" w:hAnsi="Arial Narrow" w:cs="Times New Roman"/>
          <w:b/>
          <w:sz w:val="19"/>
          <w:szCs w:val="19"/>
        </w:rPr>
        <w:t>ё</w:t>
      </w:r>
      <w:r w:rsidRPr="00F02FFC">
        <w:rPr>
          <w:rFonts w:ascii="Arial Narrow" w:hAnsi="Arial Narrow" w:cs="Times New Roman"/>
          <w:b/>
          <w:sz w:val="19"/>
          <w:szCs w:val="19"/>
        </w:rPr>
        <w:t xml:space="preserve">нной приказом ФНС России </w:t>
      </w:r>
    </w:p>
    <w:p w:rsidR="00BF0ACB" w:rsidRPr="00F02FFC" w:rsidRDefault="00201373" w:rsidP="003906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Times New Roman"/>
          <w:b/>
          <w:sz w:val="19"/>
          <w:szCs w:val="19"/>
        </w:rPr>
      </w:pPr>
      <w:r w:rsidRPr="00F02FFC">
        <w:rPr>
          <w:rFonts w:ascii="Arial Narrow" w:hAnsi="Arial Narrow" w:cs="Times New Roman"/>
          <w:b/>
          <w:sz w:val="19"/>
          <w:szCs w:val="19"/>
        </w:rPr>
        <w:t>от 10.10.2016г. № ММВ-7-11/551@</w:t>
      </w:r>
      <w:r w:rsidR="000B448A">
        <w:rPr>
          <w:rFonts w:ascii="Arial Narrow" w:hAnsi="Arial Narrow" w:cs="Times New Roman"/>
          <w:b/>
          <w:sz w:val="19"/>
          <w:szCs w:val="19"/>
        </w:rPr>
        <w:t>,</w:t>
      </w:r>
      <w:r w:rsidRPr="00F02FFC">
        <w:rPr>
          <w:rFonts w:ascii="Arial Narrow" w:hAnsi="Arial Narrow" w:cs="Times New Roman"/>
          <w:b/>
          <w:sz w:val="19"/>
          <w:szCs w:val="19"/>
        </w:rPr>
        <w:t xml:space="preserve"> обязаны представлять:</w:t>
      </w:r>
    </w:p>
    <w:p w:rsidR="003D2CEA" w:rsidRPr="00F02FFC" w:rsidRDefault="003D2CEA" w:rsidP="003D2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19"/>
          <w:szCs w:val="19"/>
        </w:rPr>
      </w:pPr>
      <w:r w:rsidRPr="00F02FFC">
        <w:rPr>
          <w:rFonts w:ascii="Arial Narrow" w:hAnsi="Arial Narrow" w:cs="Times New Roman"/>
          <w:sz w:val="19"/>
          <w:szCs w:val="19"/>
        </w:rPr>
        <w:t xml:space="preserve">1) лица, производящие выплаты физическим лицам: организации, индивидуальные предприниматели, физические лица, не являющиеся индивидуальными предпринимателями. Исключение </w:t>
      </w:r>
      <w:r w:rsidR="000B448A">
        <w:rPr>
          <w:rFonts w:ascii="Arial Narrow" w:hAnsi="Arial Narrow" w:cs="Times New Roman"/>
          <w:sz w:val="19"/>
          <w:szCs w:val="19"/>
        </w:rPr>
        <w:t>–</w:t>
      </w:r>
      <w:r w:rsidRPr="00F02FFC">
        <w:rPr>
          <w:rFonts w:ascii="Arial Narrow" w:hAnsi="Arial Narrow" w:cs="Times New Roman"/>
          <w:sz w:val="19"/>
          <w:szCs w:val="19"/>
        </w:rPr>
        <w:t xml:space="preserve"> физ</w:t>
      </w:r>
      <w:r w:rsidR="000B448A">
        <w:rPr>
          <w:rFonts w:ascii="Arial Narrow" w:hAnsi="Arial Narrow" w:cs="Times New Roman"/>
          <w:sz w:val="19"/>
          <w:szCs w:val="19"/>
        </w:rPr>
        <w:t xml:space="preserve">ические </w:t>
      </w:r>
      <w:r w:rsidRPr="00F02FFC">
        <w:rPr>
          <w:rFonts w:ascii="Arial Narrow" w:hAnsi="Arial Narrow" w:cs="Times New Roman"/>
          <w:sz w:val="19"/>
          <w:szCs w:val="19"/>
        </w:rPr>
        <w:t xml:space="preserve">лица, которые производят выплаты, указанные в </w:t>
      </w:r>
      <w:hyperlink r:id="rId9" w:history="1">
        <w:proofErr w:type="spellStart"/>
        <w:r w:rsidRPr="00F02FFC">
          <w:rPr>
            <w:rFonts w:ascii="Arial Narrow" w:hAnsi="Arial Narrow" w:cs="Times New Roman"/>
            <w:sz w:val="19"/>
            <w:szCs w:val="19"/>
          </w:rPr>
          <w:t>пп</w:t>
        </w:r>
        <w:proofErr w:type="spellEnd"/>
        <w:r w:rsidRPr="00F02FFC">
          <w:rPr>
            <w:rFonts w:ascii="Arial Narrow" w:hAnsi="Arial Narrow" w:cs="Times New Roman"/>
            <w:sz w:val="19"/>
            <w:szCs w:val="19"/>
          </w:rPr>
          <w:t>. 3 п. 3 ст. 422</w:t>
        </w:r>
      </w:hyperlink>
      <w:r w:rsidRPr="00F02FFC">
        <w:rPr>
          <w:rFonts w:ascii="Arial Narrow" w:hAnsi="Arial Narrow" w:cs="Times New Roman"/>
          <w:sz w:val="19"/>
          <w:szCs w:val="19"/>
        </w:rPr>
        <w:t xml:space="preserve"> НК РФ (</w:t>
      </w:r>
      <w:proofErr w:type="spellStart"/>
      <w:r w:rsidRPr="00F02FFC">
        <w:rPr>
          <w:rFonts w:ascii="Arial Narrow" w:hAnsi="Arial Narrow" w:cs="Times New Roman"/>
          <w:sz w:val="19"/>
          <w:szCs w:val="19"/>
        </w:rPr>
        <w:fldChar w:fldCharType="begin"/>
      </w:r>
      <w:r w:rsidRPr="00F02FFC">
        <w:rPr>
          <w:rFonts w:ascii="Arial Narrow" w:hAnsi="Arial Narrow" w:cs="Times New Roman"/>
          <w:sz w:val="19"/>
          <w:szCs w:val="19"/>
        </w:rPr>
        <w:instrText xml:space="preserve">HYPERLINK consultantplus://offline/ref=C3DC311C853282BAB2B0F00BE8FE360D248E2EBF21E89C68A0CA2826F28E29416E28229FC2417Dp4vEG </w:instrText>
      </w:r>
      <w:r w:rsidRPr="00F02FFC">
        <w:rPr>
          <w:rFonts w:ascii="Arial Narrow" w:hAnsi="Arial Narrow" w:cs="Times New Roman"/>
          <w:sz w:val="19"/>
          <w:szCs w:val="19"/>
        </w:rPr>
        <w:fldChar w:fldCharType="separate"/>
      </w:r>
      <w:r w:rsidRPr="00F02FFC">
        <w:rPr>
          <w:rFonts w:ascii="Arial Narrow" w:hAnsi="Arial Narrow" w:cs="Times New Roman"/>
          <w:sz w:val="19"/>
          <w:szCs w:val="19"/>
        </w:rPr>
        <w:t>пп</w:t>
      </w:r>
      <w:proofErr w:type="spellEnd"/>
      <w:r w:rsidRPr="00F02FFC">
        <w:rPr>
          <w:rFonts w:ascii="Arial Narrow" w:hAnsi="Arial Narrow" w:cs="Times New Roman"/>
          <w:sz w:val="19"/>
          <w:szCs w:val="19"/>
        </w:rPr>
        <w:t>. 1 п. 1 ст. 419</w:t>
      </w:r>
      <w:r w:rsidRPr="00F02FFC">
        <w:rPr>
          <w:rFonts w:ascii="Arial Narrow" w:hAnsi="Arial Narrow" w:cs="Times New Roman"/>
          <w:sz w:val="19"/>
          <w:szCs w:val="19"/>
        </w:rPr>
        <w:fldChar w:fldCharType="end"/>
      </w:r>
      <w:r w:rsidRPr="00F02FFC">
        <w:rPr>
          <w:rFonts w:ascii="Arial Narrow" w:hAnsi="Arial Narrow" w:cs="Times New Roman"/>
          <w:sz w:val="19"/>
          <w:szCs w:val="19"/>
        </w:rPr>
        <w:t xml:space="preserve">, </w:t>
      </w:r>
      <w:hyperlink r:id="rId10" w:history="1">
        <w:r w:rsidRPr="00F02FFC">
          <w:rPr>
            <w:rFonts w:ascii="Arial Narrow" w:hAnsi="Arial Narrow" w:cs="Times New Roman"/>
            <w:sz w:val="19"/>
            <w:szCs w:val="19"/>
          </w:rPr>
          <w:t>п. 7 ст. 431</w:t>
        </w:r>
      </w:hyperlink>
      <w:r w:rsidRPr="00F02FFC">
        <w:rPr>
          <w:rFonts w:ascii="Arial Narrow" w:hAnsi="Arial Narrow" w:cs="Times New Roman"/>
          <w:sz w:val="19"/>
          <w:szCs w:val="19"/>
        </w:rPr>
        <w:t xml:space="preserve"> НК РФ);</w:t>
      </w:r>
    </w:p>
    <w:p w:rsidR="003D2CEA" w:rsidRPr="00F02FFC" w:rsidRDefault="003D2CEA" w:rsidP="00FC4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19"/>
          <w:szCs w:val="19"/>
        </w:rPr>
      </w:pPr>
      <w:r w:rsidRPr="00F02FFC">
        <w:rPr>
          <w:rFonts w:ascii="Arial Narrow" w:hAnsi="Arial Narrow" w:cs="Times New Roman"/>
          <w:sz w:val="19"/>
          <w:szCs w:val="19"/>
        </w:rPr>
        <w:t xml:space="preserve">2) главы </w:t>
      </w:r>
      <w:r w:rsidR="00DD101E">
        <w:rPr>
          <w:rFonts w:ascii="Arial Narrow" w:hAnsi="Arial Narrow" w:cs="Times New Roman"/>
          <w:sz w:val="19"/>
          <w:szCs w:val="19"/>
        </w:rPr>
        <w:t>крестьянско-фермерских хозяйств</w:t>
      </w:r>
      <w:r w:rsidRPr="00F02FFC">
        <w:rPr>
          <w:rFonts w:ascii="Arial Narrow" w:hAnsi="Arial Narrow" w:cs="Times New Roman"/>
          <w:sz w:val="19"/>
          <w:szCs w:val="19"/>
        </w:rPr>
        <w:t xml:space="preserve"> (</w:t>
      </w:r>
      <w:hyperlink r:id="rId11" w:history="1">
        <w:r w:rsidRPr="00F02FFC">
          <w:rPr>
            <w:rFonts w:ascii="Arial Narrow" w:hAnsi="Arial Narrow" w:cs="Times New Roman"/>
            <w:sz w:val="19"/>
            <w:szCs w:val="19"/>
          </w:rPr>
          <w:t>п. 3 ст. 432</w:t>
        </w:r>
      </w:hyperlink>
      <w:r w:rsidRPr="00F02FFC">
        <w:rPr>
          <w:rFonts w:ascii="Arial Narrow" w:hAnsi="Arial Narrow" w:cs="Times New Roman"/>
          <w:sz w:val="19"/>
          <w:szCs w:val="19"/>
        </w:rPr>
        <w:t xml:space="preserve"> НК РФ).</w:t>
      </w:r>
    </w:p>
    <w:p w:rsidR="0071525C" w:rsidRPr="00F02FFC" w:rsidRDefault="00FC45E8" w:rsidP="00FC45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19"/>
          <w:szCs w:val="19"/>
        </w:rPr>
      </w:pPr>
      <w:r w:rsidRPr="00F02FFC">
        <w:rPr>
          <w:rFonts w:ascii="Arial Narrow" w:hAnsi="Arial Narrow" w:cs="Times New Roman"/>
          <w:sz w:val="19"/>
          <w:szCs w:val="19"/>
        </w:rPr>
        <w:t xml:space="preserve">В случае отсутствия у плательщика страховых взносов выплат в пользу физических лиц в течение отчетного (расчетного) периода, плательщик обязан представить в установленный срок в налоговый орган расчет по страховым взносам </w:t>
      </w:r>
      <w:r w:rsidRPr="00F02FFC">
        <w:rPr>
          <w:rFonts w:ascii="Arial Narrow" w:hAnsi="Arial Narrow" w:cs="Times New Roman"/>
          <w:b/>
          <w:sz w:val="19"/>
          <w:szCs w:val="19"/>
        </w:rPr>
        <w:t>с нулевыми показателями</w:t>
      </w:r>
      <w:r w:rsidRPr="00F02FFC">
        <w:rPr>
          <w:rFonts w:ascii="Arial Narrow" w:hAnsi="Arial Narrow" w:cs="Times New Roman"/>
          <w:sz w:val="19"/>
          <w:szCs w:val="19"/>
        </w:rPr>
        <w:t xml:space="preserve"> (Письмо Минфина РФ от 24.03.2017 № 03-15/07/17273</w:t>
      </w:r>
      <w:r w:rsidR="001A0FB4" w:rsidRPr="00F02FFC">
        <w:rPr>
          <w:rFonts w:ascii="Arial Narrow" w:hAnsi="Arial Narrow" w:cs="Times New Roman"/>
          <w:sz w:val="19"/>
          <w:szCs w:val="19"/>
        </w:rPr>
        <w:t>@</w:t>
      </w:r>
      <w:r w:rsidRPr="00F02FFC">
        <w:rPr>
          <w:rFonts w:ascii="Arial Narrow" w:hAnsi="Arial Narrow" w:cs="Times New Roman"/>
          <w:sz w:val="19"/>
          <w:szCs w:val="19"/>
        </w:rPr>
        <w:t>).</w:t>
      </w:r>
    </w:p>
    <w:p w:rsidR="00201373" w:rsidRPr="00F02FFC" w:rsidRDefault="00FC45E8" w:rsidP="00FC45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19"/>
          <w:szCs w:val="19"/>
        </w:rPr>
      </w:pPr>
      <w:r w:rsidRPr="00F02FFC">
        <w:rPr>
          <w:rFonts w:ascii="Arial Narrow" w:hAnsi="Arial Narrow" w:cs="Times New Roman"/>
          <w:sz w:val="19"/>
          <w:szCs w:val="19"/>
        </w:rPr>
        <w:t xml:space="preserve">   </w:t>
      </w:r>
    </w:p>
    <w:p w:rsidR="00651826" w:rsidRPr="00F02FFC" w:rsidRDefault="00FC45E8" w:rsidP="00FC4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Times New Roman"/>
          <w:b/>
          <w:sz w:val="19"/>
          <w:szCs w:val="19"/>
        </w:rPr>
      </w:pPr>
      <w:r w:rsidRPr="00F02FFC">
        <w:rPr>
          <w:rFonts w:ascii="Arial Narrow" w:hAnsi="Arial Narrow" w:cs="Times New Roman"/>
          <w:b/>
          <w:sz w:val="19"/>
          <w:szCs w:val="19"/>
        </w:rPr>
        <w:t xml:space="preserve">Срок представления расчета не позднее 30-го числа месяца,  </w:t>
      </w:r>
      <w:r w:rsidR="00760803" w:rsidRPr="00F02FFC">
        <w:rPr>
          <w:rFonts w:ascii="Arial Narrow" w:hAnsi="Arial Narrow" w:cs="Times New Roman"/>
          <w:b/>
          <w:sz w:val="19"/>
          <w:szCs w:val="19"/>
        </w:rPr>
        <w:t>следующего за отчетным периодом</w:t>
      </w:r>
    </w:p>
    <w:p w:rsidR="00FC45E8" w:rsidRPr="00F02FFC" w:rsidRDefault="00760803" w:rsidP="00FC4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Times New Roman"/>
          <w:b/>
          <w:sz w:val="19"/>
          <w:szCs w:val="19"/>
        </w:rPr>
      </w:pPr>
      <w:r w:rsidRPr="00F02FFC">
        <w:rPr>
          <w:rFonts w:ascii="Arial Narrow" w:hAnsi="Arial Narrow" w:cs="Times New Roman"/>
          <w:b/>
          <w:sz w:val="19"/>
          <w:szCs w:val="19"/>
        </w:rPr>
        <w:t xml:space="preserve"> (п</w:t>
      </w:r>
      <w:r w:rsidR="00651826" w:rsidRPr="00F02FFC">
        <w:rPr>
          <w:rFonts w:ascii="Arial Narrow" w:hAnsi="Arial Narrow" w:cs="Times New Roman"/>
          <w:b/>
          <w:sz w:val="19"/>
          <w:szCs w:val="19"/>
        </w:rPr>
        <w:t>.</w:t>
      </w:r>
      <w:r w:rsidR="00FC45E8" w:rsidRPr="00F02FFC">
        <w:rPr>
          <w:rFonts w:ascii="Arial Narrow" w:hAnsi="Arial Narrow" w:cs="Times New Roman"/>
          <w:b/>
          <w:sz w:val="19"/>
          <w:szCs w:val="19"/>
        </w:rPr>
        <w:t xml:space="preserve"> 7 ст. 431 Н</w:t>
      </w:r>
      <w:r w:rsidRPr="00F02FFC">
        <w:rPr>
          <w:rFonts w:ascii="Arial Narrow" w:hAnsi="Arial Narrow" w:cs="Times New Roman"/>
          <w:b/>
          <w:sz w:val="19"/>
          <w:szCs w:val="19"/>
        </w:rPr>
        <w:t>К</w:t>
      </w:r>
      <w:r w:rsidR="00FC45E8" w:rsidRPr="00F02FFC">
        <w:rPr>
          <w:rFonts w:ascii="Arial Narrow" w:hAnsi="Arial Narrow" w:cs="Times New Roman"/>
          <w:b/>
          <w:sz w:val="19"/>
          <w:szCs w:val="19"/>
        </w:rPr>
        <w:t xml:space="preserve"> РФ</w:t>
      </w:r>
      <w:r w:rsidRPr="00F02FFC">
        <w:rPr>
          <w:rFonts w:ascii="Arial Narrow" w:hAnsi="Arial Narrow" w:cs="Times New Roman"/>
          <w:b/>
          <w:sz w:val="19"/>
          <w:szCs w:val="19"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6769"/>
      </w:tblGrid>
      <w:tr w:rsidR="00760803" w:rsidRPr="00F02FFC" w:rsidTr="00FA79AB">
        <w:tc>
          <w:tcPr>
            <w:tcW w:w="4219" w:type="dxa"/>
            <w:vAlign w:val="center"/>
          </w:tcPr>
          <w:p w:rsidR="00760803" w:rsidRPr="00F02FFC" w:rsidRDefault="00E84E4C" w:rsidP="00E84E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Период</w:t>
            </w:r>
          </w:p>
        </w:tc>
        <w:tc>
          <w:tcPr>
            <w:tcW w:w="6769" w:type="dxa"/>
            <w:vAlign w:val="center"/>
          </w:tcPr>
          <w:p w:rsidR="00760803" w:rsidRPr="00F02FFC" w:rsidRDefault="00760803" w:rsidP="00DB63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F02FFC">
              <w:rPr>
                <w:rFonts w:ascii="Arial Narrow" w:hAnsi="Arial Narrow" w:cs="Times New Roman"/>
                <w:b/>
                <w:sz w:val="19"/>
                <w:szCs w:val="19"/>
              </w:rPr>
              <w:t>Срок представления</w:t>
            </w:r>
            <w:r w:rsidR="00DB63E4" w:rsidRPr="00F02FFC">
              <w:rPr>
                <w:rFonts w:ascii="Arial Narrow" w:hAnsi="Arial Narrow" w:cs="Times New Roman"/>
                <w:b/>
                <w:sz w:val="19"/>
                <w:szCs w:val="19"/>
              </w:rPr>
              <w:t xml:space="preserve"> (с учетом выходных и праздничных дней)</w:t>
            </w:r>
          </w:p>
        </w:tc>
      </w:tr>
      <w:tr w:rsidR="00760803" w:rsidRPr="00F02FFC" w:rsidTr="00FA79AB">
        <w:tc>
          <w:tcPr>
            <w:tcW w:w="4219" w:type="dxa"/>
          </w:tcPr>
          <w:p w:rsidR="00760803" w:rsidRPr="00F02FFC" w:rsidRDefault="00760803" w:rsidP="007608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 Narrow" w:hAnsi="Arial Narrow" w:cs="Times New Roman"/>
                <w:sz w:val="19"/>
                <w:szCs w:val="19"/>
              </w:rPr>
            </w:pPr>
            <w:r w:rsidRPr="00F02FFC">
              <w:rPr>
                <w:rFonts w:ascii="Arial Narrow" w:hAnsi="Arial Narrow" w:cs="Times New Roman"/>
                <w:sz w:val="19"/>
                <w:szCs w:val="19"/>
              </w:rPr>
              <w:t xml:space="preserve"> 1 квартал 2017</w:t>
            </w:r>
            <w:r w:rsidR="00DD101E">
              <w:rPr>
                <w:rFonts w:ascii="Arial Narrow" w:hAnsi="Arial Narrow" w:cs="Times New Roman"/>
                <w:sz w:val="19"/>
                <w:szCs w:val="19"/>
              </w:rPr>
              <w:t xml:space="preserve"> года</w:t>
            </w:r>
          </w:p>
        </w:tc>
        <w:tc>
          <w:tcPr>
            <w:tcW w:w="6769" w:type="dxa"/>
          </w:tcPr>
          <w:p w:rsidR="00760803" w:rsidRPr="00F02FFC" w:rsidRDefault="00760803" w:rsidP="007608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 Narrow" w:hAnsi="Arial Narrow" w:cs="Times New Roman"/>
                <w:sz w:val="19"/>
                <w:szCs w:val="19"/>
              </w:rPr>
            </w:pPr>
            <w:r w:rsidRPr="00F02FFC">
              <w:rPr>
                <w:rFonts w:ascii="Arial Narrow" w:hAnsi="Arial Narrow" w:cs="Times New Roman"/>
                <w:sz w:val="19"/>
                <w:szCs w:val="19"/>
              </w:rPr>
              <w:t>2 мая 2017</w:t>
            </w:r>
            <w:r w:rsidR="00783F9F">
              <w:rPr>
                <w:rFonts w:ascii="Arial Narrow" w:hAnsi="Arial Narrow" w:cs="Times New Roman"/>
                <w:sz w:val="19"/>
                <w:szCs w:val="19"/>
              </w:rPr>
              <w:t xml:space="preserve"> года</w:t>
            </w:r>
          </w:p>
        </w:tc>
      </w:tr>
      <w:tr w:rsidR="00760803" w:rsidRPr="00F02FFC" w:rsidTr="00FA79AB">
        <w:tc>
          <w:tcPr>
            <w:tcW w:w="4219" w:type="dxa"/>
          </w:tcPr>
          <w:p w:rsidR="00760803" w:rsidRPr="00F02FFC" w:rsidRDefault="00DD101E" w:rsidP="007608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 Narrow" w:hAnsi="Arial Narrow" w:cs="Times New Roman"/>
                <w:sz w:val="19"/>
                <w:szCs w:val="19"/>
              </w:rPr>
            </w:pPr>
            <w:r>
              <w:rPr>
                <w:rFonts w:ascii="Arial Narrow" w:hAnsi="Arial Narrow" w:cs="Times New Roman"/>
                <w:sz w:val="19"/>
                <w:szCs w:val="19"/>
              </w:rPr>
              <w:t xml:space="preserve">1 </w:t>
            </w:r>
            <w:r w:rsidR="00760803" w:rsidRPr="00F02FFC">
              <w:rPr>
                <w:rFonts w:ascii="Arial Narrow" w:hAnsi="Arial Narrow" w:cs="Times New Roman"/>
                <w:sz w:val="19"/>
                <w:szCs w:val="19"/>
              </w:rPr>
              <w:t>полугодие 2017</w:t>
            </w:r>
            <w:r>
              <w:rPr>
                <w:rFonts w:ascii="Arial Narrow" w:hAnsi="Arial Narrow" w:cs="Times New Roman"/>
                <w:sz w:val="19"/>
                <w:szCs w:val="19"/>
              </w:rPr>
              <w:t xml:space="preserve"> года</w:t>
            </w:r>
          </w:p>
        </w:tc>
        <w:tc>
          <w:tcPr>
            <w:tcW w:w="6769" w:type="dxa"/>
          </w:tcPr>
          <w:p w:rsidR="00760803" w:rsidRPr="00F02FFC" w:rsidRDefault="00760803" w:rsidP="007608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 Narrow" w:hAnsi="Arial Narrow" w:cs="Times New Roman"/>
                <w:sz w:val="19"/>
                <w:szCs w:val="19"/>
              </w:rPr>
            </w:pPr>
            <w:r w:rsidRPr="00F02FFC">
              <w:rPr>
                <w:rFonts w:ascii="Arial Narrow" w:hAnsi="Arial Narrow" w:cs="Times New Roman"/>
                <w:sz w:val="19"/>
                <w:szCs w:val="19"/>
              </w:rPr>
              <w:t>31 июля 2017</w:t>
            </w:r>
            <w:r w:rsidR="00783F9F">
              <w:rPr>
                <w:rFonts w:ascii="Arial Narrow" w:hAnsi="Arial Narrow" w:cs="Times New Roman"/>
                <w:sz w:val="19"/>
                <w:szCs w:val="19"/>
              </w:rPr>
              <w:t xml:space="preserve"> года</w:t>
            </w:r>
          </w:p>
        </w:tc>
      </w:tr>
      <w:tr w:rsidR="00760803" w:rsidRPr="00F02FFC" w:rsidTr="00FA79AB">
        <w:tc>
          <w:tcPr>
            <w:tcW w:w="4219" w:type="dxa"/>
          </w:tcPr>
          <w:p w:rsidR="00760803" w:rsidRPr="00F02FFC" w:rsidRDefault="00760803" w:rsidP="007608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 Narrow" w:hAnsi="Arial Narrow" w:cs="Times New Roman"/>
                <w:sz w:val="19"/>
                <w:szCs w:val="19"/>
              </w:rPr>
            </w:pPr>
            <w:r w:rsidRPr="00F02FFC">
              <w:rPr>
                <w:rFonts w:ascii="Arial Narrow" w:hAnsi="Arial Narrow" w:cs="Times New Roman"/>
                <w:sz w:val="19"/>
                <w:szCs w:val="19"/>
              </w:rPr>
              <w:t>9 месяцев 2017</w:t>
            </w:r>
            <w:r w:rsidR="00DD101E">
              <w:rPr>
                <w:rFonts w:ascii="Arial Narrow" w:hAnsi="Arial Narrow" w:cs="Times New Roman"/>
                <w:sz w:val="19"/>
                <w:szCs w:val="19"/>
              </w:rPr>
              <w:t xml:space="preserve"> года</w:t>
            </w:r>
          </w:p>
        </w:tc>
        <w:tc>
          <w:tcPr>
            <w:tcW w:w="6769" w:type="dxa"/>
          </w:tcPr>
          <w:p w:rsidR="00760803" w:rsidRPr="00F02FFC" w:rsidRDefault="00760803" w:rsidP="007608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 Narrow" w:hAnsi="Arial Narrow" w:cs="Times New Roman"/>
                <w:sz w:val="19"/>
                <w:szCs w:val="19"/>
              </w:rPr>
            </w:pPr>
            <w:r w:rsidRPr="00F02FFC">
              <w:rPr>
                <w:rFonts w:ascii="Arial Narrow" w:hAnsi="Arial Narrow" w:cs="Times New Roman"/>
                <w:sz w:val="19"/>
                <w:szCs w:val="19"/>
              </w:rPr>
              <w:t>30 октября 2017</w:t>
            </w:r>
            <w:r w:rsidR="00783F9F">
              <w:rPr>
                <w:rFonts w:ascii="Arial Narrow" w:hAnsi="Arial Narrow" w:cs="Times New Roman"/>
                <w:sz w:val="19"/>
                <w:szCs w:val="19"/>
              </w:rPr>
              <w:t xml:space="preserve"> года</w:t>
            </w:r>
          </w:p>
        </w:tc>
      </w:tr>
      <w:tr w:rsidR="00760803" w:rsidRPr="00F02FFC" w:rsidTr="00FA79AB">
        <w:tc>
          <w:tcPr>
            <w:tcW w:w="4219" w:type="dxa"/>
          </w:tcPr>
          <w:p w:rsidR="00760803" w:rsidRPr="00F02FFC" w:rsidRDefault="00760803" w:rsidP="007608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 Narrow" w:hAnsi="Arial Narrow" w:cs="Times New Roman"/>
                <w:sz w:val="19"/>
                <w:szCs w:val="19"/>
              </w:rPr>
            </w:pPr>
            <w:r w:rsidRPr="00F02FFC">
              <w:rPr>
                <w:rFonts w:ascii="Arial Narrow" w:hAnsi="Arial Narrow" w:cs="Times New Roman"/>
                <w:sz w:val="19"/>
                <w:szCs w:val="19"/>
              </w:rPr>
              <w:t xml:space="preserve">2017 </w:t>
            </w:r>
            <w:r w:rsidR="00DD101E">
              <w:rPr>
                <w:rFonts w:ascii="Arial Narrow" w:hAnsi="Arial Narrow" w:cs="Times New Roman"/>
                <w:sz w:val="19"/>
                <w:szCs w:val="19"/>
              </w:rPr>
              <w:t>год</w:t>
            </w:r>
          </w:p>
        </w:tc>
        <w:tc>
          <w:tcPr>
            <w:tcW w:w="6769" w:type="dxa"/>
          </w:tcPr>
          <w:p w:rsidR="00760803" w:rsidRPr="00F02FFC" w:rsidRDefault="00760803" w:rsidP="007608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 Narrow" w:hAnsi="Arial Narrow" w:cs="Times New Roman"/>
                <w:sz w:val="19"/>
                <w:szCs w:val="19"/>
              </w:rPr>
            </w:pPr>
            <w:r w:rsidRPr="00F02FFC">
              <w:rPr>
                <w:rFonts w:ascii="Arial Narrow" w:hAnsi="Arial Narrow" w:cs="Times New Roman"/>
                <w:sz w:val="19"/>
                <w:szCs w:val="19"/>
              </w:rPr>
              <w:t>30 января 2018</w:t>
            </w:r>
            <w:r w:rsidR="00783F9F">
              <w:rPr>
                <w:rFonts w:ascii="Arial Narrow" w:hAnsi="Arial Narrow" w:cs="Times New Roman"/>
                <w:sz w:val="19"/>
                <w:szCs w:val="19"/>
              </w:rPr>
              <w:t xml:space="preserve"> года</w:t>
            </w:r>
          </w:p>
        </w:tc>
      </w:tr>
    </w:tbl>
    <w:p w:rsidR="00A10DF5" w:rsidRDefault="00A10DF5" w:rsidP="009C7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bCs/>
          <w:sz w:val="19"/>
          <w:szCs w:val="19"/>
        </w:rPr>
      </w:pPr>
    </w:p>
    <w:p w:rsidR="00FA79AB" w:rsidRPr="00F02FFC" w:rsidRDefault="00FA79AB" w:rsidP="009C7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bCs/>
          <w:sz w:val="19"/>
          <w:szCs w:val="19"/>
        </w:rPr>
      </w:pPr>
      <w:proofErr w:type="gramStart"/>
      <w:r w:rsidRPr="00F02FFC">
        <w:rPr>
          <w:rFonts w:ascii="Arial Narrow" w:hAnsi="Arial Narrow" w:cs="Times New Roman"/>
          <w:bCs/>
          <w:sz w:val="19"/>
          <w:szCs w:val="19"/>
        </w:rPr>
        <w:t>За непредставление расч</w:t>
      </w:r>
      <w:r w:rsidR="009C78D2">
        <w:rPr>
          <w:rFonts w:ascii="Arial Narrow" w:hAnsi="Arial Narrow" w:cs="Times New Roman"/>
          <w:bCs/>
          <w:sz w:val="19"/>
          <w:szCs w:val="19"/>
        </w:rPr>
        <w:t>ё</w:t>
      </w:r>
      <w:r w:rsidRPr="00F02FFC">
        <w:rPr>
          <w:rFonts w:ascii="Arial Narrow" w:hAnsi="Arial Narrow" w:cs="Times New Roman"/>
          <w:bCs/>
          <w:sz w:val="19"/>
          <w:szCs w:val="19"/>
        </w:rPr>
        <w:t>та по страховым взносам в</w:t>
      </w:r>
      <w:r w:rsidR="009C78D2">
        <w:rPr>
          <w:rFonts w:ascii="Arial Narrow" w:hAnsi="Arial Narrow" w:cs="Times New Roman"/>
          <w:bCs/>
          <w:sz w:val="19"/>
          <w:szCs w:val="19"/>
        </w:rPr>
        <w:t xml:space="preserve"> установленный </w:t>
      </w:r>
      <w:r w:rsidRPr="00F02FFC">
        <w:rPr>
          <w:rFonts w:ascii="Arial Narrow" w:hAnsi="Arial Narrow" w:cs="Times New Roman"/>
          <w:bCs/>
          <w:sz w:val="19"/>
          <w:szCs w:val="19"/>
        </w:rPr>
        <w:t>срок предусмотрена ответственность в виде штрафа на основании</w:t>
      </w:r>
      <w:proofErr w:type="gramEnd"/>
      <w:r w:rsidRPr="00F02FFC">
        <w:rPr>
          <w:rFonts w:ascii="Arial Narrow" w:hAnsi="Arial Narrow" w:cs="Times New Roman"/>
          <w:bCs/>
          <w:sz w:val="19"/>
          <w:szCs w:val="19"/>
        </w:rPr>
        <w:t xml:space="preserve"> </w:t>
      </w:r>
      <w:hyperlink r:id="rId12" w:history="1">
        <w:r w:rsidRPr="00F02FFC">
          <w:rPr>
            <w:rFonts w:ascii="Arial Narrow" w:hAnsi="Arial Narrow" w:cs="Times New Roman"/>
            <w:b/>
            <w:bCs/>
            <w:sz w:val="19"/>
            <w:szCs w:val="19"/>
          </w:rPr>
          <w:t>ст. 119</w:t>
        </w:r>
      </w:hyperlink>
      <w:r w:rsidRPr="00F02FFC">
        <w:rPr>
          <w:rFonts w:ascii="Arial Narrow" w:hAnsi="Arial Narrow" w:cs="Times New Roman"/>
          <w:b/>
          <w:bCs/>
          <w:sz w:val="19"/>
          <w:szCs w:val="19"/>
        </w:rPr>
        <w:t xml:space="preserve"> НК РФ</w:t>
      </w:r>
      <w:r w:rsidRPr="00F02FFC">
        <w:rPr>
          <w:rFonts w:ascii="Arial Narrow" w:hAnsi="Arial Narrow" w:cs="Times New Roman"/>
          <w:bCs/>
          <w:sz w:val="19"/>
          <w:szCs w:val="19"/>
        </w:rPr>
        <w:t>.</w:t>
      </w:r>
    </w:p>
    <w:p w:rsidR="00760803" w:rsidRPr="00A10DF5" w:rsidRDefault="00467FDC" w:rsidP="00467FD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 Narrow" w:hAnsi="Arial Narrow" w:cs="Times New Roman"/>
          <w:b/>
          <w:sz w:val="19"/>
          <w:szCs w:val="19"/>
        </w:rPr>
      </w:pPr>
      <w:r w:rsidRPr="00A10DF5">
        <w:rPr>
          <w:rFonts w:ascii="Arial Narrow" w:hAnsi="Arial Narrow" w:cs="Times New Roman"/>
          <w:b/>
          <w:bCs/>
          <w:sz w:val="19"/>
          <w:szCs w:val="19"/>
        </w:rPr>
        <w:t>Способ представления расч</w:t>
      </w:r>
      <w:r w:rsidR="00956548" w:rsidRPr="00A10DF5">
        <w:rPr>
          <w:rFonts w:ascii="Arial Narrow" w:hAnsi="Arial Narrow" w:cs="Times New Roman"/>
          <w:b/>
          <w:bCs/>
          <w:sz w:val="19"/>
          <w:szCs w:val="19"/>
        </w:rPr>
        <w:t>ё</w:t>
      </w:r>
      <w:r w:rsidRPr="00A10DF5">
        <w:rPr>
          <w:rFonts w:ascii="Arial Narrow" w:hAnsi="Arial Narrow" w:cs="Times New Roman"/>
          <w:b/>
          <w:bCs/>
          <w:sz w:val="19"/>
          <w:szCs w:val="19"/>
        </w:rPr>
        <w:t>та по страховым взн</w:t>
      </w:r>
      <w:r w:rsidR="00F8186F" w:rsidRPr="00A10DF5">
        <w:rPr>
          <w:rFonts w:ascii="Arial Narrow" w:hAnsi="Arial Narrow" w:cs="Times New Roman"/>
          <w:b/>
          <w:bCs/>
          <w:sz w:val="19"/>
          <w:szCs w:val="19"/>
        </w:rPr>
        <w:t>о</w:t>
      </w:r>
      <w:r w:rsidRPr="00A10DF5">
        <w:rPr>
          <w:rFonts w:ascii="Arial Narrow" w:hAnsi="Arial Narrow" w:cs="Times New Roman"/>
          <w:b/>
          <w:bCs/>
          <w:sz w:val="19"/>
          <w:szCs w:val="19"/>
        </w:rPr>
        <w:t>сам</w:t>
      </w:r>
      <w:r w:rsidR="004C3B37" w:rsidRPr="00A10DF5">
        <w:rPr>
          <w:rFonts w:ascii="Arial Narrow" w:hAnsi="Arial Narrow" w:cs="Times New Roman"/>
          <w:b/>
          <w:bCs/>
          <w:sz w:val="19"/>
          <w:szCs w:val="19"/>
        </w:rPr>
        <w:t xml:space="preserve"> </w:t>
      </w:r>
      <w:r w:rsidR="004C3B37" w:rsidRPr="00A10DF5">
        <w:rPr>
          <w:rFonts w:ascii="Arial Narrow" w:hAnsi="Arial Narrow" w:cs="Times New Roman"/>
          <w:b/>
          <w:sz w:val="19"/>
          <w:szCs w:val="19"/>
        </w:rPr>
        <w:t>(п. 10 ст. 431 НК РФ)</w:t>
      </w:r>
    </w:p>
    <w:p w:rsidR="00A10DF5" w:rsidRPr="00F02FFC" w:rsidRDefault="00A10DF5" w:rsidP="00467FD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 Narrow" w:hAnsi="Arial Narrow" w:cs="Times New Roman"/>
          <w:sz w:val="19"/>
          <w:szCs w:val="19"/>
        </w:rPr>
      </w:pPr>
    </w:p>
    <w:p w:rsidR="00F8186F" w:rsidRPr="00F02FFC" w:rsidRDefault="00467FDC" w:rsidP="004C3B3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 Narrow" w:hAnsi="Arial Narrow" w:cs="Times New Roman"/>
          <w:sz w:val="19"/>
          <w:szCs w:val="19"/>
        </w:rPr>
      </w:pPr>
      <w:r w:rsidRPr="00F02FFC">
        <w:rPr>
          <w:rFonts w:ascii="Arial Narrow" w:hAnsi="Arial Narrow" w:cs="Times New Roman"/>
          <w:sz w:val="19"/>
          <w:szCs w:val="19"/>
        </w:rPr>
        <w:t>Плательщики</w:t>
      </w:r>
      <w:r w:rsidR="00F8186F" w:rsidRPr="00F02FFC">
        <w:rPr>
          <w:rFonts w:ascii="Arial Narrow" w:hAnsi="Arial Narrow" w:cs="Times New Roman"/>
          <w:sz w:val="19"/>
          <w:szCs w:val="19"/>
        </w:rPr>
        <w:t>,</w:t>
      </w:r>
      <w:r w:rsidRPr="00F02FFC">
        <w:rPr>
          <w:rFonts w:ascii="Arial Narrow" w:hAnsi="Arial Narrow" w:cs="Times New Roman"/>
          <w:sz w:val="19"/>
          <w:szCs w:val="19"/>
        </w:rPr>
        <w:t xml:space="preserve"> у которых</w:t>
      </w:r>
      <w:r w:rsidR="00F8186F" w:rsidRPr="00F02FFC">
        <w:rPr>
          <w:rFonts w:ascii="Arial Narrow" w:hAnsi="Arial Narrow" w:cs="Times New Roman"/>
          <w:sz w:val="19"/>
          <w:szCs w:val="19"/>
        </w:rPr>
        <w:t xml:space="preserve"> среднесписочная численность физических лиц,</w:t>
      </w:r>
      <w:r w:rsidR="00651826" w:rsidRPr="00F02FFC">
        <w:rPr>
          <w:rFonts w:ascii="Arial Narrow" w:hAnsi="Arial Narrow" w:cs="Times New Roman"/>
          <w:sz w:val="19"/>
          <w:szCs w:val="19"/>
        </w:rPr>
        <w:t xml:space="preserve"> </w:t>
      </w:r>
      <w:r w:rsidR="00F8186F" w:rsidRPr="00F02FFC">
        <w:rPr>
          <w:rFonts w:ascii="Arial Narrow" w:hAnsi="Arial Narrow" w:cs="Times New Roman"/>
          <w:sz w:val="19"/>
          <w:szCs w:val="19"/>
        </w:rPr>
        <w:t xml:space="preserve">в пользу </w:t>
      </w:r>
      <w:r w:rsidRPr="00F02FFC">
        <w:rPr>
          <w:rFonts w:ascii="Arial Narrow" w:hAnsi="Arial Narrow" w:cs="Times New Roman"/>
          <w:sz w:val="19"/>
          <w:szCs w:val="19"/>
        </w:rPr>
        <w:t>которых производятся выплаты</w:t>
      </w:r>
      <w:r w:rsidR="00F8186F" w:rsidRPr="00F02FFC">
        <w:rPr>
          <w:rFonts w:ascii="Arial Narrow" w:hAnsi="Arial Narrow" w:cs="Times New Roman"/>
          <w:sz w:val="19"/>
          <w:szCs w:val="19"/>
        </w:rPr>
        <w:t xml:space="preserve"> и иные вознаграждения</w:t>
      </w:r>
      <w:r w:rsidR="004C3B37" w:rsidRPr="00F02FFC">
        <w:rPr>
          <w:rFonts w:ascii="Arial Narrow" w:hAnsi="Arial Narrow" w:cs="Times New Roman"/>
          <w:sz w:val="19"/>
          <w:szCs w:val="19"/>
        </w:rPr>
        <w:t>:</w:t>
      </w:r>
    </w:p>
    <w:p w:rsidR="004C3B37" w:rsidRPr="00F02FFC" w:rsidRDefault="00467FDC" w:rsidP="00B57C5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Times New Roman"/>
          <w:sz w:val="19"/>
          <w:szCs w:val="19"/>
        </w:rPr>
      </w:pPr>
      <w:r w:rsidRPr="00F02FFC">
        <w:rPr>
          <w:rFonts w:ascii="Arial Narrow" w:hAnsi="Arial Narrow" w:cs="Times New Roman"/>
          <w:sz w:val="19"/>
          <w:szCs w:val="19"/>
        </w:rPr>
        <w:t>превышает 25  человек</w:t>
      </w:r>
      <w:r w:rsidR="00513D3B">
        <w:rPr>
          <w:rFonts w:ascii="Arial Narrow" w:hAnsi="Arial Narrow" w:cs="Times New Roman"/>
          <w:sz w:val="19"/>
          <w:szCs w:val="19"/>
        </w:rPr>
        <w:t xml:space="preserve"> – </w:t>
      </w:r>
      <w:r w:rsidR="00F8186F" w:rsidRPr="00F02FFC">
        <w:rPr>
          <w:rFonts w:ascii="Arial Narrow" w:hAnsi="Arial Narrow" w:cs="Times New Roman"/>
          <w:sz w:val="19"/>
          <w:szCs w:val="19"/>
        </w:rPr>
        <w:t>в электронном виде</w:t>
      </w:r>
      <w:r w:rsidR="001E71CF">
        <w:rPr>
          <w:rFonts w:ascii="Arial Narrow" w:hAnsi="Arial Narrow" w:cs="Times New Roman"/>
          <w:sz w:val="19"/>
          <w:szCs w:val="19"/>
        </w:rPr>
        <w:t>;</w:t>
      </w:r>
    </w:p>
    <w:p w:rsidR="00467FDC" w:rsidRPr="00F02FFC" w:rsidRDefault="00467FDC" w:rsidP="00B57C5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Times New Roman"/>
          <w:sz w:val="19"/>
          <w:szCs w:val="19"/>
        </w:rPr>
      </w:pPr>
      <w:r w:rsidRPr="00F02FFC">
        <w:rPr>
          <w:rFonts w:ascii="Arial Narrow" w:hAnsi="Arial Narrow" w:cs="Times New Roman"/>
          <w:sz w:val="19"/>
          <w:szCs w:val="19"/>
        </w:rPr>
        <w:t>25 человек и менее</w:t>
      </w:r>
      <w:r w:rsidR="00F8186F" w:rsidRPr="00F02FFC">
        <w:rPr>
          <w:rFonts w:ascii="Arial Narrow" w:hAnsi="Arial Narrow" w:cs="Times New Roman"/>
          <w:sz w:val="19"/>
          <w:szCs w:val="19"/>
        </w:rPr>
        <w:t xml:space="preserve"> </w:t>
      </w:r>
      <w:r w:rsidR="00513D3B">
        <w:rPr>
          <w:rFonts w:ascii="Arial Narrow" w:hAnsi="Arial Narrow" w:cs="Times New Roman"/>
          <w:sz w:val="19"/>
          <w:szCs w:val="19"/>
        </w:rPr>
        <w:t>–</w:t>
      </w:r>
      <w:r w:rsidR="00651826" w:rsidRPr="00F02FFC">
        <w:rPr>
          <w:rFonts w:ascii="Arial Narrow" w:hAnsi="Arial Narrow" w:cs="Times New Roman"/>
          <w:sz w:val="19"/>
          <w:szCs w:val="19"/>
        </w:rPr>
        <w:t xml:space="preserve"> </w:t>
      </w:r>
      <w:r w:rsidR="00F8186F" w:rsidRPr="00F02FFC">
        <w:rPr>
          <w:rFonts w:ascii="Arial Narrow" w:hAnsi="Arial Narrow" w:cs="Times New Roman"/>
          <w:sz w:val="19"/>
          <w:szCs w:val="19"/>
        </w:rPr>
        <w:t>на бум</w:t>
      </w:r>
      <w:r w:rsidRPr="00F02FFC">
        <w:rPr>
          <w:rFonts w:ascii="Arial Narrow" w:hAnsi="Arial Narrow" w:cs="Times New Roman"/>
          <w:sz w:val="19"/>
          <w:szCs w:val="19"/>
        </w:rPr>
        <w:t>ажном</w:t>
      </w:r>
      <w:r w:rsidR="00F8186F" w:rsidRPr="00F02FFC">
        <w:rPr>
          <w:rFonts w:ascii="Arial Narrow" w:hAnsi="Arial Narrow" w:cs="Times New Roman"/>
          <w:sz w:val="19"/>
          <w:szCs w:val="19"/>
        </w:rPr>
        <w:t xml:space="preserve">  носителе.  </w:t>
      </w:r>
    </w:p>
    <w:p w:rsidR="001E71CF" w:rsidRDefault="001E71CF" w:rsidP="002013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Times New Roman"/>
          <w:b/>
          <w:sz w:val="19"/>
          <w:szCs w:val="19"/>
        </w:rPr>
      </w:pPr>
    </w:p>
    <w:p w:rsidR="00201373" w:rsidRDefault="00201373" w:rsidP="002013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Times New Roman"/>
          <w:b/>
          <w:sz w:val="19"/>
          <w:szCs w:val="19"/>
        </w:rPr>
      </w:pPr>
      <w:r w:rsidRPr="00F02FFC">
        <w:rPr>
          <w:rFonts w:ascii="Arial Narrow" w:hAnsi="Arial Narrow" w:cs="Times New Roman"/>
          <w:b/>
          <w:sz w:val="19"/>
          <w:szCs w:val="19"/>
        </w:rPr>
        <w:t>Тарифы страховых взносов</w:t>
      </w:r>
    </w:p>
    <w:p w:rsidR="00A10DF5" w:rsidRPr="00F02FFC" w:rsidRDefault="00A10DF5" w:rsidP="002013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Times New Roman"/>
          <w:b/>
          <w:sz w:val="19"/>
          <w:szCs w:val="19"/>
        </w:rPr>
      </w:pPr>
    </w:p>
    <w:p w:rsidR="00201373" w:rsidRPr="00F02FFC" w:rsidRDefault="00201373" w:rsidP="00F4240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 Narrow" w:hAnsi="Arial Narrow" w:cs="Times New Roman"/>
          <w:b/>
          <w:sz w:val="19"/>
          <w:szCs w:val="19"/>
        </w:rPr>
      </w:pPr>
      <w:r w:rsidRPr="00F02FFC">
        <w:rPr>
          <w:rFonts w:ascii="Arial Narrow" w:hAnsi="Arial Narrow" w:cs="Times New Roman"/>
          <w:b/>
          <w:sz w:val="19"/>
          <w:szCs w:val="19"/>
        </w:rPr>
        <w:t xml:space="preserve">Тарифы страховых взносов для основной категории налогоплательщиков установлены </w:t>
      </w:r>
      <w:r w:rsidR="00B57C58" w:rsidRPr="00F02FFC">
        <w:rPr>
          <w:rFonts w:ascii="Arial Narrow" w:hAnsi="Arial Narrow" w:cs="Times New Roman"/>
          <w:b/>
          <w:bCs/>
          <w:sz w:val="19"/>
          <w:szCs w:val="19"/>
        </w:rPr>
        <w:t xml:space="preserve">в 2017 </w:t>
      </w:r>
      <w:r w:rsidR="009C78D2">
        <w:rPr>
          <w:rFonts w:ascii="Arial Narrow" w:hAnsi="Arial Narrow" w:cs="Times New Roman"/>
          <w:b/>
          <w:bCs/>
          <w:sz w:val="19"/>
          <w:szCs w:val="19"/>
        </w:rPr>
        <w:t>–</w:t>
      </w:r>
      <w:r w:rsidR="00B57C58" w:rsidRPr="00F02FFC">
        <w:rPr>
          <w:rFonts w:ascii="Arial Narrow" w:hAnsi="Arial Narrow" w:cs="Times New Roman"/>
          <w:b/>
          <w:bCs/>
          <w:sz w:val="19"/>
          <w:szCs w:val="19"/>
        </w:rPr>
        <w:t xml:space="preserve"> 2019 годах</w:t>
      </w:r>
      <w:r w:rsidR="00B57C58" w:rsidRPr="00F02FFC">
        <w:rPr>
          <w:rFonts w:ascii="Arial Narrow" w:hAnsi="Arial Narrow" w:cs="Times New Roman"/>
          <w:b/>
          <w:sz w:val="19"/>
          <w:szCs w:val="19"/>
        </w:rPr>
        <w:t xml:space="preserve"> </w:t>
      </w:r>
      <w:hyperlink r:id="rId13" w:history="1">
        <w:r w:rsidRPr="00F02FFC">
          <w:rPr>
            <w:rFonts w:ascii="Arial Narrow" w:hAnsi="Arial Narrow" w:cs="Times New Roman"/>
            <w:b/>
            <w:sz w:val="19"/>
            <w:szCs w:val="19"/>
          </w:rPr>
          <w:t>ст</w:t>
        </w:r>
        <w:r w:rsidR="004C3B37" w:rsidRPr="00F02FFC">
          <w:rPr>
            <w:rFonts w:ascii="Arial Narrow" w:hAnsi="Arial Narrow" w:cs="Times New Roman"/>
            <w:b/>
            <w:sz w:val="19"/>
            <w:szCs w:val="19"/>
          </w:rPr>
          <w:t>.</w:t>
        </w:r>
        <w:r w:rsidRPr="00F02FFC">
          <w:rPr>
            <w:rFonts w:ascii="Arial Narrow" w:hAnsi="Arial Narrow" w:cs="Times New Roman"/>
            <w:b/>
            <w:sz w:val="19"/>
            <w:szCs w:val="19"/>
          </w:rPr>
          <w:t xml:space="preserve"> 426</w:t>
        </w:r>
      </w:hyperlink>
      <w:r w:rsidR="004C3B37" w:rsidRPr="00F02FFC">
        <w:rPr>
          <w:rFonts w:ascii="Arial Narrow" w:hAnsi="Arial Narrow" w:cs="Times New Roman"/>
          <w:b/>
          <w:sz w:val="19"/>
          <w:szCs w:val="19"/>
        </w:rPr>
        <w:t xml:space="preserve"> НК РФ</w:t>
      </w:r>
      <w:r w:rsidR="00B57C58" w:rsidRPr="00F02FFC">
        <w:rPr>
          <w:rFonts w:ascii="Arial Narrow" w:hAnsi="Arial Narrow" w:cs="Times New Roman"/>
          <w:b/>
          <w:sz w:val="19"/>
          <w:szCs w:val="19"/>
        </w:rPr>
        <w:t>:</w:t>
      </w:r>
    </w:p>
    <w:p w:rsidR="004C3B37" w:rsidRPr="00F546A1" w:rsidRDefault="004C3B37" w:rsidP="00F546A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 w:rsidRPr="00F546A1">
        <w:rPr>
          <w:rFonts w:ascii="Arial Narrow" w:hAnsi="Arial Narrow" w:cs="Times New Roman"/>
          <w:sz w:val="19"/>
          <w:szCs w:val="19"/>
        </w:rPr>
        <w:t>на обязательное пенсионное страхование:</w:t>
      </w:r>
    </w:p>
    <w:p w:rsidR="004C3B37" w:rsidRPr="00F02FFC" w:rsidRDefault="004C3B37" w:rsidP="00F4240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hAnsi="Arial Narrow" w:cs="Times New Roman"/>
          <w:sz w:val="19"/>
          <w:szCs w:val="19"/>
        </w:rPr>
      </w:pPr>
      <w:r w:rsidRPr="00F02FFC">
        <w:rPr>
          <w:rFonts w:ascii="Arial Narrow" w:hAnsi="Arial Narrow" w:cs="Times New Roman"/>
          <w:sz w:val="19"/>
          <w:szCs w:val="19"/>
        </w:rPr>
        <w:t xml:space="preserve">в пределах установленной </w:t>
      </w:r>
      <w:hyperlink r:id="rId14" w:history="1">
        <w:r w:rsidRPr="00F02FFC">
          <w:rPr>
            <w:rFonts w:ascii="Arial Narrow" w:hAnsi="Arial Narrow" w:cs="Times New Roman"/>
            <w:sz w:val="19"/>
            <w:szCs w:val="19"/>
          </w:rPr>
          <w:t>предельной величины</w:t>
        </w:r>
      </w:hyperlink>
      <w:r w:rsidRPr="00F02FFC">
        <w:rPr>
          <w:rFonts w:ascii="Arial Narrow" w:hAnsi="Arial Narrow" w:cs="Times New Roman"/>
          <w:sz w:val="19"/>
          <w:szCs w:val="19"/>
        </w:rPr>
        <w:t xml:space="preserve"> базы для исчисления страховых взносов на обязательное пенсионное страхование </w:t>
      </w:r>
      <w:r w:rsidR="00F42404">
        <w:rPr>
          <w:rFonts w:ascii="Arial Narrow" w:hAnsi="Arial Narrow" w:cs="Times New Roman"/>
          <w:sz w:val="19"/>
          <w:szCs w:val="19"/>
        </w:rPr>
        <w:t>–</w:t>
      </w:r>
      <w:r w:rsidRPr="00F02FFC">
        <w:rPr>
          <w:rFonts w:ascii="Arial Narrow" w:hAnsi="Arial Narrow" w:cs="Times New Roman"/>
          <w:sz w:val="19"/>
          <w:szCs w:val="19"/>
        </w:rPr>
        <w:t xml:space="preserve"> </w:t>
      </w:r>
      <w:r w:rsidRPr="00F02FFC">
        <w:rPr>
          <w:rFonts w:ascii="Arial Narrow" w:hAnsi="Arial Narrow" w:cs="Times New Roman"/>
          <w:b/>
          <w:sz w:val="19"/>
          <w:szCs w:val="19"/>
        </w:rPr>
        <w:t>22 процента</w:t>
      </w:r>
      <w:r w:rsidRPr="00F02FFC">
        <w:rPr>
          <w:rFonts w:ascii="Arial Narrow" w:hAnsi="Arial Narrow" w:cs="Times New Roman"/>
          <w:sz w:val="19"/>
          <w:szCs w:val="19"/>
        </w:rPr>
        <w:t>;</w:t>
      </w:r>
    </w:p>
    <w:p w:rsidR="004C3B37" w:rsidRPr="00F02FFC" w:rsidRDefault="004C3B37" w:rsidP="00F4240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hAnsi="Arial Narrow" w:cs="Times New Roman"/>
          <w:sz w:val="19"/>
          <w:szCs w:val="19"/>
        </w:rPr>
      </w:pPr>
      <w:r w:rsidRPr="00F02FFC">
        <w:rPr>
          <w:rFonts w:ascii="Arial Narrow" w:hAnsi="Arial Narrow" w:cs="Times New Roman"/>
          <w:sz w:val="19"/>
          <w:szCs w:val="19"/>
        </w:rPr>
        <w:t xml:space="preserve">свыше установленной предельной величины базы для исчисления страховых взносов на обязательное пенсионное страхование - </w:t>
      </w:r>
      <w:r w:rsidRPr="00F02FFC">
        <w:rPr>
          <w:rFonts w:ascii="Arial Narrow" w:hAnsi="Arial Narrow" w:cs="Times New Roman"/>
          <w:b/>
          <w:sz w:val="19"/>
          <w:szCs w:val="19"/>
        </w:rPr>
        <w:t>10 процентов</w:t>
      </w:r>
      <w:r w:rsidRPr="00F02FFC">
        <w:rPr>
          <w:rFonts w:ascii="Arial Narrow" w:hAnsi="Arial Narrow" w:cs="Times New Roman"/>
          <w:sz w:val="19"/>
          <w:szCs w:val="19"/>
        </w:rPr>
        <w:t>;</w:t>
      </w:r>
    </w:p>
    <w:p w:rsidR="00B57C58" w:rsidRPr="00F546A1" w:rsidRDefault="004C3B37" w:rsidP="00F546A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 w:rsidRPr="00F546A1">
        <w:rPr>
          <w:rFonts w:ascii="Arial Narrow" w:hAnsi="Arial Narrow" w:cs="Times New Roman"/>
          <w:sz w:val="19"/>
          <w:szCs w:val="19"/>
        </w:rPr>
        <w:t>на обязательное социальное страхование на случай временной нетрудоспособности и в связи с материнством</w:t>
      </w:r>
      <w:r w:rsidR="00B57C58" w:rsidRPr="00F546A1">
        <w:rPr>
          <w:rFonts w:ascii="Arial Narrow" w:hAnsi="Arial Narrow" w:cs="Times New Roman"/>
          <w:sz w:val="19"/>
          <w:szCs w:val="19"/>
        </w:rPr>
        <w:t>:</w:t>
      </w:r>
    </w:p>
    <w:p w:rsidR="004C3B37" w:rsidRPr="00F02FFC" w:rsidRDefault="004C3B37" w:rsidP="00F4240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hAnsi="Arial Narrow" w:cs="Times New Roman"/>
          <w:sz w:val="19"/>
          <w:szCs w:val="19"/>
        </w:rPr>
      </w:pPr>
      <w:r w:rsidRPr="00F02FFC">
        <w:rPr>
          <w:rFonts w:ascii="Arial Narrow" w:hAnsi="Arial Narrow" w:cs="Times New Roman"/>
          <w:sz w:val="19"/>
          <w:szCs w:val="19"/>
        </w:rPr>
        <w:t xml:space="preserve">в пределах установленной </w:t>
      </w:r>
      <w:hyperlink r:id="rId15" w:history="1">
        <w:r w:rsidRPr="00F02FFC">
          <w:rPr>
            <w:rFonts w:ascii="Arial Narrow" w:hAnsi="Arial Narrow" w:cs="Times New Roman"/>
            <w:sz w:val="19"/>
            <w:szCs w:val="19"/>
          </w:rPr>
          <w:t>предельной величины</w:t>
        </w:r>
      </w:hyperlink>
      <w:r w:rsidRPr="00F02FFC">
        <w:rPr>
          <w:rFonts w:ascii="Arial Narrow" w:hAnsi="Arial Narrow" w:cs="Times New Roman"/>
          <w:sz w:val="19"/>
          <w:szCs w:val="19"/>
        </w:rPr>
        <w:t xml:space="preserve"> базы для исчисления страховых взносов по данному виду страхования - </w:t>
      </w:r>
      <w:r w:rsidRPr="00F02FFC">
        <w:rPr>
          <w:rFonts w:ascii="Arial Narrow" w:hAnsi="Arial Narrow" w:cs="Times New Roman"/>
          <w:b/>
          <w:sz w:val="19"/>
          <w:szCs w:val="19"/>
        </w:rPr>
        <w:t>2,9 процента</w:t>
      </w:r>
      <w:r w:rsidRPr="00F02FFC">
        <w:rPr>
          <w:rFonts w:ascii="Arial Narrow" w:hAnsi="Arial Narrow" w:cs="Times New Roman"/>
          <w:sz w:val="19"/>
          <w:szCs w:val="19"/>
        </w:rPr>
        <w:t>;</w:t>
      </w:r>
    </w:p>
    <w:p w:rsidR="004C3B37" w:rsidRPr="00F02FFC" w:rsidRDefault="004C3B37" w:rsidP="00F4240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hAnsi="Arial Narrow" w:cs="Times New Roman"/>
          <w:sz w:val="19"/>
          <w:szCs w:val="19"/>
        </w:rPr>
      </w:pPr>
      <w:r w:rsidRPr="00F02FFC">
        <w:rPr>
          <w:rFonts w:ascii="Arial Narrow" w:hAnsi="Arial Narrow" w:cs="Times New Roman"/>
          <w:sz w:val="19"/>
          <w:szCs w:val="19"/>
        </w:rPr>
        <w:t xml:space="preserve">в отношении выплат и иных вознаграждений в пользу иностранных граждан и лиц без гражданства, временно пребывающих в Российской Федерации в пределах установленной предельной величины базы для исчисления страховых взносов по данному виду страхования - </w:t>
      </w:r>
      <w:r w:rsidRPr="00F02FFC">
        <w:rPr>
          <w:rFonts w:ascii="Arial Narrow" w:hAnsi="Arial Narrow" w:cs="Times New Roman"/>
          <w:b/>
          <w:sz w:val="19"/>
          <w:szCs w:val="19"/>
        </w:rPr>
        <w:t>1,8 процента</w:t>
      </w:r>
      <w:r w:rsidRPr="00F02FFC">
        <w:rPr>
          <w:rFonts w:ascii="Arial Narrow" w:hAnsi="Arial Narrow" w:cs="Times New Roman"/>
          <w:sz w:val="19"/>
          <w:szCs w:val="19"/>
        </w:rPr>
        <w:t>;</w:t>
      </w:r>
      <w:r w:rsidR="00DE1A20" w:rsidRPr="00F02FFC">
        <w:rPr>
          <w:rFonts w:ascii="Arial Narrow" w:hAnsi="Arial Narrow" w:cs="Times New Roman"/>
          <w:sz w:val="19"/>
          <w:szCs w:val="19"/>
        </w:rPr>
        <w:t xml:space="preserve"> </w:t>
      </w:r>
    </w:p>
    <w:p w:rsidR="004C3B37" w:rsidRPr="00B54FCD" w:rsidRDefault="004C3B37" w:rsidP="00B54FC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hAnsi="Arial Narrow" w:cs="Times New Roman"/>
          <w:sz w:val="19"/>
          <w:szCs w:val="19"/>
        </w:rPr>
      </w:pPr>
      <w:r w:rsidRPr="00B54FCD">
        <w:rPr>
          <w:rFonts w:ascii="Arial Narrow" w:hAnsi="Arial Narrow" w:cs="Times New Roman"/>
          <w:sz w:val="19"/>
          <w:szCs w:val="19"/>
        </w:rPr>
        <w:t xml:space="preserve">на обязательное медицинское страхование - </w:t>
      </w:r>
      <w:r w:rsidRPr="00B54FCD">
        <w:rPr>
          <w:rFonts w:ascii="Arial Narrow" w:hAnsi="Arial Narrow" w:cs="Times New Roman"/>
          <w:b/>
          <w:sz w:val="19"/>
          <w:szCs w:val="19"/>
        </w:rPr>
        <w:t>5,1 процента</w:t>
      </w:r>
      <w:r w:rsidRPr="00B54FCD">
        <w:rPr>
          <w:rFonts w:ascii="Arial Narrow" w:hAnsi="Arial Narrow" w:cs="Times New Roman"/>
          <w:sz w:val="19"/>
          <w:szCs w:val="19"/>
        </w:rPr>
        <w:t>.</w:t>
      </w:r>
    </w:p>
    <w:p w:rsidR="00956548" w:rsidRDefault="004C3B37" w:rsidP="009565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 Narrow" w:hAnsi="Arial Narrow" w:cs="Times New Roman"/>
          <w:b/>
          <w:sz w:val="19"/>
          <w:szCs w:val="19"/>
        </w:rPr>
      </w:pPr>
      <w:r w:rsidRPr="00F42404">
        <w:rPr>
          <w:rFonts w:ascii="Arial Narrow" w:hAnsi="Arial Narrow" w:cs="Times New Roman"/>
          <w:b/>
          <w:sz w:val="19"/>
          <w:szCs w:val="19"/>
        </w:rPr>
        <w:t xml:space="preserve">Категории плательщиков, имеющие право на применение пониженных тарифов страховых взносов, и условия применения пониженных тарифов, установлены </w:t>
      </w:r>
      <w:hyperlink r:id="rId16" w:history="1">
        <w:r w:rsidRPr="00F42404">
          <w:rPr>
            <w:rFonts w:ascii="Arial Narrow" w:hAnsi="Arial Narrow" w:cs="Times New Roman"/>
            <w:b/>
            <w:sz w:val="19"/>
            <w:szCs w:val="19"/>
          </w:rPr>
          <w:t>ст</w:t>
        </w:r>
        <w:r w:rsidR="00B57C58" w:rsidRPr="00F42404">
          <w:rPr>
            <w:rFonts w:ascii="Arial Narrow" w:hAnsi="Arial Narrow" w:cs="Times New Roman"/>
            <w:b/>
            <w:sz w:val="19"/>
            <w:szCs w:val="19"/>
          </w:rPr>
          <w:t>.</w:t>
        </w:r>
        <w:r w:rsidRPr="00F42404">
          <w:rPr>
            <w:rFonts w:ascii="Arial Narrow" w:hAnsi="Arial Narrow" w:cs="Times New Roman"/>
            <w:b/>
            <w:sz w:val="19"/>
            <w:szCs w:val="19"/>
          </w:rPr>
          <w:t xml:space="preserve"> 427</w:t>
        </w:r>
      </w:hyperlink>
      <w:r w:rsidRPr="00F42404">
        <w:rPr>
          <w:rFonts w:ascii="Arial Narrow" w:hAnsi="Arial Narrow" w:cs="Times New Roman"/>
          <w:b/>
          <w:sz w:val="19"/>
          <w:szCs w:val="19"/>
        </w:rPr>
        <w:t xml:space="preserve"> НК РФ</w:t>
      </w:r>
      <w:r w:rsidR="00956548">
        <w:rPr>
          <w:rFonts w:ascii="Arial Narrow" w:hAnsi="Arial Narrow" w:cs="Times New Roman"/>
          <w:b/>
          <w:sz w:val="19"/>
          <w:szCs w:val="19"/>
        </w:rPr>
        <w:t>.</w:t>
      </w:r>
    </w:p>
    <w:p w:rsidR="00B57C58" w:rsidRPr="00956548" w:rsidRDefault="00B57C58" w:rsidP="00956548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imes New Roman"/>
          <w:b/>
          <w:sz w:val="19"/>
          <w:szCs w:val="19"/>
        </w:rPr>
      </w:pPr>
      <w:r w:rsidRPr="00956548">
        <w:rPr>
          <w:rFonts w:ascii="Arial Narrow" w:hAnsi="Arial Narrow" w:cs="Times New Roman"/>
          <w:sz w:val="19"/>
          <w:szCs w:val="19"/>
        </w:rPr>
        <w:t xml:space="preserve">Предельная база для исчисления страховых взносов предусмотрена </w:t>
      </w:r>
      <w:hyperlink r:id="rId17" w:history="1">
        <w:r w:rsidRPr="00956548">
          <w:rPr>
            <w:rFonts w:ascii="Arial Narrow" w:hAnsi="Arial Narrow" w:cs="Times New Roman"/>
            <w:sz w:val="19"/>
            <w:szCs w:val="19"/>
          </w:rPr>
          <w:t>п. п. 3</w:t>
        </w:r>
      </w:hyperlink>
      <w:r w:rsidRPr="00956548">
        <w:rPr>
          <w:rFonts w:ascii="Arial Narrow" w:hAnsi="Arial Narrow" w:cs="Times New Roman"/>
          <w:sz w:val="19"/>
          <w:szCs w:val="19"/>
        </w:rPr>
        <w:t xml:space="preserve"> - </w:t>
      </w:r>
      <w:hyperlink r:id="rId18" w:history="1">
        <w:r w:rsidRPr="00956548">
          <w:rPr>
            <w:rFonts w:ascii="Arial Narrow" w:hAnsi="Arial Narrow" w:cs="Times New Roman"/>
            <w:sz w:val="19"/>
            <w:szCs w:val="19"/>
          </w:rPr>
          <w:t>6 ст. 421</w:t>
        </w:r>
      </w:hyperlink>
      <w:r w:rsidRPr="00956548">
        <w:rPr>
          <w:rFonts w:ascii="Arial Narrow" w:hAnsi="Arial Narrow" w:cs="Times New Roman"/>
          <w:sz w:val="19"/>
          <w:szCs w:val="19"/>
        </w:rPr>
        <w:t xml:space="preserve"> НК РФ</w:t>
      </w:r>
      <w:r w:rsidR="00923645" w:rsidRPr="00956548">
        <w:rPr>
          <w:rFonts w:ascii="Arial Narrow" w:hAnsi="Arial Narrow" w:cs="Times New Roman"/>
          <w:sz w:val="19"/>
          <w:szCs w:val="19"/>
        </w:rPr>
        <w:t xml:space="preserve">, </w:t>
      </w:r>
      <w:r w:rsidRPr="00956548">
        <w:rPr>
          <w:rFonts w:ascii="Arial Narrow" w:hAnsi="Arial Narrow" w:cs="Times New Roman"/>
          <w:sz w:val="19"/>
          <w:szCs w:val="19"/>
        </w:rPr>
        <w:t>на 2017 составляет:</w:t>
      </w:r>
    </w:p>
    <w:p w:rsidR="00B57C58" w:rsidRPr="00F02FFC" w:rsidRDefault="00B57C58" w:rsidP="0095654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hAnsi="Arial Narrow" w:cs="Times New Roman"/>
          <w:sz w:val="19"/>
          <w:szCs w:val="19"/>
        </w:rPr>
      </w:pPr>
      <w:r w:rsidRPr="00F02FFC">
        <w:rPr>
          <w:rFonts w:ascii="Arial Narrow" w:hAnsi="Arial Narrow" w:cs="Times New Roman"/>
          <w:sz w:val="19"/>
          <w:szCs w:val="19"/>
        </w:rPr>
        <w:t>на обязательное пенсионное страхование</w:t>
      </w:r>
      <w:r w:rsidR="00433D57">
        <w:rPr>
          <w:rFonts w:ascii="Arial Narrow" w:hAnsi="Arial Narrow" w:cs="Times New Roman"/>
          <w:sz w:val="19"/>
          <w:szCs w:val="19"/>
        </w:rPr>
        <w:t xml:space="preserve"> –</w:t>
      </w:r>
      <w:r w:rsidRPr="00F02FFC">
        <w:rPr>
          <w:rFonts w:ascii="Arial Narrow" w:hAnsi="Arial Narrow" w:cs="Times New Roman"/>
          <w:sz w:val="19"/>
          <w:szCs w:val="19"/>
        </w:rPr>
        <w:t xml:space="preserve"> </w:t>
      </w:r>
      <w:r w:rsidRPr="00F02FFC">
        <w:rPr>
          <w:rFonts w:ascii="Arial Narrow" w:hAnsi="Arial Narrow" w:cs="Times New Roman"/>
          <w:b/>
          <w:sz w:val="19"/>
          <w:szCs w:val="19"/>
        </w:rPr>
        <w:t>876 000</w:t>
      </w:r>
      <w:r w:rsidRPr="00F02FFC">
        <w:rPr>
          <w:rFonts w:ascii="Arial Narrow" w:hAnsi="Arial Narrow" w:cs="Times New Roman"/>
          <w:sz w:val="19"/>
          <w:szCs w:val="19"/>
        </w:rPr>
        <w:t xml:space="preserve"> руб.;</w:t>
      </w:r>
    </w:p>
    <w:p w:rsidR="00B57C58" w:rsidRPr="00F02FFC" w:rsidRDefault="00B57C58" w:rsidP="0095654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hAnsi="Arial Narrow" w:cs="Times New Roman"/>
          <w:sz w:val="19"/>
          <w:szCs w:val="19"/>
        </w:rPr>
      </w:pPr>
      <w:r w:rsidRPr="00F02FFC">
        <w:rPr>
          <w:rFonts w:ascii="Arial Narrow" w:hAnsi="Arial Narrow" w:cs="Times New Roman"/>
          <w:sz w:val="19"/>
          <w:szCs w:val="19"/>
        </w:rPr>
        <w:t xml:space="preserve">на обязательное социальное страхование на случай временной нетрудоспособности и в связи с материнством - </w:t>
      </w:r>
      <w:r w:rsidRPr="00F02FFC">
        <w:rPr>
          <w:rFonts w:ascii="Arial Narrow" w:hAnsi="Arial Narrow" w:cs="Times New Roman"/>
          <w:b/>
          <w:sz w:val="19"/>
          <w:szCs w:val="19"/>
        </w:rPr>
        <w:t>755 000</w:t>
      </w:r>
      <w:r w:rsidRPr="00F02FFC">
        <w:rPr>
          <w:rFonts w:ascii="Arial Narrow" w:hAnsi="Arial Narrow" w:cs="Times New Roman"/>
          <w:sz w:val="19"/>
          <w:szCs w:val="19"/>
        </w:rPr>
        <w:t xml:space="preserve"> руб.</w:t>
      </w:r>
    </w:p>
    <w:p w:rsidR="00A10DF5" w:rsidRDefault="00A10DF5" w:rsidP="009236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Narrow" w:hAnsi="Arial Narrow" w:cs="Times New Roman"/>
          <w:b/>
          <w:bCs/>
          <w:sz w:val="19"/>
          <w:szCs w:val="19"/>
        </w:rPr>
      </w:pPr>
    </w:p>
    <w:p w:rsidR="00923645" w:rsidRPr="00F02FFC" w:rsidRDefault="00923645" w:rsidP="009236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Narrow" w:hAnsi="Arial Narrow" w:cs="Times New Roman"/>
          <w:b/>
          <w:bCs/>
          <w:sz w:val="19"/>
          <w:szCs w:val="19"/>
        </w:rPr>
      </w:pPr>
      <w:r w:rsidRPr="00F02FFC">
        <w:rPr>
          <w:rFonts w:ascii="Arial Narrow" w:hAnsi="Arial Narrow" w:cs="Times New Roman"/>
          <w:b/>
          <w:bCs/>
          <w:sz w:val="19"/>
          <w:szCs w:val="19"/>
        </w:rPr>
        <w:t xml:space="preserve">Сумма страховых взносов, исчисленная </w:t>
      </w:r>
      <w:r w:rsidR="00A10DF5">
        <w:rPr>
          <w:rFonts w:ascii="Arial Narrow" w:hAnsi="Arial Narrow" w:cs="Times New Roman"/>
          <w:b/>
          <w:bCs/>
          <w:sz w:val="19"/>
          <w:szCs w:val="19"/>
        </w:rPr>
        <w:t xml:space="preserve">за календарный месяц, </w:t>
      </w:r>
      <w:r w:rsidRPr="00F02FFC">
        <w:rPr>
          <w:rFonts w:ascii="Arial Narrow" w:hAnsi="Arial Narrow" w:cs="Times New Roman"/>
          <w:b/>
          <w:bCs/>
          <w:sz w:val="19"/>
          <w:szCs w:val="19"/>
        </w:rPr>
        <w:t>подлежит уплате в срок не позднее 15-го числа следующего календарного месяца (</w:t>
      </w:r>
      <w:hyperlink r:id="rId19" w:history="1">
        <w:r w:rsidRPr="00F02FFC">
          <w:rPr>
            <w:rFonts w:ascii="Arial Narrow" w:hAnsi="Arial Narrow" w:cs="Times New Roman"/>
            <w:b/>
            <w:bCs/>
            <w:sz w:val="19"/>
            <w:szCs w:val="19"/>
          </w:rPr>
          <w:t>п. 3 ст. 431</w:t>
        </w:r>
      </w:hyperlink>
      <w:r w:rsidRPr="00F02FFC">
        <w:rPr>
          <w:rFonts w:ascii="Arial Narrow" w:hAnsi="Arial Narrow" w:cs="Times New Roman"/>
          <w:b/>
          <w:bCs/>
          <w:sz w:val="19"/>
          <w:szCs w:val="19"/>
        </w:rPr>
        <w:t xml:space="preserve"> НК РФ).</w:t>
      </w:r>
    </w:p>
    <w:p w:rsidR="00567BEA" w:rsidRPr="00F02FFC" w:rsidRDefault="00567BEA" w:rsidP="0048284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19"/>
          <w:szCs w:val="19"/>
        </w:rPr>
      </w:pPr>
    </w:p>
    <w:p w:rsidR="00201373" w:rsidRPr="00F02FFC" w:rsidRDefault="00567BEA" w:rsidP="0048284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19"/>
          <w:szCs w:val="19"/>
        </w:rPr>
      </w:pPr>
      <w:r w:rsidRPr="00F02FFC">
        <w:rPr>
          <w:rFonts w:ascii="Arial Narrow" w:hAnsi="Arial Narrow" w:cs="Times New Roman"/>
          <w:b/>
          <w:bCs/>
          <w:sz w:val="19"/>
          <w:szCs w:val="19"/>
        </w:rPr>
        <w:t>Г</w:t>
      </w:r>
      <w:r w:rsidR="00923645" w:rsidRPr="00F02FFC">
        <w:rPr>
          <w:rFonts w:ascii="Arial Narrow" w:hAnsi="Arial Narrow" w:cs="Times New Roman"/>
          <w:b/>
          <w:bCs/>
          <w:sz w:val="19"/>
          <w:szCs w:val="19"/>
        </w:rPr>
        <w:t xml:space="preserve">лавным источником финансирования пенсий </w:t>
      </w:r>
      <w:r w:rsidR="00D01F45" w:rsidRPr="00F02FFC">
        <w:rPr>
          <w:rFonts w:ascii="Arial Narrow" w:hAnsi="Arial Narrow" w:cs="Times New Roman"/>
          <w:b/>
          <w:bCs/>
          <w:sz w:val="19"/>
          <w:szCs w:val="19"/>
        </w:rPr>
        <w:t>нынешних</w:t>
      </w:r>
      <w:r w:rsidR="00923645" w:rsidRPr="00F02FFC">
        <w:rPr>
          <w:rFonts w:ascii="Arial Narrow" w:hAnsi="Arial Narrow" w:cs="Times New Roman"/>
          <w:b/>
          <w:bCs/>
          <w:sz w:val="19"/>
          <w:szCs w:val="19"/>
        </w:rPr>
        <w:t xml:space="preserve"> пенсионер</w:t>
      </w:r>
      <w:r w:rsidR="00D01F45" w:rsidRPr="00F02FFC">
        <w:rPr>
          <w:rFonts w:ascii="Arial Narrow" w:hAnsi="Arial Narrow" w:cs="Times New Roman"/>
          <w:b/>
          <w:bCs/>
          <w:sz w:val="19"/>
          <w:szCs w:val="19"/>
        </w:rPr>
        <w:t>ов</w:t>
      </w:r>
      <w:r w:rsidR="00923645" w:rsidRPr="00F02FFC">
        <w:rPr>
          <w:rFonts w:ascii="Arial Narrow" w:hAnsi="Arial Narrow" w:cs="Times New Roman"/>
          <w:b/>
          <w:bCs/>
          <w:sz w:val="19"/>
          <w:szCs w:val="19"/>
        </w:rPr>
        <w:t xml:space="preserve"> </w:t>
      </w:r>
      <w:r w:rsidR="00D01F45" w:rsidRPr="00F02FFC">
        <w:rPr>
          <w:rFonts w:ascii="Arial Narrow" w:hAnsi="Arial Narrow" w:cs="Times New Roman"/>
          <w:b/>
          <w:bCs/>
          <w:sz w:val="19"/>
          <w:szCs w:val="19"/>
        </w:rPr>
        <w:t xml:space="preserve">и основой формирования пенсионного капитала работающих граждан, служат </w:t>
      </w:r>
      <w:r w:rsidR="00923645" w:rsidRPr="00F02FFC">
        <w:rPr>
          <w:rFonts w:ascii="Arial Narrow" w:hAnsi="Arial Narrow" w:cs="Times New Roman"/>
          <w:b/>
          <w:bCs/>
          <w:sz w:val="19"/>
          <w:szCs w:val="19"/>
        </w:rPr>
        <w:t>страховые взносы на обяз</w:t>
      </w:r>
      <w:r w:rsidR="00D01F45" w:rsidRPr="00F02FFC">
        <w:rPr>
          <w:rFonts w:ascii="Arial Narrow" w:hAnsi="Arial Narrow" w:cs="Times New Roman"/>
          <w:b/>
          <w:bCs/>
          <w:sz w:val="19"/>
          <w:szCs w:val="19"/>
        </w:rPr>
        <w:t>ательное пенсионное страхование.</w:t>
      </w:r>
      <w:r w:rsidR="00EA37FA">
        <w:rPr>
          <w:rFonts w:ascii="Arial Narrow" w:hAnsi="Arial Narrow" w:cs="Times New Roman"/>
          <w:b/>
          <w:bCs/>
          <w:sz w:val="19"/>
          <w:szCs w:val="19"/>
        </w:rPr>
        <w:t xml:space="preserve"> От средств поступающих взносов</w:t>
      </w:r>
      <w:r w:rsidR="00D01F45" w:rsidRPr="00F02FFC">
        <w:rPr>
          <w:rFonts w:ascii="Arial Narrow" w:hAnsi="Arial Narrow" w:cs="Times New Roman"/>
          <w:b/>
          <w:bCs/>
          <w:sz w:val="19"/>
          <w:szCs w:val="19"/>
        </w:rPr>
        <w:t xml:space="preserve"> напрямую зависит выплата пенсий и </w:t>
      </w:r>
      <w:r w:rsidR="0048284F" w:rsidRPr="00F02FFC">
        <w:rPr>
          <w:rFonts w:ascii="Arial Narrow" w:hAnsi="Arial Narrow" w:cs="Times New Roman"/>
          <w:b/>
          <w:bCs/>
          <w:sz w:val="19"/>
          <w:szCs w:val="19"/>
        </w:rPr>
        <w:t>других социальных выплат</w:t>
      </w:r>
      <w:r w:rsidR="00D01F45" w:rsidRPr="00F02FFC">
        <w:rPr>
          <w:rFonts w:ascii="Arial Narrow" w:hAnsi="Arial Narrow" w:cs="Times New Roman"/>
          <w:b/>
          <w:bCs/>
          <w:sz w:val="19"/>
          <w:szCs w:val="19"/>
        </w:rPr>
        <w:t>. Учитывая социальную значимость уплаты страховых взносов</w:t>
      </w:r>
      <w:r w:rsidR="0048284F" w:rsidRPr="00F02FFC">
        <w:rPr>
          <w:rFonts w:ascii="Arial Narrow" w:hAnsi="Arial Narrow" w:cs="Times New Roman"/>
          <w:b/>
          <w:bCs/>
          <w:sz w:val="19"/>
          <w:szCs w:val="19"/>
        </w:rPr>
        <w:t>, плательщикам необходимо производить своевременное исчисление и уплату страховы</w:t>
      </w:r>
      <w:r w:rsidR="004C483B">
        <w:rPr>
          <w:rFonts w:ascii="Arial Narrow" w:hAnsi="Arial Narrow" w:cs="Times New Roman"/>
          <w:b/>
          <w:bCs/>
          <w:sz w:val="19"/>
          <w:szCs w:val="19"/>
        </w:rPr>
        <w:t>х</w:t>
      </w:r>
      <w:r w:rsidR="0048284F" w:rsidRPr="00F02FFC">
        <w:rPr>
          <w:rFonts w:ascii="Arial Narrow" w:hAnsi="Arial Narrow" w:cs="Times New Roman"/>
          <w:b/>
          <w:bCs/>
          <w:sz w:val="19"/>
          <w:szCs w:val="19"/>
        </w:rPr>
        <w:t xml:space="preserve"> взнос</w:t>
      </w:r>
      <w:r w:rsidR="004C483B">
        <w:rPr>
          <w:rFonts w:ascii="Arial Narrow" w:hAnsi="Arial Narrow" w:cs="Times New Roman"/>
          <w:b/>
          <w:bCs/>
          <w:sz w:val="19"/>
          <w:szCs w:val="19"/>
        </w:rPr>
        <w:t>ов</w:t>
      </w:r>
      <w:r w:rsidR="0048284F" w:rsidRPr="00F02FFC">
        <w:rPr>
          <w:rFonts w:ascii="Arial Narrow" w:hAnsi="Arial Narrow" w:cs="Times New Roman"/>
          <w:b/>
          <w:bCs/>
          <w:sz w:val="19"/>
          <w:szCs w:val="19"/>
        </w:rPr>
        <w:t xml:space="preserve"> в соотве</w:t>
      </w:r>
      <w:r w:rsidR="0034020B" w:rsidRPr="00F02FFC">
        <w:rPr>
          <w:rFonts w:ascii="Arial Narrow" w:hAnsi="Arial Narrow" w:cs="Times New Roman"/>
          <w:b/>
          <w:bCs/>
          <w:sz w:val="19"/>
          <w:szCs w:val="19"/>
        </w:rPr>
        <w:t>т</w:t>
      </w:r>
      <w:r w:rsidR="00E06B4D">
        <w:rPr>
          <w:rFonts w:ascii="Arial Narrow" w:hAnsi="Arial Narrow" w:cs="Times New Roman"/>
          <w:b/>
          <w:bCs/>
          <w:sz w:val="19"/>
          <w:szCs w:val="19"/>
        </w:rPr>
        <w:t>ствии</w:t>
      </w:r>
      <w:r w:rsidR="00A10DF5">
        <w:rPr>
          <w:rFonts w:ascii="Arial Narrow" w:hAnsi="Arial Narrow" w:cs="Times New Roman"/>
          <w:b/>
          <w:bCs/>
          <w:sz w:val="19"/>
          <w:szCs w:val="19"/>
        </w:rPr>
        <w:t xml:space="preserve"> </w:t>
      </w:r>
      <w:r w:rsidR="00E06B4D">
        <w:rPr>
          <w:rFonts w:ascii="Arial Narrow" w:hAnsi="Arial Narrow" w:cs="Times New Roman"/>
          <w:b/>
          <w:bCs/>
          <w:sz w:val="19"/>
          <w:szCs w:val="19"/>
        </w:rPr>
        <w:t>с НК РФ.</w:t>
      </w:r>
    </w:p>
    <w:sectPr w:rsidR="00201373" w:rsidRPr="00F02FFC" w:rsidSect="00053343">
      <w:pgSz w:w="11906" w:h="16838"/>
      <w:pgMar w:top="426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17C"/>
    <w:multiLevelType w:val="hybridMultilevel"/>
    <w:tmpl w:val="1098F4CC"/>
    <w:lvl w:ilvl="0" w:tplc="69B26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F14A56"/>
    <w:multiLevelType w:val="hybridMultilevel"/>
    <w:tmpl w:val="EE6AEAB8"/>
    <w:lvl w:ilvl="0" w:tplc="69B2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2438E"/>
    <w:multiLevelType w:val="hybridMultilevel"/>
    <w:tmpl w:val="9B34B372"/>
    <w:lvl w:ilvl="0" w:tplc="783878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A233E8"/>
    <w:multiLevelType w:val="hybridMultilevel"/>
    <w:tmpl w:val="2B36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F3386"/>
    <w:multiLevelType w:val="hybridMultilevel"/>
    <w:tmpl w:val="8D8CDD60"/>
    <w:lvl w:ilvl="0" w:tplc="39E2F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A34B04"/>
    <w:multiLevelType w:val="hybridMultilevel"/>
    <w:tmpl w:val="4BA2D54E"/>
    <w:lvl w:ilvl="0" w:tplc="69B26C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24B712F"/>
    <w:multiLevelType w:val="hybridMultilevel"/>
    <w:tmpl w:val="B3F6576E"/>
    <w:lvl w:ilvl="0" w:tplc="69B2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F26E2"/>
    <w:multiLevelType w:val="hybridMultilevel"/>
    <w:tmpl w:val="F034C0D6"/>
    <w:lvl w:ilvl="0" w:tplc="47921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F4"/>
    <w:rsid w:val="00053343"/>
    <w:rsid w:val="000B448A"/>
    <w:rsid w:val="001670B4"/>
    <w:rsid w:val="00170738"/>
    <w:rsid w:val="00194870"/>
    <w:rsid w:val="001A0FB4"/>
    <w:rsid w:val="001E71CF"/>
    <w:rsid w:val="00201373"/>
    <w:rsid w:val="002177E7"/>
    <w:rsid w:val="00281077"/>
    <w:rsid w:val="002B06F9"/>
    <w:rsid w:val="002D06DF"/>
    <w:rsid w:val="002E4630"/>
    <w:rsid w:val="0034020B"/>
    <w:rsid w:val="003906F4"/>
    <w:rsid w:val="003D2CEA"/>
    <w:rsid w:val="00433D57"/>
    <w:rsid w:val="00467FDC"/>
    <w:rsid w:val="0048284F"/>
    <w:rsid w:val="004B1CB1"/>
    <w:rsid w:val="004B35D3"/>
    <w:rsid w:val="004C3B37"/>
    <w:rsid w:val="004C483B"/>
    <w:rsid w:val="004D1EB3"/>
    <w:rsid w:val="00513D3B"/>
    <w:rsid w:val="00556850"/>
    <w:rsid w:val="00567BEA"/>
    <w:rsid w:val="005A13CF"/>
    <w:rsid w:val="005C0934"/>
    <w:rsid w:val="005C4D66"/>
    <w:rsid w:val="005C5B9C"/>
    <w:rsid w:val="00651826"/>
    <w:rsid w:val="006F6B5E"/>
    <w:rsid w:val="0071525C"/>
    <w:rsid w:val="00760803"/>
    <w:rsid w:val="00783F9F"/>
    <w:rsid w:val="007D594F"/>
    <w:rsid w:val="008B2EBC"/>
    <w:rsid w:val="009135CD"/>
    <w:rsid w:val="00923645"/>
    <w:rsid w:val="00956548"/>
    <w:rsid w:val="009C78D2"/>
    <w:rsid w:val="009E1791"/>
    <w:rsid w:val="00A10DF5"/>
    <w:rsid w:val="00A520DA"/>
    <w:rsid w:val="00B54FCD"/>
    <w:rsid w:val="00B57C58"/>
    <w:rsid w:val="00BA5B16"/>
    <w:rsid w:val="00BF0ACB"/>
    <w:rsid w:val="00C24EB5"/>
    <w:rsid w:val="00CA2043"/>
    <w:rsid w:val="00D01F45"/>
    <w:rsid w:val="00DB63E4"/>
    <w:rsid w:val="00DD101E"/>
    <w:rsid w:val="00DE1A20"/>
    <w:rsid w:val="00E05058"/>
    <w:rsid w:val="00E06B4D"/>
    <w:rsid w:val="00E84E4C"/>
    <w:rsid w:val="00E91A6B"/>
    <w:rsid w:val="00EA37FA"/>
    <w:rsid w:val="00F02FFC"/>
    <w:rsid w:val="00F42404"/>
    <w:rsid w:val="00F546A1"/>
    <w:rsid w:val="00F8186F"/>
    <w:rsid w:val="00FA79AB"/>
    <w:rsid w:val="00F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B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B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143DB61BDFE099F95BF1EC5303FB30675803979EF7195CEFC419116K740C" TargetMode="External"/><Relationship Id="rId13" Type="http://schemas.openxmlformats.org/officeDocument/2006/relationships/hyperlink" Target="consultantplus://offline/ref=4FBF19F09335609C1D9BC030AAF33694268AC7336C52B71394383433D183DEBFE4BB9D60FD99597B62oEG" TargetMode="External"/><Relationship Id="rId18" Type="http://schemas.openxmlformats.org/officeDocument/2006/relationships/hyperlink" Target="consultantplus://offline/ref=B336EE802BDA32F1E3289C1FBE2E7FA207D6BFD5B3521F4FBF2451CF7DF9D585607B63CCB9928Bi05D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28DD1099661F7F97A937C5EB0CB1A3E9AB8029940ABCE936A489ECA687659C2F45482B1C586W1f0B" TargetMode="External"/><Relationship Id="rId17" Type="http://schemas.openxmlformats.org/officeDocument/2006/relationships/hyperlink" Target="consultantplus://offline/ref=B336EE802BDA32F1E3289C1FBE2E7FA207D6BFD5B3521F4FBF2451CF7DF9D585607B63CCB9928Ai05D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BF19F09335609C1D9BC030AAF33694268AC7336C52B71394383433D183DEBFE4BB9D60FE995767o9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DC311C853282BAB2B0F00BE8FE360D248E2EBF21E89C68A0CA2826F28E29416E28229FC24472p4v8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49D20D8E2B199E6E400341732D9B94F8355E13ED58D5657B9216E6A85D004A877389B9DEC7881Do7e2I" TargetMode="External"/><Relationship Id="rId10" Type="http://schemas.openxmlformats.org/officeDocument/2006/relationships/hyperlink" Target="consultantplus://offline/ref=C3DC311C853282BAB2B0F00BE8FE360D248E2EBF21E89C68A0CA2826F28E29416E28229FC54275p4vCG" TargetMode="External"/><Relationship Id="rId19" Type="http://schemas.openxmlformats.org/officeDocument/2006/relationships/hyperlink" Target="consultantplus://offline/ref=56CF4F3F17E7C63222F1D6014A747456DFAF4DC9D28FBF832A92F84BFF6EF5DECCA65ADE6C2EADG9F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DC311C853282BAB2B0F00BE8FE360D248E2EBF21E89C68A0CA2826F28E29416E28229FC54275p4v8G" TargetMode="External"/><Relationship Id="rId14" Type="http://schemas.openxmlformats.org/officeDocument/2006/relationships/hyperlink" Target="consultantplus://offline/ref=3749D20D8E2B199E6E400341732D9B94F8355E13ED58D5657B9216E6A85D004A877389B9DEC7881Do7e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D2EC36-59CA-49B8-AF7C-08A63D2B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Гошкова Надежда Николаевна</dc:creator>
  <cp:lastModifiedBy>Гошкова Надежда Николаевна</cp:lastModifiedBy>
  <cp:revision>5</cp:revision>
  <cp:lastPrinted>2017-09-11T02:06:00Z</cp:lastPrinted>
  <dcterms:created xsi:type="dcterms:W3CDTF">2017-09-07T08:12:00Z</dcterms:created>
  <dcterms:modified xsi:type="dcterms:W3CDTF">2017-09-11T02:06:00Z</dcterms:modified>
</cp:coreProperties>
</file>