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8B" w:rsidRPr="007B7FE2" w:rsidRDefault="00D15B8B" w:rsidP="00D1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E2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>руководители предприятий (организаций)</w:t>
      </w:r>
      <w:r w:rsidRPr="007B7FE2">
        <w:rPr>
          <w:rFonts w:ascii="Times New Roman" w:hAnsi="Times New Roman" w:cs="Times New Roman"/>
          <w:b/>
          <w:sz w:val="28"/>
          <w:szCs w:val="28"/>
        </w:rPr>
        <w:t>!</w:t>
      </w:r>
    </w:p>
    <w:p w:rsidR="00D15B8B" w:rsidRDefault="00D15B8B" w:rsidP="00D15B8B">
      <w:pPr>
        <w:jc w:val="both"/>
        <w:rPr>
          <w:rFonts w:ascii="Times New Roman" w:hAnsi="Times New Roman" w:cs="Times New Roman"/>
          <w:sz w:val="28"/>
          <w:szCs w:val="28"/>
        </w:rPr>
      </w:pPr>
      <w:r w:rsidRPr="007B7FE2">
        <w:rPr>
          <w:rFonts w:ascii="Times New Roman" w:hAnsi="Times New Roman" w:cs="Times New Roman"/>
          <w:sz w:val="28"/>
          <w:szCs w:val="28"/>
        </w:rPr>
        <w:t xml:space="preserve"> </w:t>
      </w:r>
      <w:r w:rsidRPr="007B7FE2">
        <w:rPr>
          <w:rFonts w:ascii="Times New Roman" w:hAnsi="Times New Roman" w:cs="Times New Roman"/>
          <w:sz w:val="28"/>
          <w:szCs w:val="28"/>
        </w:rPr>
        <w:tab/>
        <w:t>В соответствии с решением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Забайкальской краевой трехсторонней комиссии по регулированию социально – трудовых отношений «О качестве проведения предварительных медицинских осмотров» рекомендуем Вам: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Организовать проведение обязательных предварительных и периодических медицинских осмотров работникам в соответствии со статьями 212 и 213 ТК РФ;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Соблюдать порядок проведения обязательных периодических и предварительных медицинских осмотров в соответствии с приказом Министерства здравоохранения и социального развития РФ от 12 апреля 2011 года №302н;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Выполнять требования врачебной комиссии по обследованию лиц с впервые выявленными соматическими заболеваниями при проведении медицинских осмотров в соответствии со статьей 212 ТК РФ;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Обязательно направлять на углубленное медицинское обследование в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аварийных ситуаций или инцидентов, работников, занятых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работников, имеющих (имевших) заключение о предварительном диагнозе профессионального заболевания, лиц со стойкими последствиями несчастных случаев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других работников в случае принятия соответствующего решения врачебной комиссией не реже одного раза в пять лет.</w:t>
      </w:r>
    </w:p>
    <w:p w:rsidR="00F120F9" w:rsidRDefault="00F120F9"/>
    <w:sectPr w:rsidR="00F120F9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B8B"/>
    <w:rsid w:val="00761056"/>
    <w:rsid w:val="00D15B8B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DG Win&amp;Soft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2017-09-12T07:08:00Z</dcterms:created>
  <dcterms:modified xsi:type="dcterms:W3CDTF">2017-09-12T07:09:00Z</dcterms:modified>
</cp:coreProperties>
</file>