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B3" w:rsidRPr="00D85AB3" w:rsidRDefault="00D85AB3" w:rsidP="00D85AB3">
      <w:pPr>
        <w:ind w:left="6372"/>
        <w:jc w:val="center"/>
        <w:rPr>
          <w:szCs w:val="28"/>
        </w:rPr>
      </w:pPr>
      <w:r w:rsidRPr="00D85AB3">
        <w:rPr>
          <w:szCs w:val="28"/>
        </w:rPr>
        <w:t>ПРИЛОЖЕНИЕ</w:t>
      </w:r>
      <w:r w:rsidR="002B7D85">
        <w:rPr>
          <w:szCs w:val="28"/>
        </w:rPr>
        <w:t xml:space="preserve"> № 1</w:t>
      </w:r>
    </w:p>
    <w:p w:rsidR="00D85AB3" w:rsidRPr="00D85AB3" w:rsidRDefault="00D85AB3" w:rsidP="00D85AB3">
      <w:pPr>
        <w:ind w:left="6372"/>
        <w:jc w:val="center"/>
        <w:rPr>
          <w:szCs w:val="28"/>
        </w:rPr>
      </w:pPr>
    </w:p>
    <w:p w:rsidR="002B7D85" w:rsidRDefault="00D85AB3" w:rsidP="002B7D85">
      <w:pPr>
        <w:ind w:left="6372"/>
        <w:jc w:val="center"/>
      </w:pPr>
      <w:r w:rsidRPr="00D85AB3">
        <w:rPr>
          <w:szCs w:val="28"/>
        </w:rPr>
        <w:t xml:space="preserve">к </w:t>
      </w:r>
      <w:r w:rsidR="002B7D85">
        <w:rPr>
          <w:szCs w:val="28"/>
        </w:rPr>
        <w:t>под</w:t>
      </w:r>
      <w:r w:rsidRPr="00D85AB3">
        <w:rPr>
          <w:szCs w:val="28"/>
        </w:rPr>
        <w:t xml:space="preserve">программе </w:t>
      </w:r>
      <w:r w:rsidR="002B7D85">
        <w:rPr>
          <w:szCs w:val="28"/>
        </w:rPr>
        <w:t xml:space="preserve">1 </w:t>
      </w:r>
      <w:r w:rsidRPr="00D85AB3">
        <w:rPr>
          <w:szCs w:val="28"/>
        </w:rPr>
        <w:t>«Развитие культуры</w:t>
      </w:r>
      <w:r w:rsidR="009B3900" w:rsidRPr="009B3900">
        <w:t xml:space="preserve"> в муницип</w:t>
      </w:r>
      <w:r w:rsidR="002B7D85">
        <w:t xml:space="preserve">альном районе </w:t>
      </w:r>
    </w:p>
    <w:p w:rsidR="00D85AB3" w:rsidRPr="00586F9C" w:rsidRDefault="002B7D85" w:rsidP="002B7D85">
      <w:pPr>
        <w:ind w:left="6372"/>
        <w:jc w:val="center"/>
        <w:rPr>
          <w:sz w:val="22"/>
        </w:rPr>
      </w:pPr>
      <w:r>
        <w:t>«Карымский район»</w:t>
      </w:r>
    </w:p>
    <w:p w:rsidR="00D85AB3" w:rsidRDefault="00D85AB3">
      <w:r>
        <w:tab/>
      </w:r>
      <w:r>
        <w:tab/>
      </w:r>
    </w:p>
    <w:tbl>
      <w:tblPr>
        <w:tblW w:w="14323" w:type="dxa"/>
        <w:jc w:val="center"/>
        <w:tblLayout w:type="fixed"/>
        <w:tblLook w:val="0000"/>
      </w:tblPr>
      <w:tblGrid>
        <w:gridCol w:w="2549"/>
        <w:gridCol w:w="712"/>
        <w:gridCol w:w="709"/>
        <w:gridCol w:w="986"/>
        <w:gridCol w:w="709"/>
        <w:gridCol w:w="993"/>
        <w:gridCol w:w="850"/>
        <w:gridCol w:w="709"/>
        <w:gridCol w:w="714"/>
        <w:gridCol w:w="709"/>
        <w:gridCol w:w="708"/>
        <w:gridCol w:w="709"/>
        <w:gridCol w:w="851"/>
        <w:gridCol w:w="709"/>
        <w:gridCol w:w="708"/>
        <w:gridCol w:w="998"/>
      </w:tblGrid>
      <w:tr w:rsidR="002B7D85" w:rsidRPr="003F4987" w:rsidTr="00D373DB">
        <w:trPr>
          <w:trHeight w:val="646"/>
          <w:jc w:val="center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Коэффициент значимости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7D85" w:rsidRPr="003F4987" w:rsidTr="00D373DB">
        <w:trPr>
          <w:trHeight w:val="859"/>
          <w:jc w:val="center"/>
        </w:trPr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2B7D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Итого</w:t>
            </w:r>
          </w:p>
        </w:tc>
      </w:tr>
    </w:tbl>
    <w:p w:rsidR="00740D3E" w:rsidRPr="003F4987" w:rsidRDefault="00740D3E" w:rsidP="00740D3E">
      <w:pPr>
        <w:jc w:val="center"/>
        <w:rPr>
          <w:sz w:val="20"/>
          <w:szCs w:val="20"/>
        </w:rPr>
      </w:pPr>
    </w:p>
    <w:tbl>
      <w:tblPr>
        <w:tblW w:w="15911" w:type="dxa"/>
        <w:tblInd w:w="359" w:type="dxa"/>
        <w:tblLayout w:type="fixed"/>
        <w:tblLook w:val="0000"/>
      </w:tblPr>
      <w:tblGrid>
        <w:gridCol w:w="2544"/>
        <w:gridCol w:w="649"/>
        <w:gridCol w:w="63"/>
        <w:gridCol w:w="746"/>
        <w:gridCol w:w="992"/>
        <w:gridCol w:w="676"/>
        <w:gridCol w:w="992"/>
        <w:gridCol w:w="850"/>
        <w:gridCol w:w="709"/>
        <w:gridCol w:w="709"/>
        <w:gridCol w:w="709"/>
        <w:gridCol w:w="708"/>
        <w:gridCol w:w="709"/>
        <w:gridCol w:w="851"/>
        <w:gridCol w:w="709"/>
        <w:gridCol w:w="708"/>
        <w:gridCol w:w="1026"/>
        <w:gridCol w:w="1219"/>
        <w:gridCol w:w="342"/>
      </w:tblGrid>
      <w:tr w:rsidR="002B7D85" w:rsidRPr="003F4987" w:rsidTr="00AB3DB3">
        <w:trPr>
          <w:gridAfter w:val="2"/>
          <w:wAfter w:w="1561" w:type="dxa"/>
          <w:trHeight w:val="216"/>
          <w:tblHeader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гр.3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2B7D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>17</w:t>
            </w:r>
          </w:p>
        </w:tc>
      </w:tr>
      <w:tr w:rsidR="002B7D85" w:rsidRPr="003F4987" w:rsidTr="00D373DB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1806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 xml:space="preserve">Повышение качества и уровня жизни населения на основе сбалансированного развития отрасли культуры </w:t>
            </w:r>
            <w:proofErr w:type="gramStart"/>
            <w:r w:rsidRPr="003F4987">
              <w:rPr>
                <w:b/>
                <w:sz w:val="20"/>
                <w:szCs w:val="20"/>
              </w:rPr>
              <w:t>в</w:t>
            </w:r>
            <w:proofErr w:type="gramEnd"/>
          </w:p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 xml:space="preserve">муниципальном </w:t>
            </w:r>
            <w:proofErr w:type="gramStart"/>
            <w:r w:rsidRPr="003F4987">
              <w:rPr>
                <w:b/>
                <w:sz w:val="20"/>
                <w:szCs w:val="20"/>
              </w:rPr>
              <w:t>районе</w:t>
            </w:r>
            <w:proofErr w:type="gramEnd"/>
            <w:r w:rsidRPr="003F4987">
              <w:rPr>
                <w:b/>
                <w:sz w:val="20"/>
                <w:szCs w:val="20"/>
              </w:rPr>
              <w:t xml:space="preserve"> «Карымский район»</w:t>
            </w:r>
          </w:p>
        </w:tc>
      </w:tr>
      <w:tr w:rsidR="002B7D85" w:rsidRPr="003F4987" w:rsidTr="00D373DB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Задача:</w:t>
            </w:r>
          </w:p>
        </w:tc>
        <w:tc>
          <w:tcPr>
            <w:tcW w:w="11806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</w:t>
            </w:r>
          </w:p>
          <w:p w:rsidR="002B7D85" w:rsidRPr="003F4987" w:rsidRDefault="002B7D85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Карымского района</w:t>
            </w: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финансирование за счет  бюджета муниципального района, тыс</w:t>
            </w:r>
            <w:proofErr w:type="gramStart"/>
            <w:r w:rsidRPr="003F4987">
              <w:rPr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bCs/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bCs/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AB3DB3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А</w:t>
            </w:r>
            <w:r w:rsidR="00084542" w:rsidRPr="00AB3DB3">
              <w:rPr>
                <w:bCs/>
                <w:sz w:val="16"/>
                <w:szCs w:val="20"/>
              </w:rPr>
              <w:t>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084542" w:rsidRDefault="00084542" w:rsidP="00740D3E">
            <w:pPr>
              <w:jc w:val="center"/>
              <w:rPr>
                <w:sz w:val="20"/>
                <w:szCs w:val="20"/>
              </w:rPr>
            </w:pPr>
            <w:r w:rsidRPr="00084542">
              <w:rPr>
                <w:sz w:val="20"/>
                <w:szCs w:val="20"/>
              </w:rPr>
              <w:t>21235,0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084542" w:rsidRDefault="00084542" w:rsidP="00740D3E">
            <w:pPr>
              <w:jc w:val="center"/>
              <w:rPr>
                <w:sz w:val="20"/>
                <w:szCs w:val="20"/>
              </w:rPr>
            </w:pPr>
            <w:r w:rsidRPr="00084542">
              <w:rPr>
                <w:sz w:val="20"/>
                <w:szCs w:val="20"/>
              </w:rPr>
              <w:t>21235,0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084542" w:rsidRDefault="00084542" w:rsidP="00740D3E">
            <w:pPr>
              <w:jc w:val="center"/>
              <w:rPr>
                <w:sz w:val="20"/>
                <w:szCs w:val="20"/>
              </w:rPr>
            </w:pPr>
            <w:r w:rsidRPr="00084542">
              <w:rPr>
                <w:sz w:val="20"/>
                <w:szCs w:val="20"/>
              </w:rPr>
              <w:t>21235,0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474318" w:rsidRDefault="00474318" w:rsidP="006837A1">
            <w:pPr>
              <w:jc w:val="center"/>
              <w:rPr>
                <w:sz w:val="20"/>
                <w:szCs w:val="20"/>
              </w:rPr>
            </w:pPr>
            <w:r w:rsidRPr="00474318">
              <w:rPr>
                <w:sz w:val="20"/>
                <w:szCs w:val="20"/>
              </w:rPr>
              <w:t>63705,0</w:t>
            </w: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BE33FA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BE33FA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Целевой показатель «Соотношение средней заработной платы </w:t>
            </w:r>
            <w:r w:rsidRPr="003F4987">
              <w:rPr>
                <w:sz w:val="20"/>
                <w:szCs w:val="20"/>
              </w:rPr>
              <w:lastRenderedPageBreak/>
              <w:t>работников культуры, повышение оплаты труда которых предусмотрено Указом Президента</w:t>
            </w:r>
          </w:p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Российской Федерации от 07.05.2012 №597 «О мероприятиях по реализации государственной социальной политики», и средней заработной платы </w:t>
            </w:r>
            <w:proofErr w:type="gramStart"/>
            <w:r w:rsidRPr="003F4987">
              <w:rPr>
                <w:sz w:val="20"/>
                <w:szCs w:val="20"/>
              </w:rPr>
              <w:t>в</w:t>
            </w:r>
            <w:proofErr w:type="gramEnd"/>
          </w:p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Забайкальском крае»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А/Б*100, где</w:t>
            </w:r>
          </w:p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 xml:space="preserve">А - средняя </w:t>
            </w:r>
            <w:r w:rsidRPr="00AB3DB3">
              <w:rPr>
                <w:sz w:val="16"/>
                <w:szCs w:val="20"/>
              </w:rPr>
              <w:lastRenderedPageBreak/>
              <w:t>заработная плата работников учреждений культуры;</w:t>
            </w:r>
          </w:p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 xml:space="preserve">Б - средняя заработная плата </w:t>
            </w:r>
            <w:proofErr w:type="gramStart"/>
            <w:r w:rsidRPr="00AB3DB3">
              <w:rPr>
                <w:sz w:val="16"/>
                <w:szCs w:val="20"/>
              </w:rPr>
              <w:t>в</w:t>
            </w:r>
            <w:proofErr w:type="gramEnd"/>
          </w:p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proofErr w:type="spellStart"/>
            <w:r w:rsidRPr="00AB3DB3">
              <w:rPr>
                <w:sz w:val="16"/>
                <w:szCs w:val="20"/>
              </w:rPr>
              <w:t>Забайкаль-ском</w:t>
            </w:r>
            <w:proofErr w:type="spellEnd"/>
            <w:r w:rsidRPr="00AB3DB3">
              <w:rPr>
                <w:sz w:val="16"/>
                <w:szCs w:val="20"/>
              </w:rPr>
              <w:t xml:space="preserve"> </w:t>
            </w:r>
            <w:proofErr w:type="gramStart"/>
            <w:r w:rsidRPr="00AB3DB3">
              <w:rPr>
                <w:sz w:val="16"/>
                <w:szCs w:val="20"/>
              </w:rPr>
              <w:t>крае</w:t>
            </w:r>
            <w:proofErr w:type="gramEnd"/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D373DB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D373DB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Целевой показатель «Количество аттестованных специалистов учреждений культуры муниципального района «Карымский район» с последующим их переводом на эффективный контракт»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чел.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Абсолют-ное значение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Мероприятие 1.</w:t>
            </w:r>
          </w:p>
          <w:p w:rsidR="00084542" w:rsidRPr="003F4987" w:rsidRDefault="00084542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«Организация музейной деятельности в муниципальном районе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9A177C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финансирование за счет 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9A1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4987">
              <w:rPr>
                <w:sz w:val="20"/>
                <w:szCs w:val="20"/>
              </w:rPr>
              <w:t>00,0</w:t>
            </w: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</w:t>
            </w:r>
            <w:r w:rsidRPr="003F4987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Общее количество потребителей муниципальной услуги «Обеспечение оптимальных условий для сохранения, изучения и публичного представления культурных ценностей, хранящихся в музее»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тыс. чел.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9A1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9A177C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</w:t>
            </w:r>
            <w:r>
              <w:rPr>
                <w:sz w:val="20"/>
                <w:szCs w:val="20"/>
              </w:rPr>
              <w:t>Доля</w:t>
            </w:r>
            <w:r w:rsidRPr="003F4987">
              <w:rPr>
                <w:sz w:val="20"/>
                <w:szCs w:val="20"/>
              </w:rPr>
              <w:t xml:space="preserve"> представленных (во всех формах) зрителю музейных предметов в общем количестве музейных предметов основного фонда»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А/Б*100, где</w:t>
            </w:r>
            <w:proofErr w:type="gramStart"/>
            <w:r w:rsidRPr="00AB3DB3">
              <w:rPr>
                <w:sz w:val="16"/>
                <w:szCs w:val="20"/>
              </w:rPr>
              <w:t xml:space="preserve"> А</w:t>
            </w:r>
            <w:proofErr w:type="gramEnd"/>
            <w:r w:rsidRPr="00AB3DB3">
              <w:rPr>
                <w:sz w:val="16"/>
                <w:szCs w:val="20"/>
              </w:rPr>
              <w:t xml:space="preserve"> – количество представленных (во всех формах) музейных предметов;</w:t>
            </w:r>
          </w:p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proofErr w:type="gramStart"/>
            <w:r w:rsidRPr="00AB3DB3">
              <w:rPr>
                <w:sz w:val="16"/>
                <w:szCs w:val="20"/>
              </w:rPr>
              <w:t>Б</w:t>
            </w:r>
            <w:proofErr w:type="gramEnd"/>
            <w:r w:rsidRPr="00AB3DB3">
              <w:rPr>
                <w:sz w:val="16"/>
                <w:szCs w:val="20"/>
              </w:rPr>
              <w:t xml:space="preserve"> – общее количество музейных предметов основного фонда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9A177C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9A177C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9A177C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«Увеличение посещаемости музея»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Абсолют-ное значение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510C56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510C56" w:rsidRDefault="00084542" w:rsidP="00111F64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510C56" w:rsidRDefault="00084542" w:rsidP="00111F64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510C56" w:rsidRDefault="00084542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7</w:t>
            </w:r>
          </w:p>
          <w:p w:rsidR="00084542" w:rsidRPr="00510C56" w:rsidRDefault="00084542" w:rsidP="00740D3E">
            <w:pPr>
              <w:jc w:val="center"/>
              <w:rPr>
                <w:sz w:val="20"/>
                <w:szCs w:val="20"/>
              </w:rPr>
            </w:pPr>
          </w:p>
          <w:p w:rsidR="00084542" w:rsidRPr="00510C56" w:rsidRDefault="00084542" w:rsidP="00740D3E">
            <w:pPr>
              <w:jc w:val="center"/>
              <w:rPr>
                <w:sz w:val="20"/>
                <w:szCs w:val="20"/>
              </w:rPr>
            </w:pPr>
          </w:p>
          <w:p w:rsidR="00084542" w:rsidRPr="00510C56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510C56" w:rsidRDefault="00084542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510C56" w:rsidRDefault="00084542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Мероприятие 2.</w:t>
            </w:r>
          </w:p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«Организация библиотечного обслуживания в муниципальном районе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111F64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1"/>
          <w:wAfter w:w="342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финансирование за счет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754A69" w:rsidRDefault="00084542" w:rsidP="00740D3E">
            <w:pPr>
              <w:jc w:val="center"/>
              <w:rPr>
                <w:sz w:val="20"/>
                <w:szCs w:val="20"/>
              </w:rPr>
            </w:pPr>
            <w:r w:rsidRPr="00754A69">
              <w:rPr>
                <w:sz w:val="20"/>
                <w:szCs w:val="20"/>
              </w:rPr>
              <w:t>214,8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474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318">
              <w:rPr>
                <w:sz w:val="20"/>
                <w:szCs w:val="20"/>
              </w:rPr>
              <w:t>900,0</w:t>
            </w:r>
          </w:p>
        </w:tc>
        <w:tc>
          <w:tcPr>
            <w:tcW w:w="1219" w:type="dxa"/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Общее количество потребителей муниципальной услуги «Обеспечение библиотечного обслуживания </w:t>
            </w:r>
          </w:p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населения»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тыс. чел.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Абсолют-ное значение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54A69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</w:t>
            </w:r>
            <w:r>
              <w:rPr>
                <w:sz w:val="20"/>
                <w:szCs w:val="20"/>
              </w:rPr>
              <w:t>Прирост доли</w:t>
            </w:r>
            <w:r w:rsidRPr="003F4987">
              <w:rPr>
                <w:sz w:val="20"/>
                <w:szCs w:val="20"/>
              </w:rPr>
              <w:t xml:space="preserve"> библиографических записей (по сравнению с предыдущим годом)»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Абсолют-ное значение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Целевой показатель «Увеличение доли публичных общедоступных библиотек, подключенных к </w:t>
            </w:r>
            <w:proofErr w:type="spellStart"/>
            <w:r w:rsidRPr="003F4987">
              <w:rPr>
                <w:sz w:val="20"/>
                <w:szCs w:val="20"/>
              </w:rPr>
              <w:t>информацион</w:t>
            </w:r>
            <w:r>
              <w:rPr>
                <w:sz w:val="20"/>
                <w:szCs w:val="20"/>
              </w:rPr>
              <w:t>но-телекоммуника</w:t>
            </w:r>
            <w:r w:rsidRPr="003F4987">
              <w:rPr>
                <w:sz w:val="20"/>
                <w:szCs w:val="20"/>
              </w:rPr>
              <w:t>ционн</w:t>
            </w:r>
            <w:r>
              <w:rPr>
                <w:sz w:val="20"/>
                <w:szCs w:val="20"/>
              </w:rPr>
              <w:t>-</w:t>
            </w:r>
            <w:r w:rsidRPr="003F4987">
              <w:rPr>
                <w:sz w:val="20"/>
                <w:szCs w:val="20"/>
              </w:rPr>
              <w:t>ой</w:t>
            </w:r>
            <w:proofErr w:type="spellEnd"/>
            <w:r w:rsidRPr="003F4987">
              <w:rPr>
                <w:sz w:val="20"/>
                <w:szCs w:val="20"/>
              </w:rPr>
              <w:t xml:space="preserve"> сети «Интернет», в общем количестве библиотек муниципального района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А/Б*100, где</w:t>
            </w:r>
            <w:proofErr w:type="gramStart"/>
            <w:r w:rsidRPr="00AB3DB3">
              <w:rPr>
                <w:sz w:val="16"/>
                <w:szCs w:val="20"/>
              </w:rPr>
              <w:t xml:space="preserve"> А</w:t>
            </w:r>
            <w:proofErr w:type="gramEnd"/>
            <w:r w:rsidRPr="00AB3DB3">
              <w:rPr>
                <w:sz w:val="16"/>
                <w:szCs w:val="20"/>
              </w:rPr>
              <w:t xml:space="preserve"> – количество публичных </w:t>
            </w:r>
            <w:proofErr w:type="spellStart"/>
            <w:r w:rsidRPr="00AB3DB3">
              <w:rPr>
                <w:sz w:val="16"/>
                <w:szCs w:val="20"/>
              </w:rPr>
              <w:t>общедос-тупных</w:t>
            </w:r>
            <w:proofErr w:type="spellEnd"/>
            <w:r w:rsidRPr="00AB3DB3">
              <w:rPr>
                <w:sz w:val="16"/>
                <w:szCs w:val="20"/>
              </w:rPr>
              <w:t xml:space="preserve"> библиотек, </w:t>
            </w:r>
            <w:proofErr w:type="spellStart"/>
            <w:r w:rsidRPr="00AB3DB3">
              <w:rPr>
                <w:sz w:val="16"/>
                <w:szCs w:val="20"/>
              </w:rPr>
              <w:t>подключен-ных</w:t>
            </w:r>
            <w:proofErr w:type="spellEnd"/>
            <w:r w:rsidRPr="00AB3DB3">
              <w:rPr>
                <w:sz w:val="16"/>
                <w:szCs w:val="20"/>
              </w:rPr>
              <w:t xml:space="preserve"> к </w:t>
            </w:r>
            <w:proofErr w:type="spellStart"/>
            <w:r w:rsidRPr="00AB3DB3">
              <w:rPr>
                <w:sz w:val="16"/>
                <w:szCs w:val="20"/>
              </w:rPr>
              <w:t>информа-ционно-коммуни-кационной</w:t>
            </w:r>
            <w:proofErr w:type="spellEnd"/>
            <w:r w:rsidRPr="00AB3DB3">
              <w:rPr>
                <w:sz w:val="16"/>
                <w:szCs w:val="20"/>
              </w:rPr>
              <w:t xml:space="preserve"> сети «Интернет»;</w:t>
            </w:r>
          </w:p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AB3DB3">
              <w:rPr>
                <w:sz w:val="16"/>
                <w:szCs w:val="20"/>
              </w:rPr>
              <w:t xml:space="preserve">Б – общее количество библиотек </w:t>
            </w:r>
            <w:proofErr w:type="spellStart"/>
            <w:proofErr w:type="gramStart"/>
            <w:r w:rsidRPr="00AB3DB3">
              <w:rPr>
                <w:sz w:val="16"/>
                <w:szCs w:val="20"/>
              </w:rPr>
              <w:t>муници-пального</w:t>
            </w:r>
            <w:proofErr w:type="spellEnd"/>
            <w:proofErr w:type="gramEnd"/>
            <w:r w:rsidRPr="00AB3DB3">
              <w:rPr>
                <w:sz w:val="16"/>
                <w:szCs w:val="20"/>
              </w:rPr>
              <w:t xml:space="preserve"> </w:t>
            </w:r>
            <w:r w:rsidRPr="00AB3DB3">
              <w:rPr>
                <w:sz w:val="16"/>
                <w:szCs w:val="20"/>
              </w:rPr>
              <w:lastRenderedPageBreak/>
              <w:t>района «Карымский район»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C3B5D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C3B5D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C3B5D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C3B5D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6C3B5D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lastRenderedPageBreak/>
              <w:t>Мероприятие 3.</w:t>
            </w:r>
          </w:p>
          <w:p w:rsidR="00084542" w:rsidRPr="003F4987" w:rsidRDefault="00084542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«Содействие деятельности культурно-досуговых учреждений на территории муниципального района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финансирование за счет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474318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07760" w:rsidRDefault="00084542" w:rsidP="00740D3E">
            <w:pPr>
              <w:jc w:val="center"/>
              <w:rPr>
                <w:sz w:val="20"/>
                <w:szCs w:val="20"/>
              </w:rPr>
            </w:pPr>
            <w:r w:rsidRPr="00607760">
              <w:rPr>
                <w:sz w:val="20"/>
                <w:szCs w:val="20"/>
              </w:rPr>
              <w:t>Общее количество потребителей муниципальной услуги «Организация досуга и условий для массового отдыха»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07760" w:rsidRDefault="00084542" w:rsidP="00740D3E">
            <w:pPr>
              <w:jc w:val="center"/>
              <w:rPr>
                <w:sz w:val="20"/>
                <w:szCs w:val="20"/>
              </w:rPr>
            </w:pPr>
            <w:r w:rsidRPr="00607760">
              <w:rPr>
                <w:sz w:val="20"/>
                <w:szCs w:val="20"/>
              </w:rPr>
              <w:t>посещение в год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07760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Абсолютное значение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C3B5D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C3B5D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C3B5D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C3B5D" w:rsidRDefault="00084542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C3B5D" w:rsidRDefault="00084542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100,6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6C3B5D" w:rsidRDefault="00084542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100,6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(</w:t>
            </w:r>
            <w:proofErr w:type="gramStart"/>
            <w:r w:rsidRPr="00AB3DB3">
              <w:rPr>
                <w:sz w:val="16"/>
                <w:szCs w:val="20"/>
              </w:rPr>
              <w:t>Б-А</w:t>
            </w:r>
            <w:proofErr w:type="gramEnd"/>
            <w:r w:rsidRPr="00AB3DB3">
              <w:rPr>
                <w:sz w:val="16"/>
                <w:szCs w:val="20"/>
              </w:rPr>
              <w:t>)/А*</w:t>
            </w:r>
          </w:p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100, где</w:t>
            </w:r>
            <w:proofErr w:type="gramStart"/>
            <w:r w:rsidRPr="00AB3DB3">
              <w:rPr>
                <w:sz w:val="16"/>
                <w:szCs w:val="20"/>
              </w:rPr>
              <w:t xml:space="preserve"> А</w:t>
            </w:r>
            <w:proofErr w:type="gramEnd"/>
            <w:r w:rsidRPr="00AB3DB3">
              <w:rPr>
                <w:sz w:val="16"/>
                <w:szCs w:val="20"/>
              </w:rPr>
              <w:t xml:space="preserve"> – количество участников в культурно-досуговых </w:t>
            </w:r>
            <w:proofErr w:type="spellStart"/>
            <w:r w:rsidRPr="00AB3DB3">
              <w:rPr>
                <w:sz w:val="16"/>
                <w:szCs w:val="20"/>
              </w:rPr>
              <w:t>мероприя-тиях</w:t>
            </w:r>
            <w:proofErr w:type="spellEnd"/>
            <w:r w:rsidRPr="00AB3DB3">
              <w:rPr>
                <w:sz w:val="16"/>
                <w:szCs w:val="20"/>
              </w:rPr>
              <w:t xml:space="preserve"> </w:t>
            </w:r>
            <w:proofErr w:type="spellStart"/>
            <w:r w:rsidRPr="00AB3DB3">
              <w:rPr>
                <w:sz w:val="16"/>
                <w:szCs w:val="20"/>
              </w:rPr>
              <w:lastRenderedPageBreak/>
              <w:t>предшест-вующего</w:t>
            </w:r>
            <w:proofErr w:type="spellEnd"/>
            <w:r w:rsidRPr="00AB3DB3">
              <w:rPr>
                <w:sz w:val="16"/>
                <w:szCs w:val="20"/>
              </w:rPr>
              <w:t xml:space="preserve"> года;</w:t>
            </w:r>
          </w:p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 xml:space="preserve">Б – количество участников в культурно-досуговых </w:t>
            </w:r>
            <w:proofErr w:type="spellStart"/>
            <w:proofErr w:type="gramStart"/>
            <w:r w:rsidRPr="00AB3DB3">
              <w:rPr>
                <w:sz w:val="16"/>
                <w:szCs w:val="20"/>
              </w:rPr>
              <w:t>мероприя-тиях</w:t>
            </w:r>
            <w:proofErr w:type="spellEnd"/>
            <w:proofErr w:type="gramEnd"/>
            <w:r w:rsidRPr="00AB3DB3">
              <w:rPr>
                <w:sz w:val="16"/>
                <w:szCs w:val="20"/>
              </w:rPr>
              <w:t xml:space="preserve"> отчетного года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2A67D5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Целевой показатель «Увеличение количества посещений культурно-досуговых мероприятий (по сравнению с предыдущим годом)»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(</w:t>
            </w:r>
            <w:proofErr w:type="gramStart"/>
            <w:r w:rsidRPr="00AB3DB3">
              <w:rPr>
                <w:sz w:val="16"/>
                <w:szCs w:val="20"/>
              </w:rPr>
              <w:t>Б-А</w:t>
            </w:r>
            <w:proofErr w:type="gramEnd"/>
            <w:r w:rsidRPr="00AB3DB3">
              <w:rPr>
                <w:sz w:val="16"/>
                <w:szCs w:val="20"/>
              </w:rPr>
              <w:t>)/А*</w:t>
            </w:r>
          </w:p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100, где</w:t>
            </w:r>
            <w:proofErr w:type="gramStart"/>
            <w:r w:rsidRPr="00AB3DB3">
              <w:rPr>
                <w:sz w:val="16"/>
                <w:szCs w:val="20"/>
              </w:rPr>
              <w:t xml:space="preserve"> А</w:t>
            </w:r>
            <w:proofErr w:type="gramEnd"/>
            <w:r w:rsidRPr="00AB3DB3">
              <w:rPr>
                <w:sz w:val="16"/>
                <w:szCs w:val="20"/>
              </w:rPr>
              <w:t xml:space="preserve"> – количество посещений культурно-досуговых </w:t>
            </w:r>
            <w:proofErr w:type="spellStart"/>
            <w:r w:rsidRPr="00AB3DB3">
              <w:rPr>
                <w:sz w:val="16"/>
                <w:szCs w:val="20"/>
              </w:rPr>
              <w:t>мероприя-тий</w:t>
            </w:r>
            <w:proofErr w:type="spellEnd"/>
            <w:r w:rsidRPr="00AB3DB3">
              <w:rPr>
                <w:sz w:val="16"/>
                <w:szCs w:val="20"/>
              </w:rPr>
              <w:t xml:space="preserve"> в </w:t>
            </w:r>
            <w:proofErr w:type="spellStart"/>
            <w:r w:rsidRPr="00AB3DB3">
              <w:rPr>
                <w:sz w:val="16"/>
                <w:szCs w:val="20"/>
              </w:rPr>
              <w:t>пред-шеству-ющем</w:t>
            </w:r>
            <w:proofErr w:type="spellEnd"/>
            <w:r w:rsidRPr="00AB3DB3">
              <w:rPr>
                <w:sz w:val="16"/>
                <w:szCs w:val="20"/>
              </w:rPr>
              <w:t xml:space="preserve"> году;</w:t>
            </w:r>
          </w:p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 xml:space="preserve">Б – количество посещений культурно-досуговых </w:t>
            </w:r>
            <w:proofErr w:type="spellStart"/>
            <w:proofErr w:type="gramStart"/>
            <w:r w:rsidRPr="00AB3DB3">
              <w:rPr>
                <w:sz w:val="16"/>
                <w:szCs w:val="20"/>
              </w:rPr>
              <w:t>мероприя-тий</w:t>
            </w:r>
            <w:proofErr w:type="spellEnd"/>
            <w:proofErr w:type="gramEnd"/>
            <w:r w:rsidRPr="00AB3DB3">
              <w:rPr>
                <w:sz w:val="16"/>
                <w:szCs w:val="20"/>
              </w:rPr>
              <w:t xml:space="preserve"> в отчетном году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2A67D5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2A67D5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2A67D5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«Увеличение доли детей, привлекаемых к участию в творческих мероприятиях, в общем числе детей»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2A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2A67D5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2A67D5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Мероприятие 4.</w:t>
            </w:r>
          </w:p>
          <w:p w:rsidR="00084542" w:rsidRPr="003F4987" w:rsidRDefault="00084542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«Совершенствование системы межпоселенческого управления сферой культуры в муниципальном районе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6B1C3A" w:rsidRDefault="00084542" w:rsidP="00740D3E">
            <w:pPr>
              <w:jc w:val="center"/>
              <w:rPr>
                <w:sz w:val="20"/>
                <w:szCs w:val="20"/>
              </w:rPr>
            </w:pPr>
            <w:r w:rsidRPr="006B1C3A">
              <w:rPr>
                <w:sz w:val="20"/>
                <w:szCs w:val="20"/>
              </w:rPr>
              <w:t>Фина</w:t>
            </w:r>
            <w:r>
              <w:rPr>
                <w:sz w:val="20"/>
                <w:szCs w:val="20"/>
              </w:rPr>
              <w:t>нсирование</w:t>
            </w:r>
            <w:r w:rsidRPr="006B1C3A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руб.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Админист</w:t>
            </w:r>
            <w:r w:rsidRPr="00AB3DB3">
              <w:rPr>
                <w:sz w:val="16"/>
                <w:szCs w:val="20"/>
              </w:rPr>
              <w:lastRenderedPageBreak/>
              <w:t>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</w:t>
            </w:r>
            <w:r>
              <w:rPr>
                <w:sz w:val="20"/>
                <w:szCs w:val="20"/>
              </w:rPr>
              <w:lastRenderedPageBreak/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68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20535,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68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2053</w:t>
            </w:r>
            <w:r>
              <w:rPr>
                <w:sz w:val="20"/>
                <w:szCs w:val="20"/>
              </w:rPr>
              <w:lastRenderedPageBreak/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68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2053</w:t>
            </w:r>
            <w:r>
              <w:rPr>
                <w:sz w:val="20"/>
                <w:szCs w:val="20"/>
              </w:rPr>
              <w:lastRenderedPageBreak/>
              <w:t>5,0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474318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61605,0</w:t>
            </w:r>
          </w:p>
        </w:tc>
      </w:tr>
      <w:tr w:rsidR="00084542" w:rsidRPr="003F4987" w:rsidTr="00AB3DB3">
        <w:trPr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финансирование за счет 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68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68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68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12295,2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Default="00474318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36885,6</w:t>
            </w:r>
          </w:p>
          <w:p w:rsidR="00474318" w:rsidRPr="003F4987" w:rsidRDefault="00474318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84542" w:rsidRDefault="00084542" w:rsidP="00740D3E">
            <w:pPr>
              <w:jc w:val="center"/>
              <w:rPr>
                <w:sz w:val="20"/>
                <w:szCs w:val="20"/>
              </w:rPr>
            </w:pPr>
          </w:p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счет  бюджетов </w:t>
            </w:r>
          </w:p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Default="00474318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24719,4</w:t>
            </w:r>
          </w:p>
          <w:p w:rsidR="00474318" w:rsidRPr="003F4987" w:rsidRDefault="00474318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«Повышение уровня удовлетворенности жителей Карымского района качеством предоставления муниципальных услуг в сфере культуры»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r w:rsidRPr="00AB3DB3">
              <w:rPr>
                <w:sz w:val="16"/>
                <w:szCs w:val="20"/>
              </w:rPr>
              <w:t>А/Б*100, где</w:t>
            </w:r>
            <w:proofErr w:type="gramStart"/>
            <w:r w:rsidRPr="00AB3DB3">
              <w:rPr>
                <w:sz w:val="16"/>
                <w:szCs w:val="20"/>
              </w:rPr>
              <w:t xml:space="preserve"> А</w:t>
            </w:r>
            <w:proofErr w:type="gramEnd"/>
            <w:r w:rsidRPr="00AB3DB3">
              <w:rPr>
                <w:sz w:val="16"/>
                <w:szCs w:val="20"/>
              </w:rPr>
              <w:t xml:space="preserve"> – количество населения, </w:t>
            </w:r>
            <w:proofErr w:type="spellStart"/>
            <w:r w:rsidRPr="00AB3DB3">
              <w:rPr>
                <w:sz w:val="16"/>
                <w:szCs w:val="20"/>
              </w:rPr>
              <w:t>удовлетво-ренного</w:t>
            </w:r>
            <w:proofErr w:type="spellEnd"/>
            <w:r w:rsidRPr="00AB3DB3">
              <w:rPr>
                <w:sz w:val="16"/>
                <w:szCs w:val="20"/>
              </w:rPr>
              <w:t xml:space="preserve"> качеством услуг в сфере культуры;</w:t>
            </w:r>
          </w:p>
          <w:p w:rsidR="00084542" w:rsidRPr="00AB3DB3" w:rsidRDefault="00084542" w:rsidP="00740D3E">
            <w:pPr>
              <w:jc w:val="center"/>
              <w:rPr>
                <w:sz w:val="16"/>
                <w:szCs w:val="20"/>
              </w:rPr>
            </w:pPr>
            <w:proofErr w:type="gramStart"/>
            <w:r w:rsidRPr="00AB3DB3">
              <w:rPr>
                <w:sz w:val="16"/>
                <w:szCs w:val="20"/>
              </w:rPr>
              <w:t>Б</w:t>
            </w:r>
            <w:proofErr w:type="gramEnd"/>
            <w:r w:rsidRPr="00AB3DB3">
              <w:rPr>
                <w:sz w:val="16"/>
                <w:szCs w:val="20"/>
              </w:rPr>
              <w:t xml:space="preserve"> – общая численность населения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«Количество дополнительных услуг, предоставляемых учреждениями культуры»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единиц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Абсолют-ное значение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3F4987">
              <w:rPr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4542" w:rsidRPr="003F4987" w:rsidTr="00AB3DB3">
        <w:trPr>
          <w:gridAfter w:val="2"/>
          <w:wAfter w:w="1561" w:type="dxa"/>
          <w:trHeight w:val="4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980C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 xml:space="preserve">ИТОГО общий объем финансирования </w:t>
            </w:r>
            <w:r w:rsidR="00980C17">
              <w:rPr>
                <w:b/>
                <w:bCs/>
                <w:sz w:val="20"/>
                <w:szCs w:val="20"/>
              </w:rPr>
              <w:t>под</w:t>
            </w:r>
            <w:r w:rsidRPr="003F4987">
              <w:rPr>
                <w:b/>
                <w:bCs/>
                <w:sz w:val="20"/>
                <w:szCs w:val="20"/>
              </w:rPr>
              <w:t xml:space="preserve">рограммы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b/>
                <w:bCs/>
                <w:sz w:val="20"/>
                <w:szCs w:val="20"/>
              </w:rPr>
              <w:t>ублей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3F4987" w:rsidRDefault="00084542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084542" w:rsidRDefault="00084542" w:rsidP="00740D3E">
            <w:pPr>
              <w:jc w:val="center"/>
              <w:rPr>
                <w:b/>
                <w:sz w:val="20"/>
                <w:szCs w:val="20"/>
              </w:rPr>
            </w:pPr>
            <w:r w:rsidRPr="00084542">
              <w:rPr>
                <w:b/>
                <w:sz w:val="20"/>
                <w:szCs w:val="20"/>
              </w:rPr>
              <w:t>21235,0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084542" w:rsidRDefault="00084542" w:rsidP="00740D3E">
            <w:pPr>
              <w:jc w:val="center"/>
              <w:rPr>
                <w:b/>
                <w:sz w:val="20"/>
                <w:szCs w:val="20"/>
              </w:rPr>
            </w:pPr>
            <w:r w:rsidRPr="00084542">
              <w:rPr>
                <w:b/>
                <w:sz w:val="20"/>
                <w:szCs w:val="20"/>
              </w:rPr>
              <w:t>21235,0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4542" w:rsidRPr="003F4987" w:rsidRDefault="00084542" w:rsidP="00740D3E">
            <w:pPr>
              <w:jc w:val="center"/>
              <w:rPr>
                <w:sz w:val="20"/>
                <w:szCs w:val="20"/>
              </w:rPr>
            </w:pPr>
            <w:r w:rsidRPr="00084542">
              <w:rPr>
                <w:b/>
                <w:sz w:val="20"/>
                <w:szCs w:val="20"/>
              </w:rPr>
              <w:t>21235,0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42" w:rsidRPr="00084542" w:rsidRDefault="00474318" w:rsidP="00740D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63705,0</w:t>
            </w:r>
            <w:bookmarkStart w:id="0" w:name="_GoBack"/>
            <w:bookmarkEnd w:id="0"/>
          </w:p>
        </w:tc>
      </w:tr>
    </w:tbl>
    <w:p w:rsidR="00740D3E" w:rsidRPr="003F4987" w:rsidRDefault="00740D3E" w:rsidP="00740D3E">
      <w:pPr>
        <w:jc w:val="center"/>
        <w:rPr>
          <w:sz w:val="20"/>
          <w:szCs w:val="20"/>
        </w:rPr>
      </w:pPr>
    </w:p>
    <w:p w:rsidR="00740D3E" w:rsidRPr="003F4987" w:rsidRDefault="00740D3E" w:rsidP="00740D3E">
      <w:pPr>
        <w:jc w:val="center"/>
        <w:rPr>
          <w:sz w:val="20"/>
          <w:szCs w:val="20"/>
        </w:rPr>
      </w:pPr>
    </w:p>
    <w:p w:rsidR="00740D3E" w:rsidRDefault="00740D3E" w:rsidP="00740D3E">
      <w:pPr>
        <w:contextualSpacing/>
        <w:mirrorIndents/>
        <w:jc w:val="both"/>
      </w:pPr>
    </w:p>
    <w:sectPr w:rsidR="00740D3E" w:rsidSect="00740D3E">
      <w:pgSz w:w="16838" w:h="11906" w:orient="landscape"/>
      <w:pgMar w:top="141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5E" w:rsidRDefault="00C72C5E" w:rsidP="00740D3E">
      <w:r>
        <w:separator/>
      </w:r>
    </w:p>
  </w:endnote>
  <w:endnote w:type="continuationSeparator" w:id="0">
    <w:p w:rsidR="00C72C5E" w:rsidRDefault="00C72C5E" w:rsidP="0074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5E" w:rsidRDefault="00C72C5E" w:rsidP="00740D3E">
      <w:r>
        <w:separator/>
      </w:r>
    </w:p>
  </w:footnote>
  <w:footnote w:type="continuationSeparator" w:id="0">
    <w:p w:rsidR="00C72C5E" w:rsidRDefault="00C72C5E" w:rsidP="00740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4B5C"/>
    <w:multiLevelType w:val="multilevel"/>
    <w:tmpl w:val="91866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BE5957"/>
    <w:multiLevelType w:val="multilevel"/>
    <w:tmpl w:val="979E341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>
    <w:nsid w:val="3269344E"/>
    <w:multiLevelType w:val="hybridMultilevel"/>
    <w:tmpl w:val="5BCE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63125BD"/>
    <w:multiLevelType w:val="hybridMultilevel"/>
    <w:tmpl w:val="14F0A628"/>
    <w:lvl w:ilvl="0" w:tplc="85C2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1E5C2D"/>
    <w:multiLevelType w:val="multilevel"/>
    <w:tmpl w:val="01662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3E15628A"/>
    <w:multiLevelType w:val="multilevel"/>
    <w:tmpl w:val="182CBD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27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8F2FDC"/>
    <w:multiLevelType w:val="multilevel"/>
    <w:tmpl w:val="4384B2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C363C75"/>
    <w:multiLevelType w:val="multilevel"/>
    <w:tmpl w:val="4738A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463AC"/>
    <w:multiLevelType w:val="hybridMultilevel"/>
    <w:tmpl w:val="01CA0528"/>
    <w:lvl w:ilvl="0" w:tplc="ED20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0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8"/>
  </w:num>
  <w:num w:numId="3">
    <w:abstractNumId w:val="2"/>
  </w:num>
  <w:num w:numId="4">
    <w:abstractNumId w:val="1"/>
  </w:num>
  <w:num w:numId="5">
    <w:abstractNumId w:val="22"/>
  </w:num>
  <w:num w:numId="6">
    <w:abstractNumId w:val="21"/>
  </w:num>
  <w:num w:numId="7">
    <w:abstractNumId w:val="32"/>
  </w:num>
  <w:num w:numId="8">
    <w:abstractNumId w:val="23"/>
  </w:num>
  <w:num w:numId="9">
    <w:abstractNumId w:val="19"/>
  </w:num>
  <w:num w:numId="10">
    <w:abstractNumId w:val="6"/>
  </w:num>
  <w:num w:numId="11">
    <w:abstractNumId w:val="3"/>
  </w:num>
  <w:num w:numId="12">
    <w:abstractNumId w:val="14"/>
  </w:num>
  <w:num w:numId="13">
    <w:abstractNumId w:val="43"/>
  </w:num>
  <w:num w:numId="14">
    <w:abstractNumId w:val="9"/>
  </w:num>
  <w:num w:numId="15">
    <w:abstractNumId w:val="4"/>
  </w:num>
  <w:num w:numId="16">
    <w:abstractNumId w:val="5"/>
  </w:num>
  <w:num w:numId="17">
    <w:abstractNumId w:val="18"/>
  </w:num>
  <w:num w:numId="18">
    <w:abstractNumId w:val="41"/>
  </w:num>
  <w:num w:numId="19">
    <w:abstractNumId w:val="26"/>
  </w:num>
  <w:num w:numId="20">
    <w:abstractNumId w:val="36"/>
  </w:num>
  <w:num w:numId="21">
    <w:abstractNumId w:val="8"/>
  </w:num>
  <w:num w:numId="22">
    <w:abstractNumId w:val="12"/>
  </w:num>
  <w:num w:numId="23">
    <w:abstractNumId w:val="29"/>
  </w:num>
  <w:num w:numId="24">
    <w:abstractNumId w:val="35"/>
  </w:num>
  <w:num w:numId="25">
    <w:abstractNumId w:val="25"/>
  </w:num>
  <w:num w:numId="26">
    <w:abstractNumId w:val="39"/>
  </w:num>
  <w:num w:numId="27">
    <w:abstractNumId w:val="33"/>
  </w:num>
  <w:num w:numId="28">
    <w:abstractNumId w:val="7"/>
  </w:num>
  <w:num w:numId="29">
    <w:abstractNumId w:val="31"/>
  </w:num>
  <w:num w:numId="30">
    <w:abstractNumId w:val="42"/>
  </w:num>
  <w:num w:numId="31">
    <w:abstractNumId w:val="24"/>
  </w:num>
  <w:num w:numId="32">
    <w:abstractNumId w:val="40"/>
  </w:num>
  <w:num w:numId="33">
    <w:abstractNumId w:val="11"/>
  </w:num>
  <w:num w:numId="34">
    <w:abstractNumId w:val="20"/>
  </w:num>
  <w:num w:numId="35">
    <w:abstractNumId w:val="28"/>
  </w:num>
  <w:num w:numId="36">
    <w:abstractNumId w:val="10"/>
  </w:num>
  <w:num w:numId="37">
    <w:abstractNumId w:val="13"/>
  </w:num>
  <w:num w:numId="38">
    <w:abstractNumId w:val="30"/>
  </w:num>
  <w:num w:numId="39">
    <w:abstractNumId w:val="17"/>
  </w:num>
  <w:num w:numId="40">
    <w:abstractNumId w:val="27"/>
  </w:num>
  <w:num w:numId="41">
    <w:abstractNumId w:val="16"/>
  </w:num>
  <w:num w:numId="42">
    <w:abstractNumId w:val="37"/>
  </w:num>
  <w:num w:numId="43">
    <w:abstractNumId w:val="1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D6"/>
    <w:rsid w:val="00021A76"/>
    <w:rsid w:val="00064A7C"/>
    <w:rsid w:val="00084542"/>
    <w:rsid w:val="000A0C0C"/>
    <w:rsid w:val="000E770D"/>
    <w:rsid w:val="00111F64"/>
    <w:rsid w:val="001158A2"/>
    <w:rsid w:val="0011767A"/>
    <w:rsid w:val="001302F1"/>
    <w:rsid w:val="001362A1"/>
    <w:rsid w:val="00174CC1"/>
    <w:rsid w:val="00186F91"/>
    <w:rsid w:val="001F2236"/>
    <w:rsid w:val="00280BE7"/>
    <w:rsid w:val="0028670C"/>
    <w:rsid w:val="002A67D5"/>
    <w:rsid w:val="002B7D85"/>
    <w:rsid w:val="003034DA"/>
    <w:rsid w:val="00365F50"/>
    <w:rsid w:val="003D4A55"/>
    <w:rsid w:val="003D6856"/>
    <w:rsid w:val="003E4709"/>
    <w:rsid w:val="00427376"/>
    <w:rsid w:val="00434823"/>
    <w:rsid w:val="004553DB"/>
    <w:rsid w:val="00474318"/>
    <w:rsid w:val="0049232B"/>
    <w:rsid w:val="00503633"/>
    <w:rsid w:val="0059618C"/>
    <w:rsid w:val="005A2963"/>
    <w:rsid w:val="005B4BD0"/>
    <w:rsid w:val="005C396D"/>
    <w:rsid w:val="00604664"/>
    <w:rsid w:val="00610EC1"/>
    <w:rsid w:val="00634A43"/>
    <w:rsid w:val="00660872"/>
    <w:rsid w:val="00667AC7"/>
    <w:rsid w:val="00695AF6"/>
    <w:rsid w:val="006C7ED4"/>
    <w:rsid w:val="006D6419"/>
    <w:rsid w:val="00706D03"/>
    <w:rsid w:val="007260EA"/>
    <w:rsid w:val="00740D3E"/>
    <w:rsid w:val="00754A69"/>
    <w:rsid w:val="007A2AD0"/>
    <w:rsid w:val="007D2001"/>
    <w:rsid w:val="007F0202"/>
    <w:rsid w:val="007F1FD1"/>
    <w:rsid w:val="007F23A2"/>
    <w:rsid w:val="00832813"/>
    <w:rsid w:val="00860B86"/>
    <w:rsid w:val="008B4C7B"/>
    <w:rsid w:val="008B7485"/>
    <w:rsid w:val="008C7F32"/>
    <w:rsid w:val="0095228D"/>
    <w:rsid w:val="00953204"/>
    <w:rsid w:val="00980C17"/>
    <w:rsid w:val="00994B06"/>
    <w:rsid w:val="009A0ADD"/>
    <w:rsid w:val="009A177C"/>
    <w:rsid w:val="009B3900"/>
    <w:rsid w:val="009E5454"/>
    <w:rsid w:val="00A2280D"/>
    <w:rsid w:val="00AB3DB3"/>
    <w:rsid w:val="00AB5470"/>
    <w:rsid w:val="00AC6326"/>
    <w:rsid w:val="00AD34A5"/>
    <w:rsid w:val="00B303B2"/>
    <w:rsid w:val="00B31635"/>
    <w:rsid w:val="00B442CC"/>
    <w:rsid w:val="00B52DAF"/>
    <w:rsid w:val="00BA1AAB"/>
    <w:rsid w:val="00BE33FA"/>
    <w:rsid w:val="00BE4CE6"/>
    <w:rsid w:val="00C20951"/>
    <w:rsid w:val="00C23285"/>
    <w:rsid w:val="00C55FFC"/>
    <w:rsid w:val="00C64D97"/>
    <w:rsid w:val="00C72C5E"/>
    <w:rsid w:val="00CD6696"/>
    <w:rsid w:val="00CF0A39"/>
    <w:rsid w:val="00D04B96"/>
    <w:rsid w:val="00D373DB"/>
    <w:rsid w:val="00D60EB2"/>
    <w:rsid w:val="00D6161A"/>
    <w:rsid w:val="00D85AB3"/>
    <w:rsid w:val="00D93915"/>
    <w:rsid w:val="00DA3061"/>
    <w:rsid w:val="00DB12D0"/>
    <w:rsid w:val="00DC2A63"/>
    <w:rsid w:val="00E15CC5"/>
    <w:rsid w:val="00E4375B"/>
    <w:rsid w:val="00E96CD6"/>
    <w:rsid w:val="00EA589A"/>
    <w:rsid w:val="00EB5CE6"/>
    <w:rsid w:val="00EE2FE0"/>
    <w:rsid w:val="00EE6182"/>
    <w:rsid w:val="00EF4F1F"/>
    <w:rsid w:val="00F24AC0"/>
    <w:rsid w:val="00F5243D"/>
    <w:rsid w:val="00FB155D"/>
    <w:rsid w:val="00F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D6"/>
    <w:pPr>
      <w:ind w:left="720"/>
      <w:contextualSpacing/>
    </w:pPr>
  </w:style>
  <w:style w:type="table" w:styleId="a4">
    <w:name w:val="Table Grid"/>
    <w:basedOn w:val="a1"/>
    <w:uiPriority w:val="59"/>
    <w:rsid w:val="00E9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228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40D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40D3E"/>
    <w:pPr>
      <w:widowControl w:val="0"/>
      <w:shd w:val="clear" w:color="auto" w:fill="FFFFFF"/>
      <w:spacing w:before="1260" w:line="322" w:lineRule="exact"/>
      <w:ind w:hanging="17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740D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0D3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Колонтитул_"/>
    <w:basedOn w:val="a0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8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740D3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40D3E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1">
    <w:name w:val="Знак Знак Знак1"/>
    <w:basedOn w:val="a"/>
    <w:uiPriority w:val="99"/>
    <w:rsid w:val="00740D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40D3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740D3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740D3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40D3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740D3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">
    <w:name w:val="Balloon Text"/>
    <w:basedOn w:val="a"/>
    <w:link w:val="ae"/>
    <w:uiPriority w:val="99"/>
    <w:semiHidden/>
    <w:unhideWhenUsed/>
    <w:rsid w:val="00740D3E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styleId="af0">
    <w:name w:val="FollowedHyperlink"/>
    <w:basedOn w:val="a0"/>
    <w:uiPriority w:val="99"/>
    <w:semiHidden/>
    <w:unhideWhenUsed/>
    <w:rsid w:val="00740D3E"/>
    <w:rPr>
      <w:color w:val="800080"/>
      <w:u w:val="single"/>
    </w:rPr>
  </w:style>
  <w:style w:type="paragraph" w:customStyle="1" w:styleId="xl65">
    <w:name w:val="xl65"/>
    <w:basedOn w:val="a"/>
    <w:rsid w:val="00740D3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40D3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40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40D3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40D3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40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40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40D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40D3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740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40D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21">
    <w:name w:val="Body Text Indent 2"/>
    <w:basedOn w:val="a"/>
    <w:link w:val="22"/>
    <w:rsid w:val="00740D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0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26</cp:revision>
  <cp:lastPrinted>2017-04-06T07:54:00Z</cp:lastPrinted>
  <dcterms:created xsi:type="dcterms:W3CDTF">2017-03-31T10:20:00Z</dcterms:created>
  <dcterms:modified xsi:type="dcterms:W3CDTF">2017-10-18T03:44:00Z</dcterms:modified>
</cp:coreProperties>
</file>