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F8" w:rsidRDefault="00966DF8" w:rsidP="00966DF8"/>
    <w:p w:rsidR="00966DF8" w:rsidRDefault="00966DF8" w:rsidP="00966DF8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66DF8" w:rsidRDefault="00966DF8" w:rsidP="00966DF8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66DF8" w:rsidRDefault="00966DF8" w:rsidP="00966DF8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66DF8" w:rsidRDefault="00966DF8" w:rsidP="00966DF8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966DF8" w:rsidRDefault="00966DF8" w:rsidP="00966DF8">
      <w:pPr>
        <w:ind w:left="52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FF19B8">
        <w:rPr>
          <w:sz w:val="28"/>
          <w:szCs w:val="28"/>
        </w:rPr>
        <w:tab/>
      </w:r>
      <w:r w:rsidR="00FF19B8" w:rsidRPr="00CD36BE">
        <w:rPr>
          <w:sz w:val="28"/>
          <w:szCs w:val="28"/>
        </w:rPr>
        <w:t>23</w:t>
      </w:r>
      <w:r w:rsidR="00FF19B8" w:rsidRPr="00FF19B8">
        <w:rPr>
          <w:sz w:val="28"/>
          <w:szCs w:val="28"/>
        </w:rPr>
        <w:t>.11.20</w:t>
      </w:r>
      <w:r w:rsidRPr="00FF19B8">
        <w:rPr>
          <w:sz w:val="28"/>
          <w:szCs w:val="28"/>
        </w:rPr>
        <w:t>16 года</w:t>
      </w:r>
      <w:r w:rsidR="00FF19B8">
        <w:rPr>
          <w:sz w:val="28"/>
          <w:szCs w:val="28"/>
        </w:rPr>
        <w:t xml:space="preserve">  № </w:t>
      </w:r>
      <w:r w:rsidR="00FF19B8" w:rsidRPr="00FF19B8">
        <w:rPr>
          <w:sz w:val="28"/>
          <w:szCs w:val="28"/>
        </w:rPr>
        <w:t>346</w:t>
      </w:r>
    </w:p>
    <w:p w:rsidR="00966DF8" w:rsidRDefault="00966DF8" w:rsidP="00966DF8">
      <w:pPr>
        <w:spacing w:before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</w:t>
      </w:r>
      <w:proofErr w:type="spellStart"/>
      <w:r>
        <w:rPr>
          <w:sz w:val="24"/>
          <w:szCs w:val="24"/>
          <w:lang w:eastAsia="en-US"/>
        </w:rPr>
        <w:t>Карымский</w:t>
      </w:r>
      <w:proofErr w:type="spellEnd"/>
      <w:r>
        <w:rPr>
          <w:sz w:val="24"/>
          <w:szCs w:val="24"/>
          <w:lang w:eastAsia="en-US"/>
        </w:rPr>
        <w:t xml:space="preserve"> район» на период 2017-2020 годы»</w:t>
      </w:r>
    </w:p>
    <w:p w:rsidR="00966DF8" w:rsidRDefault="00966DF8" w:rsidP="00966DF8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966DF8" w:rsidRDefault="00966DF8" w:rsidP="00966D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966DF8" w:rsidRDefault="00966DF8" w:rsidP="00966DF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</w:t>
      </w:r>
      <w:proofErr w:type="spellStart"/>
      <w:r>
        <w:rPr>
          <w:sz w:val="24"/>
          <w:szCs w:val="24"/>
          <w:lang w:eastAsia="en-US"/>
        </w:rPr>
        <w:t>Карымский</w:t>
      </w:r>
      <w:proofErr w:type="spellEnd"/>
      <w:r>
        <w:rPr>
          <w:sz w:val="24"/>
          <w:szCs w:val="24"/>
          <w:lang w:eastAsia="en-US"/>
        </w:rPr>
        <w:t xml:space="preserve"> район» на период 2017-2020 годы»</w:t>
      </w:r>
    </w:p>
    <w:p w:rsidR="00966DF8" w:rsidRDefault="00966DF8" w:rsidP="00966DF8">
      <w:pPr>
        <w:rPr>
          <w:sz w:val="24"/>
          <w:szCs w:val="24"/>
        </w:rPr>
      </w:pPr>
    </w:p>
    <w:tbl>
      <w:tblPr>
        <w:tblW w:w="1077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505"/>
      </w:tblGrid>
      <w:tr w:rsidR="00966DF8" w:rsidTr="002847C5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966DF8" w:rsidTr="002847C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966DF8" w:rsidTr="002847C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274B6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эффективного управления и распоряжения муниципальным имуществом, необходимых для выполнения </w:t>
            </w:r>
            <w:r w:rsidR="00F274B6">
              <w:rPr>
                <w:sz w:val="24"/>
                <w:szCs w:val="24"/>
                <w:lang w:eastAsia="en-US"/>
              </w:rPr>
              <w:t>муниципальных</w:t>
            </w:r>
            <w:r>
              <w:rPr>
                <w:sz w:val="24"/>
                <w:szCs w:val="24"/>
                <w:lang w:eastAsia="en-US"/>
              </w:rPr>
              <w:t xml:space="preserve"> функций органами местного самоуправления.</w:t>
            </w:r>
          </w:p>
        </w:tc>
      </w:tr>
      <w:tr w:rsidR="00966DF8" w:rsidTr="002847C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системы учета объектов муниципальной собственности;  </w:t>
            </w:r>
          </w:p>
          <w:p w:rsidR="00966DF8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поступлений денежных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в б</w:t>
            </w:r>
            <w:proofErr w:type="gramEnd"/>
            <w:r>
              <w:rPr>
                <w:sz w:val="24"/>
                <w:szCs w:val="24"/>
                <w:lang w:eastAsia="en-US"/>
              </w:rPr>
              <w:t>юджет муниципального района от использования муниципального имущества;</w:t>
            </w:r>
          </w:p>
          <w:p w:rsidR="00966DF8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966DF8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маломобильных</w:t>
            </w:r>
            <w:proofErr w:type="spellEnd"/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групп населения;</w:t>
            </w:r>
          </w:p>
          <w:p w:rsidR="00966DF8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Выполнение функций главного распорядителя и получателя средств местного бюджета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966DF8" w:rsidTr="002847C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01.01.2017 – 31.12.2020</w:t>
            </w:r>
          </w:p>
        </w:tc>
      </w:tr>
      <w:tr w:rsidR="00966DF8" w:rsidTr="002847C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Показатели муниципальной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Доля объектов, прошедших государственную регистрацию права собственности, по отношению к общему количеству объектов учтенных в реестре муниципального имущества;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Процент поступления доходов в бюджет муниципального района  от сдачи в аренду  объектов муниципальной собственности; 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Снижение бюджетных расходов на содержание и обслуживание объектов муниципальной собственности;</w:t>
            </w:r>
          </w:p>
          <w:tbl>
            <w:tblPr>
              <w:tblStyle w:val="ab"/>
              <w:tblW w:w="8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508"/>
            </w:tblGrid>
            <w:tr w:rsidR="00966DF8" w:rsidTr="002847C5">
              <w:tc>
                <w:tcPr>
                  <w:tcW w:w="8508" w:type="dxa"/>
                  <w:hideMark/>
                </w:tcPr>
                <w:p w:rsidR="00966DF8" w:rsidRDefault="00966DF8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  <w:lang w:eastAsia="en-US"/>
                    </w:rPr>
                    <w:t>4.Улучшение технического состояния автомобильных дорог общего пользования местного значения;</w:t>
                  </w:r>
                </w:p>
              </w:tc>
            </w:tr>
            <w:tr w:rsidR="00966DF8" w:rsidTr="002847C5">
              <w:tc>
                <w:tcPr>
                  <w:tcW w:w="8508" w:type="dxa"/>
                  <w:hideMark/>
                </w:tcPr>
                <w:p w:rsidR="00966DF8" w:rsidRDefault="00966DF8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5.Разработка документов территориального планирования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Карымского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района;</w:t>
                  </w:r>
                </w:p>
                <w:p w:rsidR="00966DF8" w:rsidRDefault="00966DF8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6.Количество оборудованных социально  значимых объектов  социальной  инфраструктуры, находящихся  на территории муниципального района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Карымский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район», с  целью обеспечения  доступности для  инвалидов в помещениях; </w:t>
                  </w:r>
                </w:p>
                <w:p w:rsidR="00966DF8" w:rsidRPr="00EC5632" w:rsidRDefault="00EB4F94" w:rsidP="002847C5">
                  <w:pPr>
                    <w:pStyle w:val="a7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EF9F8"/>
                      <w:lang w:eastAsia="en-US"/>
                    </w:rPr>
                    <w:t>7.</w:t>
                  </w:r>
                  <w:r w:rsidR="002847C5">
                    <w:rPr>
                      <w:sz w:val="24"/>
                      <w:szCs w:val="24"/>
                      <w:lang w:eastAsia="en-US"/>
                    </w:rPr>
                    <w:t>Исполнение бюджетных обязательств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      </w:r>
                </w:p>
              </w:tc>
            </w:tr>
          </w:tbl>
          <w:p w:rsidR="00966DF8" w:rsidRDefault="00966D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66DF8" w:rsidTr="002847C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групп населения на территории муниципального района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район».</w:t>
            </w:r>
          </w:p>
        </w:tc>
      </w:tr>
      <w:tr w:rsidR="00966DF8" w:rsidTr="002847C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8250" w:type="dxa"/>
              <w:tblLayout w:type="fixed"/>
              <w:tblLook w:val="04A0"/>
            </w:tblPr>
            <w:tblGrid>
              <w:gridCol w:w="737"/>
              <w:gridCol w:w="992"/>
              <w:gridCol w:w="1418"/>
              <w:gridCol w:w="1559"/>
              <w:gridCol w:w="1701"/>
              <w:gridCol w:w="1843"/>
            </w:tblGrid>
            <w:tr w:rsidR="00966DF8" w:rsidTr="009C6A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Федеральный</w:t>
                  </w:r>
                </w:p>
                <w:p w:rsidR="00966DF8" w:rsidRDefault="00966DF8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Бюджет поселений</w:t>
                  </w:r>
                </w:p>
              </w:tc>
            </w:tr>
            <w:tr w:rsidR="009C6AAF" w:rsidTr="009C6A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1</w:t>
                  </w:r>
                  <w:r w:rsidR="003A4419">
                    <w:rPr>
                      <w:lang w:eastAsia="en-US"/>
                    </w:rPr>
                    <w:t>4366,0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650930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650930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1</w:t>
                  </w:r>
                  <w:r w:rsidR="003A4419">
                    <w:rPr>
                      <w:lang w:eastAsia="en-US"/>
                    </w:rPr>
                    <w:t>4366,0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0</w:t>
                  </w:r>
                </w:p>
              </w:tc>
            </w:tr>
            <w:tr w:rsidR="009C6AAF" w:rsidTr="009C6A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197842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134</w:t>
                  </w:r>
                  <w:r w:rsidR="009C6AAF" w:rsidRPr="009C6AAF">
                    <w:rPr>
                      <w:lang w:eastAsia="en-US"/>
                    </w:rPr>
                    <w:t>05,4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650930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650930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197842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134</w:t>
                  </w:r>
                  <w:r w:rsidR="009C6AAF" w:rsidRPr="009C6AAF">
                    <w:rPr>
                      <w:lang w:eastAsia="en-US"/>
                    </w:rPr>
                    <w:t>05,4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0</w:t>
                  </w:r>
                </w:p>
              </w:tc>
            </w:tr>
            <w:tr w:rsidR="009C6AAF" w:rsidTr="009C6A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3A4419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1454</w:t>
                  </w:r>
                  <w:r w:rsidR="009C6AAF" w:rsidRPr="009C6AAF">
                    <w:rPr>
                      <w:lang w:eastAsia="en-US"/>
                    </w:rPr>
                    <w:t>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650930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650930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3A4419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1454</w:t>
                  </w:r>
                  <w:r w:rsidR="009C6AAF" w:rsidRPr="009C6AAF">
                    <w:rPr>
                      <w:lang w:eastAsia="en-US"/>
                    </w:rPr>
                    <w:t>8,5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0</w:t>
                  </w:r>
                </w:p>
              </w:tc>
            </w:tr>
            <w:tr w:rsidR="009C6AAF" w:rsidTr="009C6A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23581,3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650930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2937,1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19478,0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AAF" w:rsidRPr="009C6AAF" w:rsidRDefault="009C6AAF" w:rsidP="009C6AAF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C6AAF">
                    <w:rPr>
                      <w:lang w:eastAsia="en-US"/>
                    </w:rPr>
                    <w:t>366,2</w:t>
                  </w:r>
                </w:p>
              </w:tc>
            </w:tr>
          </w:tbl>
          <w:p w:rsidR="009C6AAF" w:rsidRPr="00564A4A" w:rsidRDefault="009C6AAF" w:rsidP="009C6AAF">
            <w:pPr>
              <w:jc w:val="both"/>
              <w:rPr>
                <w:sz w:val="24"/>
                <w:szCs w:val="28"/>
              </w:rPr>
            </w:pPr>
            <w:r w:rsidRPr="00564A4A">
              <w:rPr>
                <w:sz w:val="24"/>
                <w:szCs w:val="28"/>
              </w:rPr>
              <w:t xml:space="preserve">Объем бюджетных ассигнований на реализацию подпрограмм составляет: </w:t>
            </w:r>
          </w:p>
          <w:p w:rsidR="009C6AAF" w:rsidRPr="00564A4A" w:rsidRDefault="009C6AAF" w:rsidP="009C6AAF">
            <w:pPr>
              <w:jc w:val="both"/>
              <w:rPr>
                <w:rStyle w:val="FontStyle33"/>
                <w:sz w:val="24"/>
                <w:szCs w:val="28"/>
              </w:rPr>
            </w:pPr>
            <w:r w:rsidRPr="00564A4A">
              <w:rPr>
                <w:rStyle w:val="FontStyle33"/>
                <w:sz w:val="24"/>
                <w:szCs w:val="28"/>
              </w:rPr>
              <w:t>Подпрограмма 1. Управление муниципальным имуществом – 2</w:t>
            </w:r>
            <w:r w:rsidR="00197842">
              <w:rPr>
                <w:rStyle w:val="FontStyle33"/>
                <w:sz w:val="24"/>
                <w:szCs w:val="28"/>
              </w:rPr>
              <w:t>711</w:t>
            </w:r>
            <w:r w:rsidRPr="00564A4A">
              <w:rPr>
                <w:rStyle w:val="FontStyle33"/>
                <w:sz w:val="24"/>
                <w:szCs w:val="28"/>
              </w:rPr>
              <w:t xml:space="preserve">,0 тыс. рублей, в том числе средства </w:t>
            </w:r>
            <w:r w:rsidR="00197842">
              <w:rPr>
                <w:rStyle w:val="FontStyle33"/>
                <w:sz w:val="24"/>
                <w:szCs w:val="28"/>
              </w:rPr>
              <w:t>районного бюджета – 2711</w:t>
            </w:r>
            <w:r w:rsidRPr="00564A4A">
              <w:rPr>
                <w:rStyle w:val="FontStyle33"/>
                <w:sz w:val="24"/>
                <w:szCs w:val="28"/>
              </w:rPr>
              <w:t>,0 тыс. рублей;</w:t>
            </w:r>
          </w:p>
          <w:p w:rsidR="009C6AAF" w:rsidRPr="00564A4A" w:rsidRDefault="009C6AAF" w:rsidP="009C6AAF">
            <w:pPr>
              <w:jc w:val="both"/>
              <w:rPr>
                <w:sz w:val="24"/>
                <w:szCs w:val="28"/>
              </w:rPr>
            </w:pPr>
            <w:r w:rsidRPr="00564A4A">
              <w:rPr>
                <w:sz w:val="24"/>
                <w:szCs w:val="28"/>
              </w:rPr>
              <w:t>Подпрограмма 2. 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      </w:r>
            <w:proofErr w:type="spellStart"/>
            <w:r w:rsidRPr="00564A4A">
              <w:rPr>
                <w:sz w:val="24"/>
                <w:szCs w:val="28"/>
              </w:rPr>
              <w:t>Карымский</w:t>
            </w:r>
            <w:proofErr w:type="spellEnd"/>
            <w:r w:rsidRPr="00564A4A">
              <w:rPr>
                <w:sz w:val="24"/>
                <w:szCs w:val="28"/>
              </w:rPr>
              <w:t xml:space="preserve"> район» - </w:t>
            </w:r>
            <w:r w:rsidR="00197842">
              <w:rPr>
                <w:color w:val="000000"/>
                <w:sz w:val="24"/>
                <w:szCs w:val="28"/>
                <w:lang w:eastAsia="en-US"/>
              </w:rPr>
              <w:t>44141,3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564A4A">
              <w:rPr>
                <w:color w:val="000000"/>
                <w:sz w:val="24"/>
                <w:szCs w:val="28"/>
                <w:lang w:eastAsia="en-US"/>
              </w:rPr>
              <w:t>тыс. рублей, в том числе средства бюджета Забайкальского края – 2549,3, средства бюджета муниципального района «</w:t>
            </w:r>
            <w:proofErr w:type="spellStart"/>
            <w:r w:rsidRPr="00564A4A">
              <w:rPr>
                <w:color w:val="000000"/>
                <w:sz w:val="24"/>
                <w:szCs w:val="28"/>
                <w:lang w:eastAsia="en-US"/>
              </w:rPr>
              <w:t>Карымский</w:t>
            </w:r>
            <w:proofErr w:type="spellEnd"/>
            <w:r w:rsidRPr="00564A4A">
              <w:rPr>
                <w:color w:val="000000"/>
                <w:sz w:val="24"/>
                <w:szCs w:val="28"/>
                <w:lang w:eastAsia="en-US"/>
              </w:rPr>
              <w:t xml:space="preserve"> район» - </w:t>
            </w:r>
            <w:r w:rsidR="00315228">
              <w:rPr>
                <w:color w:val="000000"/>
                <w:sz w:val="24"/>
                <w:szCs w:val="28"/>
                <w:lang w:eastAsia="en-US"/>
              </w:rPr>
              <w:t>41592,0</w:t>
            </w:r>
            <w:r w:rsidRPr="00564A4A">
              <w:rPr>
                <w:color w:val="000000"/>
                <w:sz w:val="24"/>
                <w:szCs w:val="28"/>
                <w:lang w:eastAsia="en-US"/>
              </w:rPr>
              <w:t xml:space="preserve"> тыс. рублей</w:t>
            </w:r>
            <w:r w:rsidRPr="00564A4A">
              <w:rPr>
                <w:sz w:val="24"/>
                <w:szCs w:val="28"/>
              </w:rPr>
              <w:t>.</w:t>
            </w:r>
          </w:p>
          <w:p w:rsidR="009C6AAF" w:rsidRPr="00564A4A" w:rsidRDefault="009C6AAF" w:rsidP="009C6AAF">
            <w:pPr>
              <w:jc w:val="both"/>
              <w:rPr>
                <w:sz w:val="24"/>
                <w:szCs w:val="28"/>
              </w:rPr>
            </w:pPr>
            <w:r w:rsidRPr="00564A4A">
              <w:rPr>
                <w:sz w:val="24"/>
                <w:szCs w:val="28"/>
              </w:rPr>
              <w:t xml:space="preserve">Подпрограмма 3. Территориальное планирование и обеспечение градостроительной деятельности – </w:t>
            </w:r>
            <w:r w:rsidR="00315228">
              <w:rPr>
                <w:sz w:val="24"/>
                <w:szCs w:val="28"/>
              </w:rPr>
              <w:t>654,0</w:t>
            </w:r>
            <w:r w:rsidRPr="00564A4A">
              <w:rPr>
                <w:sz w:val="24"/>
                <w:szCs w:val="28"/>
              </w:rPr>
              <w:t xml:space="preserve"> тыс. рублей, в том числе </w:t>
            </w:r>
            <w:r w:rsidR="00315228">
              <w:rPr>
                <w:sz w:val="24"/>
                <w:szCs w:val="28"/>
              </w:rPr>
              <w:t>средства б</w:t>
            </w:r>
            <w:r w:rsidR="00BE57AD">
              <w:rPr>
                <w:sz w:val="24"/>
                <w:szCs w:val="28"/>
              </w:rPr>
              <w:t>юджета Забайкальского края 387,8</w:t>
            </w:r>
            <w:r w:rsidR="00315228">
              <w:rPr>
                <w:sz w:val="24"/>
                <w:szCs w:val="28"/>
              </w:rPr>
              <w:t xml:space="preserve"> тыс</w:t>
            </w:r>
            <w:proofErr w:type="gramStart"/>
            <w:r w:rsidR="00315228">
              <w:rPr>
                <w:sz w:val="24"/>
                <w:szCs w:val="28"/>
              </w:rPr>
              <w:t>.р</w:t>
            </w:r>
            <w:proofErr w:type="gramEnd"/>
            <w:r w:rsidR="00315228">
              <w:rPr>
                <w:sz w:val="24"/>
                <w:szCs w:val="28"/>
              </w:rPr>
              <w:t xml:space="preserve">ублей, средства бюджетов поселений 166,2 тыс.рублей, </w:t>
            </w:r>
            <w:r w:rsidRPr="00564A4A">
              <w:rPr>
                <w:sz w:val="24"/>
                <w:szCs w:val="28"/>
              </w:rPr>
              <w:t>средства бюджета муниципального района – 100,0 тыс. рублей.</w:t>
            </w:r>
          </w:p>
          <w:p w:rsidR="009C6AAF" w:rsidRDefault="009C6AAF" w:rsidP="009C6AAF">
            <w:pPr>
              <w:jc w:val="both"/>
              <w:rPr>
                <w:sz w:val="24"/>
                <w:szCs w:val="28"/>
              </w:rPr>
            </w:pPr>
            <w:r w:rsidRPr="00564A4A">
              <w:rPr>
                <w:sz w:val="24"/>
                <w:szCs w:val="28"/>
              </w:rPr>
              <w:t xml:space="preserve">Подпрограмма 4. Повышение уровня доступности приоритетных объектов и </w:t>
            </w:r>
            <w:r w:rsidRPr="00564A4A">
              <w:rPr>
                <w:sz w:val="24"/>
                <w:szCs w:val="28"/>
              </w:rPr>
              <w:lastRenderedPageBreak/>
              <w:t xml:space="preserve">услуг в приоритетных сферах жизнедеятельности инвалидов и других </w:t>
            </w:r>
            <w:proofErr w:type="spellStart"/>
            <w:r w:rsidRPr="00564A4A">
              <w:rPr>
                <w:sz w:val="24"/>
                <w:szCs w:val="28"/>
              </w:rPr>
              <w:t>маломобильных</w:t>
            </w:r>
            <w:proofErr w:type="spellEnd"/>
            <w:r w:rsidRPr="00564A4A">
              <w:rPr>
                <w:sz w:val="24"/>
                <w:szCs w:val="28"/>
              </w:rPr>
              <w:t xml:space="preserve"> групп населения на территории муниципального района «</w:t>
            </w:r>
            <w:proofErr w:type="spellStart"/>
            <w:r w:rsidRPr="00564A4A">
              <w:rPr>
                <w:sz w:val="24"/>
                <w:szCs w:val="28"/>
              </w:rPr>
              <w:t>Карымский</w:t>
            </w:r>
            <w:proofErr w:type="spellEnd"/>
            <w:r w:rsidRPr="00564A4A">
              <w:rPr>
                <w:sz w:val="24"/>
                <w:szCs w:val="28"/>
              </w:rPr>
              <w:t xml:space="preserve"> район» (2017-2020 годы) – </w:t>
            </w:r>
            <w:r>
              <w:rPr>
                <w:sz w:val="24"/>
                <w:szCs w:val="28"/>
              </w:rPr>
              <w:t>в</w:t>
            </w:r>
            <w:r w:rsidR="00315228">
              <w:rPr>
                <w:sz w:val="24"/>
              </w:rPr>
              <w:t>сего 10</w:t>
            </w:r>
            <w:r w:rsidRPr="00CD2402">
              <w:rPr>
                <w:sz w:val="24"/>
              </w:rPr>
              <w:t xml:space="preserve">00,0 тыс. руб. в т.ч. </w:t>
            </w:r>
            <w:r w:rsidR="00315228">
              <w:rPr>
                <w:sz w:val="24"/>
              </w:rPr>
              <w:t xml:space="preserve">средства федерального бюджета 800,0 тыс.рублей, </w:t>
            </w:r>
            <w:r w:rsidRPr="00CD2402">
              <w:rPr>
                <w:sz w:val="24"/>
              </w:rPr>
              <w:t>средства бюдж</w:t>
            </w:r>
            <w:r w:rsidR="00315228">
              <w:rPr>
                <w:sz w:val="24"/>
              </w:rPr>
              <w:t xml:space="preserve">ета поселений </w:t>
            </w:r>
            <w:proofErr w:type="spellStart"/>
            <w:r w:rsidR="00315228">
              <w:rPr>
                <w:sz w:val="24"/>
              </w:rPr>
              <w:t>Карымского</w:t>
            </w:r>
            <w:proofErr w:type="spellEnd"/>
            <w:r w:rsidR="00315228">
              <w:rPr>
                <w:sz w:val="24"/>
              </w:rPr>
              <w:t xml:space="preserve"> района  200</w:t>
            </w:r>
            <w:r>
              <w:rPr>
                <w:sz w:val="24"/>
              </w:rPr>
              <w:t>,0 тыс.руб</w:t>
            </w:r>
            <w:r w:rsidRPr="00564A4A">
              <w:rPr>
                <w:sz w:val="24"/>
                <w:szCs w:val="28"/>
              </w:rPr>
              <w:t>.</w:t>
            </w:r>
          </w:p>
          <w:p w:rsidR="00966DF8" w:rsidRDefault="009C6AAF" w:rsidP="009C6AAF">
            <w:pPr>
              <w:jc w:val="both"/>
              <w:rPr>
                <w:sz w:val="24"/>
                <w:szCs w:val="24"/>
                <w:lang w:eastAsia="en-US"/>
              </w:rPr>
            </w:pPr>
            <w:r w:rsidRPr="00564A4A">
              <w:rPr>
                <w:rStyle w:val="FontStyle33"/>
                <w:sz w:val="24"/>
                <w:szCs w:val="28"/>
              </w:rPr>
              <w:t xml:space="preserve">Подпрограмма 5. </w:t>
            </w:r>
            <w:r w:rsidRPr="00564A4A">
              <w:rPr>
                <w:sz w:val="24"/>
                <w:szCs w:val="28"/>
                <w:lang w:eastAsia="en-US"/>
              </w:rPr>
      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64A4A">
              <w:rPr>
                <w:sz w:val="24"/>
                <w:szCs w:val="28"/>
                <w:lang w:eastAsia="en-US"/>
              </w:rPr>
              <w:t>Карымский</w:t>
            </w:r>
            <w:proofErr w:type="spellEnd"/>
            <w:r w:rsidRPr="00564A4A">
              <w:rPr>
                <w:sz w:val="24"/>
                <w:szCs w:val="28"/>
                <w:lang w:eastAsia="en-US"/>
              </w:rPr>
              <w:t xml:space="preserve"> район». – </w:t>
            </w:r>
            <w:r w:rsidR="00315228">
              <w:rPr>
                <w:sz w:val="24"/>
                <w:szCs w:val="28"/>
                <w:lang w:eastAsia="en-US"/>
              </w:rPr>
              <w:t>17394</w:t>
            </w:r>
            <w:r>
              <w:rPr>
                <w:sz w:val="24"/>
                <w:szCs w:val="28"/>
                <w:lang w:eastAsia="en-US"/>
              </w:rPr>
              <w:t>,9</w:t>
            </w:r>
            <w:r w:rsidRPr="00564A4A">
              <w:rPr>
                <w:sz w:val="24"/>
                <w:szCs w:val="28"/>
                <w:lang w:eastAsia="en-US"/>
              </w:rPr>
              <w:t xml:space="preserve"> тыс. рублей, в том числе средства районного бюджета – </w:t>
            </w:r>
            <w:r w:rsidR="00315228">
              <w:rPr>
                <w:sz w:val="24"/>
                <w:szCs w:val="28"/>
                <w:lang w:eastAsia="en-US"/>
              </w:rPr>
              <w:t>17394</w:t>
            </w:r>
            <w:r>
              <w:rPr>
                <w:sz w:val="24"/>
                <w:szCs w:val="28"/>
                <w:lang w:eastAsia="en-US"/>
              </w:rPr>
              <w:t>,9</w:t>
            </w:r>
            <w:r w:rsidRPr="00564A4A">
              <w:rPr>
                <w:sz w:val="24"/>
                <w:szCs w:val="28"/>
                <w:lang w:eastAsia="en-US"/>
              </w:rPr>
              <w:t xml:space="preserve"> тыс. рублей.</w:t>
            </w:r>
          </w:p>
        </w:tc>
      </w:tr>
      <w:tr w:rsidR="00966DF8" w:rsidTr="002847C5">
        <w:trPr>
          <w:trHeight w:val="41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объектов, прошедших государственную регистрацию права собственности </w:t>
            </w:r>
          </w:p>
          <w:tbl>
            <w:tblPr>
              <w:tblStyle w:val="ab"/>
              <w:tblW w:w="10530" w:type="dxa"/>
              <w:tblInd w:w="5" w:type="dxa"/>
              <w:tblLayout w:type="fixed"/>
              <w:tblLook w:val="04A0"/>
            </w:tblPr>
            <w:tblGrid>
              <w:gridCol w:w="4289"/>
              <w:gridCol w:w="698"/>
              <w:gridCol w:w="851"/>
              <w:gridCol w:w="991"/>
              <w:gridCol w:w="885"/>
              <w:gridCol w:w="1324"/>
              <w:gridCol w:w="1492"/>
            </w:tblGrid>
            <w:tr w:rsidR="00966DF8">
              <w:trPr>
                <w:trHeight w:val="525"/>
              </w:trPr>
              <w:tc>
                <w:tcPr>
                  <w:tcW w:w="429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Доля объектов, прошедших государственную регистрацию права собственности, по отношению к общему количеству объектов учтенных в реестре муниципального имущества; %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66DF8">
              <w:trPr>
                <w:cantSplit/>
                <w:trHeight w:val="1539"/>
              </w:trPr>
              <w:tc>
                <w:tcPr>
                  <w:tcW w:w="429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90,9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100</w:t>
                  </w: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tbl>
            <w:tblPr>
              <w:tblStyle w:val="ab"/>
              <w:tblW w:w="10530" w:type="dxa"/>
              <w:tblInd w:w="5" w:type="dxa"/>
              <w:tblLayout w:type="fixed"/>
              <w:tblLook w:val="04A0"/>
            </w:tblPr>
            <w:tblGrid>
              <w:gridCol w:w="4289"/>
              <w:gridCol w:w="698"/>
              <w:gridCol w:w="851"/>
              <w:gridCol w:w="991"/>
              <w:gridCol w:w="885"/>
              <w:gridCol w:w="1324"/>
              <w:gridCol w:w="1492"/>
            </w:tblGrid>
            <w:tr w:rsidR="00966DF8">
              <w:trPr>
                <w:trHeight w:val="525"/>
              </w:trPr>
              <w:tc>
                <w:tcPr>
                  <w:tcW w:w="429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Поступления доходов в бюджет муниципального района  от сдачи в аренду  объектов муниципальной собственности</w:t>
                  </w:r>
                  <w:r w:rsidR="00CB2FA0">
                    <w:rPr>
                      <w:lang w:eastAsia="en-US"/>
                    </w:rPr>
                    <w:t>, %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66DF8">
              <w:trPr>
                <w:cantSplit/>
                <w:trHeight w:val="1539"/>
              </w:trPr>
              <w:tc>
                <w:tcPr>
                  <w:tcW w:w="429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5,5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numPr>
                <w:ilvl w:val="0"/>
                <w:numId w:val="2"/>
              </w:numPr>
              <w:tabs>
                <w:tab w:val="num" w:pos="459"/>
              </w:tabs>
              <w:spacing w:line="276" w:lineRule="auto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недвижимости муниципальной собственности </w:t>
            </w:r>
          </w:p>
          <w:tbl>
            <w:tblPr>
              <w:tblStyle w:val="ab"/>
              <w:tblW w:w="10530" w:type="dxa"/>
              <w:tblInd w:w="5" w:type="dxa"/>
              <w:tblLayout w:type="fixed"/>
              <w:tblLook w:val="04A0"/>
            </w:tblPr>
            <w:tblGrid>
              <w:gridCol w:w="4289"/>
              <w:gridCol w:w="698"/>
              <w:gridCol w:w="851"/>
              <w:gridCol w:w="991"/>
              <w:gridCol w:w="885"/>
              <w:gridCol w:w="1324"/>
              <w:gridCol w:w="1492"/>
            </w:tblGrid>
            <w:tr w:rsidR="00966DF8">
              <w:trPr>
                <w:trHeight w:val="525"/>
              </w:trPr>
              <w:tc>
                <w:tcPr>
                  <w:tcW w:w="429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расходов бюджетных средств на содержание и обслуживание объектов муниципальной собственности</w:t>
                  </w:r>
                  <w:r w:rsidR="00CB2FA0">
                    <w:rPr>
                      <w:lang w:eastAsia="en-US"/>
                    </w:rPr>
                    <w:t>, %</w:t>
                  </w: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66DF8">
              <w:trPr>
                <w:cantSplit/>
                <w:trHeight w:val="1539"/>
              </w:trPr>
              <w:tc>
                <w:tcPr>
                  <w:tcW w:w="429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11,25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33,75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45</w:t>
                  </w: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tbl>
            <w:tblPr>
              <w:tblStyle w:val="ab"/>
              <w:tblW w:w="10530" w:type="dxa"/>
              <w:tblInd w:w="5" w:type="dxa"/>
              <w:tblLayout w:type="fixed"/>
              <w:tblLook w:val="04A0"/>
            </w:tblPr>
            <w:tblGrid>
              <w:gridCol w:w="4289"/>
              <w:gridCol w:w="698"/>
              <w:gridCol w:w="851"/>
              <w:gridCol w:w="991"/>
              <w:gridCol w:w="885"/>
              <w:gridCol w:w="1324"/>
              <w:gridCol w:w="1492"/>
            </w:tblGrid>
            <w:tr w:rsidR="00966DF8">
              <w:trPr>
                <w:trHeight w:val="525"/>
              </w:trPr>
              <w:tc>
                <w:tcPr>
                  <w:tcW w:w="429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Доля протяженности автомобильных дорог общего пользования, местного значения, </w:t>
                  </w:r>
                </w:p>
                <w:p w:rsidR="00966DF8" w:rsidRDefault="00966DF8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отвечающих нормативным требованиям, в общей протяженности автомобильных дорог общего пользования местного значения, %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66DF8">
              <w:trPr>
                <w:trHeight w:val="1539"/>
              </w:trPr>
              <w:tc>
                <w:tcPr>
                  <w:tcW w:w="429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38,75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52,18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65,61</w:t>
                  </w: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79,04</w:t>
                  </w: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5.Выполнение нормативов градостроительного проектирования: </w:t>
            </w:r>
          </w:p>
          <w:tbl>
            <w:tblPr>
              <w:tblStyle w:val="ab"/>
              <w:tblW w:w="10530" w:type="dxa"/>
              <w:tblInd w:w="5" w:type="dxa"/>
              <w:tblLayout w:type="fixed"/>
              <w:tblLook w:val="04A0"/>
            </w:tblPr>
            <w:tblGrid>
              <w:gridCol w:w="4289"/>
              <w:gridCol w:w="698"/>
              <w:gridCol w:w="851"/>
              <w:gridCol w:w="991"/>
              <w:gridCol w:w="885"/>
              <w:gridCol w:w="1324"/>
              <w:gridCol w:w="1492"/>
            </w:tblGrid>
            <w:tr w:rsidR="00966DF8">
              <w:trPr>
                <w:trHeight w:val="525"/>
              </w:trPr>
              <w:tc>
                <w:tcPr>
                  <w:tcW w:w="429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Приобретение графических материалов документов территориального планирования, %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2017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66DF8">
              <w:trPr>
                <w:trHeight w:val="1539"/>
              </w:trPr>
              <w:tc>
                <w:tcPr>
                  <w:tcW w:w="429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6. Увеличение доли доступных для инвалидов и других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объектов:</w:t>
            </w:r>
          </w:p>
          <w:tbl>
            <w:tblPr>
              <w:tblStyle w:val="ab"/>
              <w:tblW w:w="10530" w:type="dxa"/>
              <w:tblInd w:w="5" w:type="dxa"/>
              <w:tblLayout w:type="fixed"/>
              <w:tblLook w:val="04A0"/>
            </w:tblPr>
            <w:tblGrid>
              <w:gridCol w:w="4289"/>
              <w:gridCol w:w="698"/>
              <w:gridCol w:w="851"/>
              <w:gridCol w:w="991"/>
              <w:gridCol w:w="885"/>
              <w:gridCol w:w="1324"/>
              <w:gridCol w:w="1492"/>
            </w:tblGrid>
            <w:tr w:rsidR="00966DF8">
              <w:trPr>
                <w:trHeight w:val="525"/>
              </w:trPr>
              <w:tc>
                <w:tcPr>
                  <w:tcW w:w="429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Доля </w:t>
                  </w:r>
                  <w:r>
                    <w:rPr>
                      <w:color w:val="000000"/>
                      <w:lang w:eastAsia="en-US"/>
                    </w:rPr>
                    <w:t xml:space="preserve">доступных для инвалидов и других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маломобильных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групп населения приоритетных объектов социальной, транспортной, инженерной инфраструктуры в общем к</w:t>
                  </w:r>
                  <w:r w:rsidR="00CB2FA0">
                    <w:rPr>
                      <w:color w:val="000000"/>
                      <w:lang w:eastAsia="en-US"/>
                    </w:rPr>
                    <w:t>оличестве приоритетных объектов, %</w:t>
                  </w:r>
                </w:p>
                <w:p w:rsidR="00966DF8" w:rsidRDefault="00966DF8">
                  <w:pPr>
                    <w:pStyle w:val="a7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66DF8">
              <w:trPr>
                <w:trHeight w:val="1471"/>
              </w:trPr>
              <w:tc>
                <w:tcPr>
                  <w:tcW w:w="429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966DF8" w:rsidRDefault="00966DF8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70</w:t>
                  </w: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DF8" w:rsidRDefault="00966D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Pr="00EB4F94" w:rsidRDefault="00EB4F94" w:rsidP="00EB4F94">
            <w:pPr>
              <w:pStyle w:val="a7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EB4F94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 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tbl>
            <w:tblPr>
              <w:tblStyle w:val="ab"/>
              <w:tblW w:w="10530" w:type="dxa"/>
              <w:tblInd w:w="5" w:type="dxa"/>
              <w:tblLayout w:type="fixed"/>
              <w:tblLook w:val="04A0"/>
            </w:tblPr>
            <w:tblGrid>
              <w:gridCol w:w="4289"/>
              <w:gridCol w:w="698"/>
              <w:gridCol w:w="851"/>
              <w:gridCol w:w="991"/>
              <w:gridCol w:w="885"/>
              <w:gridCol w:w="1324"/>
              <w:gridCol w:w="1492"/>
            </w:tblGrid>
            <w:tr w:rsidR="00EB4F94" w:rsidTr="00EC5632">
              <w:trPr>
                <w:trHeight w:val="525"/>
              </w:trPr>
              <w:tc>
                <w:tcPr>
                  <w:tcW w:w="429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B4F94" w:rsidRDefault="00EB4F94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EB4F94" w:rsidRDefault="00EB4F94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EB4F94" w:rsidRPr="00EB4F94" w:rsidRDefault="00EB4F94" w:rsidP="00EB4F94">
                  <w:pPr>
                    <w:pStyle w:val="a7"/>
                    <w:ind w:firstLine="34"/>
                    <w:jc w:val="both"/>
                    <w:rPr>
                      <w:lang w:eastAsia="en-US"/>
                    </w:rPr>
                  </w:pPr>
                  <w:r w:rsidRPr="00EB4F94">
                    <w:rPr>
                      <w:lang w:eastAsia="en-US"/>
                    </w:rPr>
      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      </w:r>
                  <w:r w:rsidR="00CB2FA0">
                    <w:rPr>
                      <w:lang w:eastAsia="en-US"/>
                    </w:rPr>
                    <w:t>, %</w:t>
                  </w:r>
                </w:p>
                <w:p w:rsidR="00EB4F94" w:rsidRPr="00EB4F94" w:rsidRDefault="00EB4F94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EB4F94" w:rsidRPr="00EB4F94" w:rsidRDefault="00EB4F94" w:rsidP="00EC5632">
                  <w:pPr>
                    <w:pStyle w:val="a7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EB4F94" w:rsidRPr="00EB4F94" w:rsidRDefault="00EB4F94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F94" w:rsidRDefault="00EB4F94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F94" w:rsidRDefault="00EB4F94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F94" w:rsidRDefault="00EB4F94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F94" w:rsidRDefault="00EB4F94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4F94" w:rsidRDefault="00EB4F94" w:rsidP="00EC5632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EB4F94" w:rsidRDefault="00EB4F94" w:rsidP="00EC5632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F94" w:rsidRDefault="00EB4F94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EB4F94" w:rsidRDefault="00EB4F94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EB4F94" w:rsidRDefault="00EB4F94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EB4F94" w:rsidTr="00EB4F94">
              <w:trPr>
                <w:trHeight w:val="1471"/>
              </w:trPr>
              <w:tc>
                <w:tcPr>
                  <w:tcW w:w="429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4F94" w:rsidRDefault="00EB4F94" w:rsidP="00EC563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B4F94" w:rsidRDefault="00EB4F94" w:rsidP="00EB4F94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B4F94" w:rsidRDefault="00EB4F94" w:rsidP="00EB4F94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B4F94" w:rsidRDefault="00EB4F94" w:rsidP="00EB4F94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B4F94" w:rsidRDefault="00EB4F94" w:rsidP="00EB4F94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4F94" w:rsidRDefault="00EB4F94" w:rsidP="00EC5632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F94" w:rsidRDefault="00EB4F94" w:rsidP="00EC563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4F94" w:rsidRPr="00EB4F94" w:rsidRDefault="00EB4F94" w:rsidP="00EB4F94">
            <w:pPr>
              <w:pStyle w:val="a7"/>
              <w:spacing w:line="276" w:lineRule="auto"/>
              <w:ind w:left="36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6DF8" w:rsidRDefault="00966DF8" w:rsidP="00966DF8">
      <w:pPr>
        <w:jc w:val="center"/>
        <w:rPr>
          <w:b/>
          <w:sz w:val="24"/>
          <w:szCs w:val="24"/>
        </w:rPr>
      </w:pPr>
    </w:p>
    <w:sectPr w:rsidR="00966DF8" w:rsidSect="00404B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6DF8"/>
    <w:rsid w:val="00021449"/>
    <w:rsid w:val="000260A0"/>
    <w:rsid w:val="00081CB2"/>
    <w:rsid w:val="00096D66"/>
    <w:rsid w:val="000C6E74"/>
    <w:rsid w:val="00130D6B"/>
    <w:rsid w:val="001320C6"/>
    <w:rsid w:val="00151CB6"/>
    <w:rsid w:val="001729AD"/>
    <w:rsid w:val="001900EC"/>
    <w:rsid w:val="00197842"/>
    <w:rsid w:val="001A0CFF"/>
    <w:rsid w:val="001B0119"/>
    <w:rsid w:val="001B1647"/>
    <w:rsid w:val="001C24CB"/>
    <w:rsid w:val="001D2E2D"/>
    <w:rsid w:val="001E2E90"/>
    <w:rsid w:val="001E6451"/>
    <w:rsid w:val="002254E9"/>
    <w:rsid w:val="00226E81"/>
    <w:rsid w:val="002779EA"/>
    <w:rsid w:val="002847C5"/>
    <w:rsid w:val="00293B33"/>
    <w:rsid w:val="002C21DF"/>
    <w:rsid w:val="002E216A"/>
    <w:rsid w:val="002E6951"/>
    <w:rsid w:val="00315228"/>
    <w:rsid w:val="003501FF"/>
    <w:rsid w:val="003523F4"/>
    <w:rsid w:val="003A4419"/>
    <w:rsid w:val="003A67D2"/>
    <w:rsid w:val="003B2E9D"/>
    <w:rsid w:val="003F6E67"/>
    <w:rsid w:val="00404B3C"/>
    <w:rsid w:val="00407018"/>
    <w:rsid w:val="00411138"/>
    <w:rsid w:val="00435257"/>
    <w:rsid w:val="00462A3E"/>
    <w:rsid w:val="00463365"/>
    <w:rsid w:val="00470FB2"/>
    <w:rsid w:val="00476163"/>
    <w:rsid w:val="004A155C"/>
    <w:rsid w:val="004A3638"/>
    <w:rsid w:val="004C46B5"/>
    <w:rsid w:val="0053086F"/>
    <w:rsid w:val="00534665"/>
    <w:rsid w:val="00536D79"/>
    <w:rsid w:val="005A3942"/>
    <w:rsid w:val="00616D0B"/>
    <w:rsid w:val="00650930"/>
    <w:rsid w:val="0066777E"/>
    <w:rsid w:val="0068045D"/>
    <w:rsid w:val="006B0BC3"/>
    <w:rsid w:val="006C01CF"/>
    <w:rsid w:val="006C0261"/>
    <w:rsid w:val="006E1EC4"/>
    <w:rsid w:val="0072615D"/>
    <w:rsid w:val="00735F73"/>
    <w:rsid w:val="00746027"/>
    <w:rsid w:val="00751D89"/>
    <w:rsid w:val="00760491"/>
    <w:rsid w:val="007941BA"/>
    <w:rsid w:val="007C19CE"/>
    <w:rsid w:val="007D7D62"/>
    <w:rsid w:val="008238B7"/>
    <w:rsid w:val="008324EF"/>
    <w:rsid w:val="00865E88"/>
    <w:rsid w:val="00894567"/>
    <w:rsid w:val="008F03F1"/>
    <w:rsid w:val="008F60E6"/>
    <w:rsid w:val="00925866"/>
    <w:rsid w:val="00957A17"/>
    <w:rsid w:val="00965C23"/>
    <w:rsid w:val="00966DF8"/>
    <w:rsid w:val="0099735B"/>
    <w:rsid w:val="009C2DCC"/>
    <w:rsid w:val="009C6AAF"/>
    <w:rsid w:val="009F23BD"/>
    <w:rsid w:val="00A00D05"/>
    <w:rsid w:val="00A05A1A"/>
    <w:rsid w:val="00A20BCB"/>
    <w:rsid w:val="00A5199F"/>
    <w:rsid w:val="00A70F8C"/>
    <w:rsid w:val="00A92BDE"/>
    <w:rsid w:val="00AA5A1F"/>
    <w:rsid w:val="00AC43EB"/>
    <w:rsid w:val="00AD790D"/>
    <w:rsid w:val="00B27123"/>
    <w:rsid w:val="00B42388"/>
    <w:rsid w:val="00B552A3"/>
    <w:rsid w:val="00B60C87"/>
    <w:rsid w:val="00B6460F"/>
    <w:rsid w:val="00B7208A"/>
    <w:rsid w:val="00B7357B"/>
    <w:rsid w:val="00BA51CC"/>
    <w:rsid w:val="00BC4C13"/>
    <w:rsid w:val="00BE2D14"/>
    <w:rsid w:val="00BE57AD"/>
    <w:rsid w:val="00BF5CD8"/>
    <w:rsid w:val="00C12E5F"/>
    <w:rsid w:val="00C14429"/>
    <w:rsid w:val="00C17EC2"/>
    <w:rsid w:val="00C93CD4"/>
    <w:rsid w:val="00CB2FA0"/>
    <w:rsid w:val="00CC40BD"/>
    <w:rsid w:val="00CD36BE"/>
    <w:rsid w:val="00D04E6E"/>
    <w:rsid w:val="00D65F43"/>
    <w:rsid w:val="00D94D2F"/>
    <w:rsid w:val="00DC112F"/>
    <w:rsid w:val="00DD0F92"/>
    <w:rsid w:val="00E346E9"/>
    <w:rsid w:val="00E935AC"/>
    <w:rsid w:val="00EB4F94"/>
    <w:rsid w:val="00EC4BB7"/>
    <w:rsid w:val="00EC5632"/>
    <w:rsid w:val="00F24FFC"/>
    <w:rsid w:val="00F274B6"/>
    <w:rsid w:val="00F34B58"/>
    <w:rsid w:val="00F44B65"/>
    <w:rsid w:val="00F86839"/>
    <w:rsid w:val="00FC3EBD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uiPriority w:val="99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26E81"/>
    <w:rPr>
      <w:color w:val="0000FF"/>
      <w:u w:val="single"/>
    </w:rPr>
  </w:style>
  <w:style w:type="character" w:customStyle="1" w:styleId="FontStyle33">
    <w:name w:val="Font Style33"/>
    <w:basedOn w:val="a0"/>
    <w:uiPriority w:val="99"/>
    <w:rsid w:val="009C6AA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D0541-79DD-422C-9128-661BB5FA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2016-12-14T05:20:00Z</dcterms:created>
  <dcterms:modified xsi:type="dcterms:W3CDTF">2017-10-30T05:03:00Z</dcterms:modified>
</cp:coreProperties>
</file>