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A" w:rsidRDefault="00DD040A" w:rsidP="006C5BEB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4"/>
          <w:szCs w:val="34"/>
          <w:lang w:eastAsia="en-US"/>
        </w:rPr>
      </w:pPr>
      <w:r w:rsidRPr="0081111F">
        <w:rPr>
          <w:rFonts w:eastAsia="Times New Roman"/>
          <w:b/>
          <w:color w:val="000000"/>
          <w:sz w:val="34"/>
          <w:szCs w:val="34"/>
          <w:lang w:eastAsia="en-US"/>
        </w:rPr>
        <w:t>Бешенство - смертельно опасное заболевание.</w:t>
      </w:r>
    </w:p>
    <w:p w:rsidR="00DD040A" w:rsidRPr="0081111F" w:rsidRDefault="00DD040A" w:rsidP="00DD040A">
      <w:pPr>
        <w:widowControl/>
        <w:shd w:val="clear" w:color="auto" w:fill="FFFFFF"/>
        <w:jc w:val="center"/>
        <w:rPr>
          <w:b/>
          <w:sz w:val="24"/>
          <w:szCs w:val="24"/>
          <w:lang w:eastAsia="en-US"/>
        </w:rPr>
      </w:pP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В связи с выявлением лабораторно подтвержденного случая бешенства у КРС на территории сельского поселения «Кайдаловское» Карымского района возникает реальная угроза заболевания бешенством домашних животных и соответственно людей. Бешенство - острая вирусная зоонозная природно-очаговая инфекция с контактным механизмом передачи, поражающая нервную систему, болезнь заканчивается смертельным исходом</w:t>
      </w: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Главным современным резервуаром вируса бешенства в природных очагах в настоящее время стала лиса. Этой болезни подвержены дикие плотоядные животные, летучие мыши, от них заражаются домашние и сельскохозяйственные животные.</w:t>
      </w: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Инкубационный период при заболевании людей бешенством колеблется от 7 до 90 дней, реже - до года и зависит от тяжести и локализации укуса, массивности ослюнения. Первоначальными симптомами бешенства являются высокая температура и во многих случаях боль или необычные, необъяснимые ощущения покалывания, пощипывания или жжения (парестезия) в месте раны. По мере распространения вируса по центральной нервной системе развивается прогрессивное, смертельное воспаление головного и спинного мозга.</w:t>
      </w: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Необходимо знать, что заболевание бешенством нельзя вылечить, но можно предупредить.</w:t>
      </w:r>
    </w:p>
    <w:p w:rsidR="00DD040A" w:rsidRDefault="00DD040A" w:rsidP="00DD040A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D040A">
        <w:rPr>
          <w:rFonts w:eastAsia="Times New Roman"/>
          <w:b/>
          <w:color w:val="000000"/>
          <w:sz w:val="28"/>
          <w:szCs w:val="28"/>
          <w:lang w:eastAsia="en-US"/>
        </w:rPr>
        <w:t>Основа профилактики бешенства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- предупреждение укусов животными. Но опасны не только укусы, опасны также царапины и слюна животного, больного бешенством. Домашние кошки собаки обязательно должны быть привиты против бешенства.</w:t>
      </w: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В целях профилактики бешенства пострадавшему человеку при укусе или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оцарапывании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ослюнении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животным нужно промыть рану или место ослюнения теплой водой с мылом, чтобы смыть возбудителя, попавшего со слюной больного, и далее </w:t>
      </w:r>
      <w:r w:rsidRPr="00DD040A">
        <w:rPr>
          <w:rFonts w:eastAsia="Times New Roman"/>
          <w:b/>
          <w:color w:val="000000"/>
          <w:sz w:val="28"/>
          <w:szCs w:val="28"/>
          <w:u w:val="single"/>
          <w:lang w:eastAsia="en-US"/>
        </w:rPr>
        <w:t>немедленно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обратиться в медицинское учреждение для проведения антирабического лечения.</w:t>
      </w:r>
    </w:p>
    <w:p w:rsidR="00DD040A" w:rsidRDefault="00DD040A" w:rsidP="00DD040A">
      <w:pPr>
        <w:widowControl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Единственным средством защиты от бешенства являются прививки антирабической вакциной, которые необходимо начинать делать сразу после укуса. При наличии показаний (укусы в голову, шею, пальцы рук, тяжёлые, рваные укусы, укусы дикими животными, ослюнения любых слизистых оболочек) регламентировано введение антирабического иммуноглобулина в комбинации с вакциной.</w:t>
      </w:r>
    </w:p>
    <w:p w:rsidR="00DD040A" w:rsidRPr="00DD040A" w:rsidRDefault="00DD040A" w:rsidP="00DD040A">
      <w:pPr>
        <w:widowControl/>
        <w:shd w:val="clear" w:color="auto" w:fill="FFFFFF"/>
        <w:ind w:firstLine="709"/>
        <w:jc w:val="both"/>
        <w:rPr>
          <w:b/>
          <w:sz w:val="24"/>
          <w:szCs w:val="24"/>
          <w:lang w:eastAsia="en-US"/>
        </w:rPr>
      </w:pPr>
      <w:r w:rsidRPr="00DD040A">
        <w:rPr>
          <w:rFonts w:eastAsia="Times New Roman"/>
          <w:b/>
          <w:color w:val="000000"/>
          <w:sz w:val="28"/>
          <w:szCs w:val="28"/>
          <w:lang w:eastAsia="en-US"/>
        </w:rPr>
        <w:t>Только своевременно проведенные прививки против бешенства могут предупредить заболевание бешенством!</w:t>
      </w:r>
    </w:p>
    <w:p w:rsidR="00DD040A" w:rsidRPr="00DD040A" w:rsidRDefault="00DD040A" w:rsidP="00DD040A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Обратите внимание, что запрещается подбирать больных животных, снимать шкуры с мёртвых животных, трогать трупы животных руками. Это может быть смертельно опасно</w:t>
      </w:r>
    </w:p>
    <w:p w:rsidR="00DD040A" w:rsidRPr="00DD040A" w:rsidRDefault="00DD040A" w:rsidP="00DD040A">
      <w:pPr>
        <w:shd w:val="clear" w:color="auto" w:fill="FFFFFF"/>
        <w:ind w:firstLine="720"/>
        <w:jc w:val="both"/>
        <w:rPr>
          <w:rFonts w:eastAsia="Times New Roman"/>
          <w:b/>
          <w:sz w:val="28"/>
          <w:szCs w:val="28"/>
        </w:rPr>
      </w:pPr>
      <w:proofErr w:type="gramStart"/>
      <w:r w:rsidRPr="00DD040A">
        <w:rPr>
          <w:rFonts w:eastAsia="Times New Roman"/>
          <w:b/>
          <w:sz w:val="28"/>
          <w:szCs w:val="28"/>
        </w:rPr>
        <w:t>Владельцы</w:t>
      </w:r>
      <w:proofErr w:type="gramEnd"/>
      <w:r w:rsidRPr="00DD040A">
        <w:rPr>
          <w:rFonts w:eastAsia="Times New Roman"/>
          <w:b/>
          <w:sz w:val="28"/>
          <w:szCs w:val="28"/>
        </w:rPr>
        <w:t xml:space="preserve"> не предоставившие животных для вакцинации подлежат административной ответственности в соответствии с действующим законодательством.</w:t>
      </w:r>
    </w:p>
    <w:p w:rsidR="00DD040A" w:rsidRPr="00DD040A" w:rsidRDefault="00DD040A" w:rsidP="0081111F">
      <w:pPr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DD040A" w:rsidRPr="00DD040A" w:rsidRDefault="00DD040A" w:rsidP="0081111F">
      <w:pPr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DD040A">
        <w:rPr>
          <w:rFonts w:eastAsia="Times New Roman"/>
          <w:b/>
          <w:color w:val="000000"/>
          <w:sz w:val="28"/>
          <w:szCs w:val="28"/>
          <w:lang w:eastAsia="en-US"/>
        </w:rPr>
        <w:t xml:space="preserve">                                 </w:t>
      </w:r>
      <w:r>
        <w:rPr>
          <w:rFonts w:eastAsia="Times New Roman"/>
          <w:b/>
          <w:color w:val="000000"/>
          <w:sz w:val="28"/>
          <w:szCs w:val="28"/>
          <w:lang w:eastAsia="en-US"/>
        </w:rPr>
        <w:t>КЧС и О</w:t>
      </w:r>
      <w:r w:rsidRPr="00DD040A">
        <w:rPr>
          <w:rFonts w:eastAsia="Times New Roman"/>
          <w:b/>
          <w:color w:val="000000"/>
          <w:sz w:val="28"/>
          <w:szCs w:val="28"/>
          <w:lang w:eastAsia="en-US"/>
        </w:rPr>
        <w:t>ПБ Карымского района</w:t>
      </w:r>
    </w:p>
    <w:p w:rsidR="00DD040A" w:rsidRDefault="00DD040A" w:rsidP="0081111F">
      <w:pPr>
        <w:jc w:val="both"/>
      </w:pPr>
    </w:p>
    <w:sectPr w:rsidR="00DD040A" w:rsidSect="00DD040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DF"/>
    <w:rsid w:val="000C6808"/>
    <w:rsid w:val="001408F5"/>
    <w:rsid w:val="0037401D"/>
    <w:rsid w:val="00376F92"/>
    <w:rsid w:val="006C5BEB"/>
    <w:rsid w:val="006D6C1A"/>
    <w:rsid w:val="0081111F"/>
    <w:rsid w:val="00857AB1"/>
    <w:rsid w:val="00A93D1B"/>
    <w:rsid w:val="00B824AC"/>
    <w:rsid w:val="00C067EE"/>
    <w:rsid w:val="00D22523"/>
    <w:rsid w:val="00D509DF"/>
    <w:rsid w:val="00DD040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2018-01-15T16:37:00Z</dcterms:created>
  <dcterms:modified xsi:type="dcterms:W3CDTF">2018-01-15T17:11:00Z</dcterms:modified>
</cp:coreProperties>
</file>