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87" w:rsidRPr="000C541F" w:rsidRDefault="009C5587" w:rsidP="00C909AD">
      <w:pPr>
        <w:ind w:firstLine="709"/>
        <w:jc w:val="center"/>
        <w:rPr>
          <w:b/>
          <w:bCs/>
          <w:sz w:val="36"/>
          <w:szCs w:val="36"/>
        </w:rPr>
      </w:pPr>
      <w:r w:rsidRPr="000C541F">
        <w:rPr>
          <w:b/>
          <w:bCs/>
          <w:sz w:val="36"/>
          <w:szCs w:val="36"/>
        </w:rPr>
        <w:t xml:space="preserve">Администрация муниципального района </w:t>
      </w:r>
    </w:p>
    <w:p w:rsidR="009C5587" w:rsidRPr="000C541F" w:rsidRDefault="009C5587" w:rsidP="00C909AD">
      <w:pPr>
        <w:ind w:firstLine="709"/>
        <w:jc w:val="center"/>
        <w:rPr>
          <w:b/>
          <w:bCs/>
          <w:sz w:val="36"/>
          <w:szCs w:val="36"/>
        </w:rPr>
      </w:pPr>
      <w:r w:rsidRPr="000C541F">
        <w:rPr>
          <w:b/>
          <w:bCs/>
          <w:sz w:val="36"/>
          <w:szCs w:val="36"/>
        </w:rPr>
        <w:t xml:space="preserve">«Карымский район» </w:t>
      </w:r>
    </w:p>
    <w:p w:rsidR="009C5587" w:rsidRPr="000C541F" w:rsidRDefault="009C5587" w:rsidP="00C909AD">
      <w:pPr>
        <w:ind w:firstLine="709"/>
        <w:rPr>
          <w:b/>
          <w:bCs/>
          <w:sz w:val="36"/>
          <w:szCs w:val="36"/>
        </w:rPr>
      </w:pPr>
    </w:p>
    <w:p w:rsidR="009C5587" w:rsidRPr="000C541F" w:rsidRDefault="009C5587" w:rsidP="00C909AD">
      <w:pPr>
        <w:ind w:firstLine="709"/>
        <w:jc w:val="center"/>
        <w:rPr>
          <w:b/>
          <w:bCs/>
          <w:sz w:val="52"/>
          <w:szCs w:val="52"/>
        </w:rPr>
      </w:pPr>
      <w:proofErr w:type="gramStart"/>
      <w:r w:rsidRPr="000C541F">
        <w:rPr>
          <w:b/>
          <w:bCs/>
          <w:sz w:val="52"/>
          <w:szCs w:val="52"/>
        </w:rPr>
        <w:t>П</w:t>
      </w:r>
      <w:proofErr w:type="gramEnd"/>
      <w:r w:rsidRPr="000C541F">
        <w:rPr>
          <w:b/>
          <w:bCs/>
          <w:sz w:val="52"/>
          <w:szCs w:val="52"/>
        </w:rPr>
        <w:t xml:space="preserve"> О С Т А Н О В Л Е Н И Е</w:t>
      </w:r>
    </w:p>
    <w:p w:rsidR="009C5587" w:rsidRPr="000C541F" w:rsidRDefault="009C5587" w:rsidP="00C909AD">
      <w:pPr>
        <w:ind w:firstLine="709"/>
        <w:jc w:val="center"/>
        <w:rPr>
          <w:b/>
          <w:bCs/>
          <w:sz w:val="40"/>
          <w:szCs w:val="40"/>
        </w:rPr>
      </w:pPr>
    </w:p>
    <w:p w:rsidR="009C5587" w:rsidRPr="00E440BA" w:rsidRDefault="009C5587" w:rsidP="004A7A27">
      <w:pPr>
        <w:rPr>
          <w:sz w:val="28"/>
          <w:szCs w:val="28"/>
          <w:u w:val="single"/>
        </w:rPr>
      </w:pPr>
      <w:r w:rsidRPr="000C541F">
        <w:rPr>
          <w:sz w:val="28"/>
          <w:szCs w:val="28"/>
        </w:rPr>
        <w:t>от   «</w:t>
      </w:r>
      <w:r w:rsidR="00E440BA" w:rsidRPr="00E440BA">
        <w:rPr>
          <w:sz w:val="28"/>
          <w:szCs w:val="28"/>
          <w:u w:val="single"/>
        </w:rPr>
        <w:t>19</w:t>
      </w:r>
      <w:r w:rsidRPr="000C541F">
        <w:rPr>
          <w:sz w:val="28"/>
          <w:szCs w:val="28"/>
        </w:rPr>
        <w:t>»</w:t>
      </w:r>
      <w:r w:rsidR="00E440BA">
        <w:rPr>
          <w:sz w:val="28"/>
          <w:szCs w:val="28"/>
        </w:rPr>
        <w:t xml:space="preserve"> </w:t>
      </w:r>
      <w:r w:rsidRPr="00E440BA">
        <w:rPr>
          <w:sz w:val="28"/>
          <w:szCs w:val="28"/>
          <w:u w:val="single"/>
        </w:rPr>
        <w:t xml:space="preserve"> </w:t>
      </w:r>
      <w:r w:rsidR="00E440BA" w:rsidRPr="00E440BA">
        <w:rPr>
          <w:sz w:val="28"/>
          <w:szCs w:val="28"/>
          <w:u w:val="single"/>
        </w:rPr>
        <w:t xml:space="preserve">апреля </w:t>
      </w:r>
      <w:r w:rsidR="000C541F">
        <w:rPr>
          <w:sz w:val="28"/>
          <w:szCs w:val="28"/>
        </w:rPr>
        <w:t xml:space="preserve"> 2018 </w:t>
      </w:r>
      <w:r w:rsidRPr="000C541F">
        <w:rPr>
          <w:sz w:val="28"/>
          <w:szCs w:val="28"/>
        </w:rPr>
        <w:t xml:space="preserve"> г.                                                                    № </w:t>
      </w:r>
      <w:r w:rsidR="00E440BA">
        <w:rPr>
          <w:sz w:val="28"/>
          <w:szCs w:val="28"/>
          <w:u w:val="single"/>
        </w:rPr>
        <w:t xml:space="preserve"> 10</w:t>
      </w:r>
      <w:r w:rsidR="00E440BA" w:rsidRPr="00E440BA">
        <w:rPr>
          <w:sz w:val="28"/>
          <w:szCs w:val="28"/>
          <w:u w:val="single"/>
        </w:rPr>
        <w:t xml:space="preserve">2 </w:t>
      </w:r>
      <w:r w:rsidR="000C541F">
        <w:rPr>
          <w:sz w:val="28"/>
          <w:szCs w:val="28"/>
        </w:rPr>
        <w:t xml:space="preserve">   </w:t>
      </w:r>
    </w:p>
    <w:tbl>
      <w:tblPr>
        <w:tblStyle w:val="a4"/>
        <w:tblW w:w="9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7"/>
        <w:gridCol w:w="4698"/>
      </w:tblGrid>
      <w:tr w:rsidR="009C5587" w:rsidRPr="00EB0568" w:rsidTr="001719CD">
        <w:trPr>
          <w:trHeight w:val="1791"/>
        </w:trPr>
        <w:tc>
          <w:tcPr>
            <w:tcW w:w="4977" w:type="dxa"/>
          </w:tcPr>
          <w:p w:rsidR="009C5587" w:rsidRPr="00EB0568" w:rsidRDefault="009C5587" w:rsidP="00C909AD">
            <w:pPr>
              <w:ind w:firstLine="709"/>
              <w:contextualSpacing/>
              <w:mirrorIndents/>
              <w:jc w:val="both"/>
              <w:rPr>
                <w:sz w:val="27"/>
                <w:szCs w:val="27"/>
              </w:rPr>
            </w:pPr>
          </w:p>
          <w:p w:rsidR="009C5587" w:rsidRPr="00EB0568" w:rsidRDefault="009C5587" w:rsidP="004A7A27">
            <w:pPr>
              <w:contextualSpacing/>
              <w:mirrorIndents/>
              <w:jc w:val="both"/>
              <w:rPr>
                <w:sz w:val="27"/>
                <w:szCs w:val="27"/>
              </w:rPr>
            </w:pPr>
            <w:r w:rsidRPr="00EB0568">
              <w:rPr>
                <w:sz w:val="27"/>
                <w:szCs w:val="27"/>
              </w:rPr>
              <w:t>О внесении изменений (дополнений) в муниципальную программу «Развитие культуры, молодежной политики, физической культуры и спорта в муниципальном районе «Карымский район» на 2018-2020 годы»</w:t>
            </w:r>
          </w:p>
        </w:tc>
        <w:tc>
          <w:tcPr>
            <w:tcW w:w="4698" w:type="dxa"/>
          </w:tcPr>
          <w:p w:rsidR="009C5587" w:rsidRPr="00EB0568" w:rsidRDefault="009C5587" w:rsidP="00C909AD">
            <w:pPr>
              <w:ind w:firstLine="709"/>
              <w:contextualSpacing/>
              <w:mirrorIndents/>
              <w:jc w:val="both"/>
              <w:rPr>
                <w:sz w:val="27"/>
                <w:szCs w:val="27"/>
              </w:rPr>
            </w:pPr>
          </w:p>
        </w:tc>
      </w:tr>
    </w:tbl>
    <w:p w:rsidR="009C5587" w:rsidRPr="00EB0568" w:rsidRDefault="009C5587" w:rsidP="00C909AD">
      <w:pPr>
        <w:ind w:firstLine="709"/>
        <w:contextualSpacing/>
        <w:mirrorIndents/>
        <w:jc w:val="both"/>
        <w:rPr>
          <w:sz w:val="27"/>
          <w:szCs w:val="27"/>
          <w:highlight w:val="yellow"/>
        </w:rPr>
      </w:pPr>
    </w:p>
    <w:p w:rsidR="009C5587" w:rsidRPr="00EB0568" w:rsidRDefault="009C5587" w:rsidP="00C909AD">
      <w:pPr>
        <w:keepNext/>
        <w:keepLines/>
        <w:suppressAutoHyphens/>
        <w:ind w:firstLine="709"/>
        <w:jc w:val="both"/>
        <w:rPr>
          <w:sz w:val="27"/>
          <w:szCs w:val="27"/>
        </w:rPr>
      </w:pPr>
      <w:r w:rsidRPr="00EB0568">
        <w:rPr>
          <w:sz w:val="27"/>
          <w:szCs w:val="27"/>
        </w:rPr>
        <w:t>В соответствии с постановлением администрации муниципального района «Карымский район» от 11 декабря 2015 года № 310 «О порядке разработки и корректировки муниципальных программ муниципального района «Карымский район», осуществления мониторинга и контроля их реализации»,  решением Совета муниципально</w:t>
      </w:r>
      <w:r w:rsidR="000C541F" w:rsidRPr="00EB0568">
        <w:rPr>
          <w:sz w:val="27"/>
          <w:szCs w:val="27"/>
        </w:rPr>
        <w:t xml:space="preserve">го района «Карымский район» «О внесении   изменений   и   дополнений в решение Совета муниципального района «О бюджете муниципального  района «Карымский район» на 2018 год и плановый период 2019 и 2020 годов» от «22» февраля 2018 г. № 65, </w:t>
      </w:r>
      <w:r w:rsidRPr="00EB0568">
        <w:rPr>
          <w:sz w:val="27"/>
          <w:szCs w:val="27"/>
        </w:rPr>
        <w:t xml:space="preserve">руководствуясь статьей 25 Устава муниципального района «Карымский район», </w:t>
      </w:r>
      <w:r w:rsidR="00E21B2A" w:rsidRPr="00EB0568">
        <w:rPr>
          <w:b/>
          <w:sz w:val="27"/>
          <w:szCs w:val="27"/>
        </w:rPr>
        <w:t>п</w:t>
      </w:r>
      <w:r w:rsidRPr="00EB0568">
        <w:rPr>
          <w:b/>
          <w:sz w:val="27"/>
          <w:szCs w:val="27"/>
        </w:rPr>
        <w:t>остановляет</w:t>
      </w:r>
      <w:r w:rsidRPr="00EB0568">
        <w:rPr>
          <w:sz w:val="27"/>
          <w:szCs w:val="27"/>
        </w:rPr>
        <w:t>:</w:t>
      </w:r>
    </w:p>
    <w:p w:rsidR="005B7057" w:rsidRPr="00EB0568" w:rsidRDefault="005B7057" w:rsidP="00C909AD">
      <w:pPr>
        <w:pStyle w:val="a3"/>
        <w:numPr>
          <w:ilvl w:val="0"/>
          <w:numId w:val="9"/>
        </w:numPr>
        <w:ind w:left="0" w:firstLine="709"/>
        <w:mirrorIndents/>
        <w:jc w:val="both"/>
        <w:rPr>
          <w:sz w:val="27"/>
          <w:szCs w:val="27"/>
        </w:rPr>
      </w:pPr>
      <w:r w:rsidRPr="00EB0568">
        <w:rPr>
          <w:sz w:val="27"/>
          <w:szCs w:val="27"/>
        </w:rPr>
        <w:t xml:space="preserve">Внести в муниципальную программу «Развитие культуры, молодежной политики, физической культуры и спорта в муниципальном районе «Карымский район» на 2018-2020 годы», утвержденную постановлением администрации муниципального района «Карымский район» от 19.10.2017 г. № 410 (далее – муниципальная программа) следующие изменения: </w:t>
      </w:r>
    </w:p>
    <w:p w:rsidR="005B7057" w:rsidRPr="00EB0568" w:rsidRDefault="005B7057" w:rsidP="00C909AD">
      <w:pPr>
        <w:ind w:firstLine="709"/>
        <w:contextualSpacing/>
        <w:mirrorIndents/>
        <w:jc w:val="both"/>
        <w:rPr>
          <w:sz w:val="27"/>
          <w:szCs w:val="27"/>
        </w:rPr>
      </w:pPr>
      <w:r w:rsidRPr="00EB0568">
        <w:rPr>
          <w:sz w:val="27"/>
          <w:szCs w:val="27"/>
        </w:rPr>
        <w:t>1.1.  В позици</w:t>
      </w:r>
      <w:r w:rsidR="005F2774">
        <w:rPr>
          <w:sz w:val="27"/>
          <w:szCs w:val="27"/>
        </w:rPr>
        <w:t>и</w:t>
      </w:r>
      <w:r w:rsidRPr="00EB0568">
        <w:rPr>
          <w:sz w:val="27"/>
          <w:szCs w:val="27"/>
        </w:rPr>
        <w:t xml:space="preserve"> 8 «Объемы бюджетных ассигнований программы» </w:t>
      </w:r>
      <w:r w:rsidR="00151884" w:rsidRPr="00EB0568">
        <w:rPr>
          <w:sz w:val="27"/>
          <w:szCs w:val="27"/>
        </w:rPr>
        <w:t>паспорта муниципальной программы</w:t>
      </w:r>
      <w:r w:rsidR="001C1F9C">
        <w:rPr>
          <w:sz w:val="27"/>
          <w:szCs w:val="27"/>
        </w:rPr>
        <w:t xml:space="preserve"> таблицу</w:t>
      </w:r>
      <w:r w:rsidR="0038489A">
        <w:rPr>
          <w:sz w:val="27"/>
          <w:szCs w:val="27"/>
        </w:rPr>
        <w:t xml:space="preserve"> читать в новой редакции</w:t>
      </w:r>
      <w:r w:rsidRPr="00EB0568">
        <w:rPr>
          <w:sz w:val="27"/>
          <w:szCs w:val="27"/>
        </w:rPr>
        <w:t xml:space="preserve">: </w:t>
      </w:r>
    </w:p>
    <w:tbl>
      <w:tblPr>
        <w:tblStyle w:val="a4"/>
        <w:tblW w:w="0" w:type="auto"/>
        <w:tblLook w:val="04A0"/>
      </w:tblPr>
      <w:tblGrid>
        <w:gridCol w:w="3085"/>
        <w:gridCol w:w="1843"/>
        <w:gridCol w:w="1701"/>
        <w:gridCol w:w="1559"/>
        <w:gridCol w:w="1383"/>
      </w:tblGrid>
      <w:tr w:rsidR="00C83439" w:rsidRPr="00EB0568" w:rsidTr="00C83439">
        <w:tc>
          <w:tcPr>
            <w:tcW w:w="3085" w:type="dxa"/>
          </w:tcPr>
          <w:p w:rsidR="00C83439" w:rsidRPr="00EB0568" w:rsidRDefault="00C83439" w:rsidP="00C83439">
            <w:pPr>
              <w:pStyle w:val="ConsPlusNormal"/>
              <w:ind w:firstLine="0"/>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Источники финансирования</w:t>
            </w:r>
          </w:p>
        </w:tc>
        <w:tc>
          <w:tcPr>
            <w:tcW w:w="1843" w:type="dxa"/>
          </w:tcPr>
          <w:p w:rsidR="00C83439" w:rsidRPr="00EB0568" w:rsidRDefault="00C83439" w:rsidP="00C83439">
            <w:pPr>
              <w:pStyle w:val="ConsPlusNormal"/>
              <w:ind w:firstLine="0"/>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2018</w:t>
            </w:r>
          </w:p>
        </w:tc>
        <w:tc>
          <w:tcPr>
            <w:tcW w:w="1701" w:type="dxa"/>
          </w:tcPr>
          <w:p w:rsidR="00C83439" w:rsidRPr="00EB0568" w:rsidRDefault="00C83439" w:rsidP="00C83439">
            <w:pPr>
              <w:pStyle w:val="ConsPlusNormal"/>
              <w:ind w:firstLine="0"/>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2019</w:t>
            </w:r>
          </w:p>
        </w:tc>
        <w:tc>
          <w:tcPr>
            <w:tcW w:w="1559" w:type="dxa"/>
          </w:tcPr>
          <w:p w:rsidR="00C83439" w:rsidRPr="00EB0568" w:rsidRDefault="00C83439" w:rsidP="00C83439">
            <w:pPr>
              <w:pStyle w:val="ConsPlusNormal"/>
              <w:ind w:firstLine="0"/>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2020</w:t>
            </w:r>
          </w:p>
        </w:tc>
        <w:tc>
          <w:tcPr>
            <w:tcW w:w="1383" w:type="dxa"/>
          </w:tcPr>
          <w:p w:rsidR="00C83439" w:rsidRPr="00EB0568" w:rsidRDefault="00C83439" w:rsidP="00C83439">
            <w:pPr>
              <w:pStyle w:val="ConsPlusNormal"/>
              <w:ind w:firstLine="0"/>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Итого:</w:t>
            </w:r>
          </w:p>
        </w:tc>
      </w:tr>
      <w:tr w:rsidR="00C83439" w:rsidRPr="00EB0568" w:rsidTr="00C83439">
        <w:tc>
          <w:tcPr>
            <w:tcW w:w="3085" w:type="dxa"/>
          </w:tcPr>
          <w:p w:rsidR="00C83439" w:rsidRPr="00EB0568" w:rsidRDefault="00C83439" w:rsidP="00C83439">
            <w:pPr>
              <w:pStyle w:val="ConsPlusNormal"/>
              <w:ind w:firstLine="0"/>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Бюджет муниципального района</w:t>
            </w:r>
          </w:p>
        </w:tc>
        <w:tc>
          <w:tcPr>
            <w:tcW w:w="1843" w:type="dxa"/>
          </w:tcPr>
          <w:p w:rsidR="00C83439" w:rsidRPr="00EB0568" w:rsidRDefault="00C83439" w:rsidP="00C83439">
            <w:pPr>
              <w:pStyle w:val="ConsPlusNormal"/>
              <w:ind w:firstLine="0"/>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11125,9</w:t>
            </w:r>
          </w:p>
        </w:tc>
        <w:tc>
          <w:tcPr>
            <w:tcW w:w="1701" w:type="dxa"/>
          </w:tcPr>
          <w:p w:rsidR="00C83439" w:rsidRPr="00EB0568" w:rsidRDefault="00C83439" w:rsidP="00C83439">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17276,6</w:t>
            </w:r>
          </w:p>
        </w:tc>
        <w:tc>
          <w:tcPr>
            <w:tcW w:w="1559" w:type="dxa"/>
          </w:tcPr>
          <w:p w:rsidR="00C83439" w:rsidRPr="00EB0568" w:rsidRDefault="00C83439" w:rsidP="00C83439">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16950,6</w:t>
            </w:r>
          </w:p>
        </w:tc>
        <w:tc>
          <w:tcPr>
            <w:tcW w:w="1383" w:type="dxa"/>
          </w:tcPr>
          <w:p w:rsidR="00C83439" w:rsidRPr="00EB0568" w:rsidRDefault="00C83439" w:rsidP="00C83439">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45353,1</w:t>
            </w:r>
          </w:p>
        </w:tc>
      </w:tr>
      <w:tr w:rsidR="00C83439" w:rsidRPr="00EB0568" w:rsidTr="00C83439">
        <w:tc>
          <w:tcPr>
            <w:tcW w:w="3085" w:type="dxa"/>
          </w:tcPr>
          <w:p w:rsidR="00C83439" w:rsidRPr="00EB0568" w:rsidRDefault="00C83439" w:rsidP="00C83439">
            <w:pPr>
              <w:pStyle w:val="ConsPlusNormal"/>
              <w:ind w:firstLine="0"/>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Бюджет поселений</w:t>
            </w:r>
          </w:p>
        </w:tc>
        <w:tc>
          <w:tcPr>
            <w:tcW w:w="1843" w:type="dxa"/>
          </w:tcPr>
          <w:p w:rsidR="00C83439" w:rsidRPr="00EB0568" w:rsidRDefault="00C83439" w:rsidP="00C83439">
            <w:pPr>
              <w:pStyle w:val="13"/>
              <w:jc w:val="center"/>
              <w:rPr>
                <w:sz w:val="24"/>
                <w:szCs w:val="24"/>
              </w:rPr>
            </w:pPr>
            <w:r w:rsidRPr="00EB0568">
              <w:rPr>
                <w:sz w:val="24"/>
                <w:szCs w:val="24"/>
              </w:rPr>
              <w:t>9125,37</w:t>
            </w:r>
          </w:p>
        </w:tc>
        <w:tc>
          <w:tcPr>
            <w:tcW w:w="1701" w:type="dxa"/>
          </w:tcPr>
          <w:p w:rsidR="00C83439" w:rsidRPr="00EB0568" w:rsidRDefault="00C83439" w:rsidP="00C83439">
            <w:pPr>
              <w:pStyle w:val="13"/>
              <w:jc w:val="center"/>
              <w:rPr>
                <w:sz w:val="24"/>
                <w:szCs w:val="24"/>
              </w:rPr>
            </w:pPr>
            <w:r w:rsidRPr="00EB0568">
              <w:rPr>
                <w:sz w:val="24"/>
                <w:szCs w:val="24"/>
              </w:rPr>
              <w:t>9125,37</w:t>
            </w:r>
          </w:p>
        </w:tc>
        <w:tc>
          <w:tcPr>
            <w:tcW w:w="1559" w:type="dxa"/>
          </w:tcPr>
          <w:p w:rsidR="00C83439" w:rsidRPr="00EB0568" w:rsidRDefault="00C83439" w:rsidP="00C83439">
            <w:pPr>
              <w:pStyle w:val="13"/>
              <w:jc w:val="center"/>
              <w:rPr>
                <w:sz w:val="24"/>
                <w:szCs w:val="24"/>
              </w:rPr>
            </w:pPr>
            <w:r w:rsidRPr="00EB0568">
              <w:rPr>
                <w:sz w:val="24"/>
                <w:szCs w:val="24"/>
              </w:rPr>
              <w:t>9125,37</w:t>
            </w:r>
          </w:p>
        </w:tc>
        <w:tc>
          <w:tcPr>
            <w:tcW w:w="1383" w:type="dxa"/>
          </w:tcPr>
          <w:p w:rsidR="00C83439" w:rsidRPr="00EB0568" w:rsidRDefault="00C83439" w:rsidP="00C83439">
            <w:pPr>
              <w:pStyle w:val="13"/>
              <w:jc w:val="center"/>
              <w:rPr>
                <w:sz w:val="24"/>
                <w:szCs w:val="24"/>
              </w:rPr>
            </w:pPr>
            <w:r w:rsidRPr="00EB0568">
              <w:rPr>
                <w:sz w:val="24"/>
                <w:szCs w:val="24"/>
              </w:rPr>
              <w:t>27376,11</w:t>
            </w:r>
          </w:p>
        </w:tc>
      </w:tr>
      <w:tr w:rsidR="00C83439" w:rsidRPr="00EB0568" w:rsidTr="00C83439">
        <w:tc>
          <w:tcPr>
            <w:tcW w:w="3085" w:type="dxa"/>
          </w:tcPr>
          <w:p w:rsidR="00C83439" w:rsidRPr="00EB0568" w:rsidRDefault="00C83439" w:rsidP="00C83439">
            <w:pPr>
              <w:pStyle w:val="ConsPlusNormal"/>
              <w:ind w:firstLine="709"/>
              <w:jc w:val="center"/>
              <w:rPr>
                <w:rFonts w:ascii="Times New Roman" w:hAnsi="Times New Roman" w:cs="Times New Roman"/>
                <w:color w:val="000000"/>
                <w:sz w:val="24"/>
                <w:szCs w:val="24"/>
              </w:rPr>
            </w:pPr>
          </w:p>
        </w:tc>
        <w:tc>
          <w:tcPr>
            <w:tcW w:w="1843" w:type="dxa"/>
          </w:tcPr>
          <w:p w:rsidR="00C83439" w:rsidRPr="00EB0568" w:rsidRDefault="00C83439" w:rsidP="00C83439">
            <w:pPr>
              <w:pStyle w:val="13"/>
              <w:jc w:val="center"/>
              <w:rPr>
                <w:sz w:val="24"/>
                <w:szCs w:val="24"/>
              </w:rPr>
            </w:pPr>
            <w:r w:rsidRPr="00EB0568">
              <w:rPr>
                <w:sz w:val="24"/>
                <w:szCs w:val="24"/>
              </w:rPr>
              <w:t>20251,</w:t>
            </w:r>
            <w:r>
              <w:rPr>
                <w:sz w:val="24"/>
                <w:szCs w:val="24"/>
              </w:rPr>
              <w:t>27</w:t>
            </w:r>
          </w:p>
        </w:tc>
        <w:tc>
          <w:tcPr>
            <w:tcW w:w="1701" w:type="dxa"/>
          </w:tcPr>
          <w:p w:rsidR="00C83439" w:rsidRPr="00EB0568" w:rsidRDefault="00C83439" w:rsidP="00C83439">
            <w:pPr>
              <w:pStyle w:val="13"/>
              <w:jc w:val="center"/>
              <w:rPr>
                <w:sz w:val="24"/>
                <w:szCs w:val="24"/>
              </w:rPr>
            </w:pPr>
            <w:r>
              <w:rPr>
                <w:sz w:val="24"/>
                <w:szCs w:val="24"/>
              </w:rPr>
              <w:t>26401,97</w:t>
            </w:r>
          </w:p>
        </w:tc>
        <w:tc>
          <w:tcPr>
            <w:tcW w:w="1559" w:type="dxa"/>
          </w:tcPr>
          <w:p w:rsidR="00C83439" w:rsidRPr="00EB0568" w:rsidRDefault="00C83439" w:rsidP="00C83439">
            <w:pPr>
              <w:pStyle w:val="13"/>
              <w:jc w:val="center"/>
              <w:rPr>
                <w:sz w:val="24"/>
                <w:szCs w:val="24"/>
              </w:rPr>
            </w:pPr>
            <w:r>
              <w:rPr>
                <w:sz w:val="24"/>
                <w:szCs w:val="24"/>
              </w:rPr>
              <w:t>26075,97</w:t>
            </w:r>
          </w:p>
        </w:tc>
        <w:tc>
          <w:tcPr>
            <w:tcW w:w="1383" w:type="dxa"/>
          </w:tcPr>
          <w:p w:rsidR="00C83439" w:rsidRPr="00EB0568" w:rsidRDefault="00C83439" w:rsidP="00C83439">
            <w:pPr>
              <w:pStyle w:val="13"/>
              <w:jc w:val="center"/>
              <w:rPr>
                <w:sz w:val="24"/>
                <w:szCs w:val="24"/>
              </w:rPr>
            </w:pPr>
            <w:r>
              <w:rPr>
                <w:sz w:val="24"/>
                <w:szCs w:val="24"/>
              </w:rPr>
              <w:t>72729,21</w:t>
            </w:r>
          </w:p>
        </w:tc>
      </w:tr>
    </w:tbl>
    <w:p w:rsidR="005B7057" w:rsidRPr="00EB0568" w:rsidRDefault="005B7057" w:rsidP="00C909AD">
      <w:pPr>
        <w:ind w:firstLine="709"/>
        <w:contextualSpacing/>
        <w:mirrorIndents/>
        <w:jc w:val="both"/>
        <w:rPr>
          <w:sz w:val="27"/>
          <w:szCs w:val="27"/>
        </w:rPr>
      </w:pPr>
      <w:r w:rsidRPr="00EB0568">
        <w:rPr>
          <w:sz w:val="27"/>
          <w:szCs w:val="27"/>
        </w:rPr>
        <w:t xml:space="preserve"> 1.2.  Приложение  к муниципальной программе изложить в новой редакции (прилагается); </w:t>
      </w:r>
    </w:p>
    <w:p w:rsidR="005B7057" w:rsidRPr="00EB0568" w:rsidRDefault="00384B20" w:rsidP="00C909AD">
      <w:pPr>
        <w:ind w:firstLine="709"/>
        <w:contextualSpacing/>
        <w:mirrorIndents/>
        <w:jc w:val="both"/>
        <w:rPr>
          <w:sz w:val="27"/>
          <w:szCs w:val="27"/>
        </w:rPr>
      </w:pPr>
      <w:r>
        <w:rPr>
          <w:sz w:val="27"/>
          <w:szCs w:val="27"/>
        </w:rPr>
        <w:t>1.3. В позиции</w:t>
      </w:r>
      <w:r w:rsidR="005B7057" w:rsidRPr="00EB0568">
        <w:rPr>
          <w:sz w:val="27"/>
          <w:szCs w:val="27"/>
        </w:rPr>
        <w:t xml:space="preserve"> 6 «Объемы бюджетных ассигнований программы» паспорта подпрограммы 1 «Развитие культуры в муниципальном районе «Карымский район» </w:t>
      </w:r>
      <w:r>
        <w:rPr>
          <w:sz w:val="27"/>
          <w:szCs w:val="27"/>
        </w:rPr>
        <w:t>таблицу читать в новой редакции</w:t>
      </w:r>
      <w:r w:rsidR="005B7057" w:rsidRPr="00EB0568">
        <w:rPr>
          <w:sz w:val="27"/>
          <w:szCs w:val="27"/>
        </w:rPr>
        <w:t xml:space="preserve">: </w:t>
      </w:r>
    </w:p>
    <w:tbl>
      <w:tblPr>
        <w:tblStyle w:val="a4"/>
        <w:tblW w:w="0" w:type="auto"/>
        <w:tblLook w:val="04A0"/>
      </w:tblPr>
      <w:tblGrid>
        <w:gridCol w:w="3085"/>
        <w:gridCol w:w="1843"/>
        <w:gridCol w:w="1701"/>
        <w:gridCol w:w="1559"/>
        <w:gridCol w:w="1383"/>
      </w:tblGrid>
      <w:tr w:rsidR="00C83439" w:rsidRPr="00EB0568" w:rsidTr="00C83439">
        <w:tc>
          <w:tcPr>
            <w:tcW w:w="3085" w:type="dxa"/>
          </w:tcPr>
          <w:p w:rsidR="00C83439" w:rsidRPr="00EB0568" w:rsidRDefault="00C83439" w:rsidP="00C83439">
            <w:pPr>
              <w:pStyle w:val="ConsPlusNormal"/>
              <w:ind w:firstLine="0"/>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Источники финансирования</w:t>
            </w:r>
          </w:p>
        </w:tc>
        <w:tc>
          <w:tcPr>
            <w:tcW w:w="1843" w:type="dxa"/>
          </w:tcPr>
          <w:p w:rsidR="00C83439" w:rsidRPr="00EB0568" w:rsidRDefault="00C83439" w:rsidP="00C83439">
            <w:pPr>
              <w:ind w:firstLine="34"/>
              <w:jc w:val="center"/>
            </w:pPr>
            <w:r w:rsidRPr="00EB0568">
              <w:t>2018</w:t>
            </w:r>
          </w:p>
        </w:tc>
        <w:tc>
          <w:tcPr>
            <w:tcW w:w="1701" w:type="dxa"/>
          </w:tcPr>
          <w:p w:rsidR="00C83439" w:rsidRPr="00EB0568" w:rsidRDefault="00C83439" w:rsidP="00C83439">
            <w:pPr>
              <w:pStyle w:val="ConsPlusNormal"/>
              <w:ind w:firstLine="34"/>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2019</w:t>
            </w:r>
          </w:p>
        </w:tc>
        <w:tc>
          <w:tcPr>
            <w:tcW w:w="1559" w:type="dxa"/>
          </w:tcPr>
          <w:p w:rsidR="00C83439" w:rsidRPr="00EB0568" w:rsidRDefault="00C83439" w:rsidP="00C83439">
            <w:pPr>
              <w:pStyle w:val="ConsPlusNormal"/>
              <w:ind w:firstLine="34"/>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2020</w:t>
            </w:r>
          </w:p>
        </w:tc>
        <w:tc>
          <w:tcPr>
            <w:tcW w:w="1383" w:type="dxa"/>
          </w:tcPr>
          <w:p w:rsidR="00C83439" w:rsidRPr="00EB0568" w:rsidRDefault="00C83439" w:rsidP="00C83439">
            <w:pPr>
              <w:pStyle w:val="ConsPlusNormal"/>
              <w:ind w:firstLine="34"/>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Итого:</w:t>
            </w:r>
          </w:p>
        </w:tc>
      </w:tr>
      <w:tr w:rsidR="00C83439" w:rsidRPr="00EB0568" w:rsidTr="00C83439">
        <w:tc>
          <w:tcPr>
            <w:tcW w:w="3085" w:type="dxa"/>
          </w:tcPr>
          <w:p w:rsidR="00C83439" w:rsidRPr="00EB0568" w:rsidRDefault="00C83439" w:rsidP="00C83439">
            <w:pPr>
              <w:pStyle w:val="ConsPlusNormal"/>
              <w:ind w:firstLine="0"/>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 xml:space="preserve">Бюджет муниципального </w:t>
            </w:r>
            <w:r w:rsidRPr="00EB0568">
              <w:rPr>
                <w:rFonts w:ascii="Times New Roman" w:hAnsi="Times New Roman" w:cs="Times New Roman"/>
                <w:color w:val="000000"/>
                <w:sz w:val="24"/>
                <w:szCs w:val="24"/>
              </w:rPr>
              <w:lastRenderedPageBreak/>
              <w:t>района</w:t>
            </w:r>
          </w:p>
        </w:tc>
        <w:tc>
          <w:tcPr>
            <w:tcW w:w="1843" w:type="dxa"/>
          </w:tcPr>
          <w:p w:rsidR="00C83439" w:rsidRPr="00EB0568" w:rsidRDefault="00C83439" w:rsidP="00C83439">
            <w:pPr>
              <w:autoSpaceDE w:val="0"/>
              <w:autoSpaceDN w:val="0"/>
              <w:adjustRightInd w:val="0"/>
              <w:jc w:val="center"/>
            </w:pPr>
            <w:r w:rsidRPr="00EB0568">
              <w:lastRenderedPageBreak/>
              <w:t>10868,53</w:t>
            </w:r>
          </w:p>
        </w:tc>
        <w:tc>
          <w:tcPr>
            <w:tcW w:w="1701" w:type="dxa"/>
          </w:tcPr>
          <w:p w:rsidR="00C83439" w:rsidRPr="00EB0568" w:rsidRDefault="00C83439" w:rsidP="00C83439">
            <w:pPr>
              <w:ind w:firstLine="34"/>
              <w:jc w:val="center"/>
            </w:pPr>
            <w:r>
              <w:t>17019,2</w:t>
            </w:r>
          </w:p>
        </w:tc>
        <w:tc>
          <w:tcPr>
            <w:tcW w:w="1559" w:type="dxa"/>
          </w:tcPr>
          <w:p w:rsidR="00C83439" w:rsidRPr="00EB0568" w:rsidRDefault="00C83439" w:rsidP="00C83439">
            <w:pPr>
              <w:jc w:val="center"/>
            </w:pPr>
            <w:r>
              <w:t>16693,2</w:t>
            </w:r>
          </w:p>
        </w:tc>
        <w:tc>
          <w:tcPr>
            <w:tcW w:w="1383" w:type="dxa"/>
          </w:tcPr>
          <w:p w:rsidR="00C83439" w:rsidRPr="00EB0568" w:rsidRDefault="00C83439" w:rsidP="00C83439">
            <w:pPr>
              <w:ind w:firstLine="34"/>
              <w:jc w:val="center"/>
            </w:pPr>
            <w:r>
              <w:t>44580,93</w:t>
            </w:r>
          </w:p>
        </w:tc>
      </w:tr>
      <w:tr w:rsidR="00C83439" w:rsidRPr="00EB0568" w:rsidTr="00C83439">
        <w:tc>
          <w:tcPr>
            <w:tcW w:w="3085" w:type="dxa"/>
          </w:tcPr>
          <w:p w:rsidR="00C83439" w:rsidRPr="00EB0568" w:rsidRDefault="00C83439" w:rsidP="00C83439">
            <w:pPr>
              <w:pStyle w:val="ConsPlusNormal"/>
              <w:ind w:firstLine="0"/>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lastRenderedPageBreak/>
              <w:t>Бюджет поселений</w:t>
            </w:r>
          </w:p>
        </w:tc>
        <w:tc>
          <w:tcPr>
            <w:tcW w:w="1843" w:type="dxa"/>
          </w:tcPr>
          <w:p w:rsidR="00C83439" w:rsidRPr="00EB0568" w:rsidRDefault="00C83439" w:rsidP="00C83439">
            <w:pPr>
              <w:pStyle w:val="13"/>
              <w:ind w:firstLine="34"/>
              <w:jc w:val="center"/>
              <w:rPr>
                <w:sz w:val="24"/>
                <w:szCs w:val="24"/>
              </w:rPr>
            </w:pPr>
            <w:r w:rsidRPr="00EB0568">
              <w:rPr>
                <w:sz w:val="24"/>
                <w:szCs w:val="24"/>
              </w:rPr>
              <w:t>9125,37</w:t>
            </w:r>
          </w:p>
        </w:tc>
        <w:tc>
          <w:tcPr>
            <w:tcW w:w="1701" w:type="dxa"/>
          </w:tcPr>
          <w:p w:rsidR="00C83439" w:rsidRPr="00EB0568" w:rsidRDefault="00C83439" w:rsidP="00C83439">
            <w:pPr>
              <w:autoSpaceDE w:val="0"/>
              <w:autoSpaceDN w:val="0"/>
              <w:adjustRightInd w:val="0"/>
              <w:ind w:firstLine="34"/>
              <w:jc w:val="center"/>
            </w:pPr>
            <w:r w:rsidRPr="00EB0568">
              <w:t>9125,37</w:t>
            </w:r>
          </w:p>
        </w:tc>
        <w:tc>
          <w:tcPr>
            <w:tcW w:w="1559" w:type="dxa"/>
          </w:tcPr>
          <w:p w:rsidR="00C83439" w:rsidRPr="00EB0568" w:rsidRDefault="00C83439" w:rsidP="00C83439">
            <w:pPr>
              <w:autoSpaceDE w:val="0"/>
              <w:autoSpaceDN w:val="0"/>
              <w:adjustRightInd w:val="0"/>
              <w:jc w:val="center"/>
            </w:pPr>
            <w:r w:rsidRPr="00EB0568">
              <w:t>9125,37</w:t>
            </w:r>
          </w:p>
        </w:tc>
        <w:tc>
          <w:tcPr>
            <w:tcW w:w="1383" w:type="dxa"/>
          </w:tcPr>
          <w:p w:rsidR="00C83439" w:rsidRPr="00EB0568" w:rsidRDefault="00C83439" w:rsidP="00C83439">
            <w:pPr>
              <w:autoSpaceDE w:val="0"/>
              <w:autoSpaceDN w:val="0"/>
              <w:adjustRightInd w:val="0"/>
              <w:ind w:firstLine="34"/>
              <w:jc w:val="center"/>
            </w:pPr>
            <w:r w:rsidRPr="00EB0568">
              <w:t>27376,11</w:t>
            </w:r>
          </w:p>
        </w:tc>
      </w:tr>
      <w:tr w:rsidR="00C83439" w:rsidRPr="00EB0568" w:rsidTr="00C83439">
        <w:tc>
          <w:tcPr>
            <w:tcW w:w="3085" w:type="dxa"/>
          </w:tcPr>
          <w:p w:rsidR="00C83439" w:rsidRPr="00EB0568" w:rsidRDefault="00C83439" w:rsidP="00C83439">
            <w:pPr>
              <w:pStyle w:val="ConsPlusNormal"/>
              <w:ind w:firstLine="709"/>
              <w:jc w:val="center"/>
              <w:rPr>
                <w:rFonts w:ascii="Times New Roman" w:hAnsi="Times New Roman" w:cs="Times New Roman"/>
                <w:color w:val="000000"/>
                <w:sz w:val="24"/>
                <w:szCs w:val="24"/>
              </w:rPr>
            </w:pPr>
          </w:p>
        </w:tc>
        <w:tc>
          <w:tcPr>
            <w:tcW w:w="1843" w:type="dxa"/>
          </w:tcPr>
          <w:p w:rsidR="00C83439" w:rsidRPr="00EB0568" w:rsidRDefault="00C83439" w:rsidP="00C83439">
            <w:pPr>
              <w:pStyle w:val="13"/>
              <w:jc w:val="center"/>
              <w:rPr>
                <w:sz w:val="24"/>
                <w:szCs w:val="24"/>
              </w:rPr>
            </w:pPr>
            <w:r w:rsidRPr="00EB0568">
              <w:rPr>
                <w:sz w:val="24"/>
                <w:szCs w:val="24"/>
              </w:rPr>
              <w:t>19993,9</w:t>
            </w:r>
          </w:p>
        </w:tc>
        <w:tc>
          <w:tcPr>
            <w:tcW w:w="1701" w:type="dxa"/>
          </w:tcPr>
          <w:p w:rsidR="00C83439" w:rsidRPr="00EB0568" w:rsidRDefault="00C83439" w:rsidP="00C83439">
            <w:pPr>
              <w:pStyle w:val="13"/>
              <w:ind w:firstLine="34"/>
              <w:jc w:val="center"/>
              <w:rPr>
                <w:sz w:val="24"/>
                <w:szCs w:val="24"/>
              </w:rPr>
            </w:pPr>
            <w:r>
              <w:rPr>
                <w:sz w:val="24"/>
                <w:szCs w:val="24"/>
              </w:rPr>
              <w:t>26144,57</w:t>
            </w:r>
          </w:p>
        </w:tc>
        <w:tc>
          <w:tcPr>
            <w:tcW w:w="1559" w:type="dxa"/>
          </w:tcPr>
          <w:p w:rsidR="00C83439" w:rsidRPr="00EB0568" w:rsidRDefault="00C83439" w:rsidP="00C83439">
            <w:pPr>
              <w:pStyle w:val="13"/>
              <w:ind w:firstLine="34"/>
              <w:jc w:val="center"/>
              <w:rPr>
                <w:sz w:val="24"/>
                <w:szCs w:val="24"/>
              </w:rPr>
            </w:pPr>
            <w:r>
              <w:rPr>
                <w:sz w:val="24"/>
                <w:szCs w:val="24"/>
              </w:rPr>
              <w:t>25818,57</w:t>
            </w:r>
          </w:p>
        </w:tc>
        <w:tc>
          <w:tcPr>
            <w:tcW w:w="1383" w:type="dxa"/>
          </w:tcPr>
          <w:p w:rsidR="00C83439" w:rsidRPr="00EB0568" w:rsidRDefault="00C83439" w:rsidP="00C83439">
            <w:pPr>
              <w:pStyle w:val="13"/>
              <w:ind w:firstLine="34"/>
              <w:jc w:val="center"/>
              <w:rPr>
                <w:sz w:val="24"/>
                <w:szCs w:val="24"/>
              </w:rPr>
            </w:pPr>
            <w:r>
              <w:rPr>
                <w:sz w:val="24"/>
                <w:szCs w:val="24"/>
              </w:rPr>
              <w:t>71957,04</w:t>
            </w:r>
          </w:p>
        </w:tc>
      </w:tr>
    </w:tbl>
    <w:p w:rsidR="00C83439" w:rsidRDefault="00C83439" w:rsidP="00C909AD">
      <w:pPr>
        <w:ind w:firstLine="709"/>
        <w:contextualSpacing/>
        <w:mirrorIndents/>
        <w:jc w:val="both"/>
        <w:rPr>
          <w:sz w:val="27"/>
          <w:szCs w:val="27"/>
        </w:rPr>
      </w:pPr>
    </w:p>
    <w:p w:rsidR="005B7057" w:rsidRPr="00EB0568" w:rsidRDefault="005B7057" w:rsidP="00C909AD">
      <w:pPr>
        <w:ind w:firstLine="709"/>
        <w:contextualSpacing/>
        <w:mirrorIndents/>
        <w:jc w:val="both"/>
        <w:rPr>
          <w:sz w:val="27"/>
          <w:szCs w:val="27"/>
        </w:rPr>
      </w:pPr>
      <w:r w:rsidRPr="00EB0568">
        <w:rPr>
          <w:sz w:val="27"/>
          <w:szCs w:val="27"/>
        </w:rPr>
        <w:t>1.4. Приложение  № 1 к подпрограмме 1 «Развитие культуры в муниципальном районе «Карымский район»  изложить в новой редакции (прилагается);</w:t>
      </w:r>
    </w:p>
    <w:p w:rsidR="005B7057" w:rsidRPr="00EB0568" w:rsidRDefault="005B7057" w:rsidP="00C909AD">
      <w:pPr>
        <w:ind w:firstLine="709"/>
        <w:contextualSpacing/>
        <w:mirrorIndents/>
        <w:jc w:val="both"/>
        <w:rPr>
          <w:sz w:val="27"/>
          <w:szCs w:val="27"/>
        </w:rPr>
      </w:pPr>
      <w:r w:rsidRPr="00EB0568">
        <w:rPr>
          <w:sz w:val="27"/>
          <w:szCs w:val="27"/>
        </w:rPr>
        <w:t xml:space="preserve">2. </w:t>
      </w:r>
      <w:proofErr w:type="gramStart"/>
      <w:r w:rsidRPr="00EB0568">
        <w:rPr>
          <w:sz w:val="27"/>
          <w:szCs w:val="27"/>
        </w:rPr>
        <w:t>Контроль за</w:t>
      </w:r>
      <w:proofErr w:type="gramEnd"/>
      <w:r w:rsidRPr="00EB0568">
        <w:rPr>
          <w:sz w:val="27"/>
          <w:szCs w:val="27"/>
        </w:rPr>
        <w:t xml:space="preserve"> исполнением настоящего постановления возложить на заместителя </w:t>
      </w:r>
      <w:r w:rsidR="001C1F9C">
        <w:rPr>
          <w:sz w:val="27"/>
          <w:szCs w:val="27"/>
        </w:rPr>
        <w:t xml:space="preserve">руководителя </w:t>
      </w:r>
      <w:r w:rsidRPr="00EB0568">
        <w:rPr>
          <w:sz w:val="27"/>
          <w:szCs w:val="27"/>
        </w:rPr>
        <w:t>администрации муниципального района «Карымский район» по социальным вопросам В.А. Кузнецову;</w:t>
      </w:r>
    </w:p>
    <w:p w:rsidR="005B7057" w:rsidRPr="00EB0568" w:rsidRDefault="005B7057" w:rsidP="00C909AD">
      <w:pPr>
        <w:ind w:firstLine="709"/>
        <w:contextualSpacing/>
        <w:mirrorIndents/>
        <w:jc w:val="both"/>
        <w:rPr>
          <w:color w:val="333333"/>
          <w:sz w:val="27"/>
          <w:szCs w:val="27"/>
        </w:rPr>
      </w:pPr>
      <w:r w:rsidRPr="00EB0568">
        <w:rPr>
          <w:sz w:val="27"/>
          <w:szCs w:val="27"/>
        </w:rPr>
        <w:t xml:space="preserve">3. 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информационно-телекоммуникационной сети «Интернет»:  </w:t>
      </w:r>
      <w:hyperlink r:id="rId8" w:history="1">
        <w:r w:rsidRPr="00EB0568">
          <w:rPr>
            <w:rStyle w:val="ab"/>
            <w:sz w:val="27"/>
            <w:szCs w:val="27"/>
            <w:lang w:val="en-US"/>
          </w:rPr>
          <w:t>http</w:t>
        </w:r>
        <w:r w:rsidRPr="00EB0568">
          <w:rPr>
            <w:rStyle w:val="ab"/>
            <w:sz w:val="27"/>
            <w:szCs w:val="27"/>
          </w:rPr>
          <w:t>://карымское.рф</w:t>
        </w:r>
      </w:hyperlink>
      <w:r w:rsidRPr="00EB0568">
        <w:rPr>
          <w:sz w:val="27"/>
          <w:szCs w:val="27"/>
        </w:rPr>
        <w:t xml:space="preserve">. </w:t>
      </w:r>
    </w:p>
    <w:p w:rsidR="005B7057" w:rsidRPr="00EB0568" w:rsidRDefault="005B7057" w:rsidP="00C909AD">
      <w:pPr>
        <w:ind w:firstLine="709"/>
        <w:contextualSpacing/>
        <w:mirrorIndents/>
        <w:jc w:val="both"/>
        <w:rPr>
          <w:sz w:val="27"/>
          <w:szCs w:val="27"/>
        </w:rPr>
      </w:pPr>
    </w:p>
    <w:p w:rsidR="005B7057" w:rsidRPr="00EB0568" w:rsidRDefault="005B7057" w:rsidP="00C909AD">
      <w:pPr>
        <w:ind w:firstLine="709"/>
        <w:contextualSpacing/>
        <w:mirrorIndents/>
        <w:jc w:val="both"/>
        <w:rPr>
          <w:sz w:val="27"/>
          <w:szCs w:val="27"/>
        </w:rPr>
      </w:pPr>
    </w:p>
    <w:p w:rsidR="005B7057" w:rsidRPr="00EB0568" w:rsidRDefault="005B7057" w:rsidP="00C909AD">
      <w:pPr>
        <w:ind w:firstLine="709"/>
        <w:contextualSpacing/>
        <w:mirrorIndents/>
        <w:jc w:val="both"/>
        <w:rPr>
          <w:sz w:val="27"/>
          <w:szCs w:val="27"/>
        </w:rPr>
      </w:pPr>
    </w:p>
    <w:p w:rsidR="005B7057" w:rsidRPr="00EB0568" w:rsidRDefault="005B7057" w:rsidP="00C909AD">
      <w:pPr>
        <w:ind w:firstLine="709"/>
        <w:contextualSpacing/>
        <w:mirrorIndents/>
        <w:jc w:val="both"/>
        <w:rPr>
          <w:sz w:val="27"/>
          <w:szCs w:val="27"/>
        </w:rPr>
      </w:pPr>
    </w:p>
    <w:p w:rsidR="005B7057" w:rsidRPr="00EB0568" w:rsidRDefault="005B7057" w:rsidP="00C909AD">
      <w:pPr>
        <w:keepNext/>
        <w:keepLines/>
        <w:suppressAutoHyphens/>
        <w:ind w:firstLine="709"/>
        <w:jc w:val="both"/>
        <w:rPr>
          <w:sz w:val="27"/>
          <w:szCs w:val="27"/>
        </w:rPr>
      </w:pPr>
    </w:p>
    <w:p w:rsidR="009C5587" w:rsidRPr="00EB0568" w:rsidRDefault="009C5587" w:rsidP="00C909AD">
      <w:pPr>
        <w:contextualSpacing/>
        <w:mirrorIndents/>
        <w:jc w:val="both"/>
        <w:rPr>
          <w:sz w:val="27"/>
          <w:szCs w:val="27"/>
        </w:rPr>
      </w:pPr>
      <w:r w:rsidRPr="00EB0568">
        <w:rPr>
          <w:sz w:val="27"/>
          <w:szCs w:val="27"/>
        </w:rPr>
        <w:t xml:space="preserve">Глава муниципального района </w:t>
      </w:r>
    </w:p>
    <w:p w:rsidR="009C5587" w:rsidRPr="00EB0568" w:rsidRDefault="009C5587" w:rsidP="00C909AD">
      <w:pPr>
        <w:contextualSpacing/>
        <w:mirrorIndents/>
        <w:jc w:val="both"/>
        <w:rPr>
          <w:sz w:val="27"/>
          <w:szCs w:val="27"/>
        </w:rPr>
      </w:pPr>
      <w:r w:rsidRPr="00EB0568">
        <w:rPr>
          <w:sz w:val="27"/>
          <w:szCs w:val="27"/>
        </w:rPr>
        <w:t xml:space="preserve">«Карымский район»                                                                  А.С. Сидельников </w:t>
      </w:r>
    </w:p>
    <w:p w:rsidR="005B0FC2" w:rsidRPr="00EB0568" w:rsidRDefault="005B0FC2" w:rsidP="00C909AD">
      <w:pPr>
        <w:ind w:firstLine="709"/>
        <w:contextualSpacing/>
        <w:mirrorIndents/>
        <w:jc w:val="both"/>
        <w:rPr>
          <w:sz w:val="27"/>
          <w:szCs w:val="27"/>
          <w:highlight w:val="yellow"/>
        </w:rPr>
      </w:pPr>
    </w:p>
    <w:p w:rsidR="00F77829" w:rsidRPr="00EB0568" w:rsidRDefault="00F77829" w:rsidP="00C909AD">
      <w:pPr>
        <w:ind w:firstLine="709"/>
        <w:jc w:val="center"/>
        <w:rPr>
          <w:sz w:val="27"/>
          <w:szCs w:val="27"/>
          <w:highlight w:val="yellow"/>
        </w:rPr>
      </w:pPr>
    </w:p>
    <w:p w:rsidR="00C90EC0" w:rsidRDefault="00C90EC0" w:rsidP="00C909AD">
      <w:pPr>
        <w:ind w:firstLine="709"/>
        <w:jc w:val="center"/>
        <w:rPr>
          <w:sz w:val="22"/>
          <w:szCs w:val="27"/>
        </w:rPr>
      </w:pPr>
    </w:p>
    <w:p w:rsidR="002E61C6" w:rsidRDefault="002E61C6" w:rsidP="00C909AD">
      <w:pPr>
        <w:ind w:firstLine="709"/>
        <w:jc w:val="center"/>
        <w:rPr>
          <w:sz w:val="22"/>
          <w:szCs w:val="27"/>
        </w:rPr>
      </w:pPr>
    </w:p>
    <w:p w:rsidR="002E61C6" w:rsidRPr="00EB0568" w:rsidRDefault="002E61C6" w:rsidP="00C909AD">
      <w:pPr>
        <w:ind w:firstLine="709"/>
        <w:jc w:val="center"/>
        <w:rPr>
          <w:sz w:val="27"/>
          <w:szCs w:val="27"/>
        </w:rPr>
      </w:pPr>
    </w:p>
    <w:p w:rsidR="00C90EC0" w:rsidRPr="00EB0568" w:rsidRDefault="00C90EC0" w:rsidP="00C909AD">
      <w:pPr>
        <w:ind w:firstLine="709"/>
        <w:jc w:val="center"/>
        <w:rPr>
          <w:sz w:val="27"/>
          <w:szCs w:val="27"/>
        </w:rPr>
      </w:pPr>
    </w:p>
    <w:p w:rsidR="004A7A27" w:rsidRDefault="004A7A27" w:rsidP="00225E92">
      <w:pPr>
        <w:rPr>
          <w:szCs w:val="27"/>
        </w:rPr>
      </w:pPr>
    </w:p>
    <w:p w:rsidR="00225E92" w:rsidRDefault="00225E92" w:rsidP="00225E92">
      <w:pPr>
        <w:rPr>
          <w:szCs w:val="27"/>
        </w:rPr>
      </w:pPr>
    </w:p>
    <w:p w:rsidR="00225E92" w:rsidRDefault="00225E92" w:rsidP="00225E92">
      <w:pPr>
        <w:rPr>
          <w:szCs w:val="27"/>
        </w:rPr>
      </w:pPr>
    </w:p>
    <w:p w:rsidR="00225E92" w:rsidRDefault="00225E92" w:rsidP="00225E92">
      <w:pPr>
        <w:rPr>
          <w:szCs w:val="27"/>
        </w:rPr>
      </w:pPr>
    </w:p>
    <w:p w:rsidR="00225E92" w:rsidRDefault="00225E92" w:rsidP="00225E92">
      <w:pPr>
        <w:rPr>
          <w:szCs w:val="27"/>
        </w:rPr>
      </w:pPr>
    </w:p>
    <w:p w:rsidR="00225E92" w:rsidRDefault="00225E92" w:rsidP="00225E92">
      <w:pPr>
        <w:rPr>
          <w:szCs w:val="27"/>
        </w:rPr>
      </w:pPr>
    </w:p>
    <w:p w:rsidR="00225E92" w:rsidRDefault="00225E92" w:rsidP="00225E92">
      <w:pPr>
        <w:rPr>
          <w:szCs w:val="27"/>
        </w:rPr>
      </w:pPr>
    </w:p>
    <w:p w:rsidR="00225E92" w:rsidRDefault="00225E92" w:rsidP="00225E92">
      <w:pPr>
        <w:rPr>
          <w:szCs w:val="27"/>
        </w:rPr>
      </w:pPr>
    </w:p>
    <w:p w:rsidR="00225E92" w:rsidRDefault="00225E92" w:rsidP="00225E92">
      <w:pPr>
        <w:rPr>
          <w:szCs w:val="27"/>
        </w:rPr>
      </w:pPr>
    </w:p>
    <w:p w:rsidR="00225E92" w:rsidRDefault="00225E92" w:rsidP="00225E92">
      <w:pPr>
        <w:rPr>
          <w:szCs w:val="27"/>
        </w:rPr>
      </w:pPr>
    </w:p>
    <w:p w:rsidR="00225E92" w:rsidRDefault="00225E92" w:rsidP="00225E92">
      <w:pPr>
        <w:rPr>
          <w:szCs w:val="27"/>
        </w:rPr>
      </w:pPr>
    </w:p>
    <w:p w:rsidR="00225E92" w:rsidRDefault="00225E92" w:rsidP="00225E92">
      <w:pPr>
        <w:rPr>
          <w:szCs w:val="27"/>
        </w:rPr>
      </w:pPr>
    </w:p>
    <w:p w:rsidR="00225E92" w:rsidRDefault="00225E92" w:rsidP="00225E92">
      <w:pPr>
        <w:rPr>
          <w:szCs w:val="27"/>
        </w:rPr>
      </w:pPr>
    </w:p>
    <w:p w:rsidR="00225E92" w:rsidRDefault="00225E92" w:rsidP="00225E92">
      <w:pPr>
        <w:rPr>
          <w:sz w:val="27"/>
          <w:szCs w:val="27"/>
        </w:rPr>
      </w:pPr>
    </w:p>
    <w:p w:rsidR="00225E92" w:rsidRDefault="00225E92" w:rsidP="00225E92">
      <w:pPr>
        <w:rPr>
          <w:sz w:val="27"/>
          <w:szCs w:val="27"/>
        </w:rPr>
      </w:pPr>
    </w:p>
    <w:p w:rsidR="00225E92" w:rsidRDefault="00225E92" w:rsidP="00225E92">
      <w:pPr>
        <w:rPr>
          <w:sz w:val="27"/>
          <w:szCs w:val="27"/>
        </w:rPr>
      </w:pPr>
    </w:p>
    <w:p w:rsidR="00225E92" w:rsidRDefault="00225E92" w:rsidP="00225E92">
      <w:pPr>
        <w:rPr>
          <w:sz w:val="27"/>
          <w:szCs w:val="27"/>
        </w:rPr>
      </w:pPr>
    </w:p>
    <w:p w:rsidR="00225E92" w:rsidRDefault="00225E92" w:rsidP="00225E92">
      <w:pPr>
        <w:rPr>
          <w:sz w:val="27"/>
          <w:szCs w:val="27"/>
        </w:rPr>
      </w:pPr>
    </w:p>
    <w:p w:rsidR="00225E92" w:rsidRDefault="00225E92" w:rsidP="00225E92">
      <w:pPr>
        <w:rPr>
          <w:sz w:val="27"/>
          <w:szCs w:val="27"/>
        </w:rPr>
      </w:pPr>
    </w:p>
    <w:p w:rsidR="0039050B" w:rsidRDefault="0039050B" w:rsidP="00C909AD">
      <w:pPr>
        <w:ind w:firstLine="709"/>
        <w:jc w:val="center"/>
        <w:rPr>
          <w:sz w:val="27"/>
          <w:szCs w:val="27"/>
        </w:rPr>
      </w:pPr>
    </w:p>
    <w:p w:rsidR="00C909AD" w:rsidRDefault="00C909AD" w:rsidP="00C909AD">
      <w:pPr>
        <w:ind w:firstLine="709"/>
        <w:jc w:val="center"/>
        <w:rPr>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909AD" w:rsidTr="00C909AD">
        <w:tc>
          <w:tcPr>
            <w:tcW w:w="4785" w:type="dxa"/>
          </w:tcPr>
          <w:p w:rsidR="00C909AD" w:rsidRDefault="00C909AD" w:rsidP="00C909AD">
            <w:pPr>
              <w:jc w:val="center"/>
              <w:rPr>
                <w:sz w:val="27"/>
                <w:szCs w:val="27"/>
              </w:rPr>
            </w:pPr>
          </w:p>
        </w:tc>
        <w:tc>
          <w:tcPr>
            <w:tcW w:w="4786" w:type="dxa"/>
          </w:tcPr>
          <w:p w:rsidR="00C909AD" w:rsidRDefault="00C909AD" w:rsidP="00C909AD">
            <w:pPr>
              <w:jc w:val="center"/>
            </w:pPr>
            <w:r w:rsidRPr="00C909AD">
              <w:t>УТВЕРЖДЕНА</w:t>
            </w:r>
          </w:p>
          <w:p w:rsidR="0039050B" w:rsidRDefault="00C909AD" w:rsidP="00C909AD">
            <w:pPr>
              <w:jc w:val="center"/>
            </w:pPr>
            <w:r w:rsidRPr="00C909AD">
              <w:t>постановлением администрации муниципального района</w:t>
            </w:r>
            <w:r>
              <w:t xml:space="preserve"> </w:t>
            </w:r>
            <w:r w:rsidRPr="00C909AD">
              <w:t>«Карымский район»</w:t>
            </w:r>
            <w:r>
              <w:t xml:space="preserve"> </w:t>
            </w:r>
            <w:r w:rsidRPr="00C909AD">
              <w:t>от «19» октября  2017 года № 410</w:t>
            </w:r>
            <w:r>
              <w:t xml:space="preserve"> </w:t>
            </w:r>
          </w:p>
          <w:p w:rsidR="00225E92" w:rsidRDefault="00C909AD" w:rsidP="00C909AD">
            <w:pPr>
              <w:jc w:val="center"/>
            </w:pPr>
            <w:proofErr w:type="gramStart"/>
            <w:r w:rsidRPr="00C909AD">
              <w:t>(с изм. от «14» декабря 2017 г. № 489</w:t>
            </w:r>
            <w:r w:rsidR="00225E92">
              <w:t>,</w:t>
            </w:r>
            <w:proofErr w:type="gramEnd"/>
          </w:p>
          <w:p w:rsidR="00225E92" w:rsidRDefault="00C909AD" w:rsidP="00C909AD">
            <w:pPr>
              <w:jc w:val="center"/>
            </w:pPr>
            <w:r>
              <w:t xml:space="preserve"> </w:t>
            </w:r>
            <w:r w:rsidRPr="00C909AD">
              <w:t>от «29» декабря 2017 г. № 518</w:t>
            </w:r>
            <w:r w:rsidR="00225E92">
              <w:t>,</w:t>
            </w:r>
          </w:p>
          <w:p w:rsidR="00C909AD" w:rsidRPr="00C909AD" w:rsidRDefault="00C909AD" w:rsidP="00C909AD">
            <w:pPr>
              <w:jc w:val="center"/>
            </w:pPr>
            <w:r>
              <w:t xml:space="preserve"> </w:t>
            </w:r>
            <w:r w:rsidRPr="00C909AD">
              <w:t>от «</w:t>
            </w:r>
            <w:r w:rsidR="00E440BA">
              <w:t>19</w:t>
            </w:r>
            <w:r w:rsidRPr="00C909AD">
              <w:t>»</w:t>
            </w:r>
            <w:r w:rsidR="00E440BA">
              <w:t xml:space="preserve"> апреля</w:t>
            </w:r>
            <w:r>
              <w:t xml:space="preserve"> 2</w:t>
            </w:r>
            <w:r w:rsidRPr="00C909AD">
              <w:t xml:space="preserve">018 г. № </w:t>
            </w:r>
            <w:r w:rsidR="00E440BA">
              <w:t>102</w:t>
            </w:r>
            <w:r w:rsidRPr="00C909AD">
              <w:t>)</w:t>
            </w:r>
          </w:p>
          <w:p w:rsidR="00C909AD" w:rsidRDefault="00C909AD" w:rsidP="00C909AD">
            <w:pPr>
              <w:jc w:val="center"/>
              <w:rPr>
                <w:sz w:val="27"/>
                <w:szCs w:val="27"/>
              </w:rPr>
            </w:pPr>
          </w:p>
        </w:tc>
      </w:tr>
    </w:tbl>
    <w:p w:rsidR="00C909AD" w:rsidRDefault="00C909AD" w:rsidP="00C909AD">
      <w:pPr>
        <w:ind w:firstLine="709"/>
        <w:jc w:val="center"/>
        <w:rPr>
          <w:sz w:val="27"/>
          <w:szCs w:val="27"/>
        </w:rPr>
      </w:pPr>
    </w:p>
    <w:p w:rsidR="00A53BE9" w:rsidRPr="007A527E" w:rsidRDefault="00A53BE9" w:rsidP="00C909AD">
      <w:pPr>
        <w:ind w:firstLine="709"/>
        <w:jc w:val="right"/>
        <w:rPr>
          <w:sz w:val="27"/>
          <w:szCs w:val="27"/>
        </w:rPr>
      </w:pPr>
    </w:p>
    <w:p w:rsidR="00A53BE9" w:rsidRPr="007A527E" w:rsidRDefault="00C20DE8" w:rsidP="00C909AD">
      <w:pPr>
        <w:ind w:firstLine="709"/>
        <w:jc w:val="center"/>
        <w:rPr>
          <w:b/>
          <w:sz w:val="27"/>
          <w:szCs w:val="27"/>
        </w:rPr>
      </w:pPr>
      <w:r w:rsidRPr="007A527E">
        <w:rPr>
          <w:b/>
          <w:sz w:val="27"/>
          <w:szCs w:val="27"/>
        </w:rPr>
        <w:t>МУНИЦИПАЛЬНАЯ ПРОГРАММА</w:t>
      </w:r>
    </w:p>
    <w:p w:rsidR="00A53BE9" w:rsidRPr="007A527E" w:rsidRDefault="00C20DE8" w:rsidP="00C909AD">
      <w:pPr>
        <w:ind w:firstLine="709"/>
        <w:jc w:val="center"/>
        <w:rPr>
          <w:b/>
          <w:sz w:val="27"/>
          <w:szCs w:val="27"/>
        </w:rPr>
      </w:pPr>
      <w:r w:rsidRPr="007A527E">
        <w:rPr>
          <w:b/>
          <w:sz w:val="27"/>
          <w:szCs w:val="27"/>
        </w:rPr>
        <w:t>«Р</w:t>
      </w:r>
      <w:r w:rsidR="00A53BE9" w:rsidRPr="007A527E">
        <w:rPr>
          <w:b/>
          <w:sz w:val="27"/>
          <w:szCs w:val="27"/>
        </w:rPr>
        <w:t>азвитие культуры</w:t>
      </w:r>
      <w:r w:rsidR="00E37A28" w:rsidRPr="007A527E">
        <w:rPr>
          <w:b/>
          <w:sz w:val="27"/>
          <w:szCs w:val="27"/>
        </w:rPr>
        <w:t xml:space="preserve">, молодежной политики, физической культуры и спорта </w:t>
      </w:r>
      <w:r w:rsidR="00A53BE9" w:rsidRPr="007A527E">
        <w:rPr>
          <w:b/>
          <w:sz w:val="27"/>
          <w:szCs w:val="27"/>
        </w:rPr>
        <w:t xml:space="preserve"> </w:t>
      </w:r>
      <w:r w:rsidRPr="007A527E">
        <w:rPr>
          <w:b/>
          <w:sz w:val="27"/>
          <w:szCs w:val="27"/>
        </w:rPr>
        <w:t>в муниципальном районе</w:t>
      </w:r>
      <w:r w:rsidR="00A53BE9" w:rsidRPr="007A527E">
        <w:rPr>
          <w:b/>
          <w:sz w:val="27"/>
          <w:szCs w:val="27"/>
        </w:rPr>
        <w:t xml:space="preserve"> </w:t>
      </w:r>
      <w:r w:rsidR="00E37A28" w:rsidRPr="007A527E">
        <w:rPr>
          <w:b/>
          <w:sz w:val="27"/>
          <w:szCs w:val="27"/>
        </w:rPr>
        <w:t xml:space="preserve"> </w:t>
      </w:r>
      <w:r w:rsidR="00A53BE9" w:rsidRPr="007A527E">
        <w:rPr>
          <w:b/>
          <w:sz w:val="27"/>
          <w:szCs w:val="27"/>
        </w:rPr>
        <w:t>«Карымский райо</w:t>
      </w:r>
      <w:r w:rsidR="00687105" w:rsidRPr="007A527E">
        <w:rPr>
          <w:b/>
          <w:sz w:val="27"/>
          <w:szCs w:val="27"/>
        </w:rPr>
        <w:t xml:space="preserve">н» </w:t>
      </w:r>
      <w:r w:rsidR="00E545BD" w:rsidRPr="007A527E">
        <w:rPr>
          <w:b/>
          <w:sz w:val="27"/>
          <w:szCs w:val="27"/>
        </w:rPr>
        <w:t xml:space="preserve">на </w:t>
      </w:r>
      <w:r w:rsidR="00687105" w:rsidRPr="007A527E">
        <w:rPr>
          <w:b/>
          <w:sz w:val="27"/>
          <w:szCs w:val="27"/>
        </w:rPr>
        <w:t>201</w:t>
      </w:r>
      <w:r w:rsidR="00E37A28" w:rsidRPr="007A527E">
        <w:rPr>
          <w:b/>
          <w:sz w:val="27"/>
          <w:szCs w:val="27"/>
        </w:rPr>
        <w:t>8</w:t>
      </w:r>
      <w:r w:rsidRPr="007A527E">
        <w:rPr>
          <w:b/>
          <w:sz w:val="27"/>
          <w:szCs w:val="27"/>
        </w:rPr>
        <w:t xml:space="preserve">-2020 </w:t>
      </w:r>
      <w:r w:rsidR="00A53BE9" w:rsidRPr="007A527E">
        <w:rPr>
          <w:b/>
          <w:sz w:val="27"/>
          <w:szCs w:val="27"/>
        </w:rPr>
        <w:t>годы</w:t>
      </w:r>
      <w:r w:rsidR="00E545BD" w:rsidRPr="007A527E">
        <w:rPr>
          <w:b/>
          <w:sz w:val="27"/>
          <w:szCs w:val="27"/>
        </w:rPr>
        <w:t>»</w:t>
      </w:r>
    </w:p>
    <w:p w:rsidR="00A53BE9" w:rsidRPr="007A527E" w:rsidRDefault="00A53BE9" w:rsidP="00C909AD">
      <w:pPr>
        <w:ind w:firstLine="709"/>
        <w:jc w:val="center"/>
        <w:rPr>
          <w:b/>
          <w:sz w:val="27"/>
          <w:szCs w:val="27"/>
        </w:rPr>
      </w:pPr>
    </w:p>
    <w:p w:rsidR="00C20DE8" w:rsidRPr="007A527E" w:rsidRDefault="00C20DE8" w:rsidP="00C909AD">
      <w:pPr>
        <w:ind w:firstLine="709"/>
        <w:jc w:val="center"/>
        <w:rPr>
          <w:b/>
          <w:sz w:val="27"/>
          <w:szCs w:val="27"/>
        </w:rPr>
      </w:pPr>
      <w:r w:rsidRPr="007A527E">
        <w:rPr>
          <w:b/>
          <w:sz w:val="27"/>
          <w:szCs w:val="27"/>
        </w:rPr>
        <w:t>ПАСПОРТ</w:t>
      </w:r>
      <w:r w:rsidR="00545561" w:rsidRPr="007A527E">
        <w:rPr>
          <w:b/>
          <w:sz w:val="27"/>
          <w:szCs w:val="27"/>
        </w:rPr>
        <w:t xml:space="preserve"> </w:t>
      </w:r>
      <w:r w:rsidRPr="007A527E">
        <w:rPr>
          <w:b/>
          <w:sz w:val="27"/>
          <w:szCs w:val="27"/>
        </w:rPr>
        <w:t>муниципальной</w:t>
      </w:r>
      <w:r w:rsidR="00A53BE9" w:rsidRPr="007A527E">
        <w:rPr>
          <w:b/>
          <w:sz w:val="27"/>
          <w:szCs w:val="27"/>
        </w:rPr>
        <w:t xml:space="preserve"> программы</w:t>
      </w:r>
    </w:p>
    <w:p w:rsidR="00C20DE8" w:rsidRPr="007A527E" w:rsidRDefault="00C20DE8" w:rsidP="00C909AD">
      <w:pPr>
        <w:ind w:firstLine="709"/>
        <w:jc w:val="center"/>
        <w:rPr>
          <w:b/>
          <w:sz w:val="27"/>
          <w:szCs w:val="27"/>
        </w:rPr>
      </w:pPr>
      <w:r w:rsidRPr="007A527E">
        <w:rPr>
          <w:b/>
          <w:sz w:val="27"/>
          <w:szCs w:val="27"/>
        </w:rPr>
        <w:t>«Развитие культуры</w:t>
      </w:r>
      <w:r w:rsidR="00E37A28" w:rsidRPr="007A527E">
        <w:rPr>
          <w:b/>
          <w:sz w:val="27"/>
          <w:szCs w:val="27"/>
        </w:rPr>
        <w:t xml:space="preserve">, молодежной политики, физической культуры и спорта </w:t>
      </w:r>
      <w:r w:rsidRPr="007A527E">
        <w:rPr>
          <w:b/>
          <w:sz w:val="27"/>
          <w:szCs w:val="27"/>
        </w:rPr>
        <w:t xml:space="preserve"> в муниципальном районе</w:t>
      </w:r>
      <w:r w:rsidR="00E37A28" w:rsidRPr="007A527E">
        <w:rPr>
          <w:b/>
          <w:sz w:val="27"/>
          <w:szCs w:val="27"/>
        </w:rPr>
        <w:t xml:space="preserve"> </w:t>
      </w:r>
      <w:r w:rsidRPr="007A527E">
        <w:rPr>
          <w:b/>
          <w:sz w:val="27"/>
          <w:szCs w:val="27"/>
        </w:rPr>
        <w:t xml:space="preserve"> «Карымский райо</w:t>
      </w:r>
      <w:r w:rsidR="00E37A28" w:rsidRPr="007A527E">
        <w:rPr>
          <w:b/>
          <w:sz w:val="27"/>
          <w:szCs w:val="27"/>
        </w:rPr>
        <w:t xml:space="preserve">н» </w:t>
      </w:r>
      <w:r w:rsidR="00E545BD" w:rsidRPr="007A527E">
        <w:rPr>
          <w:b/>
          <w:sz w:val="27"/>
          <w:szCs w:val="27"/>
        </w:rPr>
        <w:t xml:space="preserve">на </w:t>
      </w:r>
      <w:r w:rsidR="00E37A28" w:rsidRPr="007A527E">
        <w:rPr>
          <w:b/>
          <w:sz w:val="27"/>
          <w:szCs w:val="27"/>
        </w:rPr>
        <w:t>2018</w:t>
      </w:r>
      <w:r w:rsidR="00E545BD" w:rsidRPr="007A527E">
        <w:rPr>
          <w:b/>
          <w:sz w:val="27"/>
          <w:szCs w:val="27"/>
        </w:rPr>
        <w:t>-2020 годы</w:t>
      </w:r>
      <w:r w:rsidRPr="007A527E">
        <w:rPr>
          <w:b/>
          <w:sz w:val="27"/>
          <w:szCs w:val="27"/>
        </w:rPr>
        <w:t>»</w:t>
      </w:r>
    </w:p>
    <w:p w:rsidR="00496A99" w:rsidRPr="007A527E" w:rsidRDefault="00496A99" w:rsidP="00C909AD">
      <w:pPr>
        <w:ind w:firstLine="709"/>
        <w:jc w:val="center"/>
        <w:rPr>
          <w:b/>
          <w:sz w:val="27"/>
          <w:szCs w:val="27"/>
        </w:rPr>
      </w:pPr>
    </w:p>
    <w:tbl>
      <w:tblPr>
        <w:tblStyle w:val="a4"/>
        <w:tblW w:w="0" w:type="auto"/>
        <w:tblLook w:val="04A0"/>
      </w:tblPr>
      <w:tblGrid>
        <w:gridCol w:w="2948"/>
        <w:gridCol w:w="6623"/>
      </w:tblGrid>
      <w:tr w:rsidR="001F14D5" w:rsidRPr="007A527E" w:rsidTr="008B7CA7">
        <w:tc>
          <w:tcPr>
            <w:tcW w:w="3936" w:type="dxa"/>
          </w:tcPr>
          <w:p w:rsidR="001F14D5" w:rsidRPr="007A527E" w:rsidRDefault="001F14D5" w:rsidP="00C909AD">
            <w:pPr>
              <w:jc w:val="both"/>
              <w:rPr>
                <w:sz w:val="27"/>
                <w:szCs w:val="27"/>
              </w:rPr>
            </w:pPr>
            <w:r w:rsidRPr="007A527E">
              <w:rPr>
                <w:sz w:val="27"/>
                <w:szCs w:val="27"/>
              </w:rPr>
              <w:t xml:space="preserve">Полное наименование программы </w:t>
            </w:r>
          </w:p>
        </w:tc>
        <w:tc>
          <w:tcPr>
            <w:tcW w:w="5635" w:type="dxa"/>
          </w:tcPr>
          <w:p w:rsidR="001F14D5" w:rsidRPr="007A527E" w:rsidRDefault="001F14D5" w:rsidP="00C909AD">
            <w:pPr>
              <w:jc w:val="both"/>
              <w:rPr>
                <w:sz w:val="27"/>
                <w:szCs w:val="27"/>
              </w:rPr>
            </w:pPr>
            <w:r w:rsidRPr="007A527E">
              <w:rPr>
                <w:sz w:val="27"/>
                <w:szCs w:val="27"/>
              </w:rPr>
              <w:t>Муниципальная программа «Развитие культуры, молодежной политики, физической культуры и спорта в муниципальном районе «Карымский район»</w:t>
            </w:r>
            <w:r w:rsidR="00E545BD" w:rsidRPr="007A527E">
              <w:rPr>
                <w:sz w:val="27"/>
                <w:szCs w:val="27"/>
              </w:rPr>
              <w:t xml:space="preserve"> </w:t>
            </w:r>
            <w:r w:rsidR="00E545BD" w:rsidRPr="007A527E">
              <w:rPr>
                <w:sz w:val="27"/>
                <w:szCs w:val="27"/>
              </w:rPr>
              <w:br/>
              <w:t>на 2018-2020 годы</w:t>
            </w:r>
            <w:r w:rsidR="009C1C5B" w:rsidRPr="007A527E">
              <w:rPr>
                <w:sz w:val="27"/>
                <w:szCs w:val="27"/>
              </w:rPr>
              <w:t>»</w:t>
            </w:r>
          </w:p>
        </w:tc>
      </w:tr>
      <w:tr w:rsidR="001F14D5" w:rsidRPr="007A527E" w:rsidTr="008B7CA7">
        <w:tc>
          <w:tcPr>
            <w:tcW w:w="3936" w:type="dxa"/>
          </w:tcPr>
          <w:p w:rsidR="001F14D5" w:rsidRPr="007A527E" w:rsidRDefault="001F14D5" w:rsidP="00C909AD">
            <w:pPr>
              <w:jc w:val="both"/>
              <w:rPr>
                <w:sz w:val="27"/>
                <w:szCs w:val="27"/>
              </w:rPr>
            </w:pPr>
            <w:r w:rsidRPr="007A527E">
              <w:rPr>
                <w:sz w:val="27"/>
                <w:szCs w:val="27"/>
              </w:rPr>
              <w:t>Ответственный  исполнитель программы</w:t>
            </w:r>
          </w:p>
        </w:tc>
        <w:tc>
          <w:tcPr>
            <w:tcW w:w="5635" w:type="dxa"/>
          </w:tcPr>
          <w:p w:rsidR="001F14D5" w:rsidRPr="007A527E" w:rsidRDefault="001F14D5" w:rsidP="00C909AD">
            <w:pPr>
              <w:jc w:val="both"/>
              <w:rPr>
                <w:sz w:val="27"/>
                <w:szCs w:val="27"/>
              </w:rPr>
            </w:pPr>
            <w:r w:rsidRPr="007A527E">
              <w:rPr>
                <w:sz w:val="27"/>
                <w:szCs w:val="27"/>
              </w:rPr>
              <w:t>Администрация муниципального района «Карымский район»</w:t>
            </w:r>
          </w:p>
        </w:tc>
      </w:tr>
      <w:tr w:rsidR="001F14D5" w:rsidRPr="007A527E" w:rsidTr="008B7CA7">
        <w:tc>
          <w:tcPr>
            <w:tcW w:w="3936" w:type="dxa"/>
          </w:tcPr>
          <w:p w:rsidR="001F14D5" w:rsidRPr="007A527E" w:rsidRDefault="001F14D5" w:rsidP="00C909AD">
            <w:pPr>
              <w:jc w:val="both"/>
              <w:rPr>
                <w:sz w:val="27"/>
                <w:szCs w:val="27"/>
              </w:rPr>
            </w:pPr>
            <w:r w:rsidRPr="007A527E">
              <w:rPr>
                <w:sz w:val="27"/>
                <w:szCs w:val="27"/>
              </w:rPr>
              <w:t>Соисполнители муниципальной программы</w:t>
            </w:r>
          </w:p>
          <w:p w:rsidR="001F14D5" w:rsidRPr="007A527E" w:rsidRDefault="001F14D5" w:rsidP="00C909AD">
            <w:pPr>
              <w:jc w:val="both"/>
              <w:rPr>
                <w:sz w:val="27"/>
                <w:szCs w:val="27"/>
              </w:rPr>
            </w:pPr>
          </w:p>
          <w:p w:rsidR="001F14D5" w:rsidRPr="007A527E" w:rsidRDefault="001F14D5" w:rsidP="00C909AD">
            <w:pPr>
              <w:jc w:val="both"/>
              <w:rPr>
                <w:sz w:val="27"/>
                <w:szCs w:val="27"/>
              </w:rPr>
            </w:pPr>
          </w:p>
          <w:p w:rsidR="001F14D5" w:rsidRPr="007A527E" w:rsidRDefault="001F14D5" w:rsidP="00C909AD">
            <w:pPr>
              <w:jc w:val="both"/>
              <w:rPr>
                <w:sz w:val="27"/>
                <w:szCs w:val="27"/>
              </w:rPr>
            </w:pPr>
          </w:p>
        </w:tc>
        <w:tc>
          <w:tcPr>
            <w:tcW w:w="5635" w:type="dxa"/>
          </w:tcPr>
          <w:p w:rsidR="001F14D5" w:rsidRPr="007A527E" w:rsidRDefault="001F14D5" w:rsidP="00C909AD">
            <w:pPr>
              <w:jc w:val="both"/>
              <w:rPr>
                <w:sz w:val="27"/>
                <w:szCs w:val="27"/>
              </w:rPr>
            </w:pPr>
            <w:r w:rsidRPr="007A527E">
              <w:rPr>
                <w:sz w:val="27"/>
                <w:szCs w:val="27"/>
              </w:rPr>
              <w:t>Структурные подразделения администрации муниципального района «Карымский район»;</w:t>
            </w:r>
          </w:p>
          <w:p w:rsidR="001F14D5" w:rsidRPr="007A527E" w:rsidRDefault="001F14D5" w:rsidP="00C909AD">
            <w:pPr>
              <w:jc w:val="both"/>
              <w:rPr>
                <w:sz w:val="27"/>
                <w:szCs w:val="27"/>
              </w:rPr>
            </w:pPr>
            <w:r w:rsidRPr="007A527E">
              <w:rPr>
                <w:sz w:val="27"/>
                <w:szCs w:val="27"/>
              </w:rPr>
              <w:t>Муниципальное учреждение культуры «Межпоселенческий библиотечно-культурный центр» муниципального района «Карымский район»</w:t>
            </w:r>
          </w:p>
          <w:p w:rsidR="007C65BB" w:rsidRPr="007A527E" w:rsidRDefault="007C65BB" w:rsidP="00C909AD">
            <w:pPr>
              <w:jc w:val="both"/>
              <w:rPr>
                <w:sz w:val="27"/>
                <w:szCs w:val="27"/>
              </w:rPr>
            </w:pPr>
            <w:r w:rsidRPr="007A527E">
              <w:rPr>
                <w:sz w:val="27"/>
                <w:szCs w:val="27"/>
              </w:rPr>
              <w:t>Комитет образования администрации муниципального района «Карымский район»</w:t>
            </w:r>
          </w:p>
          <w:p w:rsidR="007C65BB" w:rsidRPr="007A527E" w:rsidRDefault="007C65BB" w:rsidP="00C909AD">
            <w:pPr>
              <w:jc w:val="both"/>
              <w:rPr>
                <w:sz w:val="27"/>
                <w:szCs w:val="27"/>
              </w:rPr>
            </w:pPr>
            <w:r w:rsidRPr="007A527E">
              <w:rPr>
                <w:sz w:val="27"/>
                <w:szCs w:val="27"/>
              </w:rPr>
              <w:t xml:space="preserve"> Муниципальное учреждение дополнительного образования «Дом творчества п. Карымское»</w:t>
            </w:r>
          </w:p>
        </w:tc>
      </w:tr>
      <w:tr w:rsidR="001F14D5" w:rsidRPr="007A527E" w:rsidTr="008B7CA7">
        <w:tc>
          <w:tcPr>
            <w:tcW w:w="3936" w:type="dxa"/>
          </w:tcPr>
          <w:p w:rsidR="001F14D5" w:rsidRPr="007A527E" w:rsidRDefault="001F14D5" w:rsidP="00C909AD">
            <w:pPr>
              <w:jc w:val="both"/>
              <w:rPr>
                <w:sz w:val="27"/>
                <w:szCs w:val="27"/>
              </w:rPr>
            </w:pPr>
            <w:r w:rsidRPr="007A527E">
              <w:rPr>
                <w:sz w:val="27"/>
                <w:szCs w:val="27"/>
              </w:rPr>
              <w:t>Подпрограммы муниципальной программы</w:t>
            </w:r>
          </w:p>
          <w:p w:rsidR="001F14D5" w:rsidRPr="007A527E" w:rsidRDefault="001F14D5" w:rsidP="00C909AD">
            <w:pPr>
              <w:jc w:val="both"/>
              <w:rPr>
                <w:sz w:val="27"/>
                <w:szCs w:val="27"/>
              </w:rPr>
            </w:pPr>
          </w:p>
          <w:p w:rsidR="001F14D5" w:rsidRPr="007A527E" w:rsidRDefault="001F14D5" w:rsidP="00C909AD">
            <w:pPr>
              <w:jc w:val="both"/>
              <w:rPr>
                <w:sz w:val="27"/>
                <w:szCs w:val="27"/>
              </w:rPr>
            </w:pPr>
          </w:p>
          <w:p w:rsidR="001F14D5" w:rsidRPr="007A527E" w:rsidRDefault="001F14D5" w:rsidP="00C909AD">
            <w:pPr>
              <w:jc w:val="both"/>
              <w:rPr>
                <w:sz w:val="27"/>
                <w:szCs w:val="27"/>
              </w:rPr>
            </w:pPr>
          </w:p>
          <w:p w:rsidR="001F14D5" w:rsidRPr="007A527E" w:rsidRDefault="001F14D5" w:rsidP="00C909AD">
            <w:pPr>
              <w:jc w:val="both"/>
              <w:rPr>
                <w:sz w:val="27"/>
                <w:szCs w:val="27"/>
              </w:rPr>
            </w:pPr>
          </w:p>
          <w:p w:rsidR="001F14D5" w:rsidRPr="007A527E" w:rsidRDefault="001F14D5" w:rsidP="00C909AD">
            <w:pPr>
              <w:jc w:val="both"/>
              <w:rPr>
                <w:sz w:val="27"/>
                <w:szCs w:val="27"/>
              </w:rPr>
            </w:pPr>
          </w:p>
        </w:tc>
        <w:tc>
          <w:tcPr>
            <w:tcW w:w="5635" w:type="dxa"/>
          </w:tcPr>
          <w:p w:rsidR="001F14D5" w:rsidRPr="007A527E" w:rsidRDefault="001F14D5" w:rsidP="00C909AD">
            <w:pPr>
              <w:pStyle w:val="12"/>
              <w:widowControl w:val="0"/>
              <w:autoSpaceDE w:val="0"/>
              <w:autoSpaceDN w:val="0"/>
              <w:adjustRightInd w:val="0"/>
              <w:ind w:left="0" w:firstLine="0"/>
              <w:rPr>
                <w:rFonts w:ascii="Times New Roman" w:hAnsi="Times New Roman"/>
                <w:sz w:val="27"/>
                <w:szCs w:val="27"/>
              </w:rPr>
            </w:pPr>
            <w:r w:rsidRPr="007A527E">
              <w:rPr>
                <w:rFonts w:ascii="Times New Roman" w:hAnsi="Times New Roman"/>
                <w:sz w:val="27"/>
                <w:szCs w:val="27"/>
              </w:rPr>
              <w:t>Подпрограмма 1:</w:t>
            </w:r>
            <w:r w:rsidR="005B5538" w:rsidRPr="007A527E">
              <w:rPr>
                <w:rFonts w:ascii="Times New Roman" w:hAnsi="Times New Roman"/>
                <w:sz w:val="27"/>
                <w:szCs w:val="27"/>
              </w:rPr>
              <w:t xml:space="preserve"> </w:t>
            </w:r>
            <w:r w:rsidRPr="007A527E">
              <w:rPr>
                <w:rFonts w:ascii="Times New Roman" w:hAnsi="Times New Roman"/>
                <w:color w:val="000000"/>
                <w:sz w:val="27"/>
                <w:szCs w:val="27"/>
              </w:rPr>
              <w:t>«Р</w:t>
            </w:r>
            <w:r w:rsidRPr="007A527E">
              <w:rPr>
                <w:rFonts w:ascii="Times New Roman" w:hAnsi="Times New Roman"/>
                <w:sz w:val="27"/>
                <w:szCs w:val="27"/>
              </w:rPr>
              <w:t>азвитие  культуры в муниципальном районе «Карымский район»;</w:t>
            </w:r>
          </w:p>
          <w:p w:rsidR="001F14D5" w:rsidRPr="007A527E" w:rsidRDefault="008B7CA7" w:rsidP="00C909AD">
            <w:pPr>
              <w:pStyle w:val="12"/>
              <w:widowControl w:val="0"/>
              <w:autoSpaceDE w:val="0"/>
              <w:autoSpaceDN w:val="0"/>
              <w:adjustRightInd w:val="0"/>
              <w:ind w:left="0" w:firstLine="0"/>
              <w:rPr>
                <w:rFonts w:ascii="Times New Roman" w:hAnsi="Times New Roman"/>
                <w:sz w:val="27"/>
                <w:szCs w:val="27"/>
              </w:rPr>
            </w:pPr>
            <w:r w:rsidRPr="007A527E">
              <w:rPr>
                <w:rFonts w:ascii="Times New Roman" w:hAnsi="Times New Roman"/>
                <w:sz w:val="27"/>
                <w:szCs w:val="27"/>
              </w:rPr>
              <w:t>Подпрограмма</w:t>
            </w:r>
            <w:r w:rsidR="00E545BD" w:rsidRPr="007A527E">
              <w:rPr>
                <w:rFonts w:ascii="Times New Roman" w:hAnsi="Times New Roman"/>
                <w:sz w:val="27"/>
                <w:szCs w:val="27"/>
              </w:rPr>
              <w:t xml:space="preserve"> </w:t>
            </w:r>
            <w:r w:rsidR="001F14D5" w:rsidRPr="007A527E">
              <w:rPr>
                <w:rFonts w:ascii="Times New Roman" w:hAnsi="Times New Roman"/>
                <w:sz w:val="27"/>
                <w:szCs w:val="27"/>
              </w:rPr>
              <w:t xml:space="preserve">2: </w:t>
            </w:r>
            <w:r w:rsidR="001F14D5" w:rsidRPr="007A527E">
              <w:rPr>
                <w:rFonts w:ascii="Times New Roman" w:hAnsi="Times New Roman"/>
                <w:color w:val="000000"/>
                <w:sz w:val="27"/>
                <w:szCs w:val="27"/>
              </w:rPr>
              <w:t>«</w:t>
            </w:r>
            <w:r w:rsidR="001F14D5" w:rsidRPr="007A527E">
              <w:rPr>
                <w:rFonts w:ascii="Times New Roman" w:hAnsi="Times New Roman"/>
                <w:sz w:val="27"/>
                <w:szCs w:val="27"/>
              </w:rPr>
              <w:t>Пов</w:t>
            </w:r>
            <w:r w:rsidR="006E5153" w:rsidRPr="007A527E">
              <w:rPr>
                <w:rFonts w:ascii="Times New Roman" w:hAnsi="Times New Roman"/>
                <w:sz w:val="27"/>
                <w:szCs w:val="27"/>
              </w:rPr>
              <w:t xml:space="preserve">ышение эффективности реализации </w:t>
            </w:r>
            <w:r w:rsidR="001F14D5" w:rsidRPr="007A527E">
              <w:rPr>
                <w:rFonts w:ascii="Times New Roman" w:hAnsi="Times New Roman"/>
                <w:sz w:val="27"/>
                <w:szCs w:val="27"/>
              </w:rPr>
              <w:t>молодежной политики на территории муниципального района «Карымский район»;</w:t>
            </w:r>
          </w:p>
          <w:p w:rsidR="001F14D5" w:rsidRPr="007A527E" w:rsidRDefault="001F14D5" w:rsidP="00C909AD">
            <w:pPr>
              <w:pStyle w:val="12"/>
              <w:widowControl w:val="0"/>
              <w:autoSpaceDE w:val="0"/>
              <w:autoSpaceDN w:val="0"/>
              <w:adjustRightInd w:val="0"/>
              <w:ind w:left="0" w:firstLine="0"/>
              <w:rPr>
                <w:rFonts w:ascii="Times New Roman" w:hAnsi="Times New Roman"/>
                <w:sz w:val="27"/>
                <w:szCs w:val="27"/>
              </w:rPr>
            </w:pPr>
            <w:r w:rsidRPr="007A527E">
              <w:rPr>
                <w:rFonts w:ascii="Times New Roman" w:hAnsi="Times New Roman"/>
                <w:sz w:val="27"/>
                <w:szCs w:val="27"/>
              </w:rPr>
              <w:t>Подпрограмма 3: «Развитие физической культуры и спорта  в муниципальном районе «Карымский район».</w:t>
            </w:r>
          </w:p>
        </w:tc>
      </w:tr>
      <w:tr w:rsidR="001F14D5" w:rsidRPr="007A527E" w:rsidTr="008B7CA7">
        <w:tc>
          <w:tcPr>
            <w:tcW w:w="3936" w:type="dxa"/>
          </w:tcPr>
          <w:p w:rsidR="001F14D5" w:rsidRPr="007A527E" w:rsidRDefault="001F14D5" w:rsidP="00C909AD">
            <w:pPr>
              <w:jc w:val="both"/>
              <w:rPr>
                <w:sz w:val="27"/>
                <w:szCs w:val="27"/>
              </w:rPr>
            </w:pPr>
            <w:r w:rsidRPr="007A527E">
              <w:rPr>
                <w:sz w:val="27"/>
                <w:szCs w:val="27"/>
              </w:rPr>
              <w:t>Цель (цели) программы</w:t>
            </w:r>
          </w:p>
        </w:tc>
        <w:tc>
          <w:tcPr>
            <w:tcW w:w="5635" w:type="dxa"/>
          </w:tcPr>
          <w:p w:rsidR="001F14D5" w:rsidRPr="007A527E" w:rsidRDefault="001F14D5" w:rsidP="00C909AD">
            <w:pPr>
              <w:pStyle w:val="12"/>
              <w:widowControl w:val="0"/>
              <w:autoSpaceDE w:val="0"/>
              <w:autoSpaceDN w:val="0"/>
              <w:adjustRightInd w:val="0"/>
              <w:ind w:left="0" w:firstLine="0"/>
              <w:rPr>
                <w:rFonts w:ascii="Times New Roman" w:hAnsi="Times New Roman"/>
                <w:sz w:val="27"/>
                <w:szCs w:val="27"/>
              </w:rPr>
            </w:pPr>
            <w:r w:rsidRPr="007A527E">
              <w:rPr>
                <w:rFonts w:ascii="Times New Roman" w:hAnsi="Times New Roman"/>
                <w:sz w:val="27"/>
                <w:szCs w:val="27"/>
              </w:rPr>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1F14D5" w:rsidRPr="007A527E" w:rsidRDefault="001F14D5" w:rsidP="00C909AD">
            <w:pPr>
              <w:jc w:val="both"/>
              <w:rPr>
                <w:sz w:val="27"/>
                <w:szCs w:val="27"/>
              </w:rPr>
            </w:pPr>
            <w:r w:rsidRPr="007A527E">
              <w:rPr>
                <w:sz w:val="27"/>
                <w:szCs w:val="27"/>
              </w:rPr>
              <w:t xml:space="preserve">- </w:t>
            </w:r>
            <w:r w:rsidRPr="007A527E">
              <w:rPr>
                <w:color w:val="000000"/>
                <w:sz w:val="27"/>
                <w:szCs w:val="27"/>
              </w:rPr>
              <w:t xml:space="preserve">Повышение эффективности реализации молодёжной </w:t>
            </w:r>
            <w:r w:rsidRPr="007A527E">
              <w:rPr>
                <w:color w:val="000000"/>
                <w:sz w:val="27"/>
                <w:szCs w:val="27"/>
              </w:rPr>
              <w:lastRenderedPageBreak/>
              <w:t>политики в интересах социально-экономического развития     муниципального района «Карымский район»;</w:t>
            </w:r>
          </w:p>
          <w:p w:rsidR="001F14D5" w:rsidRPr="007A527E" w:rsidRDefault="001F14D5" w:rsidP="00C909AD">
            <w:pPr>
              <w:pStyle w:val="12"/>
              <w:widowControl w:val="0"/>
              <w:autoSpaceDE w:val="0"/>
              <w:autoSpaceDN w:val="0"/>
              <w:adjustRightInd w:val="0"/>
              <w:ind w:left="0" w:firstLine="0"/>
              <w:rPr>
                <w:rFonts w:ascii="Times New Roman" w:hAnsi="Times New Roman"/>
                <w:sz w:val="27"/>
                <w:szCs w:val="27"/>
              </w:rPr>
            </w:pPr>
            <w:r w:rsidRPr="007A527E">
              <w:rPr>
                <w:rFonts w:ascii="Times New Roman" w:hAnsi="Times New Roman"/>
                <w:sz w:val="27"/>
                <w:szCs w:val="27"/>
              </w:rPr>
              <w:t>-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tc>
      </w:tr>
      <w:tr w:rsidR="001F14D5" w:rsidRPr="007A527E" w:rsidTr="008B7CA7">
        <w:tc>
          <w:tcPr>
            <w:tcW w:w="3936" w:type="dxa"/>
          </w:tcPr>
          <w:p w:rsidR="001F14D5" w:rsidRPr="007A527E" w:rsidRDefault="001F14D5" w:rsidP="00C909AD">
            <w:pPr>
              <w:jc w:val="both"/>
              <w:rPr>
                <w:sz w:val="27"/>
                <w:szCs w:val="27"/>
              </w:rPr>
            </w:pPr>
            <w:r w:rsidRPr="007A527E">
              <w:rPr>
                <w:sz w:val="27"/>
                <w:szCs w:val="27"/>
              </w:rPr>
              <w:lastRenderedPageBreak/>
              <w:t>Задачи программы</w:t>
            </w:r>
          </w:p>
        </w:tc>
        <w:tc>
          <w:tcPr>
            <w:tcW w:w="5635" w:type="dxa"/>
          </w:tcPr>
          <w:p w:rsidR="001F14D5" w:rsidRPr="007A527E" w:rsidRDefault="001F14D5" w:rsidP="00C909AD">
            <w:pPr>
              <w:jc w:val="both"/>
              <w:rPr>
                <w:sz w:val="27"/>
                <w:szCs w:val="27"/>
              </w:rPr>
            </w:pPr>
            <w:r w:rsidRPr="007A527E">
              <w:rPr>
                <w:sz w:val="27"/>
                <w:szCs w:val="27"/>
              </w:rPr>
              <w:t>-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1F14D5" w:rsidRPr="007A527E" w:rsidRDefault="001F14D5" w:rsidP="00C909AD">
            <w:pPr>
              <w:jc w:val="both"/>
              <w:rPr>
                <w:sz w:val="27"/>
                <w:szCs w:val="27"/>
              </w:rPr>
            </w:pPr>
            <w:r w:rsidRPr="007A527E">
              <w:rPr>
                <w:sz w:val="27"/>
                <w:szCs w:val="27"/>
              </w:rPr>
              <w:t xml:space="preserve">- </w:t>
            </w:r>
            <w:r w:rsidRPr="007A527E">
              <w:rPr>
                <w:color w:val="000000"/>
                <w:sz w:val="27"/>
                <w:szCs w:val="27"/>
              </w:rPr>
              <w:t>Развитие системы социализации и самореализации молодёжи;</w:t>
            </w:r>
          </w:p>
          <w:p w:rsidR="001F14D5" w:rsidRPr="007A527E" w:rsidRDefault="001F14D5" w:rsidP="00C909AD">
            <w:pPr>
              <w:jc w:val="both"/>
              <w:rPr>
                <w:sz w:val="27"/>
                <w:szCs w:val="27"/>
              </w:rPr>
            </w:pPr>
            <w:r w:rsidRPr="007A527E">
              <w:rPr>
                <w:sz w:val="27"/>
                <w:szCs w:val="27"/>
              </w:rPr>
              <w:t xml:space="preserve">- Проведение официальных спортивно-массовых мероприятий в муниципальном районе» Карымский район»; Развитие массовых форм 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               </w:t>
            </w:r>
          </w:p>
        </w:tc>
      </w:tr>
      <w:tr w:rsidR="001F14D5" w:rsidRPr="007A527E" w:rsidTr="008B7CA7">
        <w:tc>
          <w:tcPr>
            <w:tcW w:w="3936" w:type="dxa"/>
          </w:tcPr>
          <w:p w:rsidR="001F14D5" w:rsidRPr="007A527E" w:rsidRDefault="001F14D5" w:rsidP="00C909AD">
            <w:pPr>
              <w:jc w:val="both"/>
              <w:rPr>
                <w:sz w:val="27"/>
                <w:szCs w:val="27"/>
              </w:rPr>
            </w:pPr>
            <w:r w:rsidRPr="007A527E">
              <w:rPr>
                <w:sz w:val="27"/>
                <w:szCs w:val="27"/>
              </w:rPr>
              <w:t>Этапы и сроки реализации программы</w:t>
            </w:r>
          </w:p>
        </w:tc>
        <w:tc>
          <w:tcPr>
            <w:tcW w:w="5635" w:type="dxa"/>
          </w:tcPr>
          <w:p w:rsidR="001F14D5" w:rsidRPr="007A527E" w:rsidRDefault="001F14D5" w:rsidP="00C909AD">
            <w:pPr>
              <w:jc w:val="both"/>
              <w:rPr>
                <w:sz w:val="27"/>
                <w:szCs w:val="27"/>
              </w:rPr>
            </w:pPr>
            <w:r w:rsidRPr="007A527E">
              <w:rPr>
                <w:sz w:val="27"/>
                <w:szCs w:val="27"/>
              </w:rPr>
              <w:t>2018 – 2020 годы,</w:t>
            </w:r>
          </w:p>
          <w:p w:rsidR="001F14D5" w:rsidRPr="007A527E" w:rsidRDefault="001F14D5" w:rsidP="00C909AD">
            <w:pPr>
              <w:jc w:val="both"/>
              <w:rPr>
                <w:sz w:val="27"/>
                <w:szCs w:val="27"/>
              </w:rPr>
            </w:pPr>
            <w:r w:rsidRPr="007A527E">
              <w:rPr>
                <w:sz w:val="27"/>
                <w:szCs w:val="27"/>
              </w:rPr>
              <w:t>программа реализуется в 1 этап</w:t>
            </w:r>
          </w:p>
        </w:tc>
      </w:tr>
      <w:tr w:rsidR="001F14D5" w:rsidRPr="007A527E" w:rsidTr="008B7CA7">
        <w:tc>
          <w:tcPr>
            <w:tcW w:w="3936" w:type="dxa"/>
          </w:tcPr>
          <w:p w:rsidR="001F14D5" w:rsidRPr="007A527E" w:rsidRDefault="001F14D5" w:rsidP="00C909AD">
            <w:pPr>
              <w:jc w:val="both"/>
              <w:rPr>
                <w:sz w:val="27"/>
                <w:szCs w:val="27"/>
              </w:rPr>
            </w:pPr>
            <w:r w:rsidRPr="007A527E">
              <w:rPr>
                <w:sz w:val="27"/>
                <w:szCs w:val="27"/>
              </w:rPr>
              <w:t>Объемы бюджетных ассигнований программы</w:t>
            </w:r>
          </w:p>
        </w:tc>
        <w:tc>
          <w:tcPr>
            <w:tcW w:w="5635" w:type="dxa"/>
          </w:tcPr>
          <w:p w:rsidR="001F14D5" w:rsidRPr="007A527E" w:rsidRDefault="001F14D5" w:rsidP="00C909AD">
            <w:pPr>
              <w:jc w:val="both"/>
              <w:rPr>
                <w:sz w:val="27"/>
                <w:szCs w:val="27"/>
              </w:rPr>
            </w:pPr>
            <w:r w:rsidRPr="007A527E">
              <w:rPr>
                <w:sz w:val="27"/>
                <w:szCs w:val="27"/>
              </w:rPr>
              <w:t xml:space="preserve">Объем финансирования из средств бюджета муниципального района «Карымский район» на реализацию муниципальной программы составляет </w:t>
            </w:r>
            <w:r w:rsidR="00862D9B" w:rsidRPr="007A527E">
              <w:rPr>
                <w:sz w:val="27"/>
                <w:szCs w:val="27"/>
              </w:rPr>
              <w:t xml:space="preserve"> </w:t>
            </w:r>
            <w:r w:rsidR="00136275">
              <w:rPr>
                <w:sz w:val="27"/>
                <w:szCs w:val="27"/>
              </w:rPr>
              <w:t>72729,21</w:t>
            </w:r>
            <w:r w:rsidRPr="007A527E">
              <w:rPr>
                <w:sz w:val="27"/>
                <w:szCs w:val="27"/>
              </w:rPr>
              <w:t xml:space="preserve"> тыс. рублей, в том числе по годам:</w:t>
            </w:r>
          </w:p>
          <w:tbl>
            <w:tblPr>
              <w:tblStyle w:val="a4"/>
              <w:tblW w:w="0" w:type="auto"/>
              <w:tblLook w:val="04A0"/>
            </w:tblPr>
            <w:tblGrid>
              <w:gridCol w:w="1933"/>
              <w:gridCol w:w="1116"/>
              <w:gridCol w:w="1116"/>
              <w:gridCol w:w="1116"/>
              <w:gridCol w:w="1116"/>
            </w:tblGrid>
            <w:tr w:rsidR="008C66D4" w:rsidRPr="007A527E" w:rsidTr="007A527E">
              <w:tc>
                <w:tcPr>
                  <w:tcW w:w="1933" w:type="dxa"/>
                </w:tcPr>
                <w:p w:rsidR="008C66D4" w:rsidRPr="007A527E" w:rsidRDefault="008C66D4" w:rsidP="00C909AD">
                  <w:pPr>
                    <w:pStyle w:val="ConsPlusNormal"/>
                    <w:widowControl/>
                    <w:ind w:firstLine="0"/>
                    <w:jc w:val="center"/>
                    <w:rPr>
                      <w:rFonts w:ascii="Times New Roman" w:hAnsi="Times New Roman" w:cs="Times New Roman"/>
                      <w:color w:val="000000"/>
                      <w:sz w:val="24"/>
                      <w:szCs w:val="24"/>
                    </w:rPr>
                  </w:pPr>
                  <w:r w:rsidRPr="007A527E">
                    <w:rPr>
                      <w:rFonts w:ascii="Times New Roman" w:hAnsi="Times New Roman" w:cs="Times New Roman"/>
                      <w:color w:val="000000"/>
                      <w:sz w:val="24"/>
                      <w:szCs w:val="24"/>
                    </w:rPr>
                    <w:t>Источники финансирования</w:t>
                  </w:r>
                </w:p>
              </w:tc>
              <w:tc>
                <w:tcPr>
                  <w:tcW w:w="996" w:type="dxa"/>
                </w:tcPr>
                <w:p w:rsidR="008C66D4" w:rsidRPr="007A527E" w:rsidRDefault="008C66D4" w:rsidP="00C909AD">
                  <w:pPr>
                    <w:pStyle w:val="ConsPlusNormal"/>
                    <w:widowControl/>
                    <w:ind w:firstLine="0"/>
                    <w:jc w:val="center"/>
                    <w:rPr>
                      <w:rFonts w:ascii="Times New Roman" w:hAnsi="Times New Roman" w:cs="Times New Roman"/>
                      <w:color w:val="000000"/>
                      <w:sz w:val="24"/>
                      <w:szCs w:val="24"/>
                    </w:rPr>
                  </w:pPr>
                  <w:r w:rsidRPr="007A527E">
                    <w:rPr>
                      <w:rFonts w:ascii="Times New Roman" w:hAnsi="Times New Roman" w:cs="Times New Roman"/>
                      <w:color w:val="000000"/>
                      <w:sz w:val="24"/>
                      <w:szCs w:val="24"/>
                    </w:rPr>
                    <w:t>2018</w:t>
                  </w:r>
                </w:p>
              </w:tc>
              <w:tc>
                <w:tcPr>
                  <w:tcW w:w="1116" w:type="dxa"/>
                </w:tcPr>
                <w:p w:rsidR="008C66D4" w:rsidRPr="007A527E" w:rsidRDefault="008C66D4" w:rsidP="00C909AD">
                  <w:pPr>
                    <w:pStyle w:val="ConsPlusNormal"/>
                    <w:widowControl/>
                    <w:ind w:firstLine="0"/>
                    <w:jc w:val="center"/>
                    <w:rPr>
                      <w:rFonts w:ascii="Times New Roman" w:hAnsi="Times New Roman" w:cs="Times New Roman"/>
                      <w:color w:val="000000"/>
                      <w:sz w:val="24"/>
                      <w:szCs w:val="24"/>
                    </w:rPr>
                  </w:pPr>
                  <w:r w:rsidRPr="007A527E">
                    <w:rPr>
                      <w:rFonts w:ascii="Times New Roman" w:hAnsi="Times New Roman" w:cs="Times New Roman"/>
                      <w:color w:val="000000"/>
                      <w:sz w:val="24"/>
                      <w:szCs w:val="24"/>
                    </w:rPr>
                    <w:t>2019</w:t>
                  </w:r>
                </w:p>
              </w:tc>
              <w:tc>
                <w:tcPr>
                  <w:tcW w:w="1116" w:type="dxa"/>
                </w:tcPr>
                <w:p w:rsidR="008C66D4" w:rsidRPr="007A527E" w:rsidRDefault="008C66D4" w:rsidP="00C909AD">
                  <w:pPr>
                    <w:pStyle w:val="ConsPlusNormal"/>
                    <w:widowControl/>
                    <w:ind w:firstLine="0"/>
                    <w:jc w:val="center"/>
                    <w:rPr>
                      <w:rFonts w:ascii="Times New Roman" w:hAnsi="Times New Roman" w:cs="Times New Roman"/>
                      <w:color w:val="000000"/>
                      <w:sz w:val="24"/>
                      <w:szCs w:val="24"/>
                    </w:rPr>
                  </w:pPr>
                  <w:r w:rsidRPr="007A527E">
                    <w:rPr>
                      <w:rFonts w:ascii="Times New Roman" w:hAnsi="Times New Roman" w:cs="Times New Roman"/>
                      <w:color w:val="000000"/>
                      <w:sz w:val="24"/>
                      <w:szCs w:val="24"/>
                    </w:rPr>
                    <w:t>2020</w:t>
                  </w:r>
                </w:p>
              </w:tc>
              <w:tc>
                <w:tcPr>
                  <w:tcW w:w="1116" w:type="dxa"/>
                </w:tcPr>
                <w:p w:rsidR="008C66D4" w:rsidRPr="007A527E" w:rsidRDefault="008C66D4" w:rsidP="00C909AD">
                  <w:pPr>
                    <w:pStyle w:val="ConsPlusNormal"/>
                    <w:widowControl/>
                    <w:ind w:firstLine="0"/>
                    <w:jc w:val="center"/>
                    <w:rPr>
                      <w:rFonts w:ascii="Times New Roman" w:hAnsi="Times New Roman" w:cs="Times New Roman"/>
                      <w:color w:val="000000"/>
                      <w:sz w:val="24"/>
                      <w:szCs w:val="24"/>
                    </w:rPr>
                  </w:pPr>
                  <w:r w:rsidRPr="007A527E">
                    <w:rPr>
                      <w:rFonts w:ascii="Times New Roman" w:hAnsi="Times New Roman" w:cs="Times New Roman"/>
                      <w:color w:val="000000"/>
                      <w:sz w:val="24"/>
                      <w:szCs w:val="24"/>
                    </w:rPr>
                    <w:t>Итого:</w:t>
                  </w:r>
                </w:p>
              </w:tc>
            </w:tr>
            <w:tr w:rsidR="008C66D4" w:rsidRPr="007A527E" w:rsidTr="007A527E">
              <w:tc>
                <w:tcPr>
                  <w:tcW w:w="1933" w:type="dxa"/>
                </w:tcPr>
                <w:p w:rsidR="008C66D4" w:rsidRPr="007A527E" w:rsidRDefault="008C66D4" w:rsidP="00C909AD">
                  <w:pPr>
                    <w:pStyle w:val="ConsPlusNormal"/>
                    <w:widowControl/>
                    <w:ind w:firstLine="0"/>
                    <w:rPr>
                      <w:rFonts w:ascii="Times New Roman" w:hAnsi="Times New Roman" w:cs="Times New Roman"/>
                      <w:color w:val="000000"/>
                      <w:sz w:val="24"/>
                      <w:szCs w:val="24"/>
                    </w:rPr>
                  </w:pPr>
                  <w:r w:rsidRPr="007A527E">
                    <w:rPr>
                      <w:rFonts w:ascii="Times New Roman" w:hAnsi="Times New Roman" w:cs="Times New Roman"/>
                      <w:color w:val="000000"/>
                      <w:sz w:val="24"/>
                      <w:szCs w:val="24"/>
                    </w:rPr>
                    <w:t xml:space="preserve">Бюджет муниципального района </w:t>
                  </w:r>
                </w:p>
              </w:tc>
              <w:tc>
                <w:tcPr>
                  <w:tcW w:w="996" w:type="dxa"/>
                </w:tcPr>
                <w:p w:rsidR="008C66D4" w:rsidRPr="007A527E" w:rsidRDefault="007A527E" w:rsidP="00C909AD">
                  <w:pPr>
                    <w:pStyle w:val="ConsPlusNormal"/>
                    <w:widowControl/>
                    <w:ind w:firstLine="0"/>
                    <w:jc w:val="center"/>
                    <w:rPr>
                      <w:rFonts w:ascii="Times New Roman" w:hAnsi="Times New Roman" w:cs="Times New Roman"/>
                      <w:color w:val="000000"/>
                      <w:sz w:val="24"/>
                      <w:szCs w:val="24"/>
                    </w:rPr>
                  </w:pPr>
                  <w:r w:rsidRPr="007A527E">
                    <w:rPr>
                      <w:rFonts w:ascii="Times New Roman" w:hAnsi="Times New Roman" w:cs="Times New Roman"/>
                      <w:color w:val="000000"/>
                      <w:sz w:val="24"/>
                      <w:szCs w:val="24"/>
                    </w:rPr>
                    <w:t>11125,9</w:t>
                  </w:r>
                </w:p>
              </w:tc>
              <w:tc>
                <w:tcPr>
                  <w:tcW w:w="1116" w:type="dxa"/>
                </w:tcPr>
                <w:p w:rsidR="008C66D4" w:rsidRPr="007A527E" w:rsidRDefault="00C83439" w:rsidP="00C909AD">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17276,6</w:t>
                  </w:r>
                </w:p>
              </w:tc>
              <w:tc>
                <w:tcPr>
                  <w:tcW w:w="1116" w:type="dxa"/>
                </w:tcPr>
                <w:p w:rsidR="008C66D4" w:rsidRPr="007A527E" w:rsidRDefault="00C83439" w:rsidP="00C909AD">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16950,6</w:t>
                  </w:r>
                </w:p>
              </w:tc>
              <w:tc>
                <w:tcPr>
                  <w:tcW w:w="1116" w:type="dxa"/>
                </w:tcPr>
                <w:p w:rsidR="008C66D4" w:rsidRPr="007A527E" w:rsidRDefault="00C83439" w:rsidP="00C909AD">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45353,1</w:t>
                  </w:r>
                </w:p>
              </w:tc>
            </w:tr>
            <w:tr w:rsidR="008C66D4" w:rsidRPr="007A527E" w:rsidTr="007A527E">
              <w:tc>
                <w:tcPr>
                  <w:tcW w:w="1933" w:type="dxa"/>
                </w:tcPr>
                <w:p w:rsidR="008C66D4" w:rsidRPr="007A527E" w:rsidRDefault="008C66D4" w:rsidP="00C909AD">
                  <w:pPr>
                    <w:pStyle w:val="ConsPlusNormal"/>
                    <w:widowControl/>
                    <w:ind w:firstLine="0"/>
                    <w:jc w:val="both"/>
                    <w:rPr>
                      <w:rFonts w:ascii="Times New Roman" w:hAnsi="Times New Roman" w:cs="Times New Roman"/>
                      <w:color w:val="000000"/>
                      <w:sz w:val="24"/>
                      <w:szCs w:val="24"/>
                    </w:rPr>
                  </w:pPr>
                  <w:r w:rsidRPr="007A527E">
                    <w:rPr>
                      <w:rFonts w:ascii="Times New Roman" w:hAnsi="Times New Roman" w:cs="Times New Roman"/>
                      <w:color w:val="000000"/>
                      <w:sz w:val="24"/>
                      <w:szCs w:val="24"/>
                    </w:rPr>
                    <w:t xml:space="preserve"> Бюджет поселений</w:t>
                  </w:r>
                </w:p>
              </w:tc>
              <w:tc>
                <w:tcPr>
                  <w:tcW w:w="996" w:type="dxa"/>
                </w:tcPr>
                <w:p w:rsidR="008C66D4" w:rsidRPr="007A527E" w:rsidRDefault="008C66D4" w:rsidP="00C909AD">
                  <w:pPr>
                    <w:pStyle w:val="13"/>
                    <w:jc w:val="center"/>
                    <w:rPr>
                      <w:sz w:val="24"/>
                      <w:szCs w:val="24"/>
                    </w:rPr>
                  </w:pPr>
                  <w:r w:rsidRPr="007A527E">
                    <w:rPr>
                      <w:sz w:val="24"/>
                      <w:szCs w:val="24"/>
                    </w:rPr>
                    <w:t>9125</w:t>
                  </w:r>
                  <w:r w:rsidR="00FC7EDC" w:rsidRPr="007A527E">
                    <w:rPr>
                      <w:sz w:val="24"/>
                      <w:szCs w:val="24"/>
                    </w:rPr>
                    <w:t>,</w:t>
                  </w:r>
                  <w:r w:rsidRPr="007A527E">
                    <w:rPr>
                      <w:sz w:val="24"/>
                      <w:szCs w:val="24"/>
                    </w:rPr>
                    <w:t>37</w:t>
                  </w:r>
                </w:p>
              </w:tc>
              <w:tc>
                <w:tcPr>
                  <w:tcW w:w="1116" w:type="dxa"/>
                </w:tcPr>
                <w:p w:rsidR="008C66D4" w:rsidRPr="007A527E" w:rsidRDefault="008C66D4" w:rsidP="00C909AD">
                  <w:pPr>
                    <w:pStyle w:val="13"/>
                    <w:jc w:val="center"/>
                    <w:rPr>
                      <w:sz w:val="24"/>
                      <w:szCs w:val="24"/>
                    </w:rPr>
                  </w:pPr>
                  <w:r w:rsidRPr="007A527E">
                    <w:rPr>
                      <w:sz w:val="24"/>
                      <w:szCs w:val="24"/>
                    </w:rPr>
                    <w:t>9125</w:t>
                  </w:r>
                  <w:r w:rsidR="00FC7EDC" w:rsidRPr="007A527E">
                    <w:rPr>
                      <w:sz w:val="24"/>
                      <w:szCs w:val="24"/>
                    </w:rPr>
                    <w:t>,</w:t>
                  </w:r>
                  <w:r w:rsidRPr="007A527E">
                    <w:rPr>
                      <w:sz w:val="24"/>
                      <w:szCs w:val="24"/>
                    </w:rPr>
                    <w:t>37</w:t>
                  </w:r>
                </w:p>
              </w:tc>
              <w:tc>
                <w:tcPr>
                  <w:tcW w:w="1116" w:type="dxa"/>
                </w:tcPr>
                <w:p w:rsidR="008C66D4" w:rsidRPr="007A527E" w:rsidRDefault="008C66D4" w:rsidP="00C909AD">
                  <w:pPr>
                    <w:pStyle w:val="13"/>
                    <w:jc w:val="center"/>
                    <w:rPr>
                      <w:sz w:val="24"/>
                      <w:szCs w:val="24"/>
                    </w:rPr>
                  </w:pPr>
                  <w:r w:rsidRPr="007A527E">
                    <w:rPr>
                      <w:sz w:val="24"/>
                      <w:szCs w:val="24"/>
                    </w:rPr>
                    <w:t>9125</w:t>
                  </w:r>
                  <w:r w:rsidR="00FC7EDC" w:rsidRPr="007A527E">
                    <w:rPr>
                      <w:sz w:val="24"/>
                      <w:szCs w:val="24"/>
                    </w:rPr>
                    <w:t>,</w:t>
                  </w:r>
                  <w:r w:rsidRPr="007A527E">
                    <w:rPr>
                      <w:sz w:val="24"/>
                      <w:szCs w:val="24"/>
                    </w:rPr>
                    <w:t>37</w:t>
                  </w:r>
                </w:p>
              </w:tc>
              <w:tc>
                <w:tcPr>
                  <w:tcW w:w="1116" w:type="dxa"/>
                </w:tcPr>
                <w:p w:rsidR="008C66D4" w:rsidRPr="007A527E" w:rsidRDefault="008C66D4" w:rsidP="00C909AD">
                  <w:pPr>
                    <w:pStyle w:val="13"/>
                    <w:jc w:val="center"/>
                    <w:rPr>
                      <w:sz w:val="24"/>
                      <w:szCs w:val="24"/>
                    </w:rPr>
                  </w:pPr>
                  <w:r w:rsidRPr="007A527E">
                    <w:rPr>
                      <w:sz w:val="24"/>
                      <w:szCs w:val="24"/>
                    </w:rPr>
                    <w:t>27376</w:t>
                  </w:r>
                  <w:r w:rsidR="00FC7EDC" w:rsidRPr="007A527E">
                    <w:rPr>
                      <w:sz w:val="24"/>
                      <w:szCs w:val="24"/>
                    </w:rPr>
                    <w:t>,</w:t>
                  </w:r>
                  <w:r w:rsidRPr="007A527E">
                    <w:rPr>
                      <w:sz w:val="24"/>
                      <w:szCs w:val="24"/>
                    </w:rPr>
                    <w:t>11</w:t>
                  </w:r>
                </w:p>
              </w:tc>
            </w:tr>
            <w:tr w:rsidR="00FC7EDC" w:rsidRPr="007A527E" w:rsidTr="007A527E">
              <w:tc>
                <w:tcPr>
                  <w:tcW w:w="1933" w:type="dxa"/>
                </w:tcPr>
                <w:p w:rsidR="00FC7EDC" w:rsidRPr="007A527E" w:rsidRDefault="00FC7EDC" w:rsidP="00C909AD">
                  <w:pPr>
                    <w:pStyle w:val="ConsPlusNormal"/>
                    <w:widowControl/>
                    <w:ind w:firstLine="0"/>
                    <w:jc w:val="both"/>
                    <w:rPr>
                      <w:rFonts w:ascii="Times New Roman" w:hAnsi="Times New Roman" w:cs="Times New Roman"/>
                      <w:color w:val="000000"/>
                      <w:sz w:val="24"/>
                      <w:szCs w:val="24"/>
                    </w:rPr>
                  </w:pPr>
                </w:p>
              </w:tc>
              <w:tc>
                <w:tcPr>
                  <w:tcW w:w="996" w:type="dxa"/>
                </w:tcPr>
                <w:p w:rsidR="00FC7EDC" w:rsidRPr="007A527E" w:rsidRDefault="007A527E" w:rsidP="00C909AD">
                  <w:pPr>
                    <w:pStyle w:val="13"/>
                    <w:jc w:val="center"/>
                    <w:rPr>
                      <w:sz w:val="24"/>
                      <w:szCs w:val="24"/>
                    </w:rPr>
                  </w:pPr>
                  <w:r w:rsidRPr="007A527E">
                    <w:rPr>
                      <w:sz w:val="24"/>
                    </w:rPr>
                    <w:t>20251,</w:t>
                  </w:r>
                  <w:r w:rsidR="00C83439">
                    <w:rPr>
                      <w:sz w:val="24"/>
                    </w:rPr>
                    <w:t>27</w:t>
                  </w:r>
                </w:p>
              </w:tc>
              <w:tc>
                <w:tcPr>
                  <w:tcW w:w="1116" w:type="dxa"/>
                </w:tcPr>
                <w:p w:rsidR="00FC7EDC" w:rsidRPr="007A527E" w:rsidRDefault="00C83439" w:rsidP="00C83439">
                  <w:pPr>
                    <w:pStyle w:val="13"/>
                    <w:jc w:val="center"/>
                    <w:rPr>
                      <w:sz w:val="24"/>
                      <w:szCs w:val="24"/>
                    </w:rPr>
                  </w:pPr>
                  <w:r>
                    <w:rPr>
                      <w:sz w:val="24"/>
                    </w:rPr>
                    <w:t>26401,97</w:t>
                  </w:r>
                </w:p>
              </w:tc>
              <w:tc>
                <w:tcPr>
                  <w:tcW w:w="1116" w:type="dxa"/>
                </w:tcPr>
                <w:p w:rsidR="00FC7EDC" w:rsidRPr="007A527E" w:rsidRDefault="00C83439" w:rsidP="00C909AD">
                  <w:pPr>
                    <w:pStyle w:val="13"/>
                    <w:jc w:val="center"/>
                    <w:rPr>
                      <w:sz w:val="24"/>
                      <w:szCs w:val="24"/>
                    </w:rPr>
                  </w:pPr>
                  <w:r>
                    <w:rPr>
                      <w:sz w:val="24"/>
                    </w:rPr>
                    <w:t>26075,97</w:t>
                  </w:r>
                </w:p>
              </w:tc>
              <w:tc>
                <w:tcPr>
                  <w:tcW w:w="1116" w:type="dxa"/>
                </w:tcPr>
                <w:p w:rsidR="00FC7EDC" w:rsidRPr="007A527E" w:rsidRDefault="00C83439" w:rsidP="00C909AD">
                  <w:pPr>
                    <w:pStyle w:val="13"/>
                    <w:jc w:val="center"/>
                    <w:rPr>
                      <w:sz w:val="24"/>
                      <w:szCs w:val="24"/>
                    </w:rPr>
                  </w:pPr>
                  <w:r>
                    <w:rPr>
                      <w:sz w:val="24"/>
                      <w:szCs w:val="24"/>
                    </w:rPr>
                    <w:t>72729,21</w:t>
                  </w:r>
                </w:p>
              </w:tc>
            </w:tr>
          </w:tbl>
          <w:p w:rsidR="001F14D5" w:rsidRPr="007A527E" w:rsidRDefault="005F4706" w:rsidP="00C909AD">
            <w:pPr>
              <w:jc w:val="both"/>
              <w:rPr>
                <w:sz w:val="27"/>
                <w:szCs w:val="27"/>
              </w:rPr>
            </w:pPr>
            <w:r w:rsidRPr="007A527E">
              <w:rPr>
                <w:sz w:val="27"/>
                <w:szCs w:val="27"/>
              </w:rPr>
              <w:t xml:space="preserve">Объемы финансирования </w:t>
            </w:r>
            <w:r w:rsidR="001F14D5" w:rsidRPr="007A527E">
              <w:rPr>
                <w:sz w:val="27"/>
                <w:szCs w:val="27"/>
              </w:rPr>
              <w:t>программы носят прогнозируемый характер и подлежат уточнению в установленном порядке.</w:t>
            </w:r>
          </w:p>
        </w:tc>
      </w:tr>
      <w:tr w:rsidR="001F14D5" w:rsidRPr="007A527E" w:rsidTr="00FA0843">
        <w:trPr>
          <w:trHeight w:val="1125"/>
        </w:trPr>
        <w:tc>
          <w:tcPr>
            <w:tcW w:w="3936" w:type="dxa"/>
          </w:tcPr>
          <w:p w:rsidR="001F14D5" w:rsidRPr="007A527E" w:rsidRDefault="001F14D5" w:rsidP="00C909AD">
            <w:pPr>
              <w:rPr>
                <w:sz w:val="27"/>
                <w:szCs w:val="27"/>
              </w:rPr>
            </w:pPr>
            <w:r w:rsidRPr="007A527E">
              <w:rPr>
                <w:sz w:val="27"/>
                <w:szCs w:val="27"/>
              </w:rPr>
              <w:t>Ожидаемые значения показателей конечных результатов реализации программы</w:t>
            </w:r>
          </w:p>
        </w:tc>
        <w:tc>
          <w:tcPr>
            <w:tcW w:w="5635" w:type="dxa"/>
          </w:tcPr>
          <w:p w:rsidR="001F14D5" w:rsidRPr="007A527E" w:rsidRDefault="001F14D5" w:rsidP="00C909AD">
            <w:pPr>
              <w:jc w:val="both"/>
              <w:rPr>
                <w:sz w:val="27"/>
                <w:szCs w:val="27"/>
              </w:rPr>
            </w:pPr>
            <w:r w:rsidRPr="007A527E">
              <w:rPr>
                <w:sz w:val="27"/>
                <w:szCs w:val="27"/>
              </w:rPr>
              <w:t>Реализация мероприятий муниципальной программы позволит достичь к 2020 году следующих показателей конечных результатов:</w:t>
            </w:r>
          </w:p>
          <w:p w:rsidR="001F14D5" w:rsidRPr="007A527E" w:rsidRDefault="001F14D5" w:rsidP="00C909AD">
            <w:pPr>
              <w:jc w:val="both"/>
              <w:rPr>
                <w:sz w:val="27"/>
                <w:szCs w:val="27"/>
              </w:rPr>
            </w:pPr>
            <w:r w:rsidRPr="007A527E">
              <w:rPr>
                <w:sz w:val="27"/>
                <w:szCs w:val="27"/>
              </w:rPr>
              <w:t>- количество посещений культурно-досуговых мероприятий увеличится на 1 %;</w:t>
            </w:r>
          </w:p>
          <w:p w:rsidR="001F14D5" w:rsidRPr="007A527E" w:rsidRDefault="001F14D5" w:rsidP="00C909AD">
            <w:pPr>
              <w:jc w:val="both"/>
              <w:rPr>
                <w:sz w:val="27"/>
                <w:szCs w:val="27"/>
              </w:rPr>
            </w:pPr>
            <w:r w:rsidRPr="007A527E">
              <w:rPr>
                <w:sz w:val="27"/>
                <w:szCs w:val="27"/>
              </w:rPr>
              <w:t xml:space="preserve">- прирост доли  библиографических записей  составит </w:t>
            </w:r>
            <w:r w:rsidRPr="007A527E">
              <w:rPr>
                <w:sz w:val="27"/>
                <w:szCs w:val="27"/>
              </w:rPr>
              <w:lastRenderedPageBreak/>
              <w:t>3 %;</w:t>
            </w:r>
          </w:p>
          <w:p w:rsidR="001F14D5" w:rsidRPr="007A527E" w:rsidRDefault="001F14D5" w:rsidP="00C909AD">
            <w:pPr>
              <w:jc w:val="both"/>
              <w:rPr>
                <w:sz w:val="27"/>
                <w:szCs w:val="27"/>
              </w:rPr>
            </w:pPr>
            <w:r w:rsidRPr="007A527E">
              <w:rPr>
                <w:sz w:val="27"/>
                <w:szCs w:val="27"/>
              </w:rPr>
              <w:t>- количество, предоставленных (во всех формах) зрителю музейных предметов основного фонда увеличится на 6%;</w:t>
            </w:r>
          </w:p>
          <w:p w:rsidR="001F14D5" w:rsidRPr="007A527E" w:rsidRDefault="001F14D5" w:rsidP="00C909AD">
            <w:pPr>
              <w:jc w:val="both"/>
              <w:rPr>
                <w:sz w:val="27"/>
                <w:szCs w:val="27"/>
              </w:rPr>
            </w:pPr>
            <w:r w:rsidRPr="007A527E">
              <w:rPr>
                <w:sz w:val="27"/>
                <w:szCs w:val="27"/>
              </w:rPr>
              <w:t>- посещаемость музейных учреждений Карымского района составит 0,17 посещения на одного жителя в год;</w:t>
            </w:r>
          </w:p>
          <w:p w:rsidR="001F14D5" w:rsidRPr="007A527E" w:rsidRDefault="001F14D5" w:rsidP="00C909AD">
            <w:pPr>
              <w:jc w:val="both"/>
              <w:rPr>
                <w:sz w:val="27"/>
                <w:szCs w:val="27"/>
              </w:rPr>
            </w:pPr>
            <w:r w:rsidRPr="007A527E">
              <w:rPr>
                <w:sz w:val="27"/>
                <w:szCs w:val="27"/>
              </w:rPr>
              <w:t>- численность участников культурно-массовых мероприятий увеличится на 1%;</w:t>
            </w:r>
          </w:p>
          <w:p w:rsidR="001F14D5" w:rsidRPr="007A527E" w:rsidRDefault="001F14D5" w:rsidP="00C909AD">
            <w:pPr>
              <w:jc w:val="both"/>
              <w:rPr>
                <w:sz w:val="27"/>
                <w:szCs w:val="27"/>
              </w:rPr>
            </w:pPr>
            <w:r w:rsidRPr="007A527E">
              <w:rPr>
                <w:sz w:val="27"/>
                <w:szCs w:val="27"/>
              </w:rPr>
              <w:t>- уровень удовлетворенности жителей Карымского района качеством предоставления муниципальных услуг в сфере культуры повысится до 90%;</w:t>
            </w:r>
          </w:p>
          <w:p w:rsidR="001F14D5" w:rsidRPr="007A527E" w:rsidRDefault="001F14D5" w:rsidP="00C909AD">
            <w:pPr>
              <w:jc w:val="both"/>
              <w:rPr>
                <w:sz w:val="27"/>
                <w:szCs w:val="27"/>
              </w:rPr>
            </w:pPr>
            <w:r w:rsidRPr="007A527E">
              <w:rPr>
                <w:sz w:val="27"/>
                <w:szCs w:val="27"/>
              </w:rPr>
              <w:t>- количество публичных общедоступных библиотек, подключенных к информационно-коммуникационной сети «Интернет», в общем количестве библиотек Карымского района составит 61%;</w:t>
            </w:r>
          </w:p>
          <w:p w:rsidR="001F14D5" w:rsidRPr="007A527E" w:rsidRDefault="001F14D5" w:rsidP="00C909AD">
            <w:pPr>
              <w:jc w:val="both"/>
              <w:rPr>
                <w:sz w:val="27"/>
                <w:szCs w:val="27"/>
              </w:rPr>
            </w:pPr>
            <w:r w:rsidRPr="007A527E">
              <w:rPr>
                <w:sz w:val="27"/>
                <w:szCs w:val="27"/>
              </w:rPr>
              <w:t>- доля детей, привлекаемых к участию в творческих мероприятиях, в общем числе детей составит 0,8  %;</w:t>
            </w:r>
          </w:p>
          <w:p w:rsidR="001F14D5" w:rsidRPr="007A527E" w:rsidRDefault="001F14D5" w:rsidP="00C909AD">
            <w:pPr>
              <w:jc w:val="both"/>
              <w:rPr>
                <w:sz w:val="27"/>
                <w:szCs w:val="27"/>
              </w:rPr>
            </w:pPr>
            <w:r w:rsidRPr="007A527E">
              <w:rPr>
                <w:sz w:val="27"/>
                <w:szCs w:val="27"/>
              </w:rPr>
              <w:t>- количество аттестованных специалистов учреждений культуры Карымского района с последующим их переводом на эффективный контракт увеличится до 58 человек;</w:t>
            </w:r>
          </w:p>
          <w:p w:rsidR="001F14D5" w:rsidRPr="007A527E" w:rsidRDefault="005F4706" w:rsidP="00C909AD">
            <w:pPr>
              <w:jc w:val="both"/>
              <w:rPr>
                <w:sz w:val="27"/>
                <w:szCs w:val="27"/>
              </w:rPr>
            </w:pPr>
            <w:r w:rsidRPr="007A527E">
              <w:rPr>
                <w:sz w:val="27"/>
                <w:szCs w:val="27"/>
              </w:rPr>
              <w:t xml:space="preserve">- </w:t>
            </w:r>
            <w:r w:rsidR="001F14D5" w:rsidRPr="007A527E">
              <w:rPr>
                <w:sz w:val="27"/>
                <w:szCs w:val="27"/>
              </w:rPr>
              <w:t>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Забайкальском крае составит 100 %;</w:t>
            </w:r>
          </w:p>
          <w:p w:rsidR="001F14D5" w:rsidRPr="007A527E" w:rsidRDefault="005F4706" w:rsidP="00C909AD">
            <w:pPr>
              <w:jc w:val="both"/>
              <w:rPr>
                <w:sz w:val="27"/>
                <w:szCs w:val="27"/>
              </w:rPr>
            </w:pPr>
            <w:r w:rsidRPr="007A527E">
              <w:rPr>
                <w:sz w:val="27"/>
                <w:szCs w:val="27"/>
              </w:rPr>
              <w:t xml:space="preserve">- </w:t>
            </w:r>
            <w:r w:rsidR="001F14D5" w:rsidRPr="007A527E">
              <w:rPr>
                <w:sz w:val="27"/>
                <w:szCs w:val="27"/>
              </w:rPr>
              <w:t>количество дополнительных услуг, предоставляемых учреждениями культуры в муниципальном районе «Карымский район», составит 20 ед.</w:t>
            </w:r>
          </w:p>
          <w:p w:rsidR="001F14D5" w:rsidRPr="007A527E" w:rsidRDefault="001F14D5" w:rsidP="00C909AD">
            <w:pPr>
              <w:jc w:val="both"/>
              <w:rPr>
                <w:sz w:val="27"/>
                <w:szCs w:val="27"/>
              </w:rPr>
            </w:pPr>
            <w:r w:rsidRPr="007A527E">
              <w:rPr>
                <w:sz w:val="27"/>
                <w:szCs w:val="27"/>
              </w:rPr>
              <w:t xml:space="preserve">- повышение уровня вовлечённости детей и молодёжи муниципального района «Карымский район» в деятельность общественных объединений до </w:t>
            </w:r>
            <w:r w:rsidRPr="007A527E">
              <w:rPr>
                <w:sz w:val="27"/>
                <w:szCs w:val="27"/>
                <w:shd w:val="clear" w:color="auto" w:fill="FFFFFF" w:themeFill="background1"/>
              </w:rPr>
              <w:t>13%;</w:t>
            </w:r>
          </w:p>
          <w:p w:rsidR="001F14D5" w:rsidRPr="007A527E" w:rsidRDefault="001F14D5" w:rsidP="00C909AD">
            <w:pPr>
              <w:jc w:val="both"/>
              <w:rPr>
                <w:sz w:val="27"/>
                <w:szCs w:val="27"/>
              </w:rPr>
            </w:pPr>
            <w:r w:rsidRPr="007A527E">
              <w:rPr>
                <w:sz w:val="27"/>
                <w:szCs w:val="27"/>
              </w:rPr>
              <w:t xml:space="preserve">- количество занимающихся физической культурой и спортом в муниципальном районе «Карымский район», к 2020 году составит 25% от общего числа жителей района;                                                                                                           </w:t>
            </w:r>
          </w:p>
        </w:tc>
      </w:tr>
    </w:tbl>
    <w:p w:rsidR="001F14D5" w:rsidRDefault="001F14D5" w:rsidP="00C909AD">
      <w:pPr>
        <w:ind w:firstLine="709"/>
        <w:jc w:val="both"/>
        <w:rPr>
          <w:b/>
          <w:sz w:val="27"/>
          <w:szCs w:val="27"/>
        </w:rPr>
      </w:pPr>
    </w:p>
    <w:p w:rsidR="00C83439" w:rsidRPr="007A527E" w:rsidRDefault="00C83439" w:rsidP="00C909AD">
      <w:pPr>
        <w:ind w:firstLine="709"/>
        <w:jc w:val="both"/>
        <w:rPr>
          <w:b/>
          <w:sz w:val="27"/>
          <w:szCs w:val="27"/>
        </w:rPr>
      </w:pPr>
    </w:p>
    <w:p w:rsidR="00044683" w:rsidRPr="007A527E" w:rsidRDefault="00044683" w:rsidP="00C909AD">
      <w:pPr>
        <w:ind w:firstLine="709"/>
        <w:jc w:val="center"/>
        <w:rPr>
          <w:b/>
          <w:sz w:val="27"/>
          <w:szCs w:val="27"/>
        </w:rPr>
      </w:pPr>
      <w:r w:rsidRPr="007A527E">
        <w:rPr>
          <w:b/>
          <w:sz w:val="27"/>
          <w:szCs w:val="27"/>
        </w:rPr>
        <w:t xml:space="preserve">Раздел 1. </w:t>
      </w:r>
      <w:r w:rsidR="00E34F74" w:rsidRPr="007A527E">
        <w:rPr>
          <w:b/>
          <w:sz w:val="27"/>
          <w:szCs w:val="27"/>
        </w:rPr>
        <w:t>Характе</w:t>
      </w:r>
      <w:r w:rsidR="00C903F6" w:rsidRPr="007A527E">
        <w:rPr>
          <w:b/>
          <w:sz w:val="27"/>
          <w:szCs w:val="27"/>
        </w:rPr>
        <w:t>ристика текущего состояния сфер</w:t>
      </w:r>
      <w:r w:rsidR="00E34F74" w:rsidRPr="007A527E">
        <w:rPr>
          <w:b/>
          <w:sz w:val="27"/>
          <w:szCs w:val="27"/>
        </w:rPr>
        <w:t xml:space="preserve"> культуры</w:t>
      </w:r>
      <w:r w:rsidR="00606C0F" w:rsidRPr="007A527E">
        <w:rPr>
          <w:b/>
          <w:sz w:val="27"/>
          <w:szCs w:val="27"/>
        </w:rPr>
        <w:t>, молодежной политики, физической культуры и спорта</w:t>
      </w:r>
      <w:r w:rsidR="00BB440C" w:rsidRPr="007A527E">
        <w:rPr>
          <w:b/>
          <w:sz w:val="27"/>
          <w:szCs w:val="27"/>
        </w:rPr>
        <w:t xml:space="preserve"> </w:t>
      </w:r>
      <w:r w:rsidR="00E34F74" w:rsidRPr="007A527E">
        <w:rPr>
          <w:b/>
          <w:sz w:val="27"/>
          <w:szCs w:val="27"/>
        </w:rPr>
        <w:t>муниципального района «Карымский район»</w:t>
      </w:r>
    </w:p>
    <w:p w:rsidR="0055030A" w:rsidRPr="007A527E" w:rsidRDefault="0055030A" w:rsidP="00C909AD">
      <w:pPr>
        <w:pStyle w:val="Default"/>
        <w:ind w:firstLine="709"/>
        <w:jc w:val="both"/>
        <w:rPr>
          <w:sz w:val="27"/>
          <w:szCs w:val="27"/>
        </w:rPr>
      </w:pPr>
      <w:r w:rsidRPr="007A527E">
        <w:rPr>
          <w:color w:val="auto"/>
          <w:sz w:val="27"/>
          <w:szCs w:val="27"/>
        </w:rPr>
        <w:lastRenderedPageBreak/>
        <w:t xml:space="preserve">Одной из важных составляющих развития   муниципального района «Карымский район» является развитие сферы культуры, спорта и молодежной политики,  направленной на повышение уровня и улучшения качества жизни населения в части предоставления услуг учреждений культуры, спортивных сооружений, создание благоприятных условий для организации досуга, отдыха населения, реализации человеческого потенциала жителей района. </w:t>
      </w:r>
    </w:p>
    <w:p w:rsidR="008565CA" w:rsidRPr="007A527E" w:rsidRDefault="008565CA" w:rsidP="00C909AD">
      <w:pPr>
        <w:ind w:firstLine="709"/>
        <w:jc w:val="both"/>
        <w:rPr>
          <w:b/>
          <w:color w:val="000000"/>
          <w:sz w:val="27"/>
          <w:szCs w:val="27"/>
        </w:rPr>
      </w:pPr>
      <w:r w:rsidRPr="007A527E">
        <w:rPr>
          <w:b/>
          <w:color w:val="000000"/>
          <w:sz w:val="27"/>
          <w:szCs w:val="27"/>
        </w:rPr>
        <w:t>Культура</w:t>
      </w:r>
    </w:p>
    <w:p w:rsidR="002C29FA" w:rsidRPr="007A527E" w:rsidRDefault="002C29FA" w:rsidP="00C909AD">
      <w:pPr>
        <w:ind w:firstLine="709"/>
        <w:jc w:val="both"/>
        <w:rPr>
          <w:sz w:val="27"/>
          <w:szCs w:val="27"/>
        </w:rPr>
      </w:pPr>
      <w:r w:rsidRPr="007A527E">
        <w:rPr>
          <w:sz w:val="27"/>
          <w:szCs w:val="27"/>
        </w:rPr>
        <w:t xml:space="preserve">Культурно - </w:t>
      </w:r>
      <w:proofErr w:type="spellStart"/>
      <w:r w:rsidRPr="007A527E">
        <w:rPr>
          <w:sz w:val="27"/>
          <w:szCs w:val="27"/>
        </w:rPr>
        <w:t>досуговая</w:t>
      </w:r>
      <w:proofErr w:type="spellEnd"/>
      <w:r w:rsidRPr="007A527E">
        <w:rPr>
          <w:sz w:val="27"/>
          <w:szCs w:val="27"/>
        </w:rPr>
        <w:t xml:space="preserve"> деятельность – особая сфера жизни каждого человека. Именно она, при правильной организации создает каждому человеку возможность реализовать себя, пережить чувство успеха, ощущение своей нужности и полезности, уверенности в собственных силах, что повышает нравственную устойчивость человека.  </w:t>
      </w:r>
    </w:p>
    <w:p w:rsidR="0055030A" w:rsidRPr="007A527E" w:rsidRDefault="0055030A" w:rsidP="00C909AD">
      <w:pPr>
        <w:ind w:firstLine="709"/>
        <w:jc w:val="both"/>
        <w:rPr>
          <w:b/>
          <w:sz w:val="27"/>
          <w:szCs w:val="27"/>
        </w:rPr>
      </w:pPr>
      <w:r w:rsidRPr="007A527E">
        <w:rPr>
          <w:color w:val="000000"/>
          <w:sz w:val="27"/>
          <w:szCs w:val="27"/>
        </w:rPr>
        <w:t xml:space="preserve">В настоящее время в районе функционируют 3  учреждения культуры </w:t>
      </w:r>
      <w:r w:rsidR="003F1D0F" w:rsidRPr="007A527E">
        <w:rPr>
          <w:color w:val="000000"/>
          <w:sz w:val="27"/>
          <w:szCs w:val="27"/>
        </w:rPr>
        <w:t xml:space="preserve">со статусом юридического лица. </w:t>
      </w:r>
      <w:r w:rsidRPr="007A527E">
        <w:rPr>
          <w:color w:val="000000"/>
          <w:sz w:val="27"/>
          <w:szCs w:val="27"/>
        </w:rPr>
        <w:t xml:space="preserve">Из них: </w:t>
      </w:r>
      <w:r w:rsidR="003F1D0F" w:rsidRPr="007A527E">
        <w:rPr>
          <w:sz w:val="27"/>
          <w:szCs w:val="27"/>
        </w:rPr>
        <w:t xml:space="preserve">УК клубного типа: 13 (сельских- 10, городских – 3); библиотек – 13 (сельских – 10, городских – 3); музей – 1. </w:t>
      </w:r>
    </w:p>
    <w:p w:rsidR="0055030A" w:rsidRPr="007A527E" w:rsidRDefault="0055030A" w:rsidP="00C909AD">
      <w:pPr>
        <w:ind w:firstLine="709"/>
        <w:jc w:val="both"/>
        <w:rPr>
          <w:sz w:val="27"/>
          <w:szCs w:val="27"/>
        </w:rPr>
      </w:pPr>
      <w:r w:rsidRPr="007A527E">
        <w:rPr>
          <w:sz w:val="27"/>
          <w:szCs w:val="27"/>
        </w:rPr>
        <w:t xml:space="preserve">В 2017 году создано новое учреждение культуры районного уровня  -  муниципальное учреждение культуры «Межпоселенческий библиотечно-культурный центр» муниципального района «Карымский район».  </w:t>
      </w:r>
    </w:p>
    <w:p w:rsidR="0055030A" w:rsidRPr="007A527E" w:rsidRDefault="0055030A" w:rsidP="00C909AD">
      <w:pPr>
        <w:ind w:firstLine="709"/>
        <w:jc w:val="both"/>
        <w:rPr>
          <w:sz w:val="27"/>
          <w:szCs w:val="27"/>
        </w:rPr>
      </w:pPr>
      <w:proofErr w:type="gramStart"/>
      <w:r w:rsidRPr="007A527E">
        <w:rPr>
          <w:sz w:val="27"/>
          <w:szCs w:val="27"/>
        </w:rPr>
        <w:t>В структуру, которого (как обособленные структурные подразделения) вошли:</w:t>
      </w:r>
      <w:r w:rsidR="006D4DCB" w:rsidRPr="007A527E">
        <w:rPr>
          <w:sz w:val="27"/>
          <w:szCs w:val="27"/>
        </w:rPr>
        <w:t xml:space="preserve"> </w:t>
      </w:r>
      <w:r w:rsidR="002C29FA" w:rsidRPr="007A527E">
        <w:rPr>
          <w:sz w:val="27"/>
          <w:szCs w:val="27"/>
        </w:rPr>
        <w:t>р</w:t>
      </w:r>
      <w:r w:rsidR="006D4DCB" w:rsidRPr="007A527E">
        <w:rPr>
          <w:sz w:val="27"/>
          <w:szCs w:val="27"/>
        </w:rPr>
        <w:t xml:space="preserve">айонная библиотека, </w:t>
      </w:r>
      <w:r w:rsidR="002C29FA" w:rsidRPr="007A527E">
        <w:rPr>
          <w:sz w:val="27"/>
          <w:szCs w:val="27"/>
        </w:rPr>
        <w:t>р</w:t>
      </w:r>
      <w:r w:rsidR="006D4DCB" w:rsidRPr="007A527E">
        <w:rPr>
          <w:sz w:val="27"/>
          <w:szCs w:val="27"/>
        </w:rPr>
        <w:t xml:space="preserve">айонный дом культуры, </w:t>
      </w:r>
      <w:r w:rsidR="002C29FA" w:rsidRPr="007A527E">
        <w:rPr>
          <w:sz w:val="27"/>
          <w:szCs w:val="27"/>
        </w:rPr>
        <w:t>м</w:t>
      </w:r>
      <w:r w:rsidR="006D4DCB" w:rsidRPr="007A527E">
        <w:rPr>
          <w:sz w:val="27"/>
          <w:szCs w:val="27"/>
        </w:rPr>
        <w:t xml:space="preserve">узей истории и культуры, </w:t>
      </w:r>
      <w:r w:rsidR="002C29FA" w:rsidRPr="007A527E">
        <w:rPr>
          <w:sz w:val="27"/>
          <w:szCs w:val="27"/>
        </w:rPr>
        <w:t>с</w:t>
      </w:r>
      <w:r w:rsidR="006D4DCB" w:rsidRPr="007A527E">
        <w:rPr>
          <w:sz w:val="27"/>
          <w:szCs w:val="27"/>
        </w:rPr>
        <w:t xml:space="preserve">ельские клубы, </w:t>
      </w:r>
      <w:r w:rsidR="002C29FA" w:rsidRPr="007A527E">
        <w:rPr>
          <w:sz w:val="27"/>
          <w:szCs w:val="27"/>
        </w:rPr>
        <w:t>с</w:t>
      </w:r>
      <w:r w:rsidRPr="007A527E">
        <w:rPr>
          <w:sz w:val="27"/>
          <w:szCs w:val="27"/>
        </w:rPr>
        <w:t>ельские библиотеки.</w:t>
      </w:r>
      <w:proofErr w:type="gramEnd"/>
      <w:r w:rsidR="006D4DCB" w:rsidRPr="007A527E">
        <w:rPr>
          <w:sz w:val="27"/>
          <w:szCs w:val="27"/>
        </w:rPr>
        <w:t xml:space="preserve"> </w:t>
      </w:r>
      <w:r w:rsidR="002C29FA" w:rsidRPr="007A527E">
        <w:rPr>
          <w:sz w:val="27"/>
          <w:szCs w:val="27"/>
        </w:rPr>
        <w:t xml:space="preserve"> </w:t>
      </w:r>
      <w:r w:rsidRPr="007A527E">
        <w:rPr>
          <w:sz w:val="27"/>
          <w:szCs w:val="27"/>
        </w:rPr>
        <w:t xml:space="preserve">Всего зарегистрировано 11 структурных подразделений. </w:t>
      </w:r>
    </w:p>
    <w:p w:rsidR="006D4DCB" w:rsidRPr="007A527E" w:rsidRDefault="006D4DCB" w:rsidP="00C909AD">
      <w:pPr>
        <w:tabs>
          <w:tab w:val="left" w:pos="1035"/>
        </w:tabs>
        <w:ind w:firstLine="709"/>
        <w:jc w:val="both"/>
        <w:rPr>
          <w:sz w:val="27"/>
          <w:szCs w:val="27"/>
        </w:rPr>
      </w:pPr>
      <w:r w:rsidRPr="007A527E">
        <w:rPr>
          <w:sz w:val="27"/>
          <w:szCs w:val="27"/>
        </w:rPr>
        <w:tab/>
        <w:t xml:space="preserve">За  </w:t>
      </w:r>
      <w:r w:rsidRPr="007A527E">
        <w:rPr>
          <w:sz w:val="27"/>
          <w:szCs w:val="27"/>
          <w:lang w:val="en-US"/>
        </w:rPr>
        <w:t>I</w:t>
      </w:r>
      <w:r w:rsidRPr="007A527E">
        <w:rPr>
          <w:sz w:val="27"/>
          <w:szCs w:val="27"/>
        </w:rPr>
        <w:t xml:space="preserve"> полугодие  2017 года всеми учреждениями культуры проведено 532  культурно-массовых мероприятия, кол-во посещений 47 056 чел.</w:t>
      </w:r>
    </w:p>
    <w:p w:rsidR="006D4DCB" w:rsidRPr="007A527E" w:rsidRDefault="006D4DCB" w:rsidP="00C909AD">
      <w:pPr>
        <w:tabs>
          <w:tab w:val="left" w:pos="1035"/>
        </w:tabs>
        <w:ind w:firstLine="709"/>
        <w:jc w:val="both"/>
        <w:rPr>
          <w:sz w:val="27"/>
          <w:szCs w:val="27"/>
        </w:rPr>
      </w:pPr>
      <w:r w:rsidRPr="007A527E">
        <w:rPr>
          <w:sz w:val="27"/>
          <w:szCs w:val="27"/>
        </w:rPr>
        <w:tab/>
        <w:t>С целью организации развивающего досуга детей и молод</w:t>
      </w:r>
      <w:r w:rsidR="002C29FA" w:rsidRPr="007A527E">
        <w:rPr>
          <w:sz w:val="27"/>
          <w:szCs w:val="27"/>
        </w:rPr>
        <w:t xml:space="preserve">ежи, а также других возрастных </w:t>
      </w:r>
      <w:r w:rsidRPr="007A527E">
        <w:rPr>
          <w:sz w:val="27"/>
          <w:szCs w:val="27"/>
        </w:rPr>
        <w:t xml:space="preserve">категорий действуют культурно-досуговые объединения, формирования, клубы по интересам. </w:t>
      </w:r>
      <w:proofErr w:type="gramStart"/>
      <w:r w:rsidRPr="007A527E">
        <w:rPr>
          <w:sz w:val="27"/>
          <w:szCs w:val="27"/>
          <w:lang w:val="en-US"/>
        </w:rPr>
        <w:t>I</w:t>
      </w:r>
      <w:r w:rsidRPr="007A527E">
        <w:rPr>
          <w:sz w:val="27"/>
          <w:szCs w:val="27"/>
        </w:rPr>
        <w:t xml:space="preserve"> полугодие - 50 клубных формирований, 622 участника.</w:t>
      </w:r>
      <w:proofErr w:type="gramEnd"/>
      <w:r w:rsidRPr="007A527E">
        <w:rPr>
          <w:sz w:val="27"/>
          <w:szCs w:val="27"/>
        </w:rPr>
        <w:t xml:space="preserve"> </w:t>
      </w:r>
    </w:p>
    <w:p w:rsidR="006D4DCB" w:rsidRPr="007A527E" w:rsidRDefault="006D4DCB" w:rsidP="00C909AD">
      <w:pPr>
        <w:ind w:firstLine="709"/>
        <w:jc w:val="both"/>
        <w:rPr>
          <w:sz w:val="27"/>
          <w:szCs w:val="27"/>
        </w:rPr>
      </w:pPr>
      <w:r w:rsidRPr="007A527E">
        <w:rPr>
          <w:sz w:val="27"/>
          <w:szCs w:val="27"/>
        </w:rPr>
        <w:tab/>
        <w:t>В связи с централизацией, передачей автобуса МУК «МБКЦ» и организации передвижного центра на базе районного дома культуры увеличилось количество проведенных мероприятий и посещений по сравнению с аналогичным отчетным периодом 2016 года. За 1 полугодие 2017 год проведено 38 выездных мероприятия в поселения  района, где  средняя посещаемость составила 90 человек.</w:t>
      </w:r>
    </w:p>
    <w:p w:rsidR="00B75632" w:rsidRPr="007A527E" w:rsidRDefault="00B75632" w:rsidP="00C909AD">
      <w:pPr>
        <w:widowControl w:val="0"/>
        <w:autoSpaceDE w:val="0"/>
        <w:autoSpaceDN w:val="0"/>
        <w:adjustRightInd w:val="0"/>
        <w:ind w:firstLine="709"/>
        <w:jc w:val="both"/>
        <w:rPr>
          <w:b/>
          <w:sz w:val="27"/>
          <w:szCs w:val="27"/>
        </w:rPr>
      </w:pPr>
      <w:r w:rsidRPr="007A527E">
        <w:rPr>
          <w:b/>
          <w:sz w:val="27"/>
          <w:szCs w:val="27"/>
        </w:rPr>
        <w:t>Молодежная политика</w:t>
      </w:r>
    </w:p>
    <w:p w:rsidR="00B75632" w:rsidRPr="007A527E" w:rsidRDefault="00B75632" w:rsidP="00C909AD">
      <w:pPr>
        <w:widowControl w:val="0"/>
        <w:autoSpaceDE w:val="0"/>
        <w:autoSpaceDN w:val="0"/>
        <w:adjustRightInd w:val="0"/>
        <w:ind w:firstLine="709"/>
        <w:jc w:val="both"/>
        <w:rPr>
          <w:sz w:val="27"/>
          <w:szCs w:val="27"/>
        </w:rPr>
      </w:pPr>
      <w:r w:rsidRPr="007A527E">
        <w:rPr>
          <w:sz w:val="27"/>
          <w:szCs w:val="27"/>
        </w:rPr>
        <w:t xml:space="preserve">Устойчивое социально-экономическое развитие того или иного района основывается на эффективном использовании человеческого потенциала, в первую очередь, молодого поколения как стратегического ресурса территории. В связи с этим, развитие потенциала молодёжи и активное его включение в процессы совершенствования общественных отношений являются основной целью эффективной молодёжной политики. </w:t>
      </w:r>
    </w:p>
    <w:p w:rsidR="00B75632" w:rsidRPr="007A527E" w:rsidRDefault="00B75632" w:rsidP="00C909AD">
      <w:pPr>
        <w:autoSpaceDE w:val="0"/>
        <w:autoSpaceDN w:val="0"/>
        <w:adjustRightInd w:val="0"/>
        <w:ind w:firstLine="709"/>
        <w:jc w:val="both"/>
        <w:rPr>
          <w:sz w:val="27"/>
          <w:szCs w:val="27"/>
        </w:rPr>
      </w:pPr>
      <w:r w:rsidRPr="007A527E">
        <w:rPr>
          <w:sz w:val="27"/>
          <w:szCs w:val="27"/>
        </w:rPr>
        <w:t>Районная молодёжная политика осуществляется в отношении молодых людей в возрасте от 14 до 30 лет, численность которых составляет более 7,1 тысяч человек или 20 % от общей численности населения муниципального района «Карымский район» (далее – район). Реализация молодёжной политики в районе осуществляется по следующим основным направлениям:</w:t>
      </w:r>
    </w:p>
    <w:p w:rsidR="00B75632" w:rsidRPr="007A527E" w:rsidRDefault="00B75632" w:rsidP="00C909AD">
      <w:pPr>
        <w:ind w:firstLine="709"/>
        <w:jc w:val="both"/>
        <w:rPr>
          <w:sz w:val="27"/>
          <w:szCs w:val="27"/>
        </w:rPr>
      </w:pPr>
      <w:r w:rsidRPr="007A527E">
        <w:rPr>
          <w:sz w:val="27"/>
          <w:szCs w:val="27"/>
        </w:rPr>
        <w:lastRenderedPageBreak/>
        <w:t>вовлечение молодёжи в социальную практику, в том числе посредством активизации деятельности детских и молодёжных общественных объединений, развития добровольческого (волонтёрского) движения;</w:t>
      </w:r>
    </w:p>
    <w:p w:rsidR="00B75632" w:rsidRPr="007A527E" w:rsidRDefault="00B75632" w:rsidP="00C909AD">
      <w:pPr>
        <w:ind w:firstLine="709"/>
        <w:jc w:val="both"/>
        <w:rPr>
          <w:sz w:val="27"/>
          <w:szCs w:val="27"/>
        </w:rPr>
      </w:pPr>
      <w:r w:rsidRPr="007A527E">
        <w:rPr>
          <w:sz w:val="27"/>
          <w:szCs w:val="27"/>
        </w:rPr>
        <w:t>формирование ценностных ориентиров молодёжи через реализацию мероприятий по духовно-нравственному, гражданско-патриотическому воспитанию, внедрение принципов здорового образа жизни в молодёжной среде;</w:t>
      </w:r>
    </w:p>
    <w:p w:rsidR="00B75632" w:rsidRPr="007A527E" w:rsidRDefault="00B75632" w:rsidP="00C909AD">
      <w:pPr>
        <w:ind w:firstLine="709"/>
        <w:jc w:val="both"/>
        <w:rPr>
          <w:sz w:val="27"/>
          <w:szCs w:val="27"/>
        </w:rPr>
      </w:pPr>
      <w:r w:rsidRPr="007A527E">
        <w:rPr>
          <w:sz w:val="27"/>
          <w:szCs w:val="27"/>
        </w:rPr>
        <w:t>информирование молодёжи о потенциальных возможностях саморазвития, поддержка творческого потенциала молодёжи.</w:t>
      </w:r>
    </w:p>
    <w:p w:rsidR="00B75632" w:rsidRPr="007A527E" w:rsidRDefault="00B75632" w:rsidP="00C909AD">
      <w:pPr>
        <w:pStyle w:val="a3"/>
        <w:ind w:left="0" w:firstLine="709"/>
        <w:jc w:val="both"/>
        <w:rPr>
          <w:sz w:val="27"/>
          <w:szCs w:val="27"/>
        </w:rPr>
      </w:pPr>
      <w:r w:rsidRPr="007A527E">
        <w:rPr>
          <w:sz w:val="27"/>
          <w:szCs w:val="27"/>
        </w:rPr>
        <w:t>С 2015 года, ведет активную деятельность Волонтерский муниципальный штаб. За два года волонтерским штабом проведено множество акций патриотической направленности, по пропаганде ЗОЖ. Не одно поселковое мероприятие, не обходится без участия волонтеров.</w:t>
      </w:r>
    </w:p>
    <w:p w:rsidR="00B75632" w:rsidRPr="007A527E" w:rsidRDefault="00B75632" w:rsidP="00C909AD">
      <w:pPr>
        <w:pStyle w:val="a3"/>
        <w:ind w:left="0" w:firstLine="709"/>
        <w:jc w:val="both"/>
        <w:rPr>
          <w:b/>
          <w:sz w:val="27"/>
          <w:szCs w:val="27"/>
        </w:rPr>
      </w:pPr>
      <w:r w:rsidRPr="007A527E">
        <w:rPr>
          <w:sz w:val="27"/>
          <w:szCs w:val="27"/>
        </w:rPr>
        <w:t xml:space="preserve">В 2017 году -   муниципальный штаб </w:t>
      </w:r>
      <w:r w:rsidRPr="007A527E">
        <w:rPr>
          <w:color w:val="000000"/>
          <w:sz w:val="27"/>
          <w:szCs w:val="27"/>
        </w:rPr>
        <w:t xml:space="preserve">зарегистрирован  в установленном порядке как Местное отделение Всероссийского общественного движения «Волонтеры Победы» с общим охватом участников более 60 человек, что составляет 0,1 % от общей численности молодежи в возрасте от 14 до 30 лет.  </w:t>
      </w:r>
      <w:r w:rsidRPr="007A527E">
        <w:rPr>
          <w:sz w:val="27"/>
          <w:szCs w:val="27"/>
        </w:rPr>
        <w:t xml:space="preserve">Благодаря целенаправленной поддержке различных форм молодёжного творчества, молодёжных субкультур отмечается повышение интереса молодёжи к таким формам творческой активности, как слеты, игры КВН, фестивали молодежи. </w:t>
      </w:r>
    </w:p>
    <w:p w:rsidR="00B75632" w:rsidRPr="007A527E" w:rsidRDefault="00B75632" w:rsidP="00C909AD">
      <w:pPr>
        <w:widowControl w:val="0"/>
        <w:autoSpaceDE w:val="0"/>
        <w:autoSpaceDN w:val="0"/>
        <w:adjustRightInd w:val="0"/>
        <w:ind w:firstLine="709"/>
        <w:jc w:val="both"/>
        <w:rPr>
          <w:sz w:val="27"/>
          <w:szCs w:val="27"/>
        </w:rPr>
      </w:pPr>
      <w:r w:rsidRPr="007A527E">
        <w:rPr>
          <w:b/>
          <w:sz w:val="27"/>
          <w:szCs w:val="27"/>
        </w:rPr>
        <w:tab/>
      </w:r>
      <w:r w:rsidRPr="007A527E">
        <w:rPr>
          <w:sz w:val="27"/>
          <w:szCs w:val="27"/>
        </w:rPr>
        <w:t>Безусловной составляющей повышения конкурентоспособности отраслей культуры, физической культуры и спорта является повышение качества услуг и обеспечение их необходимого многообразия. Решение этой задачи на современном этапе тормозится опережающими темпами старения материально-технической базы, низким уровнем обеспеченности организаций культуры, физической культуры и спорта специальным оборудованием и инвентарем, недостаточным развитием информационных технологий</w:t>
      </w:r>
    </w:p>
    <w:p w:rsidR="00B75632" w:rsidRPr="007A527E" w:rsidRDefault="00B75632" w:rsidP="00C909AD">
      <w:pPr>
        <w:widowControl w:val="0"/>
        <w:autoSpaceDE w:val="0"/>
        <w:autoSpaceDN w:val="0"/>
        <w:adjustRightInd w:val="0"/>
        <w:ind w:firstLine="709"/>
        <w:jc w:val="both"/>
        <w:rPr>
          <w:sz w:val="27"/>
          <w:szCs w:val="27"/>
        </w:rPr>
      </w:pPr>
      <w:r w:rsidRPr="007A527E">
        <w:rPr>
          <w:b/>
          <w:sz w:val="27"/>
          <w:szCs w:val="27"/>
        </w:rPr>
        <w:tab/>
      </w:r>
      <w:r w:rsidRPr="007A527E">
        <w:rPr>
          <w:sz w:val="27"/>
          <w:szCs w:val="27"/>
        </w:rPr>
        <w:t>В целях создания единого социально-культурного пространства,  улучшения качества жизни жителей района при взаимодействии органов муниципальной власти всех уровней, общественных объединений и других субъектов социо-культурной деятельности  необходимо использовать программно-целевые методы решения стоящих перед отраслью задач в рамках Программы.</w:t>
      </w:r>
    </w:p>
    <w:p w:rsidR="00C26F6E" w:rsidRPr="007A527E" w:rsidRDefault="008565CA" w:rsidP="00C909AD">
      <w:pPr>
        <w:widowControl w:val="0"/>
        <w:autoSpaceDE w:val="0"/>
        <w:autoSpaceDN w:val="0"/>
        <w:adjustRightInd w:val="0"/>
        <w:ind w:firstLine="709"/>
        <w:jc w:val="both"/>
        <w:rPr>
          <w:b/>
          <w:sz w:val="27"/>
          <w:szCs w:val="27"/>
        </w:rPr>
      </w:pPr>
      <w:r w:rsidRPr="007A527E">
        <w:rPr>
          <w:b/>
          <w:sz w:val="27"/>
          <w:szCs w:val="27"/>
        </w:rPr>
        <w:t>Физическая</w:t>
      </w:r>
      <w:r w:rsidRPr="007A527E">
        <w:rPr>
          <w:sz w:val="27"/>
          <w:szCs w:val="27"/>
        </w:rPr>
        <w:t xml:space="preserve"> </w:t>
      </w:r>
      <w:r w:rsidRPr="007A527E">
        <w:rPr>
          <w:b/>
          <w:sz w:val="27"/>
          <w:szCs w:val="27"/>
        </w:rPr>
        <w:t>культура</w:t>
      </w:r>
    </w:p>
    <w:p w:rsidR="008565CA" w:rsidRPr="007A527E" w:rsidRDefault="008565CA" w:rsidP="00C909AD">
      <w:pPr>
        <w:ind w:firstLine="709"/>
        <w:jc w:val="both"/>
        <w:rPr>
          <w:sz w:val="27"/>
          <w:szCs w:val="27"/>
        </w:rPr>
      </w:pPr>
      <w:r w:rsidRPr="007A527E">
        <w:rPr>
          <w:sz w:val="27"/>
          <w:szCs w:val="27"/>
        </w:rPr>
        <w:t>Основополагающими программными документами в сфере физической культуры и спорта предусмотрено обеспечение формирования здорового образа жизни путем приобщения населения к занятиям физической культурой и спортом, создание условий для развития массового спорта и подготовки спортивного резерва, укрепление материально-технической базы физической культуры и спорта.</w:t>
      </w:r>
    </w:p>
    <w:p w:rsidR="008565CA" w:rsidRPr="007A527E" w:rsidRDefault="008565CA" w:rsidP="00C909AD">
      <w:pPr>
        <w:ind w:firstLine="709"/>
        <w:jc w:val="both"/>
        <w:rPr>
          <w:sz w:val="27"/>
          <w:szCs w:val="27"/>
        </w:rPr>
      </w:pPr>
      <w:r w:rsidRPr="007A527E">
        <w:rPr>
          <w:sz w:val="27"/>
          <w:szCs w:val="27"/>
        </w:rPr>
        <w:t xml:space="preserve">В настоящее время </w:t>
      </w:r>
      <w:r w:rsidR="002C29FA" w:rsidRPr="007A527E">
        <w:rPr>
          <w:sz w:val="27"/>
          <w:szCs w:val="27"/>
        </w:rPr>
        <w:t xml:space="preserve">в районе действуют 59 спортивных сооружений из них: 34 плоскостных сооружения, 12 спортивных залов при общеобразовательных заведениях, 11 спортзалов нестандартных размеров, стрелковый тир. Работают федерации по волейболу, футболу, легкой атлетике, пауэрлифтингу, шахматам, </w:t>
      </w:r>
      <w:proofErr w:type="spellStart"/>
      <w:r w:rsidR="002C29FA" w:rsidRPr="007A527E">
        <w:rPr>
          <w:sz w:val="27"/>
          <w:szCs w:val="27"/>
        </w:rPr>
        <w:t>дарсту</w:t>
      </w:r>
      <w:proofErr w:type="spellEnd"/>
      <w:r w:rsidR="002C29FA" w:rsidRPr="007A527E">
        <w:rPr>
          <w:sz w:val="27"/>
          <w:szCs w:val="27"/>
        </w:rPr>
        <w:t xml:space="preserve">. </w:t>
      </w:r>
    </w:p>
    <w:p w:rsidR="0055030A" w:rsidRPr="007A527E" w:rsidRDefault="003F1D0F" w:rsidP="00C909AD">
      <w:pPr>
        <w:ind w:firstLine="709"/>
        <w:jc w:val="both"/>
        <w:rPr>
          <w:b/>
          <w:sz w:val="27"/>
          <w:szCs w:val="27"/>
        </w:rPr>
      </w:pPr>
      <w:r w:rsidRPr="007A527E">
        <w:rPr>
          <w:sz w:val="27"/>
          <w:szCs w:val="27"/>
        </w:rPr>
        <w:lastRenderedPageBreak/>
        <w:t xml:space="preserve">Различными формами физической культуры и спорта в районе занимается 20,0 % населения. </w:t>
      </w:r>
    </w:p>
    <w:p w:rsidR="00C26F6E" w:rsidRPr="007A527E" w:rsidRDefault="002C29FA" w:rsidP="00C909AD">
      <w:pPr>
        <w:widowControl w:val="0"/>
        <w:autoSpaceDE w:val="0"/>
        <w:autoSpaceDN w:val="0"/>
        <w:adjustRightInd w:val="0"/>
        <w:ind w:firstLine="709"/>
        <w:jc w:val="both"/>
        <w:rPr>
          <w:sz w:val="27"/>
          <w:szCs w:val="27"/>
        </w:rPr>
      </w:pPr>
      <w:r w:rsidRPr="007A527E">
        <w:rPr>
          <w:sz w:val="27"/>
          <w:szCs w:val="27"/>
        </w:rPr>
        <w:t xml:space="preserve">За 1 полугодие 2017 года проведено 25 районных спортивно-массовых мероприятий, кол-во участников – 2 656 чел. </w:t>
      </w:r>
    </w:p>
    <w:p w:rsidR="003F1D0F" w:rsidRPr="007A527E" w:rsidRDefault="003F1D0F" w:rsidP="00C909AD">
      <w:pPr>
        <w:tabs>
          <w:tab w:val="left" w:pos="990"/>
        </w:tabs>
        <w:ind w:firstLine="709"/>
        <w:jc w:val="both"/>
        <w:rPr>
          <w:b/>
          <w:sz w:val="27"/>
          <w:szCs w:val="27"/>
        </w:rPr>
      </w:pPr>
    </w:p>
    <w:p w:rsidR="00997F1B" w:rsidRPr="007A527E" w:rsidRDefault="00997F1B" w:rsidP="00C909AD">
      <w:pPr>
        <w:ind w:firstLine="709"/>
        <w:jc w:val="center"/>
        <w:rPr>
          <w:b/>
          <w:sz w:val="27"/>
          <w:szCs w:val="27"/>
        </w:rPr>
      </w:pPr>
      <w:r w:rsidRPr="007A527E">
        <w:rPr>
          <w:b/>
          <w:sz w:val="27"/>
          <w:szCs w:val="27"/>
        </w:rPr>
        <w:t xml:space="preserve">Раздел 2. Перечень приоритетов </w:t>
      </w:r>
      <w:r w:rsidR="00541886" w:rsidRPr="007A527E">
        <w:rPr>
          <w:b/>
          <w:sz w:val="27"/>
          <w:szCs w:val="27"/>
        </w:rPr>
        <w:t>муниципальной программы</w:t>
      </w:r>
    </w:p>
    <w:p w:rsidR="00541886" w:rsidRPr="007A527E" w:rsidRDefault="00541886" w:rsidP="00C909AD">
      <w:pPr>
        <w:ind w:firstLine="709"/>
        <w:jc w:val="both"/>
        <w:rPr>
          <w:sz w:val="27"/>
          <w:szCs w:val="27"/>
        </w:rPr>
      </w:pPr>
      <w:r w:rsidRPr="007A527E">
        <w:rPr>
          <w:sz w:val="27"/>
          <w:szCs w:val="27"/>
        </w:rPr>
        <w:t>Приоритетные направления развития культуры, молодежной политики, физической культуры и спорта в муниципальном районе «Карымский район»:</w:t>
      </w:r>
    </w:p>
    <w:p w:rsidR="00541886" w:rsidRPr="007A527E" w:rsidRDefault="00541886" w:rsidP="00C909AD">
      <w:pPr>
        <w:ind w:firstLine="709"/>
        <w:jc w:val="both"/>
        <w:rPr>
          <w:bCs/>
          <w:sz w:val="27"/>
          <w:szCs w:val="27"/>
        </w:rPr>
      </w:pPr>
      <w:r w:rsidRPr="007A527E">
        <w:rPr>
          <w:sz w:val="27"/>
          <w:szCs w:val="27"/>
        </w:rPr>
        <w:t>В качестве пр</w:t>
      </w:r>
      <w:r w:rsidR="005250BA" w:rsidRPr="007A527E">
        <w:rPr>
          <w:sz w:val="27"/>
          <w:szCs w:val="27"/>
        </w:rPr>
        <w:t>иоритетов развития отраслей</w:t>
      </w:r>
      <w:r w:rsidRPr="007A527E">
        <w:rPr>
          <w:sz w:val="27"/>
          <w:szCs w:val="27"/>
        </w:rPr>
        <w:t>, которые должны быть достигнуты программно-целевым методом, рассматриваются следующие направления:</w:t>
      </w:r>
    </w:p>
    <w:p w:rsidR="00541886" w:rsidRPr="007A527E" w:rsidRDefault="00541886" w:rsidP="00C909AD">
      <w:pPr>
        <w:autoSpaceDE w:val="0"/>
        <w:autoSpaceDN w:val="0"/>
        <w:adjustRightInd w:val="0"/>
        <w:ind w:firstLine="709"/>
        <w:jc w:val="both"/>
        <w:rPr>
          <w:sz w:val="27"/>
          <w:szCs w:val="27"/>
        </w:rPr>
      </w:pPr>
      <w:r w:rsidRPr="007A527E">
        <w:rPr>
          <w:sz w:val="27"/>
          <w:szCs w:val="27"/>
        </w:rPr>
        <w:t xml:space="preserve"> - повышение уровня удовлетворенности жителей района качеством предоставления муниципальных услуг в сфере культуры;</w:t>
      </w:r>
    </w:p>
    <w:p w:rsidR="00541886" w:rsidRPr="007A527E" w:rsidRDefault="00541886" w:rsidP="00C909AD">
      <w:pPr>
        <w:autoSpaceDE w:val="0"/>
        <w:autoSpaceDN w:val="0"/>
        <w:adjustRightInd w:val="0"/>
        <w:ind w:firstLine="709"/>
        <w:jc w:val="both"/>
        <w:rPr>
          <w:sz w:val="27"/>
          <w:szCs w:val="27"/>
        </w:rPr>
      </w:pPr>
      <w:r w:rsidRPr="007A527E">
        <w:rPr>
          <w:sz w:val="27"/>
          <w:szCs w:val="27"/>
        </w:rPr>
        <w:t>- повышение уровня вовлечённости детей и молодёжи муниципального района «Карымский район» в деятельность общественных объединений;</w:t>
      </w:r>
    </w:p>
    <w:p w:rsidR="005250BA" w:rsidRPr="007A527E" w:rsidRDefault="005250BA" w:rsidP="00C909AD">
      <w:pPr>
        <w:ind w:firstLine="709"/>
        <w:jc w:val="both"/>
        <w:rPr>
          <w:sz w:val="27"/>
          <w:szCs w:val="27"/>
        </w:rPr>
      </w:pPr>
      <w:r w:rsidRPr="007A527E">
        <w:rPr>
          <w:sz w:val="27"/>
          <w:szCs w:val="27"/>
        </w:rPr>
        <w:t>- развитие массовых форм физической культуры и спорта.</w:t>
      </w:r>
    </w:p>
    <w:p w:rsidR="00467E10" w:rsidRPr="007A527E" w:rsidRDefault="00467E10" w:rsidP="00C909AD">
      <w:pPr>
        <w:ind w:firstLine="709"/>
        <w:jc w:val="both"/>
        <w:rPr>
          <w:sz w:val="27"/>
          <w:szCs w:val="27"/>
        </w:rPr>
      </w:pPr>
    </w:p>
    <w:p w:rsidR="00CE57DD" w:rsidRPr="007A527E" w:rsidRDefault="005250BA" w:rsidP="00C909AD">
      <w:pPr>
        <w:ind w:firstLine="709"/>
        <w:jc w:val="center"/>
        <w:rPr>
          <w:b/>
          <w:sz w:val="27"/>
          <w:szCs w:val="27"/>
        </w:rPr>
      </w:pPr>
      <w:r w:rsidRPr="007A527E">
        <w:rPr>
          <w:b/>
          <w:sz w:val="27"/>
          <w:szCs w:val="27"/>
        </w:rPr>
        <w:t>Раздел 3. Цели</w:t>
      </w:r>
      <w:r w:rsidR="00EF7F03" w:rsidRPr="007A527E">
        <w:rPr>
          <w:b/>
          <w:sz w:val="27"/>
          <w:szCs w:val="27"/>
        </w:rPr>
        <w:t xml:space="preserve"> и</w:t>
      </w:r>
      <w:r w:rsidR="00CE57DD" w:rsidRPr="007A527E">
        <w:rPr>
          <w:b/>
          <w:sz w:val="27"/>
          <w:szCs w:val="27"/>
        </w:rPr>
        <w:t xml:space="preserve"> </w:t>
      </w:r>
      <w:r w:rsidR="00EF7F03" w:rsidRPr="007A527E">
        <w:rPr>
          <w:b/>
          <w:sz w:val="27"/>
          <w:szCs w:val="27"/>
        </w:rPr>
        <w:t>задачи</w:t>
      </w:r>
      <w:r w:rsidR="00CE57DD" w:rsidRPr="007A527E">
        <w:rPr>
          <w:b/>
          <w:sz w:val="27"/>
          <w:szCs w:val="27"/>
        </w:rPr>
        <w:t xml:space="preserve"> программы</w:t>
      </w:r>
    </w:p>
    <w:p w:rsidR="005250BA" w:rsidRPr="007A527E" w:rsidRDefault="005250BA" w:rsidP="00C909AD">
      <w:pPr>
        <w:ind w:firstLine="709"/>
        <w:jc w:val="both"/>
        <w:rPr>
          <w:sz w:val="27"/>
          <w:szCs w:val="27"/>
        </w:rPr>
      </w:pPr>
      <w:r w:rsidRPr="007A527E">
        <w:rPr>
          <w:sz w:val="27"/>
          <w:szCs w:val="27"/>
        </w:rPr>
        <w:t>Целями муниципальной программы «Развитие культуры, молодежной политики, физической культуры и спорта в муниципа</w:t>
      </w:r>
      <w:r w:rsidR="00E545BD" w:rsidRPr="007A527E">
        <w:rPr>
          <w:sz w:val="27"/>
          <w:szCs w:val="27"/>
        </w:rPr>
        <w:t xml:space="preserve">льном районе «Карымский район» на </w:t>
      </w:r>
      <w:r w:rsidRPr="007A527E">
        <w:rPr>
          <w:sz w:val="27"/>
          <w:szCs w:val="27"/>
        </w:rPr>
        <w:t>2018-2020 годы» (далее – программа) являются:</w:t>
      </w:r>
    </w:p>
    <w:p w:rsidR="005250BA" w:rsidRPr="007A527E" w:rsidRDefault="00EF7F03" w:rsidP="00C909AD">
      <w:pPr>
        <w:pStyle w:val="12"/>
        <w:widowControl w:val="0"/>
        <w:autoSpaceDE w:val="0"/>
        <w:autoSpaceDN w:val="0"/>
        <w:adjustRightInd w:val="0"/>
        <w:ind w:left="0"/>
        <w:rPr>
          <w:rFonts w:ascii="Times New Roman" w:hAnsi="Times New Roman"/>
          <w:sz w:val="27"/>
          <w:szCs w:val="27"/>
        </w:rPr>
      </w:pPr>
      <w:r w:rsidRPr="007A527E">
        <w:rPr>
          <w:rFonts w:ascii="Times New Roman" w:hAnsi="Times New Roman"/>
          <w:sz w:val="27"/>
          <w:szCs w:val="27"/>
        </w:rPr>
        <w:tab/>
      </w:r>
      <w:r w:rsidR="005250BA" w:rsidRPr="007A527E">
        <w:rPr>
          <w:rFonts w:ascii="Times New Roman" w:hAnsi="Times New Roman"/>
          <w:sz w:val="27"/>
          <w:szCs w:val="27"/>
        </w:rPr>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5250BA" w:rsidRPr="007A527E" w:rsidRDefault="005250BA" w:rsidP="00C909AD">
      <w:pPr>
        <w:ind w:firstLine="709"/>
        <w:jc w:val="both"/>
        <w:rPr>
          <w:sz w:val="27"/>
          <w:szCs w:val="27"/>
        </w:rPr>
      </w:pPr>
      <w:r w:rsidRPr="007A527E">
        <w:rPr>
          <w:sz w:val="27"/>
          <w:szCs w:val="27"/>
        </w:rPr>
        <w:t>- п</w:t>
      </w:r>
      <w:r w:rsidRPr="007A527E">
        <w:rPr>
          <w:color w:val="000000"/>
          <w:sz w:val="27"/>
          <w:szCs w:val="27"/>
        </w:rPr>
        <w:t>овышение эффективности реализации молодёжной политики в интересах социально-экономического развития     муниципального района «Карымский район»;</w:t>
      </w:r>
    </w:p>
    <w:p w:rsidR="005250BA" w:rsidRPr="007A527E" w:rsidRDefault="005250BA" w:rsidP="00C909AD">
      <w:pPr>
        <w:ind w:firstLine="709"/>
        <w:jc w:val="both"/>
        <w:rPr>
          <w:sz w:val="27"/>
          <w:szCs w:val="27"/>
        </w:rPr>
      </w:pPr>
      <w:r w:rsidRPr="007A527E">
        <w:rPr>
          <w:sz w:val="27"/>
          <w:szCs w:val="27"/>
        </w:rPr>
        <w:t xml:space="preserve">-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 </w:t>
      </w:r>
    </w:p>
    <w:p w:rsidR="00CE57DD" w:rsidRPr="007A527E" w:rsidRDefault="003B085C" w:rsidP="00C909AD">
      <w:pPr>
        <w:ind w:firstLine="709"/>
        <w:jc w:val="both"/>
        <w:rPr>
          <w:sz w:val="27"/>
          <w:szCs w:val="27"/>
        </w:rPr>
      </w:pPr>
      <w:r w:rsidRPr="007A527E">
        <w:rPr>
          <w:sz w:val="27"/>
          <w:szCs w:val="27"/>
        </w:rPr>
        <w:tab/>
        <w:t>Задач</w:t>
      </w:r>
      <w:r w:rsidR="005250BA" w:rsidRPr="007A527E">
        <w:rPr>
          <w:sz w:val="27"/>
          <w:szCs w:val="27"/>
        </w:rPr>
        <w:t>ами программы являю</w:t>
      </w:r>
      <w:r w:rsidR="006F5536" w:rsidRPr="007A527E">
        <w:rPr>
          <w:sz w:val="27"/>
          <w:szCs w:val="27"/>
        </w:rPr>
        <w:t>тся</w:t>
      </w:r>
      <w:r w:rsidR="00FC2C28" w:rsidRPr="007A527E">
        <w:rPr>
          <w:sz w:val="27"/>
          <w:szCs w:val="27"/>
        </w:rPr>
        <w:t>:</w:t>
      </w:r>
      <w:r w:rsidR="006F5536" w:rsidRPr="007A527E">
        <w:rPr>
          <w:sz w:val="27"/>
          <w:szCs w:val="27"/>
        </w:rPr>
        <w:t xml:space="preserve"> </w:t>
      </w:r>
    </w:p>
    <w:p w:rsidR="00CE7A09" w:rsidRPr="007A527E" w:rsidRDefault="00CE7A09" w:rsidP="00C909AD">
      <w:pPr>
        <w:ind w:firstLine="709"/>
        <w:jc w:val="both"/>
        <w:rPr>
          <w:sz w:val="27"/>
          <w:szCs w:val="27"/>
        </w:rPr>
      </w:pPr>
      <w:r w:rsidRPr="007A527E">
        <w:rPr>
          <w:sz w:val="27"/>
          <w:szCs w:val="27"/>
        </w:rPr>
        <w:t>-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CE7A09" w:rsidRPr="007A527E" w:rsidRDefault="00CE7A09" w:rsidP="00C909AD">
      <w:pPr>
        <w:ind w:firstLine="709"/>
        <w:jc w:val="both"/>
        <w:rPr>
          <w:sz w:val="27"/>
          <w:szCs w:val="27"/>
        </w:rPr>
      </w:pPr>
      <w:r w:rsidRPr="007A527E">
        <w:rPr>
          <w:sz w:val="27"/>
          <w:szCs w:val="27"/>
        </w:rPr>
        <w:t>- р</w:t>
      </w:r>
      <w:r w:rsidRPr="007A527E">
        <w:rPr>
          <w:color w:val="000000"/>
          <w:sz w:val="27"/>
          <w:szCs w:val="27"/>
        </w:rPr>
        <w:t>азвитие</w:t>
      </w:r>
      <w:r w:rsidR="006E5153" w:rsidRPr="007A527E">
        <w:rPr>
          <w:color w:val="000000"/>
          <w:sz w:val="27"/>
          <w:szCs w:val="27"/>
        </w:rPr>
        <w:t xml:space="preserve"> </w:t>
      </w:r>
      <w:r w:rsidRPr="007A527E">
        <w:rPr>
          <w:color w:val="000000"/>
          <w:sz w:val="27"/>
          <w:szCs w:val="27"/>
        </w:rPr>
        <w:t>системы социализации и самореализации молодёжи;</w:t>
      </w:r>
    </w:p>
    <w:p w:rsidR="00DC64E0" w:rsidRPr="007A527E" w:rsidRDefault="00CE7A09" w:rsidP="00C909AD">
      <w:pPr>
        <w:keepLines/>
        <w:ind w:firstLine="709"/>
        <w:jc w:val="both"/>
        <w:rPr>
          <w:sz w:val="27"/>
          <w:szCs w:val="27"/>
        </w:rPr>
      </w:pPr>
      <w:r w:rsidRPr="007A527E">
        <w:rPr>
          <w:sz w:val="27"/>
          <w:szCs w:val="27"/>
        </w:rPr>
        <w:t xml:space="preserve">- проведение официальных спортивно-массовых мероприятий в муниципальном районе» Карымский район»; Развитие массовых форм 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               </w:t>
      </w:r>
    </w:p>
    <w:p w:rsidR="005B5538" w:rsidRPr="007A527E" w:rsidRDefault="005B5538" w:rsidP="00C909AD">
      <w:pPr>
        <w:keepLines/>
        <w:ind w:firstLine="709"/>
        <w:jc w:val="both"/>
        <w:rPr>
          <w:sz w:val="27"/>
          <w:szCs w:val="27"/>
        </w:rPr>
      </w:pPr>
      <w:r w:rsidRPr="007A527E">
        <w:rPr>
          <w:sz w:val="27"/>
          <w:szCs w:val="27"/>
        </w:rPr>
        <w:lastRenderedPageBreak/>
        <w:t>Цели и задачи муниципальной программы поставлены в рамках каждой подпрограммы и направлены на максимальное решение проблем и создание условий для дальнейшего интенсивного развития отрасли культуры, молодежной политики, физической культуры, спорта на территории муниципального района «Карымский район»</w:t>
      </w:r>
    </w:p>
    <w:p w:rsidR="005B5538" w:rsidRPr="007A527E" w:rsidRDefault="005B5538" w:rsidP="00C909AD">
      <w:pPr>
        <w:keepLines/>
        <w:ind w:firstLine="709"/>
        <w:jc w:val="both"/>
        <w:rPr>
          <w:b/>
          <w:sz w:val="27"/>
          <w:szCs w:val="27"/>
        </w:rPr>
      </w:pPr>
    </w:p>
    <w:p w:rsidR="00EA6D93" w:rsidRPr="007A527E" w:rsidRDefault="00EA6D93" w:rsidP="00C909AD">
      <w:pPr>
        <w:keepLines/>
        <w:ind w:firstLine="709"/>
        <w:jc w:val="center"/>
        <w:rPr>
          <w:b/>
          <w:sz w:val="27"/>
          <w:szCs w:val="27"/>
        </w:rPr>
      </w:pPr>
      <w:r w:rsidRPr="007A527E">
        <w:rPr>
          <w:b/>
          <w:sz w:val="27"/>
          <w:szCs w:val="27"/>
        </w:rPr>
        <w:t>Раздел 4. Сроки и этапы реализации программы</w:t>
      </w:r>
    </w:p>
    <w:p w:rsidR="00EA6D93" w:rsidRPr="007A527E" w:rsidRDefault="00E84ED3" w:rsidP="00C909AD">
      <w:pPr>
        <w:keepLines/>
        <w:ind w:firstLine="709"/>
        <w:jc w:val="both"/>
        <w:rPr>
          <w:sz w:val="27"/>
          <w:szCs w:val="27"/>
        </w:rPr>
      </w:pPr>
      <w:r w:rsidRPr="007A527E">
        <w:rPr>
          <w:sz w:val="27"/>
          <w:szCs w:val="27"/>
        </w:rPr>
        <w:tab/>
      </w:r>
      <w:r w:rsidR="00687105" w:rsidRPr="007A527E">
        <w:rPr>
          <w:sz w:val="27"/>
          <w:szCs w:val="27"/>
        </w:rPr>
        <w:t xml:space="preserve">Срок реализации программы </w:t>
      </w:r>
      <w:r w:rsidR="001B4F41" w:rsidRPr="007A527E">
        <w:rPr>
          <w:sz w:val="27"/>
          <w:szCs w:val="27"/>
        </w:rPr>
        <w:t>–</w:t>
      </w:r>
      <w:r w:rsidR="00687105" w:rsidRPr="007A527E">
        <w:rPr>
          <w:sz w:val="27"/>
          <w:szCs w:val="27"/>
        </w:rPr>
        <w:t xml:space="preserve"> 201</w:t>
      </w:r>
      <w:r w:rsidR="005B5538" w:rsidRPr="007A527E">
        <w:rPr>
          <w:sz w:val="27"/>
          <w:szCs w:val="27"/>
        </w:rPr>
        <w:t>8</w:t>
      </w:r>
      <w:r w:rsidR="00EA6D93" w:rsidRPr="007A527E">
        <w:rPr>
          <w:sz w:val="27"/>
          <w:szCs w:val="27"/>
        </w:rPr>
        <w:t xml:space="preserve">-2020 годы. Программа реализуется в один этап. </w:t>
      </w:r>
    </w:p>
    <w:p w:rsidR="008F1082" w:rsidRPr="007A527E" w:rsidRDefault="008F1082" w:rsidP="00C909AD">
      <w:pPr>
        <w:keepLines/>
        <w:ind w:firstLine="709"/>
        <w:jc w:val="both"/>
        <w:rPr>
          <w:sz w:val="27"/>
          <w:szCs w:val="27"/>
        </w:rPr>
      </w:pPr>
    </w:p>
    <w:p w:rsidR="00EA6D93" w:rsidRPr="007A527E" w:rsidRDefault="00EA6D93" w:rsidP="00C909AD">
      <w:pPr>
        <w:keepLines/>
        <w:ind w:firstLine="709"/>
        <w:jc w:val="center"/>
        <w:rPr>
          <w:b/>
          <w:sz w:val="27"/>
          <w:szCs w:val="27"/>
        </w:rPr>
      </w:pPr>
      <w:r w:rsidRPr="007A527E">
        <w:rPr>
          <w:b/>
          <w:sz w:val="27"/>
          <w:szCs w:val="27"/>
        </w:rPr>
        <w:t>Раздел 5. Перечень основных мероприятий программы</w:t>
      </w:r>
    </w:p>
    <w:p w:rsidR="00573F2F" w:rsidRPr="007A527E" w:rsidRDefault="00573F2F" w:rsidP="00C909AD">
      <w:pPr>
        <w:pStyle w:val="ac"/>
        <w:spacing w:line="240" w:lineRule="auto"/>
        <w:ind w:firstLine="709"/>
        <w:rPr>
          <w:color w:val="auto"/>
          <w:sz w:val="27"/>
          <w:szCs w:val="27"/>
        </w:rPr>
      </w:pPr>
      <w:r w:rsidRPr="007A527E">
        <w:rPr>
          <w:color w:val="auto"/>
          <w:sz w:val="27"/>
          <w:szCs w:val="27"/>
        </w:rPr>
        <w:t>Перечень основных м</w:t>
      </w:r>
      <w:r w:rsidR="002A5740" w:rsidRPr="007A527E">
        <w:rPr>
          <w:color w:val="auto"/>
          <w:sz w:val="27"/>
          <w:szCs w:val="27"/>
        </w:rPr>
        <w:t>ероприятий приведен в приложениях</w:t>
      </w:r>
      <w:r w:rsidRPr="007A527E">
        <w:rPr>
          <w:color w:val="auto"/>
          <w:sz w:val="27"/>
          <w:szCs w:val="27"/>
        </w:rPr>
        <w:t xml:space="preserve"> к </w:t>
      </w:r>
      <w:r w:rsidR="002A5740" w:rsidRPr="007A527E">
        <w:rPr>
          <w:color w:val="auto"/>
          <w:sz w:val="27"/>
          <w:szCs w:val="27"/>
        </w:rPr>
        <w:t xml:space="preserve">подпрограммам </w:t>
      </w:r>
      <w:r w:rsidRPr="007A527E">
        <w:rPr>
          <w:color w:val="auto"/>
          <w:sz w:val="27"/>
          <w:szCs w:val="27"/>
        </w:rPr>
        <w:t>настоящей муниципальной про</w:t>
      </w:r>
      <w:r w:rsidR="002A5740" w:rsidRPr="007A527E">
        <w:rPr>
          <w:color w:val="auto"/>
          <w:sz w:val="27"/>
          <w:szCs w:val="27"/>
        </w:rPr>
        <w:t>граммы.</w:t>
      </w:r>
    </w:p>
    <w:p w:rsidR="00B5021D" w:rsidRPr="007A527E" w:rsidRDefault="00B5021D" w:rsidP="00C909AD">
      <w:pPr>
        <w:shd w:val="clear" w:color="auto" w:fill="FFFFFF"/>
        <w:ind w:firstLine="709"/>
        <w:jc w:val="both"/>
        <w:rPr>
          <w:bCs/>
          <w:color w:val="000000"/>
          <w:sz w:val="27"/>
          <w:szCs w:val="27"/>
        </w:rPr>
      </w:pPr>
      <w:r w:rsidRPr="007A527E">
        <w:rPr>
          <w:color w:val="000000"/>
          <w:sz w:val="27"/>
          <w:szCs w:val="27"/>
        </w:rPr>
        <w:t>Р</w:t>
      </w:r>
      <w:r w:rsidRPr="007A527E">
        <w:rPr>
          <w:bCs/>
          <w:color w:val="000000"/>
          <w:sz w:val="27"/>
          <w:szCs w:val="27"/>
        </w:rPr>
        <w:t xml:space="preserve">еализация программно-целевых инструментов и мероприятий подпрограмм в комплексе помогут обеспечить достижение целей </w:t>
      </w:r>
      <w:r w:rsidR="00573F2F" w:rsidRPr="007A527E">
        <w:rPr>
          <w:bCs/>
          <w:color w:val="000000"/>
          <w:sz w:val="27"/>
          <w:szCs w:val="27"/>
        </w:rPr>
        <w:t xml:space="preserve">муниципальной </w:t>
      </w:r>
      <w:r w:rsidRPr="007A527E">
        <w:rPr>
          <w:bCs/>
          <w:color w:val="000000"/>
          <w:sz w:val="27"/>
          <w:szCs w:val="27"/>
        </w:rPr>
        <w:t xml:space="preserve"> программы и решение программных задач.</w:t>
      </w:r>
    </w:p>
    <w:p w:rsidR="00B5021D" w:rsidRPr="007A527E" w:rsidRDefault="00B5021D" w:rsidP="00C909AD">
      <w:pPr>
        <w:shd w:val="clear" w:color="auto" w:fill="FFFFFF"/>
        <w:ind w:firstLine="709"/>
        <w:jc w:val="both"/>
        <w:rPr>
          <w:bCs/>
          <w:color w:val="000000"/>
          <w:sz w:val="27"/>
          <w:szCs w:val="27"/>
        </w:rPr>
      </w:pPr>
      <w:r w:rsidRPr="007A527E">
        <w:rPr>
          <w:bCs/>
          <w:color w:val="000000"/>
          <w:sz w:val="27"/>
          <w:szCs w:val="27"/>
        </w:rPr>
        <w:t xml:space="preserve">Для каждой подпрограммы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намеченных целей и решить соответствующие задачи </w:t>
      </w:r>
      <w:r w:rsidR="003E7495" w:rsidRPr="007A527E">
        <w:rPr>
          <w:bCs/>
          <w:color w:val="000000"/>
          <w:sz w:val="27"/>
          <w:szCs w:val="27"/>
        </w:rPr>
        <w:t>муниципальной</w:t>
      </w:r>
      <w:r w:rsidRPr="007A527E">
        <w:rPr>
          <w:bCs/>
          <w:color w:val="000000"/>
          <w:sz w:val="27"/>
          <w:szCs w:val="27"/>
        </w:rPr>
        <w:t xml:space="preserve"> программы. </w:t>
      </w:r>
    </w:p>
    <w:p w:rsidR="004471F8" w:rsidRPr="007A527E" w:rsidRDefault="004471F8" w:rsidP="00C909AD">
      <w:pPr>
        <w:keepLines/>
        <w:ind w:firstLine="709"/>
        <w:jc w:val="both"/>
        <w:rPr>
          <w:sz w:val="27"/>
          <w:szCs w:val="27"/>
        </w:rPr>
      </w:pPr>
    </w:p>
    <w:p w:rsidR="004471F8" w:rsidRPr="007A527E" w:rsidRDefault="004471F8" w:rsidP="00C909AD">
      <w:pPr>
        <w:keepLines/>
        <w:ind w:firstLine="709"/>
        <w:jc w:val="center"/>
        <w:rPr>
          <w:b/>
          <w:sz w:val="27"/>
          <w:szCs w:val="27"/>
        </w:rPr>
      </w:pPr>
      <w:r w:rsidRPr="007A527E">
        <w:rPr>
          <w:b/>
          <w:sz w:val="27"/>
          <w:szCs w:val="27"/>
        </w:rPr>
        <w:t>Раздел 6. Перечень показателей конечных результатов программы, методики их расчета и плановые значения по годам реализации программы</w:t>
      </w:r>
    </w:p>
    <w:p w:rsidR="002A5740" w:rsidRPr="007A527E" w:rsidRDefault="00C06A8A" w:rsidP="00C909AD">
      <w:pPr>
        <w:ind w:firstLine="709"/>
        <w:jc w:val="both"/>
        <w:rPr>
          <w:sz w:val="27"/>
          <w:szCs w:val="27"/>
        </w:rPr>
      </w:pPr>
      <w:r w:rsidRPr="007A527E">
        <w:rPr>
          <w:sz w:val="27"/>
          <w:szCs w:val="27"/>
        </w:rPr>
        <w:t xml:space="preserve">Перечень показателей конечных результатов программы, методики их расчета и плановые значения по годам реализации программы приведены </w:t>
      </w:r>
      <w:proofErr w:type="gramStart"/>
      <w:r w:rsidRPr="007A527E">
        <w:rPr>
          <w:sz w:val="27"/>
          <w:szCs w:val="27"/>
        </w:rPr>
        <w:t>в</w:t>
      </w:r>
      <w:proofErr w:type="gramEnd"/>
      <w:r w:rsidRPr="007A527E">
        <w:rPr>
          <w:sz w:val="27"/>
          <w:szCs w:val="27"/>
        </w:rPr>
        <w:t xml:space="preserve"> </w:t>
      </w:r>
    </w:p>
    <w:p w:rsidR="002A5740" w:rsidRPr="007A527E" w:rsidRDefault="002A5740" w:rsidP="00C909AD">
      <w:pPr>
        <w:pStyle w:val="ac"/>
        <w:spacing w:line="240" w:lineRule="auto"/>
        <w:ind w:firstLine="709"/>
        <w:rPr>
          <w:color w:val="auto"/>
          <w:sz w:val="27"/>
          <w:szCs w:val="27"/>
        </w:rPr>
      </w:pPr>
      <w:proofErr w:type="gramStart"/>
      <w:r w:rsidRPr="007A527E">
        <w:rPr>
          <w:color w:val="auto"/>
          <w:sz w:val="27"/>
          <w:szCs w:val="27"/>
        </w:rPr>
        <w:t>приложениях</w:t>
      </w:r>
      <w:proofErr w:type="gramEnd"/>
      <w:r w:rsidRPr="007A527E">
        <w:rPr>
          <w:color w:val="auto"/>
          <w:sz w:val="27"/>
          <w:szCs w:val="27"/>
        </w:rPr>
        <w:t xml:space="preserve"> к подпрограммам настоящей муниципальной программы.</w:t>
      </w:r>
    </w:p>
    <w:p w:rsidR="00C06A8A" w:rsidRPr="007A527E" w:rsidRDefault="00C06A8A" w:rsidP="00C909AD">
      <w:pPr>
        <w:keepLines/>
        <w:ind w:firstLine="709"/>
        <w:jc w:val="both"/>
        <w:rPr>
          <w:sz w:val="27"/>
          <w:szCs w:val="27"/>
        </w:rPr>
      </w:pPr>
    </w:p>
    <w:p w:rsidR="000A4AC5" w:rsidRPr="007A527E" w:rsidRDefault="000A4AC5" w:rsidP="00C909AD">
      <w:pPr>
        <w:keepLines/>
        <w:ind w:firstLine="709"/>
        <w:jc w:val="center"/>
        <w:rPr>
          <w:b/>
          <w:sz w:val="27"/>
          <w:szCs w:val="27"/>
        </w:rPr>
      </w:pPr>
      <w:r w:rsidRPr="007A527E">
        <w:rPr>
          <w:b/>
          <w:sz w:val="27"/>
          <w:szCs w:val="27"/>
        </w:rPr>
        <w:t>Раздел 7. Информация о финансовом обеспечении программы за счет средств бюджета муниципального района «Карымский район»</w:t>
      </w:r>
    </w:p>
    <w:p w:rsidR="00C06A8A" w:rsidRPr="007A527E" w:rsidRDefault="00C06A8A" w:rsidP="00C909AD">
      <w:pPr>
        <w:keepLines/>
        <w:ind w:firstLine="709"/>
        <w:jc w:val="both"/>
        <w:rPr>
          <w:sz w:val="27"/>
          <w:szCs w:val="27"/>
        </w:rPr>
      </w:pPr>
      <w:r w:rsidRPr="007A527E">
        <w:rPr>
          <w:sz w:val="27"/>
          <w:szCs w:val="27"/>
        </w:rPr>
        <w:t xml:space="preserve">Информация о финансовом обеспечении программы за счет средств бюджета муниципального района «Карымский район» приведена </w:t>
      </w:r>
      <w:r w:rsidR="002A5740" w:rsidRPr="007A527E">
        <w:rPr>
          <w:sz w:val="27"/>
          <w:szCs w:val="27"/>
        </w:rPr>
        <w:t>в приложении "О</w:t>
      </w:r>
      <w:r w:rsidRPr="007A527E">
        <w:rPr>
          <w:sz w:val="27"/>
          <w:szCs w:val="27"/>
        </w:rPr>
        <w:t xml:space="preserve">бъемы финансирования муниципальной программы". </w:t>
      </w:r>
    </w:p>
    <w:p w:rsidR="002E3759" w:rsidRPr="007A527E" w:rsidRDefault="002E3759" w:rsidP="00C909AD">
      <w:pPr>
        <w:keepLines/>
        <w:ind w:firstLine="709"/>
        <w:jc w:val="both"/>
        <w:rPr>
          <w:sz w:val="27"/>
          <w:szCs w:val="27"/>
        </w:rPr>
      </w:pPr>
    </w:p>
    <w:p w:rsidR="002E3759" w:rsidRPr="007A527E" w:rsidRDefault="002E3759" w:rsidP="00C909AD">
      <w:pPr>
        <w:keepLines/>
        <w:ind w:firstLine="709"/>
        <w:jc w:val="center"/>
        <w:rPr>
          <w:b/>
          <w:sz w:val="27"/>
          <w:szCs w:val="27"/>
        </w:rPr>
      </w:pPr>
      <w:r w:rsidRPr="007A527E">
        <w:rPr>
          <w:b/>
          <w:sz w:val="27"/>
          <w:szCs w:val="27"/>
        </w:rPr>
        <w:t>Раздел 8. Описание рисков реализации программы и способов их минимизации</w:t>
      </w:r>
    </w:p>
    <w:p w:rsidR="002E3759" w:rsidRPr="007A527E" w:rsidRDefault="002E3759" w:rsidP="00C909AD">
      <w:pPr>
        <w:keepLines/>
        <w:ind w:firstLine="709"/>
        <w:jc w:val="both"/>
        <w:rPr>
          <w:sz w:val="27"/>
          <w:szCs w:val="27"/>
        </w:rPr>
      </w:pPr>
      <w:r w:rsidRPr="007A527E">
        <w:rPr>
          <w:sz w:val="27"/>
          <w:szCs w:val="27"/>
        </w:rPr>
        <w:t>Особое значение для успешной реализации настоящей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C06A8A" w:rsidRPr="007A527E" w:rsidRDefault="002E3759" w:rsidP="00C909AD">
      <w:pPr>
        <w:keepLines/>
        <w:ind w:firstLine="709"/>
        <w:jc w:val="both"/>
        <w:rPr>
          <w:sz w:val="27"/>
          <w:szCs w:val="27"/>
        </w:rPr>
      </w:pPr>
      <w:r w:rsidRPr="007A527E">
        <w:rPr>
          <w:sz w:val="27"/>
          <w:szCs w:val="27"/>
        </w:rPr>
        <w:t xml:space="preserve">В рамках реализации программы могут быть выделены </w:t>
      </w:r>
      <w:r w:rsidR="00EE170E" w:rsidRPr="007A527E">
        <w:rPr>
          <w:sz w:val="27"/>
          <w:szCs w:val="27"/>
        </w:rPr>
        <w:t xml:space="preserve">внешние и внутренние риски. </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30"/>
        <w:gridCol w:w="3193"/>
        <w:gridCol w:w="3222"/>
      </w:tblGrid>
      <w:tr w:rsidR="00C06A8A" w:rsidRPr="007A527E"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Риск</w:t>
            </w:r>
          </w:p>
        </w:tc>
        <w:tc>
          <w:tcPr>
            <w:tcW w:w="3193"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Последствия наступления</w:t>
            </w:r>
          </w:p>
        </w:tc>
        <w:tc>
          <w:tcPr>
            <w:tcW w:w="3222"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Способы минимизации</w:t>
            </w:r>
          </w:p>
        </w:tc>
      </w:tr>
      <w:tr w:rsidR="00C06A8A" w:rsidRPr="007A527E" w:rsidTr="00C06A8A">
        <w:tc>
          <w:tcPr>
            <w:tcW w:w="9645" w:type="dxa"/>
            <w:gridSpan w:val="3"/>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1. Внешние риски</w:t>
            </w:r>
          </w:p>
        </w:tc>
      </w:tr>
      <w:tr w:rsidR="00C06A8A" w:rsidRPr="007A527E"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d"/>
              <w:jc w:val="both"/>
              <w:rPr>
                <w:rFonts w:ascii="Times New Roman" w:hAnsi="Times New Roman" w:cs="Times New Roman"/>
                <w:szCs w:val="27"/>
              </w:rPr>
            </w:pPr>
            <w:r w:rsidRPr="007A527E">
              <w:rPr>
                <w:rFonts w:ascii="Times New Roman" w:hAnsi="Times New Roman" w:cs="Times New Roman"/>
                <w:szCs w:val="27"/>
              </w:rPr>
              <w:t xml:space="preserve">1.1. Изменения Федерального, краевого </w:t>
            </w:r>
            <w:r w:rsidRPr="007A527E">
              <w:rPr>
                <w:rFonts w:ascii="Times New Roman" w:hAnsi="Times New Roman" w:cs="Times New Roman"/>
                <w:szCs w:val="27"/>
              </w:rPr>
              <w:lastRenderedPageBreak/>
              <w:t>законодательства, реализация на федеральном, краевом уровне мероприятий, влияющих на содержание, сроки и результаты реализации мероприятий программы</w:t>
            </w:r>
          </w:p>
        </w:tc>
        <w:tc>
          <w:tcPr>
            <w:tcW w:w="3193"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lastRenderedPageBreak/>
              <w:t xml:space="preserve">Невыполнение заявленных показателей реализации </w:t>
            </w:r>
            <w:r w:rsidRPr="007A527E">
              <w:rPr>
                <w:rFonts w:ascii="Times New Roman" w:hAnsi="Times New Roman" w:cs="Times New Roman"/>
                <w:szCs w:val="27"/>
              </w:rPr>
              <w:lastRenderedPageBreak/>
              <w:t>муниципальной программы</w:t>
            </w:r>
          </w:p>
        </w:tc>
        <w:tc>
          <w:tcPr>
            <w:tcW w:w="3222"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lastRenderedPageBreak/>
              <w:t xml:space="preserve">Мониторинг изменений федерального, краевого </w:t>
            </w:r>
            <w:r w:rsidRPr="007A527E">
              <w:rPr>
                <w:rFonts w:ascii="Times New Roman" w:hAnsi="Times New Roman" w:cs="Times New Roman"/>
                <w:szCs w:val="27"/>
              </w:rPr>
              <w:lastRenderedPageBreak/>
              <w:t>законодательства, реализуемых на федеральном, краевом уровне мер;</w:t>
            </w:r>
          </w:p>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внесение в установленном порядке предложений по разрабатываемым на федеральном, краевом уровне проектам;</w:t>
            </w:r>
          </w:p>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оперативная корректировка программы</w:t>
            </w:r>
          </w:p>
        </w:tc>
      </w:tr>
      <w:tr w:rsidR="00C06A8A" w:rsidRPr="007A527E"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d"/>
              <w:jc w:val="both"/>
              <w:rPr>
                <w:rFonts w:ascii="Times New Roman" w:hAnsi="Times New Roman" w:cs="Times New Roman"/>
                <w:szCs w:val="27"/>
              </w:rPr>
            </w:pPr>
            <w:r w:rsidRPr="007A527E">
              <w:rPr>
                <w:rFonts w:ascii="Times New Roman" w:hAnsi="Times New Roman" w:cs="Times New Roman"/>
                <w:szCs w:val="27"/>
              </w:rPr>
              <w:lastRenderedPageBreak/>
              <w:t>1.2. Уменьшение объемов финансирования программы</w:t>
            </w:r>
          </w:p>
        </w:tc>
        <w:tc>
          <w:tcPr>
            <w:tcW w:w="3193"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Недостаточность сре</w:t>
            </w:r>
            <w:proofErr w:type="gramStart"/>
            <w:r w:rsidRPr="007A527E">
              <w:rPr>
                <w:rFonts w:ascii="Times New Roman" w:hAnsi="Times New Roman" w:cs="Times New Roman"/>
                <w:szCs w:val="27"/>
              </w:rPr>
              <w:t>дств дл</w:t>
            </w:r>
            <w:proofErr w:type="gramEnd"/>
            <w:r w:rsidRPr="007A527E">
              <w:rPr>
                <w:rFonts w:ascii="Times New Roman" w:hAnsi="Times New Roman" w:cs="Times New Roman"/>
                <w:szCs w:val="27"/>
              </w:rPr>
              <w:t>я реализации мероприятий муниципальной программы;</w:t>
            </w:r>
          </w:p>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невыполнение заявленных показателей реализации муниципальной программы</w:t>
            </w:r>
          </w:p>
        </w:tc>
        <w:tc>
          <w:tcPr>
            <w:tcW w:w="3222"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Определение приоритетов для первоочередного финансирования;</w:t>
            </w:r>
          </w:p>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привлечение средств федерального, краевого бюджета на реализацию программы</w:t>
            </w:r>
          </w:p>
        </w:tc>
      </w:tr>
      <w:tr w:rsidR="00C06A8A" w:rsidRPr="007A527E"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d"/>
              <w:jc w:val="both"/>
              <w:rPr>
                <w:rFonts w:ascii="Times New Roman" w:hAnsi="Times New Roman" w:cs="Times New Roman"/>
                <w:szCs w:val="27"/>
              </w:rPr>
            </w:pPr>
            <w:r w:rsidRPr="007A527E">
              <w:rPr>
                <w:rFonts w:ascii="Times New Roman" w:hAnsi="Times New Roman" w:cs="Times New Roman"/>
                <w:szCs w:val="27"/>
              </w:rPr>
              <w:t>1.3. Изменение демографической ситуации в районе</w:t>
            </w:r>
          </w:p>
        </w:tc>
        <w:tc>
          <w:tcPr>
            <w:tcW w:w="3193"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Невыполнение заявленных показателей реализации муниципальной программы</w:t>
            </w:r>
          </w:p>
        </w:tc>
        <w:tc>
          <w:tcPr>
            <w:tcW w:w="3222"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Мониторинг демографической ситуации, своевременная корректировка Программы</w:t>
            </w:r>
          </w:p>
        </w:tc>
      </w:tr>
      <w:tr w:rsidR="00C06A8A" w:rsidRPr="007A527E" w:rsidTr="00C06A8A">
        <w:tc>
          <w:tcPr>
            <w:tcW w:w="9645" w:type="dxa"/>
            <w:gridSpan w:val="3"/>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2. Внутренние риски</w:t>
            </w:r>
          </w:p>
        </w:tc>
      </w:tr>
      <w:tr w:rsidR="00C06A8A" w:rsidRPr="007A527E"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d"/>
              <w:jc w:val="both"/>
              <w:rPr>
                <w:rFonts w:ascii="Times New Roman" w:hAnsi="Times New Roman" w:cs="Times New Roman"/>
                <w:szCs w:val="27"/>
              </w:rPr>
            </w:pPr>
            <w:r w:rsidRPr="007A527E">
              <w:rPr>
                <w:rFonts w:ascii="Times New Roman" w:hAnsi="Times New Roman" w:cs="Times New Roman"/>
                <w:szCs w:val="27"/>
              </w:rPr>
              <w:t>2.1. Недостаточная подготовка специалистов и (или) ответственного исполнителя</w:t>
            </w:r>
          </w:p>
        </w:tc>
        <w:tc>
          <w:tcPr>
            <w:tcW w:w="3193"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Невыполнение заявленных показателей реализации муниципальной программы</w:t>
            </w:r>
          </w:p>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Затягивание сроков реализации мероприятий</w:t>
            </w:r>
          </w:p>
        </w:tc>
        <w:tc>
          <w:tcPr>
            <w:tcW w:w="3222"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муниципальными районами Забайкальского края, субъектами Российской Федерации</w:t>
            </w:r>
          </w:p>
        </w:tc>
      </w:tr>
    </w:tbl>
    <w:p w:rsidR="001A601B" w:rsidRPr="007A527E" w:rsidRDefault="001A601B" w:rsidP="00C909AD">
      <w:pPr>
        <w:keepLines/>
        <w:ind w:firstLine="709"/>
        <w:jc w:val="center"/>
        <w:rPr>
          <w:b/>
          <w:sz w:val="27"/>
          <w:szCs w:val="27"/>
        </w:rPr>
      </w:pPr>
    </w:p>
    <w:p w:rsidR="00F52D2F" w:rsidRPr="007A527E" w:rsidRDefault="00F52D2F" w:rsidP="00C909AD">
      <w:pPr>
        <w:keepLines/>
        <w:ind w:firstLine="709"/>
        <w:jc w:val="center"/>
        <w:rPr>
          <w:b/>
          <w:sz w:val="27"/>
          <w:szCs w:val="27"/>
        </w:rPr>
      </w:pPr>
      <w:r w:rsidRPr="007A527E">
        <w:rPr>
          <w:b/>
          <w:sz w:val="27"/>
          <w:szCs w:val="27"/>
        </w:rPr>
        <w:t>Раздел 9. Прогноз сводных показателей муниципальных заданий на оказание муниципальных услуг (выполнение работ)</w:t>
      </w:r>
    </w:p>
    <w:p w:rsidR="00F52D2F" w:rsidRPr="007A527E" w:rsidRDefault="00F52D2F" w:rsidP="00C909AD">
      <w:pPr>
        <w:keepLines/>
        <w:ind w:firstLine="709"/>
        <w:jc w:val="both"/>
        <w:rPr>
          <w:b/>
          <w:sz w:val="27"/>
          <w:szCs w:val="27"/>
        </w:rPr>
      </w:pPr>
    </w:p>
    <w:p w:rsidR="00E84ED3" w:rsidRPr="007A527E" w:rsidRDefault="00F52D2F" w:rsidP="00C909AD">
      <w:pPr>
        <w:keepLines/>
        <w:ind w:firstLine="709"/>
        <w:jc w:val="both"/>
        <w:rPr>
          <w:sz w:val="27"/>
          <w:szCs w:val="27"/>
        </w:rPr>
      </w:pPr>
      <w:r w:rsidRPr="007A527E">
        <w:rPr>
          <w:sz w:val="27"/>
          <w:szCs w:val="27"/>
        </w:rPr>
        <w:t>Прогноз сводных показателей муниципальных заданий на оказание муниципальных услуг (выполне</w:t>
      </w:r>
      <w:r w:rsidR="002A5740" w:rsidRPr="007A527E">
        <w:rPr>
          <w:sz w:val="27"/>
          <w:szCs w:val="27"/>
        </w:rPr>
        <w:t>ние работ) приведен в приложениях</w:t>
      </w:r>
      <w:r w:rsidR="008F1082" w:rsidRPr="007A527E">
        <w:rPr>
          <w:sz w:val="27"/>
          <w:szCs w:val="27"/>
        </w:rPr>
        <w:t xml:space="preserve"> </w:t>
      </w:r>
      <w:r w:rsidR="00275EE7" w:rsidRPr="007A527E">
        <w:rPr>
          <w:sz w:val="27"/>
          <w:szCs w:val="27"/>
        </w:rPr>
        <w:t xml:space="preserve">к </w:t>
      </w:r>
      <w:r w:rsidR="002A5740" w:rsidRPr="007A527E">
        <w:rPr>
          <w:sz w:val="27"/>
          <w:szCs w:val="27"/>
        </w:rPr>
        <w:t>подпрограмм</w:t>
      </w:r>
      <w:r w:rsidR="00275EE7" w:rsidRPr="007A527E">
        <w:rPr>
          <w:sz w:val="27"/>
          <w:szCs w:val="27"/>
        </w:rPr>
        <w:t>ам</w:t>
      </w:r>
      <w:r w:rsidR="002A5740" w:rsidRPr="007A527E">
        <w:rPr>
          <w:sz w:val="27"/>
          <w:szCs w:val="27"/>
        </w:rPr>
        <w:t xml:space="preserve"> настоящей муниципальной </w:t>
      </w:r>
      <w:r w:rsidRPr="007A527E">
        <w:rPr>
          <w:sz w:val="27"/>
          <w:szCs w:val="27"/>
        </w:rPr>
        <w:t>программ</w:t>
      </w:r>
      <w:r w:rsidR="002A5740" w:rsidRPr="007A527E">
        <w:rPr>
          <w:sz w:val="27"/>
          <w:szCs w:val="27"/>
        </w:rPr>
        <w:t>ы.</w:t>
      </w:r>
      <w:bookmarkStart w:id="0" w:name="_GoBack"/>
      <w:bookmarkEnd w:id="0"/>
    </w:p>
    <w:p w:rsidR="009C5587" w:rsidRPr="007A527E" w:rsidRDefault="001A601B" w:rsidP="00C909AD">
      <w:pPr>
        <w:keepLines/>
        <w:ind w:firstLine="709"/>
        <w:jc w:val="center"/>
        <w:rPr>
          <w:sz w:val="27"/>
          <w:szCs w:val="27"/>
        </w:rPr>
      </w:pPr>
      <w:r w:rsidRPr="007A527E">
        <w:rPr>
          <w:sz w:val="27"/>
          <w:szCs w:val="27"/>
        </w:rPr>
        <w:t>_</w:t>
      </w:r>
      <w:r w:rsidR="00545561" w:rsidRPr="007A527E">
        <w:rPr>
          <w:sz w:val="27"/>
          <w:szCs w:val="27"/>
        </w:rPr>
        <w:t>_____________________________________</w:t>
      </w:r>
    </w:p>
    <w:p w:rsidR="00C52229" w:rsidRPr="007A527E" w:rsidRDefault="009C5587" w:rsidP="00C909AD">
      <w:pPr>
        <w:keepLines/>
        <w:ind w:firstLine="709"/>
        <w:jc w:val="center"/>
      </w:pPr>
      <w:r w:rsidRPr="007A527E">
        <w:t xml:space="preserve">                                                               </w:t>
      </w:r>
    </w:p>
    <w:p w:rsidR="00C52229" w:rsidRPr="007A527E" w:rsidRDefault="00C52229" w:rsidP="00C909AD">
      <w:pPr>
        <w:keepLines/>
        <w:ind w:firstLine="709"/>
        <w:jc w:val="center"/>
      </w:pPr>
    </w:p>
    <w:p w:rsidR="00C52229" w:rsidRPr="00A929D4" w:rsidRDefault="00C52229" w:rsidP="00C909AD">
      <w:pPr>
        <w:keepLines/>
        <w:ind w:firstLine="709"/>
        <w:jc w:val="center"/>
        <w:rPr>
          <w:highlight w:val="yellow"/>
        </w:rPr>
      </w:pPr>
    </w:p>
    <w:p w:rsidR="00C52229" w:rsidRPr="00A929D4" w:rsidRDefault="00C52229" w:rsidP="00C909AD">
      <w:pPr>
        <w:keepLines/>
        <w:ind w:firstLine="709"/>
        <w:jc w:val="center"/>
        <w:rPr>
          <w:highlight w:val="yellow"/>
        </w:rPr>
      </w:pPr>
    </w:p>
    <w:p w:rsidR="00C52229" w:rsidRPr="00A929D4" w:rsidRDefault="00C52229" w:rsidP="00C909AD">
      <w:pPr>
        <w:keepLines/>
        <w:ind w:firstLine="709"/>
        <w:jc w:val="center"/>
        <w:rPr>
          <w:highlight w:val="yellow"/>
        </w:rPr>
      </w:pPr>
    </w:p>
    <w:p w:rsidR="00C52229" w:rsidRPr="00A929D4" w:rsidRDefault="00C52229" w:rsidP="00C909AD">
      <w:pPr>
        <w:keepLines/>
        <w:ind w:firstLine="709"/>
        <w:jc w:val="center"/>
        <w:rPr>
          <w:highlight w:val="yellow"/>
        </w:rPr>
      </w:pPr>
    </w:p>
    <w:p w:rsidR="00C52229" w:rsidRPr="00A929D4" w:rsidRDefault="00C52229" w:rsidP="00C909AD">
      <w:pPr>
        <w:keepLines/>
        <w:ind w:firstLine="709"/>
        <w:jc w:val="center"/>
        <w:rPr>
          <w:highlight w:val="yellow"/>
        </w:rPr>
      </w:pPr>
    </w:p>
    <w:p w:rsidR="00C52229" w:rsidRPr="00A929D4" w:rsidRDefault="00C52229" w:rsidP="00C909AD">
      <w:pPr>
        <w:keepLines/>
        <w:ind w:firstLine="709"/>
        <w:jc w:val="center"/>
        <w:rPr>
          <w:highlight w:val="yellow"/>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909AD" w:rsidTr="00C909AD">
        <w:tc>
          <w:tcPr>
            <w:tcW w:w="4785" w:type="dxa"/>
          </w:tcPr>
          <w:p w:rsidR="00C909AD" w:rsidRDefault="00C909AD" w:rsidP="00C909AD">
            <w:pPr>
              <w:keepLines/>
              <w:jc w:val="center"/>
            </w:pPr>
          </w:p>
        </w:tc>
        <w:tc>
          <w:tcPr>
            <w:tcW w:w="4786" w:type="dxa"/>
          </w:tcPr>
          <w:p w:rsidR="00C909AD" w:rsidRPr="00C90EC0" w:rsidRDefault="00C909AD" w:rsidP="00C909AD">
            <w:pPr>
              <w:keepLines/>
              <w:jc w:val="center"/>
            </w:pPr>
            <w:r w:rsidRPr="00C90EC0">
              <w:t>Приложение № 1</w:t>
            </w:r>
          </w:p>
          <w:p w:rsidR="00C909AD" w:rsidRPr="00C90EC0" w:rsidRDefault="00C909AD" w:rsidP="00C909AD">
            <w:pPr>
              <w:jc w:val="center"/>
            </w:pPr>
            <w:r w:rsidRPr="00C90EC0">
              <w:t>к муниципальной программе</w:t>
            </w:r>
          </w:p>
          <w:p w:rsidR="00C909AD" w:rsidRPr="00C90EC0" w:rsidRDefault="00C909AD" w:rsidP="00C909AD">
            <w:pPr>
              <w:jc w:val="center"/>
            </w:pPr>
            <w:r w:rsidRPr="00C90EC0">
              <w:t>«Развитие культуры, молодежной политики, физической культуры и спорта в муниципальном районе</w:t>
            </w:r>
          </w:p>
          <w:p w:rsidR="00C83439" w:rsidRDefault="00C909AD" w:rsidP="00C909AD">
            <w:pPr>
              <w:jc w:val="center"/>
            </w:pPr>
            <w:r w:rsidRPr="00C90EC0">
              <w:t>«Карымский район» на 2018-2020 годы»</w:t>
            </w:r>
            <w:r>
              <w:t>, у</w:t>
            </w:r>
            <w:r w:rsidRPr="00C90EC0">
              <w:t>твержденной  постановлением администрации муниципального района «Карымский район»</w:t>
            </w:r>
            <w:r>
              <w:t xml:space="preserve"> </w:t>
            </w:r>
            <w:r w:rsidRPr="00C90EC0">
              <w:t>от «1</w:t>
            </w:r>
            <w:r>
              <w:t xml:space="preserve">9» октября  2017 года № 410 </w:t>
            </w:r>
            <w:r w:rsidRPr="00C90EC0">
              <w:t>(с изм. от «14» декабря 2017 г. № 489</w:t>
            </w:r>
            <w:r w:rsidR="00C83439">
              <w:t>;</w:t>
            </w:r>
            <w:r>
              <w:t xml:space="preserve"> </w:t>
            </w:r>
            <w:r w:rsidRPr="00C90EC0">
              <w:t>от «29» декабря 2017 г. № 518</w:t>
            </w:r>
            <w:r w:rsidR="00C83439">
              <w:t>;</w:t>
            </w:r>
          </w:p>
          <w:p w:rsidR="00C909AD" w:rsidRPr="00C90EC0" w:rsidRDefault="00C909AD" w:rsidP="00C909AD">
            <w:pPr>
              <w:jc w:val="center"/>
            </w:pPr>
            <w:r>
              <w:t xml:space="preserve"> </w:t>
            </w:r>
            <w:r w:rsidRPr="00C90EC0">
              <w:t>от «  »          2018 г. №</w:t>
            </w:r>
            <w:proofErr w:type="gramStart"/>
            <w:r w:rsidRPr="00C90EC0">
              <w:t xml:space="preserve">      )</w:t>
            </w:r>
            <w:proofErr w:type="gramEnd"/>
          </w:p>
          <w:p w:rsidR="00C909AD" w:rsidRDefault="00C909AD" w:rsidP="00C909AD">
            <w:pPr>
              <w:keepLines/>
              <w:jc w:val="center"/>
            </w:pPr>
          </w:p>
        </w:tc>
      </w:tr>
    </w:tbl>
    <w:p w:rsidR="00C909AD" w:rsidRDefault="00C909AD" w:rsidP="00C909AD">
      <w:pPr>
        <w:keepLines/>
        <w:ind w:firstLine="709"/>
        <w:jc w:val="center"/>
      </w:pPr>
    </w:p>
    <w:p w:rsidR="00C90EC0" w:rsidRPr="00A929D4" w:rsidRDefault="00C90EC0" w:rsidP="00C909AD">
      <w:pPr>
        <w:ind w:firstLine="709"/>
        <w:jc w:val="center"/>
        <w:rPr>
          <w:highlight w:val="yellow"/>
        </w:rPr>
      </w:pPr>
    </w:p>
    <w:p w:rsidR="002A3253" w:rsidRPr="00A929D4" w:rsidRDefault="002A3253" w:rsidP="00C909AD">
      <w:pPr>
        <w:ind w:firstLine="709"/>
        <w:jc w:val="center"/>
        <w:rPr>
          <w:sz w:val="28"/>
          <w:szCs w:val="28"/>
          <w:highlight w:val="yellow"/>
        </w:rPr>
      </w:pPr>
      <w:r w:rsidRPr="00A929D4">
        <w:rPr>
          <w:sz w:val="28"/>
          <w:szCs w:val="28"/>
          <w:highlight w:val="yellow"/>
        </w:rPr>
        <w:t xml:space="preserve">      </w:t>
      </w:r>
    </w:p>
    <w:p w:rsidR="002A3253" w:rsidRPr="00C90EC0" w:rsidRDefault="002A3253" w:rsidP="00C909AD">
      <w:pPr>
        <w:ind w:firstLine="709"/>
        <w:jc w:val="center"/>
        <w:rPr>
          <w:b/>
          <w:sz w:val="27"/>
          <w:szCs w:val="27"/>
        </w:rPr>
      </w:pPr>
      <w:r w:rsidRPr="00C90EC0">
        <w:rPr>
          <w:b/>
          <w:sz w:val="27"/>
          <w:szCs w:val="27"/>
        </w:rPr>
        <w:t xml:space="preserve">ПОДПРОГРАММА 1 </w:t>
      </w:r>
    </w:p>
    <w:p w:rsidR="002A3253" w:rsidRPr="00C90EC0" w:rsidRDefault="002A3253" w:rsidP="00C909AD">
      <w:pPr>
        <w:ind w:firstLine="709"/>
        <w:jc w:val="center"/>
        <w:rPr>
          <w:b/>
          <w:sz w:val="27"/>
          <w:szCs w:val="27"/>
        </w:rPr>
      </w:pPr>
      <w:r w:rsidRPr="00C90EC0">
        <w:rPr>
          <w:b/>
          <w:sz w:val="27"/>
          <w:szCs w:val="27"/>
        </w:rPr>
        <w:t>муниципальной программы «Развитие культуры, молодежной политики, физической культуры и спорта в муниципальном районе</w:t>
      </w:r>
    </w:p>
    <w:p w:rsidR="002A3253" w:rsidRPr="00C90EC0" w:rsidRDefault="002A3253" w:rsidP="00C909AD">
      <w:pPr>
        <w:ind w:firstLine="709"/>
        <w:jc w:val="center"/>
        <w:rPr>
          <w:b/>
          <w:sz w:val="27"/>
          <w:szCs w:val="27"/>
        </w:rPr>
      </w:pPr>
      <w:r w:rsidRPr="00C90EC0">
        <w:rPr>
          <w:b/>
          <w:sz w:val="27"/>
          <w:szCs w:val="27"/>
        </w:rPr>
        <w:t xml:space="preserve"> «Карымский район» на 2018-2020 годы»</w:t>
      </w:r>
    </w:p>
    <w:p w:rsidR="002A3253" w:rsidRPr="00C90EC0" w:rsidRDefault="002A3253" w:rsidP="00C909AD">
      <w:pPr>
        <w:ind w:firstLine="709"/>
        <w:jc w:val="center"/>
        <w:rPr>
          <w:b/>
          <w:sz w:val="27"/>
          <w:szCs w:val="27"/>
        </w:rPr>
      </w:pPr>
    </w:p>
    <w:p w:rsidR="002A3253" w:rsidRPr="00C90EC0" w:rsidRDefault="002A3253" w:rsidP="00C909AD">
      <w:pPr>
        <w:ind w:firstLine="709"/>
        <w:jc w:val="center"/>
        <w:rPr>
          <w:b/>
          <w:sz w:val="27"/>
          <w:szCs w:val="27"/>
        </w:rPr>
      </w:pPr>
      <w:r w:rsidRPr="00C90EC0">
        <w:rPr>
          <w:b/>
          <w:sz w:val="27"/>
          <w:szCs w:val="27"/>
        </w:rPr>
        <w:t>ПАСПОРТ подпрограммы 1</w:t>
      </w:r>
    </w:p>
    <w:p w:rsidR="002A3253" w:rsidRPr="00C90EC0" w:rsidRDefault="002A3253" w:rsidP="00C909AD">
      <w:pPr>
        <w:ind w:firstLine="709"/>
        <w:jc w:val="center"/>
        <w:rPr>
          <w:b/>
          <w:sz w:val="27"/>
          <w:szCs w:val="27"/>
        </w:rPr>
      </w:pPr>
      <w:r w:rsidRPr="00C90EC0">
        <w:rPr>
          <w:b/>
          <w:sz w:val="27"/>
          <w:szCs w:val="27"/>
        </w:rPr>
        <w:t xml:space="preserve"> «Развитие культуры в муниципальном районе  «Карымский район» </w:t>
      </w:r>
    </w:p>
    <w:p w:rsidR="002A3253" w:rsidRPr="00C90EC0" w:rsidRDefault="002A3253" w:rsidP="00C909AD">
      <w:pPr>
        <w:ind w:firstLine="709"/>
        <w:jc w:val="center"/>
        <w:rPr>
          <w:b/>
          <w:sz w:val="27"/>
          <w:szCs w:val="27"/>
        </w:rPr>
      </w:pP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7290"/>
      </w:tblGrid>
      <w:tr w:rsidR="002A3253" w:rsidRPr="00C90EC0" w:rsidTr="00D1481A">
        <w:tc>
          <w:tcPr>
            <w:tcW w:w="2281" w:type="dxa"/>
          </w:tcPr>
          <w:p w:rsidR="002A3253" w:rsidRPr="00C90EC0" w:rsidRDefault="002A3253" w:rsidP="00C909AD">
            <w:pPr>
              <w:rPr>
                <w:sz w:val="27"/>
                <w:szCs w:val="27"/>
              </w:rPr>
            </w:pPr>
            <w:r w:rsidRPr="00C90EC0">
              <w:rPr>
                <w:sz w:val="27"/>
                <w:szCs w:val="27"/>
              </w:rPr>
              <w:t>Полное наименование подпрограммы</w:t>
            </w:r>
          </w:p>
        </w:tc>
        <w:tc>
          <w:tcPr>
            <w:tcW w:w="7290" w:type="dxa"/>
          </w:tcPr>
          <w:p w:rsidR="002A3253" w:rsidRPr="00C90EC0" w:rsidRDefault="002A3253" w:rsidP="00C909AD">
            <w:pPr>
              <w:jc w:val="both"/>
              <w:rPr>
                <w:sz w:val="27"/>
                <w:szCs w:val="27"/>
              </w:rPr>
            </w:pPr>
            <w:r w:rsidRPr="00C90EC0">
              <w:rPr>
                <w:sz w:val="27"/>
                <w:szCs w:val="27"/>
              </w:rPr>
              <w:t>Развитие культуры в муниципальном районе «Карымский район»</w:t>
            </w:r>
          </w:p>
        </w:tc>
      </w:tr>
      <w:tr w:rsidR="002A3253" w:rsidRPr="00C90EC0" w:rsidTr="00D1481A">
        <w:tc>
          <w:tcPr>
            <w:tcW w:w="2281" w:type="dxa"/>
          </w:tcPr>
          <w:p w:rsidR="002A3253" w:rsidRPr="00C90EC0" w:rsidRDefault="002A3253" w:rsidP="00C909AD">
            <w:pPr>
              <w:rPr>
                <w:sz w:val="27"/>
                <w:szCs w:val="27"/>
              </w:rPr>
            </w:pPr>
            <w:r w:rsidRPr="00C90EC0">
              <w:rPr>
                <w:sz w:val="27"/>
                <w:szCs w:val="27"/>
              </w:rPr>
              <w:t>Ответственный  исполнитель подпрограммы</w:t>
            </w:r>
          </w:p>
        </w:tc>
        <w:tc>
          <w:tcPr>
            <w:tcW w:w="7290" w:type="dxa"/>
          </w:tcPr>
          <w:p w:rsidR="002A3253" w:rsidRPr="00C90EC0" w:rsidRDefault="002A3253" w:rsidP="00C909AD">
            <w:pPr>
              <w:jc w:val="both"/>
              <w:rPr>
                <w:sz w:val="27"/>
                <w:szCs w:val="27"/>
              </w:rPr>
            </w:pPr>
            <w:r w:rsidRPr="00C90EC0">
              <w:rPr>
                <w:sz w:val="27"/>
                <w:szCs w:val="27"/>
              </w:rPr>
              <w:t>Администрация муниципального района «Карымский район»</w:t>
            </w:r>
          </w:p>
        </w:tc>
      </w:tr>
      <w:tr w:rsidR="002A3253" w:rsidRPr="00C90EC0" w:rsidTr="00D1481A">
        <w:trPr>
          <w:trHeight w:val="984"/>
        </w:trPr>
        <w:tc>
          <w:tcPr>
            <w:tcW w:w="2281" w:type="dxa"/>
          </w:tcPr>
          <w:p w:rsidR="002A3253" w:rsidRPr="00C90EC0" w:rsidRDefault="002A3253" w:rsidP="00C909AD">
            <w:pPr>
              <w:jc w:val="both"/>
              <w:rPr>
                <w:sz w:val="27"/>
                <w:szCs w:val="27"/>
              </w:rPr>
            </w:pPr>
            <w:r w:rsidRPr="00C90EC0">
              <w:rPr>
                <w:sz w:val="27"/>
                <w:szCs w:val="27"/>
              </w:rPr>
              <w:t>Соисполнители муниципальной программы</w:t>
            </w:r>
          </w:p>
        </w:tc>
        <w:tc>
          <w:tcPr>
            <w:tcW w:w="7290" w:type="dxa"/>
          </w:tcPr>
          <w:p w:rsidR="002A3253" w:rsidRPr="00C90EC0" w:rsidRDefault="002A3253" w:rsidP="00C909AD">
            <w:pPr>
              <w:jc w:val="both"/>
              <w:rPr>
                <w:sz w:val="27"/>
                <w:szCs w:val="27"/>
              </w:rPr>
            </w:pPr>
            <w:r w:rsidRPr="00C90EC0">
              <w:rPr>
                <w:sz w:val="27"/>
                <w:szCs w:val="27"/>
              </w:rPr>
              <w:t xml:space="preserve"> Муниципальное учреждение культуры «Межпоселенческий библиотечно-культурный центр» муниципального района «Карымский район</w:t>
            </w:r>
          </w:p>
        </w:tc>
      </w:tr>
      <w:tr w:rsidR="002A3253" w:rsidRPr="00C90EC0" w:rsidTr="00D1481A">
        <w:tc>
          <w:tcPr>
            <w:tcW w:w="2281" w:type="dxa"/>
          </w:tcPr>
          <w:p w:rsidR="002A3253" w:rsidRPr="00C90EC0" w:rsidRDefault="002A3253" w:rsidP="00C909AD">
            <w:pPr>
              <w:rPr>
                <w:sz w:val="27"/>
                <w:szCs w:val="27"/>
              </w:rPr>
            </w:pPr>
            <w:r w:rsidRPr="00C90EC0">
              <w:rPr>
                <w:sz w:val="27"/>
                <w:szCs w:val="27"/>
              </w:rPr>
              <w:t>Цель подпрограммы</w:t>
            </w:r>
          </w:p>
        </w:tc>
        <w:tc>
          <w:tcPr>
            <w:tcW w:w="7290" w:type="dxa"/>
          </w:tcPr>
          <w:p w:rsidR="002A3253" w:rsidRPr="00C90EC0" w:rsidRDefault="002A3253" w:rsidP="00C909AD">
            <w:pPr>
              <w:jc w:val="both"/>
              <w:rPr>
                <w:sz w:val="27"/>
                <w:szCs w:val="27"/>
              </w:rPr>
            </w:pPr>
            <w:r w:rsidRPr="00C90EC0">
              <w:rPr>
                <w:sz w:val="27"/>
                <w:szCs w:val="27"/>
              </w:rPr>
              <w:t>Повышение качества и уровня жизни населения на основе сбалансированного развития отрасли культуры в муниципальном районе «Карымский район»</w:t>
            </w:r>
          </w:p>
        </w:tc>
      </w:tr>
      <w:tr w:rsidR="002A3253" w:rsidRPr="00C90EC0" w:rsidTr="00D1481A">
        <w:tc>
          <w:tcPr>
            <w:tcW w:w="2281" w:type="dxa"/>
          </w:tcPr>
          <w:p w:rsidR="002A3253" w:rsidRPr="00C90EC0" w:rsidRDefault="002A3253" w:rsidP="00C909AD">
            <w:pPr>
              <w:rPr>
                <w:sz w:val="27"/>
                <w:szCs w:val="27"/>
              </w:rPr>
            </w:pPr>
            <w:r w:rsidRPr="00C90EC0">
              <w:rPr>
                <w:sz w:val="27"/>
                <w:szCs w:val="27"/>
              </w:rPr>
              <w:t>Задача подпрограммы</w:t>
            </w:r>
          </w:p>
        </w:tc>
        <w:tc>
          <w:tcPr>
            <w:tcW w:w="7290" w:type="dxa"/>
          </w:tcPr>
          <w:p w:rsidR="002A3253" w:rsidRPr="00C90EC0" w:rsidRDefault="002A3253" w:rsidP="00C909AD">
            <w:pPr>
              <w:jc w:val="both"/>
              <w:rPr>
                <w:sz w:val="27"/>
                <w:szCs w:val="27"/>
              </w:rPr>
            </w:pPr>
            <w:r w:rsidRPr="00C90EC0">
              <w:rPr>
                <w:sz w:val="27"/>
                <w:szCs w:val="27"/>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tc>
      </w:tr>
      <w:tr w:rsidR="002A3253" w:rsidRPr="00C90EC0" w:rsidTr="00D1481A">
        <w:tc>
          <w:tcPr>
            <w:tcW w:w="2281" w:type="dxa"/>
          </w:tcPr>
          <w:p w:rsidR="002A3253" w:rsidRPr="00C90EC0" w:rsidRDefault="002A3253" w:rsidP="00C909AD">
            <w:pPr>
              <w:rPr>
                <w:sz w:val="27"/>
                <w:szCs w:val="27"/>
              </w:rPr>
            </w:pPr>
            <w:r w:rsidRPr="00C90EC0">
              <w:rPr>
                <w:sz w:val="27"/>
                <w:szCs w:val="27"/>
              </w:rPr>
              <w:t>Сроки реализации подпрограммы</w:t>
            </w:r>
          </w:p>
        </w:tc>
        <w:tc>
          <w:tcPr>
            <w:tcW w:w="7290" w:type="dxa"/>
          </w:tcPr>
          <w:p w:rsidR="002A3253" w:rsidRPr="00C90EC0" w:rsidRDefault="002A3253" w:rsidP="00C909AD">
            <w:pPr>
              <w:jc w:val="both"/>
              <w:rPr>
                <w:sz w:val="27"/>
                <w:szCs w:val="27"/>
              </w:rPr>
            </w:pPr>
            <w:r w:rsidRPr="00C90EC0">
              <w:rPr>
                <w:sz w:val="27"/>
                <w:szCs w:val="27"/>
              </w:rPr>
              <w:t>2018 – 2020 годы,</w:t>
            </w:r>
          </w:p>
          <w:p w:rsidR="002A3253" w:rsidRPr="00C90EC0" w:rsidRDefault="002A3253" w:rsidP="00C909AD">
            <w:pPr>
              <w:jc w:val="both"/>
              <w:rPr>
                <w:sz w:val="27"/>
                <w:szCs w:val="27"/>
              </w:rPr>
            </w:pPr>
            <w:r w:rsidRPr="00C90EC0">
              <w:rPr>
                <w:sz w:val="27"/>
                <w:szCs w:val="27"/>
              </w:rPr>
              <w:t>подпрограмма реализуется в 1 этап</w:t>
            </w:r>
          </w:p>
        </w:tc>
      </w:tr>
      <w:tr w:rsidR="002A3253" w:rsidRPr="00C90EC0" w:rsidTr="00D1481A">
        <w:tc>
          <w:tcPr>
            <w:tcW w:w="2281" w:type="dxa"/>
          </w:tcPr>
          <w:p w:rsidR="002A3253" w:rsidRPr="00C90EC0" w:rsidRDefault="002A3253" w:rsidP="00C909AD">
            <w:pPr>
              <w:rPr>
                <w:sz w:val="27"/>
                <w:szCs w:val="27"/>
              </w:rPr>
            </w:pPr>
            <w:r w:rsidRPr="00C90EC0">
              <w:rPr>
                <w:sz w:val="27"/>
                <w:szCs w:val="27"/>
              </w:rPr>
              <w:t xml:space="preserve">Объемы бюджетных ассигнований </w:t>
            </w:r>
            <w:r w:rsidRPr="00C90EC0">
              <w:rPr>
                <w:sz w:val="27"/>
                <w:szCs w:val="27"/>
              </w:rPr>
              <w:lastRenderedPageBreak/>
              <w:t>подпрограммы</w:t>
            </w:r>
          </w:p>
        </w:tc>
        <w:tc>
          <w:tcPr>
            <w:tcW w:w="7290" w:type="dxa"/>
          </w:tcPr>
          <w:p w:rsidR="002A3253" w:rsidRPr="00C90EC0" w:rsidRDefault="002A3253" w:rsidP="00C909AD">
            <w:pPr>
              <w:jc w:val="both"/>
              <w:rPr>
                <w:sz w:val="27"/>
                <w:szCs w:val="27"/>
              </w:rPr>
            </w:pPr>
            <w:r w:rsidRPr="00C90EC0">
              <w:rPr>
                <w:sz w:val="27"/>
                <w:szCs w:val="27"/>
              </w:rPr>
              <w:lastRenderedPageBreak/>
              <w:t xml:space="preserve">Объем финансирования из средств бюджета муниципального района «Карымский район» на реализацию подпрограммы составляет </w:t>
            </w:r>
            <w:r w:rsidR="00265BDB">
              <w:rPr>
                <w:sz w:val="27"/>
                <w:szCs w:val="27"/>
              </w:rPr>
              <w:t>71957,04</w:t>
            </w:r>
            <w:r w:rsidRPr="00C90EC0">
              <w:rPr>
                <w:sz w:val="27"/>
                <w:szCs w:val="27"/>
              </w:rPr>
              <w:t xml:space="preserve"> тыс. рублей, в том числе </w:t>
            </w:r>
            <w:r w:rsidRPr="00C90EC0">
              <w:rPr>
                <w:sz w:val="27"/>
                <w:szCs w:val="27"/>
              </w:rPr>
              <w:lastRenderedPageBreak/>
              <w:t>по годам:</w:t>
            </w:r>
          </w:p>
          <w:tbl>
            <w:tblPr>
              <w:tblStyle w:val="a4"/>
              <w:tblW w:w="0" w:type="auto"/>
              <w:tblLook w:val="04A0"/>
            </w:tblPr>
            <w:tblGrid>
              <w:gridCol w:w="2109"/>
              <w:gridCol w:w="1275"/>
              <w:gridCol w:w="1116"/>
              <w:gridCol w:w="1257"/>
              <w:gridCol w:w="1275"/>
            </w:tblGrid>
            <w:tr w:rsidR="002A3253" w:rsidRPr="00C90EC0" w:rsidTr="00D1481A">
              <w:tc>
                <w:tcPr>
                  <w:tcW w:w="2109"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r w:rsidRPr="00C90EC0">
                    <w:rPr>
                      <w:rFonts w:ascii="Times New Roman" w:hAnsi="Times New Roman" w:cs="Times New Roman"/>
                      <w:color w:val="000000"/>
                      <w:sz w:val="24"/>
                      <w:szCs w:val="24"/>
                    </w:rPr>
                    <w:t>Источники финансирования</w:t>
                  </w:r>
                </w:p>
              </w:tc>
              <w:tc>
                <w:tcPr>
                  <w:tcW w:w="1275"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r w:rsidRPr="00C90EC0">
                    <w:rPr>
                      <w:rFonts w:ascii="Times New Roman" w:hAnsi="Times New Roman" w:cs="Times New Roman"/>
                      <w:color w:val="000000"/>
                      <w:sz w:val="24"/>
                      <w:szCs w:val="24"/>
                    </w:rPr>
                    <w:t>2018</w:t>
                  </w:r>
                </w:p>
              </w:tc>
              <w:tc>
                <w:tcPr>
                  <w:tcW w:w="1116"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r w:rsidRPr="00C90EC0">
                    <w:rPr>
                      <w:rFonts w:ascii="Times New Roman" w:hAnsi="Times New Roman" w:cs="Times New Roman"/>
                      <w:color w:val="000000"/>
                      <w:sz w:val="24"/>
                      <w:szCs w:val="24"/>
                    </w:rPr>
                    <w:t>2019</w:t>
                  </w:r>
                </w:p>
              </w:tc>
              <w:tc>
                <w:tcPr>
                  <w:tcW w:w="1257"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r w:rsidRPr="00C90EC0">
                    <w:rPr>
                      <w:rFonts w:ascii="Times New Roman" w:hAnsi="Times New Roman" w:cs="Times New Roman"/>
                      <w:color w:val="000000"/>
                      <w:sz w:val="24"/>
                      <w:szCs w:val="24"/>
                    </w:rPr>
                    <w:t>2020</w:t>
                  </w:r>
                </w:p>
              </w:tc>
              <w:tc>
                <w:tcPr>
                  <w:tcW w:w="1275"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r w:rsidRPr="00C90EC0">
                    <w:rPr>
                      <w:rFonts w:ascii="Times New Roman" w:hAnsi="Times New Roman" w:cs="Times New Roman"/>
                      <w:color w:val="000000"/>
                      <w:sz w:val="24"/>
                      <w:szCs w:val="24"/>
                    </w:rPr>
                    <w:t>Итого:</w:t>
                  </w:r>
                </w:p>
              </w:tc>
            </w:tr>
            <w:tr w:rsidR="002A3253" w:rsidRPr="00C90EC0" w:rsidTr="00D1481A">
              <w:tc>
                <w:tcPr>
                  <w:tcW w:w="2109"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r w:rsidRPr="00C90EC0">
                    <w:rPr>
                      <w:rFonts w:ascii="Times New Roman" w:hAnsi="Times New Roman" w:cs="Times New Roman"/>
                      <w:color w:val="000000"/>
                      <w:sz w:val="24"/>
                      <w:szCs w:val="24"/>
                    </w:rPr>
                    <w:t>Бюджет муниципального района</w:t>
                  </w:r>
                </w:p>
              </w:tc>
              <w:tc>
                <w:tcPr>
                  <w:tcW w:w="1275" w:type="dxa"/>
                </w:tcPr>
                <w:p w:rsidR="002A3253" w:rsidRPr="00C90EC0" w:rsidRDefault="002A3253" w:rsidP="00C909AD">
                  <w:pPr>
                    <w:jc w:val="center"/>
                  </w:pPr>
                  <w:r w:rsidRPr="00C90EC0">
                    <w:t>10</w:t>
                  </w:r>
                  <w:r w:rsidR="007A527E" w:rsidRPr="00C90EC0">
                    <w:t>868,53</w:t>
                  </w:r>
                </w:p>
              </w:tc>
              <w:tc>
                <w:tcPr>
                  <w:tcW w:w="1116" w:type="dxa"/>
                </w:tcPr>
                <w:p w:rsidR="002A3253" w:rsidRPr="00C90EC0" w:rsidRDefault="00732378" w:rsidP="00C909AD">
                  <w:pPr>
                    <w:jc w:val="center"/>
                  </w:pPr>
                  <w:r>
                    <w:t>17019,2</w:t>
                  </w:r>
                </w:p>
              </w:tc>
              <w:tc>
                <w:tcPr>
                  <w:tcW w:w="1257" w:type="dxa"/>
                </w:tcPr>
                <w:p w:rsidR="002A3253" w:rsidRPr="00C90EC0" w:rsidRDefault="00732378" w:rsidP="00C909AD">
                  <w:pPr>
                    <w:jc w:val="center"/>
                  </w:pPr>
                  <w:r>
                    <w:t>16693,2</w:t>
                  </w:r>
                </w:p>
              </w:tc>
              <w:tc>
                <w:tcPr>
                  <w:tcW w:w="1275" w:type="dxa"/>
                </w:tcPr>
                <w:p w:rsidR="002A3253" w:rsidRPr="00C90EC0" w:rsidRDefault="00732378" w:rsidP="00C909AD">
                  <w:pPr>
                    <w:jc w:val="center"/>
                  </w:pPr>
                  <w:r>
                    <w:t>44580,93</w:t>
                  </w:r>
                </w:p>
              </w:tc>
            </w:tr>
            <w:tr w:rsidR="002A3253" w:rsidRPr="00C90EC0" w:rsidTr="00D1481A">
              <w:tc>
                <w:tcPr>
                  <w:tcW w:w="2109"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r w:rsidRPr="00C90EC0">
                    <w:rPr>
                      <w:rFonts w:ascii="Times New Roman" w:hAnsi="Times New Roman" w:cs="Times New Roman"/>
                      <w:color w:val="000000"/>
                      <w:sz w:val="24"/>
                      <w:szCs w:val="24"/>
                    </w:rPr>
                    <w:t>Бюджет поселений</w:t>
                  </w:r>
                </w:p>
              </w:tc>
              <w:tc>
                <w:tcPr>
                  <w:tcW w:w="1275" w:type="dxa"/>
                </w:tcPr>
                <w:p w:rsidR="002A3253" w:rsidRPr="00C90EC0" w:rsidRDefault="002A3253" w:rsidP="00C909AD">
                  <w:pPr>
                    <w:autoSpaceDE w:val="0"/>
                    <w:autoSpaceDN w:val="0"/>
                    <w:adjustRightInd w:val="0"/>
                    <w:jc w:val="center"/>
                  </w:pPr>
                  <w:r w:rsidRPr="00C90EC0">
                    <w:t>9125,37</w:t>
                  </w:r>
                </w:p>
              </w:tc>
              <w:tc>
                <w:tcPr>
                  <w:tcW w:w="1116" w:type="dxa"/>
                </w:tcPr>
                <w:p w:rsidR="002A3253" w:rsidRPr="00C90EC0" w:rsidRDefault="002A3253" w:rsidP="00C909AD">
                  <w:pPr>
                    <w:autoSpaceDE w:val="0"/>
                    <w:autoSpaceDN w:val="0"/>
                    <w:adjustRightInd w:val="0"/>
                    <w:jc w:val="center"/>
                  </w:pPr>
                  <w:r w:rsidRPr="00C90EC0">
                    <w:t>9125,37</w:t>
                  </w:r>
                </w:p>
              </w:tc>
              <w:tc>
                <w:tcPr>
                  <w:tcW w:w="1257" w:type="dxa"/>
                </w:tcPr>
                <w:p w:rsidR="002A3253" w:rsidRPr="00C90EC0" w:rsidRDefault="002A3253" w:rsidP="00C909AD">
                  <w:pPr>
                    <w:autoSpaceDE w:val="0"/>
                    <w:autoSpaceDN w:val="0"/>
                    <w:adjustRightInd w:val="0"/>
                    <w:jc w:val="center"/>
                  </w:pPr>
                  <w:r w:rsidRPr="00C90EC0">
                    <w:t>9125,37</w:t>
                  </w:r>
                </w:p>
              </w:tc>
              <w:tc>
                <w:tcPr>
                  <w:tcW w:w="1275" w:type="dxa"/>
                </w:tcPr>
                <w:p w:rsidR="002A3253" w:rsidRPr="00C90EC0" w:rsidRDefault="002A3253" w:rsidP="00C909AD">
                  <w:pPr>
                    <w:autoSpaceDE w:val="0"/>
                    <w:autoSpaceDN w:val="0"/>
                    <w:adjustRightInd w:val="0"/>
                    <w:jc w:val="center"/>
                  </w:pPr>
                  <w:r w:rsidRPr="00C90EC0">
                    <w:t>27376,11</w:t>
                  </w:r>
                </w:p>
              </w:tc>
            </w:tr>
            <w:tr w:rsidR="002A3253" w:rsidRPr="00C90EC0" w:rsidTr="00D1481A">
              <w:tc>
                <w:tcPr>
                  <w:tcW w:w="2109"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p>
              </w:tc>
              <w:tc>
                <w:tcPr>
                  <w:tcW w:w="1275" w:type="dxa"/>
                </w:tcPr>
                <w:p w:rsidR="002A3253" w:rsidRPr="00C90EC0" w:rsidRDefault="002A3253" w:rsidP="00C909AD">
                  <w:pPr>
                    <w:pStyle w:val="13"/>
                    <w:jc w:val="center"/>
                    <w:rPr>
                      <w:sz w:val="24"/>
                      <w:szCs w:val="24"/>
                    </w:rPr>
                  </w:pPr>
                  <w:r w:rsidRPr="00C90EC0">
                    <w:rPr>
                      <w:sz w:val="24"/>
                      <w:szCs w:val="24"/>
                    </w:rPr>
                    <w:t>19</w:t>
                  </w:r>
                  <w:r w:rsidR="007A527E" w:rsidRPr="00C90EC0">
                    <w:rPr>
                      <w:sz w:val="24"/>
                      <w:szCs w:val="24"/>
                    </w:rPr>
                    <w:t>993,9</w:t>
                  </w:r>
                </w:p>
              </w:tc>
              <w:tc>
                <w:tcPr>
                  <w:tcW w:w="1116" w:type="dxa"/>
                </w:tcPr>
                <w:p w:rsidR="002A3253" w:rsidRPr="00C90EC0" w:rsidRDefault="00732378" w:rsidP="00C909AD">
                  <w:pPr>
                    <w:pStyle w:val="13"/>
                    <w:jc w:val="center"/>
                    <w:rPr>
                      <w:sz w:val="24"/>
                      <w:szCs w:val="24"/>
                    </w:rPr>
                  </w:pPr>
                  <w:r>
                    <w:rPr>
                      <w:sz w:val="24"/>
                      <w:szCs w:val="24"/>
                    </w:rPr>
                    <w:t>26144,57</w:t>
                  </w:r>
                </w:p>
              </w:tc>
              <w:tc>
                <w:tcPr>
                  <w:tcW w:w="1257" w:type="dxa"/>
                </w:tcPr>
                <w:p w:rsidR="002A3253" w:rsidRPr="00C90EC0" w:rsidRDefault="00732378" w:rsidP="00C909AD">
                  <w:pPr>
                    <w:pStyle w:val="13"/>
                    <w:jc w:val="center"/>
                    <w:rPr>
                      <w:sz w:val="24"/>
                      <w:szCs w:val="24"/>
                    </w:rPr>
                  </w:pPr>
                  <w:r>
                    <w:rPr>
                      <w:sz w:val="24"/>
                      <w:szCs w:val="24"/>
                    </w:rPr>
                    <w:t>25818,57</w:t>
                  </w:r>
                </w:p>
              </w:tc>
              <w:tc>
                <w:tcPr>
                  <w:tcW w:w="1275" w:type="dxa"/>
                </w:tcPr>
                <w:p w:rsidR="002A3253" w:rsidRPr="00C90EC0" w:rsidRDefault="00732378" w:rsidP="00C909AD">
                  <w:pPr>
                    <w:pStyle w:val="13"/>
                    <w:jc w:val="center"/>
                    <w:rPr>
                      <w:sz w:val="24"/>
                      <w:szCs w:val="24"/>
                    </w:rPr>
                  </w:pPr>
                  <w:r>
                    <w:rPr>
                      <w:sz w:val="24"/>
                      <w:szCs w:val="24"/>
                    </w:rPr>
                    <w:t>71957,04</w:t>
                  </w:r>
                </w:p>
              </w:tc>
            </w:tr>
          </w:tbl>
          <w:p w:rsidR="002A3253" w:rsidRPr="00C90EC0" w:rsidRDefault="002A3253" w:rsidP="00C909AD">
            <w:pPr>
              <w:jc w:val="both"/>
              <w:rPr>
                <w:sz w:val="27"/>
                <w:szCs w:val="27"/>
              </w:rPr>
            </w:pPr>
            <w:r w:rsidRPr="00C90EC0">
              <w:rPr>
                <w:sz w:val="27"/>
                <w:szCs w:val="27"/>
              </w:rPr>
              <w:t>Объемы финансирования подпрограммы носят прогнозируемый характер и подлежат уточнению в установленном порядке.</w:t>
            </w:r>
          </w:p>
        </w:tc>
      </w:tr>
      <w:tr w:rsidR="002A3253" w:rsidRPr="00C90EC0" w:rsidTr="00D1481A">
        <w:tc>
          <w:tcPr>
            <w:tcW w:w="2281" w:type="dxa"/>
          </w:tcPr>
          <w:p w:rsidR="002A3253" w:rsidRPr="00C90EC0" w:rsidRDefault="002A3253" w:rsidP="00C909AD">
            <w:pPr>
              <w:rPr>
                <w:sz w:val="27"/>
                <w:szCs w:val="27"/>
              </w:rPr>
            </w:pPr>
            <w:r w:rsidRPr="00C90EC0">
              <w:rPr>
                <w:sz w:val="27"/>
                <w:szCs w:val="27"/>
              </w:rPr>
              <w:lastRenderedPageBreak/>
              <w:t>Ожидаемые значения показателей конечных результатов реализации подпрограммы</w:t>
            </w:r>
          </w:p>
        </w:tc>
        <w:tc>
          <w:tcPr>
            <w:tcW w:w="7290" w:type="dxa"/>
          </w:tcPr>
          <w:p w:rsidR="002A3253" w:rsidRPr="00C90EC0" w:rsidRDefault="002A3253" w:rsidP="00C909AD">
            <w:pPr>
              <w:jc w:val="both"/>
              <w:rPr>
                <w:sz w:val="27"/>
                <w:szCs w:val="27"/>
              </w:rPr>
            </w:pPr>
            <w:r w:rsidRPr="00C90EC0">
              <w:rPr>
                <w:sz w:val="27"/>
                <w:szCs w:val="27"/>
              </w:rPr>
              <w:t>Реализация мероприятий муниципальной подпрограммы позволит достичь к 2020 году следующих показателей конечных результатов:</w:t>
            </w:r>
          </w:p>
          <w:p w:rsidR="002A3253" w:rsidRPr="00C90EC0" w:rsidRDefault="002A3253" w:rsidP="00C909AD">
            <w:pPr>
              <w:jc w:val="both"/>
              <w:rPr>
                <w:sz w:val="27"/>
                <w:szCs w:val="27"/>
              </w:rPr>
            </w:pPr>
            <w:r w:rsidRPr="00C90EC0">
              <w:rPr>
                <w:sz w:val="27"/>
                <w:szCs w:val="27"/>
              </w:rPr>
              <w:t>количество посещений культурно-досуговых мероприятий увеличится на 1%;</w:t>
            </w:r>
          </w:p>
          <w:p w:rsidR="002A3253" w:rsidRPr="00C90EC0" w:rsidRDefault="002A3253" w:rsidP="00C909AD">
            <w:pPr>
              <w:jc w:val="both"/>
              <w:rPr>
                <w:sz w:val="27"/>
                <w:szCs w:val="27"/>
              </w:rPr>
            </w:pPr>
            <w:r w:rsidRPr="00C90EC0">
              <w:rPr>
                <w:sz w:val="27"/>
                <w:szCs w:val="27"/>
              </w:rPr>
              <w:t xml:space="preserve"> - прирост доли  библиографических записей  составит 3 %;</w:t>
            </w:r>
          </w:p>
          <w:p w:rsidR="002A3253" w:rsidRPr="00C90EC0" w:rsidRDefault="002A3253" w:rsidP="00C909AD">
            <w:pPr>
              <w:jc w:val="both"/>
              <w:rPr>
                <w:sz w:val="27"/>
                <w:szCs w:val="27"/>
              </w:rPr>
            </w:pPr>
            <w:r w:rsidRPr="00C90EC0">
              <w:rPr>
                <w:sz w:val="27"/>
                <w:szCs w:val="27"/>
              </w:rPr>
              <w:t>- количество, предоставленных (во всех формах) зрителю музейных предметов основного фонда увеличится на 6%;</w:t>
            </w:r>
          </w:p>
          <w:p w:rsidR="002A3253" w:rsidRPr="00C90EC0" w:rsidRDefault="002A3253" w:rsidP="00C909AD">
            <w:pPr>
              <w:jc w:val="both"/>
              <w:rPr>
                <w:sz w:val="27"/>
                <w:szCs w:val="27"/>
              </w:rPr>
            </w:pPr>
            <w:r w:rsidRPr="00C90EC0">
              <w:rPr>
                <w:sz w:val="27"/>
                <w:szCs w:val="27"/>
              </w:rPr>
              <w:t>-посещаемость музейных учреждений Карымского района составит 0,17 посещения на одного жителя в год;</w:t>
            </w:r>
          </w:p>
          <w:p w:rsidR="002A3253" w:rsidRPr="00C90EC0" w:rsidRDefault="002A3253" w:rsidP="00C909AD">
            <w:pPr>
              <w:jc w:val="both"/>
              <w:rPr>
                <w:sz w:val="27"/>
                <w:szCs w:val="27"/>
              </w:rPr>
            </w:pPr>
            <w:r w:rsidRPr="00C90EC0">
              <w:rPr>
                <w:sz w:val="27"/>
                <w:szCs w:val="27"/>
              </w:rPr>
              <w:t>- численность участников культурно-досуговых мероприятий увеличится на 1%;</w:t>
            </w:r>
          </w:p>
          <w:p w:rsidR="002A3253" w:rsidRPr="00C90EC0" w:rsidRDefault="002A3253" w:rsidP="00C909AD">
            <w:pPr>
              <w:jc w:val="both"/>
              <w:rPr>
                <w:sz w:val="27"/>
                <w:szCs w:val="27"/>
              </w:rPr>
            </w:pPr>
            <w:r w:rsidRPr="00C90EC0">
              <w:rPr>
                <w:sz w:val="27"/>
                <w:szCs w:val="27"/>
              </w:rPr>
              <w:t>- уровень удовлетворенности жителей Карымского района качеством предоставления муниципальных услуг в сфере культуры повысится до 90%;</w:t>
            </w:r>
          </w:p>
          <w:p w:rsidR="002A3253" w:rsidRPr="00C90EC0" w:rsidRDefault="002A3253" w:rsidP="00C909AD">
            <w:pPr>
              <w:jc w:val="both"/>
              <w:rPr>
                <w:sz w:val="27"/>
                <w:szCs w:val="27"/>
              </w:rPr>
            </w:pPr>
            <w:r w:rsidRPr="00C90EC0">
              <w:rPr>
                <w:sz w:val="27"/>
                <w:szCs w:val="27"/>
              </w:rPr>
              <w:t>- количество публичных общедоступных библиотек, подключенных к информационно-коммуникационной сети «Интернет», в общем количестве библиотек Карымского района составит 61%;</w:t>
            </w:r>
          </w:p>
          <w:p w:rsidR="002A3253" w:rsidRPr="00C90EC0" w:rsidRDefault="002A3253" w:rsidP="00C909AD">
            <w:pPr>
              <w:jc w:val="both"/>
              <w:rPr>
                <w:sz w:val="27"/>
                <w:szCs w:val="27"/>
              </w:rPr>
            </w:pPr>
            <w:r w:rsidRPr="00C90EC0">
              <w:rPr>
                <w:sz w:val="27"/>
                <w:szCs w:val="27"/>
              </w:rPr>
              <w:t>- доля детей, привлекаемых к участию в творческих мероприятиях, в общем числе детей составит 0,8 %;</w:t>
            </w:r>
          </w:p>
          <w:p w:rsidR="002A3253" w:rsidRPr="00C90EC0" w:rsidRDefault="002A3253" w:rsidP="00C909AD">
            <w:pPr>
              <w:jc w:val="both"/>
              <w:rPr>
                <w:sz w:val="27"/>
                <w:szCs w:val="27"/>
              </w:rPr>
            </w:pPr>
            <w:r w:rsidRPr="00C90EC0">
              <w:rPr>
                <w:sz w:val="27"/>
                <w:szCs w:val="27"/>
              </w:rPr>
              <w:t>- количество аттестованных специалистов учреждений культуры Карымского района с последующим их переводом на эффективный контракт увеличится до 58 человек;</w:t>
            </w:r>
          </w:p>
          <w:p w:rsidR="002A3253" w:rsidRPr="00C90EC0" w:rsidRDefault="002A3253" w:rsidP="00C909AD">
            <w:pPr>
              <w:jc w:val="both"/>
              <w:rPr>
                <w:sz w:val="27"/>
                <w:szCs w:val="27"/>
              </w:rPr>
            </w:pPr>
            <w:r w:rsidRPr="00C90EC0">
              <w:rPr>
                <w:sz w:val="27"/>
                <w:szCs w:val="27"/>
              </w:rPr>
              <w:t>- 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Забайкальском крае составит 100 %;</w:t>
            </w:r>
          </w:p>
          <w:p w:rsidR="002A3253" w:rsidRPr="00C90EC0" w:rsidRDefault="002A3253" w:rsidP="00C909AD">
            <w:pPr>
              <w:jc w:val="both"/>
              <w:rPr>
                <w:sz w:val="27"/>
                <w:szCs w:val="27"/>
              </w:rPr>
            </w:pPr>
            <w:r w:rsidRPr="00C90EC0">
              <w:rPr>
                <w:sz w:val="27"/>
                <w:szCs w:val="27"/>
              </w:rPr>
              <w:t>- количество дополнительных услуг, предоставляемых учреждениями культуры в муниципальном районе «Карымский район», составит 20 ед.</w:t>
            </w:r>
          </w:p>
        </w:tc>
      </w:tr>
    </w:tbl>
    <w:p w:rsidR="002A3253" w:rsidRPr="00C90EC0" w:rsidRDefault="002A3253" w:rsidP="00C909AD">
      <w:pPr>
        <w:ind w:firstLine="709"/>
        <w:jc w:val="center"/>
        <w:rPr>
          <w:b/>
          <w:sz w:val="27"/>
          <w:szCs w:val="27"/>
        </w:rPr>
      </w:pPr>
    </w:p>
    <w:p w:rsidR="002A3253" w:rsidRPr="00C90EC0" w:rsidRDefault="002A3253" w:rsidP="00C909AD">
      <w:pPr>
        <w:ind w:firstLine="709"/>
        <w:jc w:val="center"/>
        <w:rPr>
          <w:b/>
          <w:sz w:val="27"/>
          <w:szCs w:val="27"/>
        </w:rPr>
      </w:pPr>
      <w:r w:rsidRPr="00C90EC0">
        <w:rPr>
          <w:b/>
          <w:sz w:val="27"/>
          <w:szCs w:val="27"/>
        </w:rPr>
        <w:lastRenderedPageBreak/>
        <w:t>Характеристика сферы реализации подпрограммы</w:t>
      </w:r>
    </w:p>
    <w:p w:rsidR="002A3253" w:rsidRPr="00C90EC0" w:rsidRDefault="002A3253" w:rsidP="00C909AD">
      <w:pPr>
        <w:ind w:firstLine="709"/>
        <w:jc w:val="both"/>
        <w:rPr>
          <w:sz w:val="27"/>
          <w:szCs w:val="27"/>
        </w:rPr>
      </w:pPr>
      <w:r w:rsidRPr="00C90EC0">
        <w:rPr>
          <w:sz w:val="27"/>
          <w:szCs w:val="27"/>
        </w:rPr>
        <w:t>В условиях новой общественной системы кардинально изменилось отношение к культуре, получившей признание в качестве одного из важнейших факторов социально-экономического становления и гуманизации общества, творческой самореализации личности, организации духовной жизни народа. Осознана роль культуры в формировании образа жизни и определении качества жизни.</w:t>
      </w:r>
    </w:p>
    <w:p w:rsidR="002A3253" w:rsidRPr="00C90EC0" w:rsidRDefault="002A3253" w:rsidP="00C909AD">
      <w:pPr>
        <w:ind w:firstLine="709"/>
        <w:jc w:val="both"/>
        <w:rPr>
          <w:sz w:val="27"/>
          <w:szCs w:val="27"/>
        </w:rPr>
      </w:pPr>
      <w:r w:rsidRPr="00C90EC0">
        <w:rPr>
          <w:sz w:val="27"/>
          <w:szCs w:val="27"/>
        </w:rPr>
        <w:t>Актуальные для российской и региональной культуры проблемы являются нерешенными и для культуры муниципального района «Карымский район». В их числе:</w:t>
      </w:r>
    </w:p>
    <w:p w:rsidR="002A3253" w:rsidRPr="00C90EC0" w:rsidRDefault="002A3253" w:rsidP="00C909AD">
      <w:pPr>
        <w:ind w:firstLine="709"/>
        <w:jc w:val="both"/>
        <w:rPr>
          <w:sz w:val="27"/>
          <w:szCs w:val="27"/>
        </w:rPr>
      </w:pPr>
      <w:r w:rsidRPr="00C90EC0">
        <w:rPr>
          <w:sz w:val="27"/>
          <w:szCs w:val="27"/>
        </w:rPr>
        <w:t>неудовлетворительные условия сохранности музейных фондов;</w:t>
      </w:r>
    </w:p>
    <w:p w:rsidR="002A3253" w:rsidRPr="00C90EC0" w:rsidRDefault="002A3253" w:rsidP="00C909AD">
      <w:pPr>
        <w:ind w:firstLine="709"/>
        <w:jc w:val="both"/>
        <w:rPr>
          <w:sz w:val="27"/>
          <w:szCs w:val="27"/>
        </w:rPr>
      </w:pPr>
      <w:r w:rsidRPr="00C90EC0">
        <w:rPr>
          <w:sz w:val="27"/>
          <w:szCs w:val="27"/>
        </w:rPr>
        <w:t>недостаточные объемы комплектования фондов, низкие темпы информатизации библиотек;</w:t>
      </w:r>
    </w:p>
    <w:p w:rsidR="002A3253" w:rsidRPr="00C90EC0" w:rsidRDefault="002A3253" w:rsidP="00C909AD">
      <w:pPr>
        <w:ind w:firstLine="709"/>
        <w:jc w:val="both"/>
        <w:rPr>
          <w:sz w:val="27"/>
          <w:szCs w:val="27"/>
        </w:rPr>
      </w:pPr>
      <w:r w:rsidRPr="00C90EC0">
        <w:rPr>
          <w:sz w:val="27"/>
          <w:szCs w:val="27"/>
        </w:rPr>
        <w:t>диспропорции в обеспеченности населения услугами учреждений культуры на уровне сельских поселений;</w:t>
      </w:r>
    </w:p>
    <w:p w:rsidR="002A3253" w:rsidRPr="00C90EC0" w:rsidRDefault="002A3253" w:rsidP="00C909AD">
      <w:pPr>
        <w:ind w:firstLine="709"/>
        <w:jc w:val="both"/>
        <w:rPr>
          <w:sz w:val="27"/>
          <w:szCs w:val="27"/>
        </w:rPr>
      </w:pPr>
      <w:r w:rsidRPr="00C90EC0">
        <w:rPr>
          <w:sz w:val="27"/>
          <w:szCs w:val="27"/>
        </w:rPr>
        <w:t>дефицит квалифицированных кадров;</w:t>
      </w:r>
    </w:p>
    <w:p w:rsidR="002A3253" w:rsidRPr="00C90EC0" w:rsidRDefault="002A3253" w:rsidP="00C909AD">
      <w:pPr>
        <w:ind w:firstLine="709"/>
        <w:jc w:val="both"/>
        <w:rPr>
          <w:sz w:val="27"/>
          <w:szCs w:val="27"/>
        </w:rPr>
      </w:pPr>
      <w:r w:rsidRPr="00C90EC0">
        <w:rPr>
          <w:sz w:val="27"/>
          <w:szCs w:val="27"/>
        </w:rPr>
        <w:t>недостаточный объем финансовой поддержки творческих коллективов;</w:t>
      </w:r>
    </w:p>
    <w:p w:rsidR="002A3253" w:rsidRPr="00C90EC0" w:rsidRDefault="002A3253" w:rsidP="00C909AD">
      <w:pPr>
        <w:ind w:firstLine="709"/>
        <w:jc w:val="both"/>
        <w:rPr>
          <w:sz w:val="27"/>
          <w:szCs w:val="27"/>
        </w:rPr>
      </w:pPr>
      <w:r w:rsidRPr="00C90EC0">
        <w:rPr>
          <w:sz w:val="27"/>
          <w:szCs w:val="27"/>
        </w:rPr>
        <w:t>отсутствие системной организации государственно-частного партнерства и меценатства в области культуры.</w:t>
      </w:r>
    </w:p>
    <w:p w:rsidR="002A3253" w:rsidRPr="00C90EC0" w:rsidRDefault="002A3253" w:rsidP="00C909AD">
      <w:pPr>
        <w:ind w:firstLine="709"/>
        <w:jc w:val="both"/>
        <w:rPr>
          <w:b/>
          <w:sz w:val="27"/>
          <w:szCs w:val="27"/>
        </w:rPr>
      </w:pPr>
      <w:r w:rsidRPr="00C90EC0">
        <w:rPr>
          <w:sz w:val="27"/>
          <w:szCs w:val="27"/>
        </w:rPr>
        <w:t xml:space="preserve">На территории муниципального района «Карымский район» на сегодняшний день функционируют </w:t>
      </w:r>
      <w:r w:rsidRPr="00C90EC0">
        <w:rPr>
          <w:color w:val="000000"/>
          <w:sz w:val="27"/>
          <w:szCs w:val="27"/>
        </w:rPr>
        <w:t xml:space="preserve">3 учреждения культуры со статусом юридического лица. Из них: </w:t>
      </w:r>
      <w:r w:rsidRPr="00C90EC0">
        <w:rPr>
          <w:sz w:val="27"/>
          <w:szCs w:val="27"/>
        </w:rPr>
        <w:t xml:space="preserve">УК клубного типа: 13 (сельских- 10, городских – 3); библиотек – 13 (сельских – 10, городских – 3); музей – 1. </w:t>
      </w:r>
    </w:p>
    <w:p w:rsidR="002A3253" w:rsidRPr="00C90EC0" w:rsidRDefault="002A3253" w:rsidP="00C909AD">
      <w:pPr>
        <w:ind w:firstLine="709"/>
        <w:jc w:val="both"/>
        <w:rPr>
          <w:sz w:val="27"/>
          <w:szCs w:val="27"/>
        </w:rPr>
      </w:pPr>
      <w:r w:rsidRPr="00C90EC0">
        <w:rPr>
          <w:sz w:val="27"/>
          <w:szCs w:val="27"/>
        </w:rPr>
        <w:t xml:space="preserve">В 2017 году создано новое учреждение культуры районного уровня  -  муниципальное учреждение культуры «Межпоселенческий библиотечно-культурный центр» муниципального района «Карымский район». </w:t>
      </w:r>
      <w:proofErr w:type="gramStart"/>
      <w:r w:rsidRPr="00C90EC0">
        <w:rPr>
          <w:sz w:val="27"/>
          <w:szCs w:val="27"/>
        </w:rPr>
        <w:t>В структуру, которого (как обособленные структурные подразделения) вошли: районная библиотека, районный дом культуры, музей истории и культуры, сельские клубы, сельские библиотеки.</w:t>
      </w:r>
      <w:proofErr w:type="gramEnd"/>
      <w:r w:rsidRPr="00C90EC0">
        <w:rPr>
          <w:sz w:val="27"/>
          <w:szCs w:val="27"/>
        </w:rPr>
        <w:t xml:space="preserve">  Всего зарегистрировано 11 структурных подразделений. </w:t>
      </w:r>
    </w:p>
    <w:p w:rsidR="002A3253" w:rsidRPr="00C90EC0" w:rsidRDefault="002A3253" w:rsidP="00C909AD">
      <w:pPr>
        <w:ind w:firstLine="709"/>
        <w:jc w:val="both"/>
        <w:rPr>
          <w:sz w:val="27"/>
          <w:szCs w:val="27"/>
        </w:rPr>
      </w:pPr>
      <w:r w:rsidRPr="00C90EC0">
        <w:rPr>
          <w:sz w:val="27"/>
          <w:szCs w:val="27"/>
        </w:rPr>
        <w:t>Материально-техническая база учреждений культуры не соответствует современным требованиям:</w:t>
      </w:r>
    </w:p>
    <w:p w:rsidR="002A3253" w:rsidRPr="00C90EC0" w:rsidRDefault="002A3253" w:rsidP="00C909AD">
      <w:pPr>
        <w:ind w:firstLine="709"/>
        <w:jc w:val="both"/>
        <w:rPr>
          <w:sz w:val="27"/>
          <w:szCs w:val="27"/>
        </w:rPr>
      </w:pPr>
      <w:r w:rsidRPr="00C90EC0">
        <w:rPr>
          <w:sz w:val="27"/>
          <w:szCs w:val="27"/>
        </w:rPr>
        <w:t>износ свет</w:t>
      </w:r>
      <w:proofErr w:type="gramStart"/>
      <w:r w:rsidRPr="00C90EC0">
        <w:rPr>
          <w:sz w:val="27"/>
          <w:szCs w:val="27"/>
        </w:rPr>
        <w:t>о-</w:t>
      </w:r>
      <w:proofErr w:type="gramEnd"/>
      <w:r w:rsidRPr="00C90EC0">
        <w:rPr>
          <w:sz w:val="27"/>
          <w:szCs w:val="27"/>
        </w:rPr>
        <w:t xml:space="preserve"> и звукоусилительной аппаратуры, одежды сцены в учреждениях культуры составляет более 90%;</w:t>
      </w:r>
    </w:p>
    <w:p w:rsidR="002A3253" w:rsidRPr="00C90EC0" w:rsidRDefault="002A3253" w:rsidP="00C909AD">
      <w:pPr>
        <w:ind w:firstLine="709"/>
        <w:jc w:val="both"/>
        <w:rPr>
          <w:sz w:val="27"/>
          <w:szCs w:val="27"/>
        </w:rPr>
      </w:pPr>
      <w:r w:rsidRPr="00C90EC0">
        <w:rPr>
          <w:sz w:val="27"/>
          <w:szCs w:val="27"/>
        </w:rPr>
        <w:t xml:space="preserve">недостаточно оснащены техническими средствами, плохо укомплектованы социально-значимой, отраслевой, современной художественной литературой, </w:t>
      </w:r>
      <w:proofErr w:type="gramStart"/>
      <w:r w:rsidRPr="00C90EC0">
        <w:rPr>
          <w:sz w:val="27"/>
          <w:szCs w:val="27"/>
        </w:rPr>
        <w:t>периодическим</w:t>
      </w:r>
      <w:proofErr w:type="gramEnd"/>
      <w:r w:rsidRPr="00C90EC0">
        <w:rPr>
          <w:sz w:val="27"/>
          <w:szCs w:val="27"/>
        </w:rPr>
        <w:t xml:space="preserve"> изданиями библиотеки муниципальных учреждений культуры. </w:t>
      </w:r>
    </w:p>
    <w:p w:rsidR="002A3253" w:rsidRPr="00C90EC0" w:rsidRDefault="002A3253" w:rsidP="00C909AD">
      <w:pPr>
        <w:ind w:firstLine="709"/>
        <w:jc w:val="both"/>
        <w:rPr>
          <w:sz w:val="27"/>
          <w:szCs w:val="27"/>
        </w:rPr>
      </w:pPr>
      <w:r w:rsidRPr="00C90EC0">
        <w:rPr>
          <w:sz w:val="27"/>
          <w:szCs w:val="27"/>
        </w:rPr>
        <w:t xml:space="preserve">Деятельность музея муниципального учреждения культуры направлена на обеспечение доступа граждан к культурному наследию, улучшения качества, расширение количества и развитие форм оказываемых музейных услуг, их актуализацию в соответствии с выявленными интересами и потребностями реальных и потенциальных посетителей. Если в 2013 году музейной услугой воспользовались 4,5 тыс. чел., уже в 2015-2016 гг. музейной услугой воспользовались 5,4 тыс. человек. </w:t>
      </w:r>
    </w:p>
    <w:p w:rsidR="002A3253" w:rsidRPr="00C90EC0" w:rsidRDefault="002A3253" w:rsidP="00C909AD">
      <w:pPr>
        <w:ind w:firstLine="709"/>
        <w:jc w:val="both"/>
        <w:rPr>
          <w:sz w:val="27"/>
          <w:szCs w:val="27"/>
        </w:rPr>
      </w:pPr>
      <w:r w:rsidRPr="00C90EC0">
        <w:rPr>
          <w:sz w:val="27"/>
          <w:szCs w:val="27"/>
        </w:rPr>
        <w:lastRenderedPageBreak/>
        <w:t xml:space="preserve">Одним из важнейших направлений музейной деятельности является комплектование фондов. В 2016 году музейный фонд в муниципальном районе «Карымский район» увеличился на 4 единицы и составил 1722 ед. хранения. Доля представленных зрителю музейных предметов в общем количестве музейных предметов основного фонда составляет 86%, к 2020 году планируется достижение данного показателя на 6 % больше. </w:t>
      </w:r>
    </w:p>
    <w:p w:rsidR="002A3253" w:rsidRPr="00C90EC0" w:rsidRDefault="002A3253" w:rsidP="00C909AD">
      <w:pPr>
        <w:ind w:firstLine="709"/>
        <w:jc w:val="both"/>
        <w:rPr>
          <w:sz w:val="27"/>
          <w:szCs w:val="27"/>
        </w:rPr>
      </w:pPr>
      <w:r w:rsidRPr="00C90EC0">
        <w:rPr>
          <w:sz w:val="27"/>
          <w:szCs w:val="27"/>
        </w:rPr>
        <w:t xml:space="preserve">Основными проблемами музейного дела в муниципальном районе «Карымский район» являются: дефицит фондовых и экспозиционных площадей; физический износ оборудования, используемого для хранения и экспонирования музейных предметов. Фондохранилище музея располагается в неприспособленном здании, в котором не соблюдаются нормы температурно-влажностного, пылевого, светового и биологического режимов хранения. </w:t>
      </w:r>
      <w:proofErr w:type="gramStart"/>
      <w:r w:rsidRPr="00C90EC0">
        <w:rPr>
          <w:sz w:val="27"/>
          <w:szCs w:val="27"/>
        </w:rPr>
        <w:t>Потребность в дополнительных фондовых площадях составляет более 20 кв. м, в экспозиционно-выставочных – более 60 кв. м.</w:t>
      </w:r>
      <w:proofErr w:type="gramEnd"/>
    </w:p>
    <w:p w:rsidR="002A3253" w:rsidRPr="00C90EC0" w:rsidRDefault="002A3253" w:rsidP="00C909AD">
      <w:pPr>
        <w:ind w:firstLine="709"/>
        <w:jc w:val="both"/>
        <w:rPr>
          <w:sz w:val="27"/>
          <w:szCs w:val="27"/>
        </w:rPr>
      </w:pPr>
      <w:r w:rsidRPr="00C90EC0">
        <w:rPr>
          <w:sz w:val="27"/>
          <w:szCs w:val="27"/>
        </w:rPr>
        <w:t xml:space="preserve">Наиболее остро стоит проблема обеспечения необходимых условий безопасности и сохранности музейных предметов. В музее экспозиционное оборудование – устаревшее, самодельное, отсутствует необходимое специальное фондовое оборудование, приборы контроля температурно-влажностного режима. По состоянию на 01 января 2017 года отсутствует компьютерное оборудование в музее. </w:t>
      </w:r>
    </w:p>
    <w:p w:rsidR="002A3253" w:rsidRPr="00C90EC0" w:rsidRDefault="002A3253" w:rsidP="00C909AD">
      <w:pPr>
        <w:ind w:firstLine="709"/>
        <w:jc w:val="both"/>
        <w:rPr>
          <w:sz w:val="27"/>
          <w:szCs w:val="27"/>
        </w:rPr>
      </w:pPr>
      <w:r w:rsidRPr="00C90EC0">
        <w:rPr>
          <w:sz w:val="27"/>
          <w:szCs w:val="27"/>
        </w:rPr>
        <w:t>Основными задачами развития музейного дела в муниципальном районе «Карымский район» являются: создание необходимых условий для обеспечения сохранности и безопасности музейных фондов; эффективное использование музейных предметов и коллекций в экспозиционной деятельности.</w:t>
      </w:r>
    </w:p>
    <w:p w:rsidR="002A3253" w:rsidRPr="00C90EC0" w:rsidRDefault="002A3253" w:rsidP="00C909AD">
      <w:pPr>
        <w:ind w:firstLine="709"/>
        <w:jc w:val="both"/>
        <w:rPr>
          <w:sz w:val="27"/>
          <w:szCs w:val="27"/>
        </w:rPr>
      </w:pPr>
      <w:r w:rsidRPr="00C90EC0">
        <w:rPr>
          <w:sz w:val="27"/>
          <w:szCs w:val="27"/>
        </w:rPr>
        <w:t>Система информационно-библиотечного обслуживания в муниципальном районе «Карымский район» выполняет социальные и коммуникативные функции, является одним из базовых элементов культурной, образовательной и информационной инфраструктуры, вносит вклад в социально-экономическое развитие района.</w:t>
      </w:r>
    </w:p>
    <w:p w:rsidR="002A3253" w:rsidRPr="00C90EC0" w:rsidRDefault="002A3253" w:rsidP="00C909AD">
      <w:pPr>
        <w:ind w:firstLine="709"/>
        <w:jc w:val="both"/>
        <w:rPr>
          <w:sz w:val="27"/>
          <w:szCs w:val="27"/>
        </w:rPr>
      </w:pPr>
      <w:r w:rsidRPr="00C90EC0">
        <w:rPr>
          <w:sz w:val="27"/>
          <w:szCs w:val="27"/>
        </w:rPr>
        <w:t xml:space="preserve">Библиотечные услуги населению района предоставляют 13 библиотек, состоящих в структуре муниципальных учреждений культуры, пользователями которых являются 10,3 тыс. человек, в том числе детей 4,6 тыс. человек. В 2012 году завершился первый этап информатизации библиотек в Забайкальском крае. За счет средств федерального бюджета к информационно-телекоммуникационной сети «Интернет» была подключена библиотека муниципального учреждения культуры «Библиотечно-культурный центр» городского поселения «Карымское», которое исполняла на тот момент функции межпоселенческой библиотеки муниципального района «Карымский район». На сегодняшний день продолжает эту работу уже библиотека МУК «МБКЦ» муниципального района «Карымский район», совместно </w:t>
      </w:r>
      <w:proofErr w:type="gramStart"/>
      <w:r w:rsidRPr="00C90EC0">
        <w:rPr>
          <w:sz w:val="27"/>
          <w:szCs w:val="27"/>
        </w:rPr>
        <w:t>с</w:t>
      </w:r>
      <w:proofErr w:type="gramEnd"/>
      <w:r w:rsidRPr="00C90EC0">
        <w:rPr>
          <w:sz w:val="27"/>
          <w:szCs w:val="27"/>
        </w:rPr>
        <w:t xml:space="preserve"> </w:t>
      </w:r>
      <w:proofErr w:type="gramStart"/>
      <w:r w:rsidRPr="00C90EC0">
        <w:rPr>
          <w:sz w:val="27"/>
          <w:szCs w:val="27"/>
        </w:rPr>
        <w:t>ГУК</w:t>
      </w:r>
      <w:proofErr w:type="gramEnd"/>
      <w:r w:rsidRPr="00C90EC0">
        <w:rPr>
          <w:sz w:val="27"/>
          <w:szCs w:val="27"/>
        </w:rPr>
        <w:t xml:space="preserve"> «Забайкальская краевая универсальная научная библиотека им. А.С. Пушкина» ведется работа по созданию Сводного электронного каталога библиотек Забайкальского края. Основными задачами государственной политики по развитию библиотечного дела в муниципальном районе «Карымский район» являются решение проблем обеспечения сохранности и комплектования библиотечных фондов, дальнейшая модернизация библиотек, подключение к информационно-</w:t>
      </w:r>
      <w:r w:rsidRPr="00C90EC0">
        <w:rPr>
          <w:sz w:val="27"/>
          <w:szCs w:val="27"/>
        </w:rPr>
        <w:lastRenderedPageBreak/>
        <w:t>телекоммуникационной сети «Интернет» (к 2020 году, планируется выполнение данного показателя до 61 %), а прирост доли  библиографических записей  составит 3 %;</w:t>
      </w:r>
    </w:p>
    <w:p w:rsidR="002A3253" w:rsidRPr="00C90EC0" w:rsidRDefault="002A3253" w:rsidP="00C909AD">
      <w:pPr>
        <w:ind w:firstLine="709"/>
        <w:jc w:val="both"/>
        <w:rPr>
          <w:sz w:val="27"/>
          <w:szCs w:val="27"/>
        </w:rPr>
      </w:pPr>
      <w:r w:rsidRPr="00C90EC0">
        <w:rPr>
          <w:sz w:val="27"/>
          <w:szCs w:val="27"/>
        </w:rPr>
        <w:t xml:space="preserve"> </w:t>
      </w:r>
      <w:proofErr w:type="spellStart"/>
      <w:r w:rsidRPr="00C90EC0">
        <w:rPr>
          <w:sz w:val="27"/>
          <w:szCs w:val="27"/>
        </w:rPr>
        <w:t>Досуговая</w:t>
      </w:r>
      <w:proofErr w:type="spellEnd"/>
      <w:r w:rsidRPr="00C90EC0">
        <w:rPr>
          <w:sz w:val="27"/>
          <w:szCs w:val="27"/>
        </w:rPr>
        <w:t xml:space="preserve"> деятельность является важнейшей и неотъемлемой частью культуры в муниципальном районе «Карымский район». Стратегия деятельности досуговых учреждений в современных условиях включает комплекс художественно-творческих задач, кадровую и коммуникационную политику.</w:t>
      </w:r>
    </w:p>
    <w:p w:rsidR="002A3253" w:rsidRPr="00C90EC0" w:rsidRDefault="002A3253" w:rsidP="00C909AD">
      <w:pPr>
        <w:ind w:firstLine="709"/>
        <w:jc w:val="both"/>
        <w:rPr>
          <w:sz w:val="27"/>
          <w:szCs w:val="27"/>
        </w:rPr>
      </w:pPr>
      <w:r w:rsidRPr="00C90EC0">
        <w:rPr>
          <w:sz w:val="27"/>
          <w:szCs w:val="27"/>
        </w:rPr>
        <w:t>В муниципальном районе «Карымский район» функционирует 13 досуговых подразделений в структуре муниципальных учреждений культуры. В 2016 году число проведенных ими мероприятий составило 1206, число зрителей – 97,8 тыс. человек, к 2020 году планируется увеличение количества потребителей услуг до 100,6 тыс. чел.</w:t>
      </w:r>
    </w:p>
    <w:p w:rsidR="002A3253" w:rsidRPr="00C90EC0" w:rsidRDefault="002A3253" w:rsidP="00C909AD">
      <w:pPr>
        <w:ind w:firstLine="709"/>
        <w:jc w:val="both"/>
        <w:rPr>
          <w:sz w:val="27"/>
          <w:szCs w:val="27"/>
        </w:rPr>
      </w:pPr>
      <w:r w:rsidRPr="00C90EC0">
        <w:rPr>
          <w:sz w:val="27"/>
          <w:szCs w:val="27"/>
        </w:rPr>
        <w:t xml:space="preserve">Однако инфраструктура досуговых учреждений в муниципальном районе «Карымский район» не отвечает потребностям населения по своему качественному состоянию по причине крайнего износа материально-технической базы. Неудовлетворительным является состояние светозвукового и сценического оборудования в муниципальных учреждениях культуры сельских поселений. </w:t>
      </w:r>
    </w:p>
    <w:p w:rsidR="002A3253" w:rsidRPr="00C90EC0" w:rsidRDefault="002A3253" w:rsidP="00C909AD">
      <w:pPr>
        <w:ind w:firstLine="709"/>
        <w:jc w:val="both"/>
        <w:rPr>
          <w:sz w:val="27"/>
          <w:szCs w:val="27"/>
        </w:rPr>
      </w:pPr>
      <w:r w:rsidRPr="00C90EC0">
        <w:rPr>
          <w:sz w:val="27"/>
          <w:szCs w:val="27"/>
        </w:rPr>
        <w:t>К основным проблемам развития досуговой деятельности также относятся низкая кадровая обеспеченность данных учреждений, дефицит специалистов творческих и технических профессий культуры. Накопившиеся за последние годы проблемы в сфере исполнительского искусства требуют принятия мер государственной поддержки по сохранению кадрового состава творческих работников, обновлению репертуара, гастрольной и выездной деятельности, модернизации материально-технической базы учреждений, оснащению современным сценическим, светозвуковым оборудованием, внедрению новых технологий, повышению эффективности управления.</w:t>
      </w:r>
    </w:p>
    <w:p w:rsidR="002A3253" w:rsidRPr="00C90EC0" w:rsidRDefault="002A3253" w:rsidP="00C909AD">
      <w:pPr>
        <w:ind w:firstLine="709"/>
        <w:jc w:val="both"/>
        <w:rPr>
          <w:sz w:val="27"/>
          <w:szCs w:val="27"/>
        </w:rPr>
      </w:pPr>
      <w:r w:rsidRPr="00C90EC0">
        <w:rPr>
          <w:sz w:val="27"/>
          <w:szCs w:val="27"/>
        </w:rPr>
        <w:t>Сфера досуговой деятельности – это не только деятельность специализированных учреждений, но и проведение социально-культурных акций, в том числе направленных на популяризацию и пропаганду различных видов художественного творчества. К данному виду мероприятий относятся фестивали, основная миссия которых – продвижение художественного продукта. Традиционными в муниципальном районе «Карымский район» уже стали районный фестиваль-конкурс «Живи, Россия!», фестиваль народного творчества «Ромашковое поле», фестиваль ветеранских коллективов «Родные напевы».</w:t>
      </w:r>
    </w:p>
    <w:p w:rsidR="002A3253" w:rsidRPr="00C90EC0" w:rsidRDefault="002A3253" w:rsidP="00C909AD">
      <w:pPr>
        <w:ind w:firstLine="709"/>
        <w:jc w:val="both"/>
        <w:rPr>
          <w:sz w:val="27"/>
          <w:szCs w:val="27"/>
        </w:rPr>
      </w:pPr>
      <w:r w:rsidRPr="00C90EC0">
        <w:rPr>
          <w:sz w:val="27"/>
          <w:szCs w:val="27"/>
        </w:rPr>
        <w:t>Задачей государственной политики является поддержка таких значимых в культурной жизни района проектов, которые формируют позитивный имидж муниципального района «Карымский район», способствуют его продвижению в межрегиональное культурное пространство, привлекают и воспитывают новую зрительскую аудиторию.</w:t>
      </w:r>
    </w:p>
    <w:p w:rsidR="002A3253" w:rsidRPr="00C90EC0" w:rsidRDefault="002A3253" w:rsidP="00C909AD">
      <w:pPr>
        <w:ind w:firstLine="709"/>
        <w:jc w:val="both"/>
        <w:rPr>
          <w:sz w:val="27"/>
          <w:szCs w:val="27"/>
        </w:rPr>
      </w:pPr>
    </w:p>
    <w:p w:rsidR="002A3253" w:rsidRPr="00C90EC0" w:rsidRDefault="002A3253" w:rsidP="00C909AD">
      <w:pPr>
        <w:ind w:firstLine="709"/>
        <w:jc w:val="center"/>
        <w:rPr>
          <w:sz w:val="27"/>
          <w:szCs w:val="27"/>
        </w:rPr>
      </w:pPr>
      <w:r w:rsidRPr="00C90EC0">
        <w:rPr>
          <w:b/>
          <w:sz w:val="27"/>
          <w:szCs w:val="27"/>
        </w:rPr>
        <w:t xml:space="preserve">  Перечень приоритетов подпрограммы</w:t>
      </w:r>
    </w:p>
    <w:p w:rsidR="002A3253" w:rsidRPr="00C90EC0" w:rsidRDefault="002A3253" w:rsidP="00C909AD">
      <w:pPr>
        <w:ind w:firstLine="709"/>
        <w:jc w:val="both"/>
        <w:rPr>
          <w:sz w:val="27"/>
          <w:szCs w:val="27"/>
        </w:rPr>
      </w:pPr>
      <w:r w:rsidRPr="00C90EC0">
        <w:rPr>
          <w:sz w:val="27"/>
          <w:szCs w:val="27"/>
        </w:rPr>
        <w:tab/>
      </w:r>
      <w:proofErr w:type="gramStart"/>
      <w:r w:rsidRPr="00C90EC0">
        <w:rPr>
          <w:sz w:val="27"/>
          <w:szCs w:val="27"/>
        </w:rPr>
        <w:t xml:space="preserve">В соответствии с Планом мероприятий («дорожная карта») «Изменения сфере культуры, направленные на повышение ее эффективности в </w:t>
      </w:r>
      <w:r w:rsidRPr="00C90EC0">
        <w:rPr>
          <w:sz w:val="27"/>
          <w:szCs w:val="27"/>
        </w:rPr>
        <w:lastRenderedPageBreak/>
        <w:t>муниципальном районе «Карымский район», утвержденным распоряжением Администрации муниципального района «Карымский район» от 28.06. 2017 года № 223, комплексной Программой социально-экономического развития муниципального района «Карымский район» на 2011 – 2020, утвержденной решением Совета муниципального района «Карымский район» от 28 декабря 2010 года №439, в среднесрочной перспективе политика</w:t>
      </w:r>
      <w:proofErr w:type="gramEnd"/>
      <w:r w:rsidRPr="00C90EC0">
        <w:rPr>
          <w:sz w:val="27"/>
          <w:szCs w:val="27"/>
        </w:rPr>
        <w:t xml:space="preserve"> муниципального района «Карымский район» в области культуры будет направлена </w:t>
      </w:r>
      <w:proofErr w:type="gramStart"/>
      <w:r w:rsidRPr="00C90EC0">
        <w:rPr>
          <w:sz w:val="27"/>
          <w:szCs w:val="27"/>
        </w:rPr>
        <w:t>на</w:t>
      </w:r>
      <w:proofErr w:type="gramEnd"/>
      <w:r w:rsidRPr="00C90EC0">
        <w:rPr>
          <w:sz w:val="27"/>
          <w:szCs w:val="27"/>
        </w:rPr>
        <w:t>:</w:t>
      </w:r>
    </w:p>
    <w:p w:rsidR="002A3253" w:rsidRPr="00C90EC0" w:rsidRDefault="002A3253" w:rsidP="00C909AD">
      <w:pPr>
        <w:pStyle w:val="ConsPlusNormal"/>
        <w:ind w:firstLine="709"/>
        <w:jc w:val="both"/>
        <w:rPr>
          <w:rFonts w:ascii="Times New Roman" w:hAnsi="Times New Roman" w:cs="Times New Roman"/>
          <w:sz w:val="27"/>
          <w:szCs w:val="27"/>
        </w:rPr>
      </w:pPr>
      <w:r w:rsidRPr="00C90EC0">
        <w:rPr>
          <w:rFonts w:ascii="Times New Roman" w:hAnsi="Times New Roman" w:cs="Times New Roman"/>
          <w:sz w:val="27"/>
          <w:szCs w:val="27"/>
        </w:rPr>
        <w:t>создание благоприятных условий для устойчивого развития сферы культуры муниципального района «Карымский район»;</w:t>
      </w:r>
    </w:p>
    <w:p w:rsidR="002A3253" w:rsidRPr="00C90EC0" w:rsidRDefault="002A3253" w:rsidP="00C909AD">
      <w:pPr>
        <w:ind w:firstLine="709"/>
        <w:jc w:val="both"/>
        <w:rPr>
          <w:sz w:val="27"/>
          <w:szCs w:val="27"/>
        </w:rPr>
      </w:pPr>
      <w:r w:rsidRPr="00C90EC0">
        <w:rPr>
          <w:sz w:val="27"/>
          <w:szCs w:val="27"/>
        </w:rPr>
        <w:t>развитие единого культурного и информационного пространства муниципального района «Карымский район»;</w:t>
      </w:r>
    </w:p>
    <w:p w:rsidR="002A3253" w:rsidRPr="00C90EC0" w:rsidRDefault="002A3253" w:rsidP="00C909AD">
      <w:pPr>
        <w:ind w:firstLine="709"/>
        <w:jc w:val="both"/>
        <w:rPr>
          <w:sz w:val="27"/>
          <w:szCs w:val="27"/>
        </w:rPr>
      </w:pPr>
      <w:r w:rsidRPr="00C90EC0">
        <w:rPr>
          <w:sz w:val="27"/>
          <w:szCs w:val="27"/>
        </w:rPr>
        <w:t>создание условий для повышения качества и разнообразия услуг в сфере культуры.</w:t>
      </w:r>
    </w:p>
    <w:p w:rsidR="002A3253" w:rsidRPr="00C90EC0" w:rsidRDefault="002A3253" w:rsidP="00C909AD">
      <w:pPr>
        <w:ind w:firstLine="709"/>
        <w:jc w:val="both"/>
        <w:rPr>
          <w:sz w:val="27"/>
          <w:szCs w:val="27"/>
        </w:rPr>
      </w:pPr>
    </w:p>
    <w:p w:rsidR="002A3253" w:rsidRPr="00C90EC0" w:rsidRDefault="002A3253" w:rsidP="00C909AD">
      <w:pPr>
        <w:ind w:firstLine="709"/>
        <w:jc w:val="center"/>
        <w:rPr>
          <w:b/>
          <w:sz w:val="27"/>
          <w:szCs w:val="27"/>
        </w:rPr>
      </w:pPr>
      <w:r w:rsidRPr="00C90EC0">
        <w:rPr>
          <w:b/>
          <w:sz w:val="27"/>
          <w:szCs w:val="27"/>
        </w:rPr>
        <w:t xml:space="preserve">  Цель и задачи подпрограммы</w:t>
      </w:r>
    </w:p>
    <w:p w:rsidR="002A3253" w:rsidRPr="00C90EC0" w:rsidRDefault="002A3253" w:rsidP="00C909AD">
      <w:pPr>
        <w:ind w:firstLine="709"/>
        <w:jc w:val="both"/>
        <w:rPr>
          <w:sz w:val="27"/>
          <w:szCs w:val="27"/>
        </w:rPr>
      </w:pPr>
      <w:r w:rsidRPr="00C90EC0">
        <w:rPr>
          <w:sz w:val="27"/>
          <w:szCs w:val="27"/>
        </w:rPr>
        <w:tab/>
        <w:t>Целью подпрограммы  «Развитие культуры в муниципальном районе «Карымский район» (далее – подпрограмма) является повышение качества и уровня жизни населения на основе сбалансированного развития отрасли культуры в муниципальном районе «Карымский район».</w:t>
      </w:r>
    </w:p>
    <w:p w:rsidR="002A3253" w:rsidRPr="00C90EC0" w:rsidRDefault="002A3253" w:rsidP="00C909AD">
      <w:pPr>
        <w:ind w:firstLine="709"/>
        <w:jc w:val="both"/>
        <w:rPr>
          <w:sz w:val="27"/>
          <w:szCs w:val="27"/>
        </w:rPr>
      </w:pPr>
      <w:r w:rsidRPr="00C90EC0">
        <w:rPr>
          <w:sz w:val="27"/>
          <w:szCs w:val="27"/>
        </w:rPr>
        <w:tab/>
        <w:t xml:space="preserve">Задачей подпрограммы является: </w:t>
      </w:r>
    </w:p>
    <w:p w:rsidR="002A3253" w:rsidRPr="00C90EC0" w:rsidRDefault="002A3253" w:rsidP="00C909AD">
      <w:pPr>
        <w:ind w:firstLine="709"/>
        <w:jc w:val="both"/>
        <w:rPr>
          <w:sz w:val="27"/>
          <w:szCs w:val="27"/>
        </w:rPr>
      </w:pPr>
      <w:r w:rsidRPr="00C90EC0">
        <w:rPr>
          <w:sz w:val="27"/>
          <w:szCs w:val="27"/>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2A3253" w:rsidRPr="00C90EC0" w:rsidRDefault="002A3253" w:rsidP="00C909AD">
      <w:pPr>
        <w:keepLines/>
        <w:ind w:firstLine="709"/>
        <w:jc w:val="center"/>
        <w:rPr>
          <w:b/>
          <w:sz w:val="27"/>
          <w:szCs w:val="27"/>
        </w:rPr>
      </w:pPr>
    </w:p>
    <w:p w:rsidR="002A3253" w:rsidRPr="00C90EC0" w:rsidRDefault="002A3253" w:rsidP="00C909AD">
      <w:pPr>
        <w:keepLines/>
        <w:ind w:firstLine="709"/>
        <w:jc w:val="center"/>
        <w:rPr>
          <w:b/>
          <w:sz w:val="27"/>
          <w:szCs w:val="27"/>
        </w:rPr>
      </w:pPr>
      <w:r w:rsidRPr="00C90EC0">
        <w:rPr>
          <w:b/>
          <w:sz w:val="27"/>
          <w:szCs w:val="27"/>
        </w:rPr>
        <w:t xml:space="preserve">  Сроки  реализации подпрограммы</w:t>
      </w:r>
    </w:p>
    <w:p w:rsidR="002A3253" w:rsidRPr="00C90EC0" w:rsidRDefault="002A3253" w:rsidP="00C909AD">
      <w:pPr>
        <w:keepLines/>
        <w:ind w:firstLine="709"/>
        <w:jc w:val="both"/>
        <w:rPr>
          <w:sz w:val="27"/>
          <w:szCs w:val="27"/>
        </w:rPr>
      </w:pPr>
      <w:r w:rsidRPr="00C90EC0">
        <w:rPr>
          <w:sz w:val="27"/>
          <w:szCs w:val="27"/>
        </w:rPr>
        <w:tab/>
        <w:t xml:space="preserve">Срок реализации подпрограммы – 2018-2020 годы. Подпрограмма реализуется в один этап. </w:t>
      </w:r>
    </w:p>
    <w:p w:rsidR="002A3253" w:rsidRPr="00C90EC0" w:rsidRDefault="002A3253" w:rsidP="00C909AD">
      <w:pPr>
        <w:keepLines/>
        <w:ind w:firstLine="709"/>
        <w:jc w:val="center"/>
        <w:rPr>
          <w:b/>
          <w:sz w:val="27"/>
          <w:szCs w:val="27"/>
        </w:rPr>
      </w:pPr>
    </w:p>
    <w:p w:rsidR="002A3253" w:rsidRPr="00C90EC0" w:rsidRDefault="002A3253" w:rsidP="00C909AD">
      <w:pPr>
        <w:keepLines/>
        <w:ind w:firstLine="709"/>
        <w:jc w:val="center"/>
        <w:rPr>
          <w:b/>
          <w:sz w:val="27"/>
          <w:szCs w:val="27"/>
        </w:rPr>
      </w:pPr>
      <w:r w:rsidRPr="00C90EC0">
        <w:rPr>
          <w:b/>
          <w:sz w:val="27"/>
          <w:szCs w:val="27"/>
        </w:rPr>
        <w:t>Перечень основных мероприятий подпрограммы</w:t>
      </w:r>
    </w:p>
    <w:p w:rsidR="002A3253" w:rsidRPr="00C90EC0" w:rsidRDefault="002A3253" w:rsidP="00C909AD">
      <w:pPr>
        <w:keepLines/>
        <w:ind w:firstLine="709"/>
        <w:jc w:val="both"/>
        <w:rPr>
          <w:sz w:val="27"/>
          <w:szCs w:val="27"/>
        </w:rPr>
      </w:pPr>
      <w:r w:rsidRPr="00C90EC0">
        <w:rPr>
          <w:sz w:val="27"/>
          <w:szCs w:val="27"/>
        </w:rPr>
        <w:t>В рамках подпрограммы будут реализованы мероприятия по следующим направлениям:</w:t>
      </w:r>
    </w:p>
    <w:p w:rsidR="002A3253" w:rsidRPr="00C90EC0" w:rsidRDefault="002A3253" w:rsidP="00C909AD">
      <w:pPr>
        <w:keepLines/>
        <w:ind w:firstLine="709"/>
        <w:jc w:val="both"/>
        <w:rPr>
          <w:sz w:val="27"/>
          <w:szCs w:val="27"/>
        </w:rPr>
      </w:pPr>
      <w:r w:rsidRPr="00C90EC0">
        <w:rPr>
          <w:sz w:val="27"/>
          <w:szCs w:val="27"/>
        </w:rPr>
        <w:t>организация музейной деятельности в муниципальном районе «Карымский район»;</w:t>
      </w:r>
    </w:p>
    <w:p w:rsidR="002A3253" w:rsidRPr="00C90EC0" w:rsidRDefault="002A3253" w:rsidP="00C909AD">
      <w:pPr>
        <w:keepLines/>
        <w:ind w:firstLine="709"/>
        <w:jc w:val="both"/>
        <w:rPr>
          <w:sz w:val="27"/>
          <w:szCs w:val="27"/>
        </w:rPr>
      </w:pPr>
      <w:r w:rsidRPr="00C90EC0">
        <w:rPr>
          <w:sz w:val="27"/>
          <w:szCs w:val="27"/>
        </w:rPr>
        <w:t>организация библиотечного обслуживания в муниципальном районе «Карымский район»;</w:t>
      </w:r>
    </w:p>
    <w:p w:rsidR="002A3253" w:rsidRPr="00C90EC0" w:rsidRDefault="002A3253" w:rsidP="00C909AD">
      <w:pPr>
        <w:keepLines/>
        <w:ind w:firstLine="709"/>
        <w:jc w:val="both"/>
        <w:rPr>
          <w:sz w:val="27"/>
          <w:szCs w:val="27"/>
        </w:rPr>
      </w:pPr>
      <w:r w:rsidRPr="00C90EC0">
        <w:rPr>
          <w:sz w:val="27"/>
          <w:szCs w:val="27"/>
        </w:rPr>
        <w:t>содействие деятельности культурно-досуговых учреждений на территории муниципального района «Карымский район»;</w:t>
      </w:r>
    </w:p>
    <w:p w:rsidR="002A3253" w:rsidRPr="00C90EC0" w:rsidRDefault="002A3253" w:rsidP="00C909AD">
      <w:pPr>
        <w:keepLines/>
        <w:ind w:firstLine="709"/>
        <w:jc w:val="both"/>
        <w:rPr>
          <w:sz w:val="27"/>
          <w:szCs w:val="27"/>
        </w:rPr>
      </w:pPr>
      <w:r w:rsidRPr="00C90EC0">
        <w:rPr>
          <w:sz w:val="27"/>
          <w:szCs w:val="27"/>
        </w:rPr>
        <w:t>совершенствование системы межпоселенческого управления сферой культуры в муниципальном районе «Карымский район».</w:t>
      </w:r>
    </w:p>
    <w:p w:rsidR="002A3253" w:rsidRPr="00C90EC0" w:rsidRDefault="002A3253" w:rsidP="00C909AD">
      <w:pPr>
        <w:keepLines/>
        <w:ind w:firstLine="709"/>
        <w:jc w:val="both"/>
        <w:rPr>
          <w:sz w:val="27"/>
          <w:szCs w:val="27"/>
        </w:rPr>
      </w:pPr>
      <w:r w:rsidRPr="00C90EC0">
        <w:rPr>
          <w:sz w:val="27"/>
          <w:szCs w:val="27"/>
        </w:rPr>
        <w:t>Перечень основных мероприятий и сроки их реализации указаны в приложении к настоящей подпрограмме.</w:t>
      </w:r>
    </w:p>
    <w:p w:rsidR="002A3253" w:rsidRPr="00C90EC0" w:rsidRDefault="002A3253" w:rsidP="00C909AD">
      <w:pPr>
        <w:keepLines/>
        <w:ind w:firstLine="709"/>
        <w:jc w:val="both"/>
        <w:rPr>
          <w:sz w:val="27"/>
          <w:szCs w:val="27"/>
        </w:rPr>
      </w:pPr>
      <w:r w:rsidRPr="00C90EC0">
        <w:rPr>
          <w:sz w:val="27"/>
          <w:szCs w:val="27"/>
        </w:rPr>
        <w:t xml:space="preserve"> </w:t>
      </w:r>
    </w:p>
    <w:p w:rsidR="007B7975" w:rsidRPr="00C90EC0" w:rsidRDefault="002A3253" w:rsidP="00C909AD">
      <w:pPr>
        <w:keepLines/>
        <w:ind w:firstLine="709"/>
        <w:jc w:val="center"/>
        <w:rPr>
          <w:b/>
          <w:sz w:val="27"/>
          <w:szCs w:val="27"/>
        </w:rPr>
      </w:pPr>
      <w:r w:rsidRPr="00C90EC0">
        <w:rPr>
          <w:b/>
          <w:sz w:val="27"/>
          <w:szCs w:val="27"/>
        </w:rPr>
        <w:t>Перечень показателей конечных результатов подпрограммы, методики их расчета и плановые значения по годам реализации подпрограммы</w:t>
      </w:r>
    </w:p>
    <w:p w:rsidR="002A3253" w:rsidRPr="00C90EC0" w:rsidRDefault="002A3253" w:rsidP="00526486">
      <w:pPr>
        <w:keepLines/>
        <w:ind w:firstLine="709"/>
        <w:jc w:val="both"/>
        <w:rPr>
          <w:b/>
          <w:sz w:val="27"/>
          <w:szCs w:val="27"/>
        </w:rPr>
      </w:pPr>
      <w:r w:rsidRPr="00C90EC0">
        <w:rPr>
          <w:sz w:val="27"/>
          <w:szCs w:val="27"/>
        </w:rPr>
        <w:lastRenderedPageBreak/>
        <w:t>Фундаментальной особенностью сферы культуры является то, что основные результаты культурной деятельности выражается,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2A3253" w:rsidRPr="00C90EC0" w:rsidRDefault="002A3253" w:rsidP="00C909AD">
      <w:pPr>
        <w:keepLines/>
        <w:ind w:firstLine="709"/>
        <w:jc w:val="both"/>
        <w:rPr>
          <w:sz w:val="27"/>
          <w:szCs w:val="27"/>
        </w:rPr>
      </w:pPr>
      <w:r w:rsidRPr="00C90EC0">
        <w:rPr>
          <w:sz w:val="27"/>
          <w:szCs w:val="27"/>
        </w:rPr>
        <w:t>Ожидаемый эффект от реализации программы:</w:t>
      </w:r>
    </w:p>
    <w:p w:rsidR="002A3253" w:rsidRPr="00C90EC0" w:rsidRDefault="002A3253" w:rsidP="00C909AD">
      <w:pPr>
        <w:keepLines/>
        <w:ind w:firstLine="709"/>
        <w:jc w:val="both"/>
        <w:rPr>
          <w:sz w:val="27"/>
          <w:szCs w:val="27"/>
        </w:rPr>
      </w:pPr>
      <w:r w:rsidRPr="00C90EC0">
        <w:rPr>
          <w:sz w:val="27"/>
          <w:szCs w:val="27"/>
        </w:rPr>
        <w:t>создание условий для повышения качества и разнообразия услуг, предоставляемых в сфере культуры;</w:t>
      </w:r>
    </w:p>
    <w:p w:rsidR="002A3253" w:rsidRPr="00C90EC0" w:rsidRDefault="002A3253" w:rsidP="00C909AD">
      <w:pPr>
        <w:keepLines/>
        <w:ind w:firstLine="709"/>
        <w:jc w:val="both"/>
        <w:rPr>
          <w:sz w:val="27"/>
          <w:szCs w:val="27"/>
        </w:rPr>
      </w:pPr>
      <w:r w:rsidRPr="00C90EC0">
        <w:rPr>
          <w:sz w:val="27"/>
          <w:szCs w:val="27"/>
        </w:rPr>
        <w:t>укрепление материально-технической базы и технического оснащения учреждений культуры в муниципальном районе «Карымский район»;</w:t>
      </w:r>
    </w:p>
    <w:p w:rsidR="002A3253" w:rsidRPr="00C90EC0" w:rsidRDefault="002A3253" w:rsidP="00C909AD">
      <w:pPr>
        <w:keepLines/>
        <w:ind w:firstLine="709"/>
        <w:jc w:val="both"/>
        <w:rPr>
          <w:sz w:val="27"/>
          <w:szCs w:val="27"/>
        </w:rPr>
      </w:pPr>
      <w:r w:rsidRPr="00C90EC0">
        <w:rPr>
          <w:sz w:val="27"/>
          <w:szCs w:val="27"/>
        </w:rPr>
        <w:t>увеличение доступности информации в сфере культуры и расширение предложений населению культурных благ;</w:t>
      </w:r>
    </w:p>
    <w:p w:rsidR="002A3253" w:rsidRPr="00C90EC0" w:rsidRDefault="002A3253" w:rsidP="00C909AD">
      <w:pPr>
        <w:keepLines/>
        <w:ind w:firstLine="709"/>
        <w:jc w:val="both"/>
        <w:rPr>
          <w:sz w:val="27"/>
          <w:szCs w:val="27"/>
        </w:rPr>
      </w:pPr>
      <w:r w:rsidRPr="00C90EC0">
        <w:rPr>
          <w:sz w:val="27"/>
          <w:szCs w:val="27"/>
        </w:rPr>
        <w:t>стимулирование развития самодеятельного творчества;</w:t>
      </w:r>
    </w:p>
    <w:p w:rsidR="002A3253" w:rsidRPr="00C90EC0" w:rsidRDefault="002A3253" w:rsidP="00C909AD">
      <w:pPr>
        <w:keepLines/>
        <w:ind w:firstLine="709"/>
        <w:jc w:val="both"/>
        <w:rPr>
          <w:sz w:val="27"/>
          <w:szCs w:val="27"/>
        </w:rPr>
      </w:pPr>
      <w:r w:rsidRPr="00C90EC0">
        <w:rPr>
          <w:sz w:val="27"/>
          <w:szCs w:val="27"/>
        </w:rPr>
        <w:t>совершенствование системы повышения квалификации и переподготовки кадров отрасли культуры;</w:t>
      </w:r>
    </w:p>
    <w:p w:rsidR="002A3253" w:rsidRPr="00C90EC0" w:rsidRDefault="002A3253" w:rsidP="00C909AD">
      <w:pPr>
        <w:keepLines/>
        <w:ind w:firstLine="709"/>
        <w:jc w:val="both"/>
        <w:rPr>
          <w:sz w:val="27"/>
          <w:szCs w:val="27"/>
        </w:rPr>
      </w:pPr>
      <w:r w:rsidRPr="00C90EC0">
        <w:rPr>
          <w:sz w:val="27"/>
          <w:szCs w:val="27"/>
        </w:rPr>
        <w:t>создание условий для обеспечения безопасности музейных собраний и библиотечных фондов;</w:t>
      </w:r>
    </w:p>
    <w:p w:rsidR="002A3253" w:rsidRPr="00C90EC0" w:rsidRDefault="002A3253" w:rsidP="00C909AD">
      <w:pPr>
        <w:keepLines/>
        <w:ind w:firstLine="709"/>
        <w:jc w:val="both"/>
        <w:rPr>
          <w:sz w:val="27"/>
          <w:szCs w:val="27"/>
        </w:rPr>
      </w:pPr>
      <w:r w:rsidRPr="00C90EC0">
        <w:rPr>
          <w:sz w:val="27"/>
          <w:szCs w:val="27"/>
        </w:rPr>
        <w:t>Реализация ряда мероприятий подпрограммы будет способствовать разностороннему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2A3253" w:rsidRPr="00C90EC0" w:rsidRDefault="002A3253" w:rsidP="00C909AD">
      <w:pPr>
        <w:keepLines/>
        <w:ind w:firstLine="709"/>
        <w:jc w:val="both"/>
        <w:rPr>
          <w:sz w:val="27"/>
          <w:szCs w:val="27"/>
        </w:rPr>
      </w:pPr>
      <w:r w:rsidRPr="00C90EC0">
        <w:rPr>
          <w:sz w:val="27"/>
          <w:szCs w:val="27"/>
        </w:rPr>
        <w:t>Сведения о составе и значениях показателей приводится в приложении к подпрограмме.</w:t>
      </w:r>
    </w:p>
    <w:p w:rsidR="002A3253" w:rsidRPr="00C90EC0" w:rsidRDefault="002A3253" w:rsidP="00C909AD">
      <w:pPr>
        <w:keepLines/>
        <w:ind w:firstLine="709"/>
        <w:jc w:val="both"/>
        <w:rPr>
          <w:sz w:val="27"/>
          <w:szCs w:val="27"/>
        </w:rPr>
      </w:pPr>
    </w:p>
    <w:p w:rsidR="002A3253" w:rsidRPr="00C90EC0" w:rsidRDefault="002A3253" w:rsidP="00C909AD">
      <w:pPr>
        <w:keepLines/>
        <w:ind w:firstLine="709"/>
        <w:jc w:val="center"/>
        <w:rPr>
          <w:b/>
          <w:sz w:val="27"/>
          <w:szCs w:val="27"/>
        </w:rPr>
      </w:pPr>
      <w:r w:rsidRPr="00C90EC0">
        <w:rPr>
          <w:b/>
          <w:sz w:val="27"/>
          <w:szCs w:val="27"/>
        </w:rPr>
        <w:t>Информация о финансовом обеспечении подпрограммы за счет средств бюджета муниципального района «Карымский район»</w:t>
      </w:r>
    </w:p>
    <w:p w:rsidR="002A3253" w:rsidRPr="00C90EC0" w:rsidRDefault="002A3253" w:rsidP="00C909AD">
      <w:pPr>
        <w:keepLines/>
        <w:ind w:firstLine="709"/>
        <w:jc w:val="both"/>
        <w:rPr>
          <w:sz w:val="27"/>
          <w:szCs w:val="27"/>
        </w:rPr>
      </w:pPr>
      <w:r w:rsidRPr="00C90EC0">
        <w:rPr>
          <w:sz w:val="27"/>
          <w:szCs w:val="27"/>
        </w:rPr>
        <w:t>Информация о финансовом обеспечении подпрограммы за счет средств бюджета муниципального района «Карымский район» приведена в приложении к подпрограмме.</w:t>
      </w:r>
    </w:p>
    <w:p w:rsidR="002A3253" w:rsidRPr="00C90EC0" w:rsidRDefault="002A3253" w:rsidP="00C909AD">
      <w:pPr>
        <w:keepLines/>
        <w:ind w:firstLine="709"/>
        <w:jc w:val="both"/>
        <w:rPr>
          <w:sz w:val="27"/>
          <w:szCs w:val="27"/>
        </w:rPr>
      </w:pPr>
    </w:p>
    <w:p w:rsidR="002A3253" w:rsidRPr="00C90EC0" w:rsidRDefault="002A3253" w:rsidP="00C909AD">
      <w:pPr>
        <w:keepLines/>
        <w:ind w:firstLine="709"/>
        <w:jc w:val="center"/>
        <w:rPr>
          <w:b/>
          <w:sz w:val="27"/>
          <w:szCs w:val="27"/>
        </w:rPr>
      </w:pPr>
      <w:r w:rsidRPr="00C90EC0">
        <w:rPr>
          <w:b/>
          <w:sz w:val="27"/>
          <w:szCs w:val="27"/>
        </w:rPr>
        <w:t>Описание рисков реализации подпрограммы и способов их минимизации</w:t>
      </w:r>
    </w:p>
    <w:p w:rsidR="002A3253" w:rsidRPr="00C90EC0" w:rsidRDefault="002A3253" w:rsidP="00C909AD">
      <w:pPr>
        <w:keepLines/>
        <w:ind w:firstLine="709"/>
        <w:jc w:val="both"/>
        <w:rPr>
          <w:sz w:val="27"/>
          <w:szCs w:val="27"/>
        </w:rPr>
      </w:pPr>
      <w:r w:rsidRPr="00C90EC0">
        <w:rPr>
          <w:sz w:val="27"/>
          <w:szCs w:val="27"/>
        </w:rPr>
        <w:t>Особое значение для успешной реализации настоящей подпрограммы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2A3253" w:rsidRPr="00C90EC0" w:rsidRDefault="002A3253" w:rsidP="00C909AD">
      <w:pPr>
        <w:keepLines/>
        <w:ind w:firstLine="709"/>
        <w:jc w:val="both"/>
        <w:rPr>
          <w:sz w:val="27"/>
          <w:szCs w:val="27"/>
        </w:rPr>
      </w:pPr>
      <w:r w:rsidRPr="00C90EC0">
        <w:rPr>
          <w:sz w:val="27"/>
          <w:szCs w:val="27"/>
        </w:rPr>
        <w:t xml:space="preserve">В рамках реализации подпрограммы могут быть выделены внешние и внутренние риски. </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77"/>
        <w:gridCol w:w="3260"/>
        <w:gridCol w:w="3408"/>
      </w:tblGrid>
      <w:tr w:rsidR="002A3253" w:rsidRPr="00C90EC0"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jc w:val="center"/>
              <w:rPr>
                <w:rFonts w:ascii="Times New Roman" w:hAnsi="Times New Roman" w:cs="Times New Roman"/>
                <w:szCs w:val="27"/>
              </w:rPr>
            </w:pPr>
            <w:r w:rsidRPr="00C90EC0">
              <w:rPr>
                <w:rFonts w:ascii="Times New Roman" w:hAnsi="Times New Roman" w:cs="Times New Roman"/>
                <w:szCs w:val="27"/>
              </w:rPr>
              <w:t>Риск</w:t>
            </w:r>
          </w:p>
        </w:tc>
        <w:tc>
          <w:tcPr>
            <w:tcW w:w="3260"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jc w:val="center"/>
              <w:rPr>
                <w:rFonts w:ascii="Times New Roman" w:hAnsi="Times New Roman" w:cs="Times New Roman"/>
                <w:szCs w:val="27"/>
              </w:rPr>
            </w:pPr>
            <w:r w:rsidRPr="00C90EC0">
              <w:rPr>
                <w:rFonts w:ascii="Times New Roman" w:hAnsi="Times New Roman" w:cs="Times New Roman"/>
                <w:szCs w:val="27"/>
              </w:rPr>
              <w:t>Последствия наступления</w:t>
            </w:r>
          </w:p>
        </w:tc>
        <w:tc>
          <w:tcPr>
            <w:tcW w:w="3408"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jc w:val="center"/>
              <w:rPr>
                <w:rFonts w:ascii="Times New Roman" w:hAnsi="Times New Roman" w:cs="Times New Roman"/>
                <w:szCs w:val="27"/>
              </w:rPr>
            </w:pPr>
            <w:r w:rsidRPr="00C90EC0">
              <w:rPr>
                <w:rFonts w:ascii="Times New Roman" w:hAnsi="Times New Roman" w:cs="Times New Roman"/>
                <w:szCs w:val="27"/>
              </w:rPr>
              <w:t>Способы минимизации</w:t>
            </w:r>
          </w:p>
        </w:tc>
      </w:tr>
      <w:tr w:rsidR="002A3253" w:rsidRPr="00C90EC0" w:rsidTr="00D1481A">
        <w:tc>
          <w:tcPr>
            <w:tcW w:w="9645" w:type="dxa"/>
            <w:gridSpan w:val="3"/>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jc w:val="center"/>
              <w:rPr>
                <w:rFonts w:ascii="Times New Roman" w:hAnsi="Times New Roman" w:cs="Times New Roman"/>
                <w:szCs w:val="27"/>
              </w:rPr>
            </w:pPr>
            <w:r w:rsidRPr="00C90EC0">
              <w:rPr>
                <w:rFonts w:ascii="Times New Roman" w:hAnsi="Times New Roman" w:cs="Times New Roman"/>
                <w:szCs w:val="27"/>
              </w:rPr>
              <w:t>1. Внешние риски</w:t>
            </w:r>
          </w:p>
        </w:tc>
      </w:tr>
      <w:tr w:rsidR="002A3253" w:rsidRPr="00C90EC0"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d"/>
              <w:jc w:val="both"/>
              <w:rPr>
                <w:rFonts w:ascii="Times New Roman" w:hAnsi="Times New Roman" w:cs="Times New Roman"/>
                <w:szCs w:val="27"/>
              </w:rPr>
            </w:pPr>
            <w:r w:rsidRPr="00C90EC0">
              <w:rPr>
                <w:rFonts w:ascii="Times New Roman" w:hAnsi="Times New Roman" w:cs="Times New Roman"/>
                <w:szCs w:val="27"/>
              </w:rPr>
              <w:t xml:space="preserve">1.1. Изменения Федерального, краевого законодательства, </w:t>
            </w:r>
            <w:r w:rsidRPr="00C90EC0">
              <w:rPr>
                <w:rFonts w:ascii="Times New Roman" w:hAnsi="Times New Roman" w:cs="Times New Roman"/>
                <w:szCs w:val="27"/>
              </w:rPr>
              <w:lastRenderedPageBreak/>
              <w:t>реализация на федеральном, краевом уровне мероприятий, влияющих на содержание, сроки и результаты реализации мероприятий подпрограммы</w:t>
            </w:r>
          </w:p>
        </w:tc>
        <w:tc>
          <w:tcPr>
            <w:tcW w:w="3260"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lastRenderedPageBreak/>
              <w:t xml:space="preserve">Невыполнение заявленных показателей реализации муниципальной </w:t>
            </w:r>
            <w:r w:rsidRPr="00C90EC0">
              <w:rPr>
                <w:rFonts w:ascii="Times New Roman" w:hAnsi="Times New Roman" w:cs="Times New Roman"/>
                <w:szCs w:val="27"/>
              </w:rPr>
              <w:lastRenderedPageBreak/>
              <w:t>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lastRenderedPageBreak/>
              <w:t xml:space="preserve">Мониторинг изменений федерального, краевого законодательства, </w:t>
            </w:r>
            <w:r w:rsidRPr="00C90EC0">
              <w:rPr>
                <w:rFonts w:ascii="Times New Roman" w:hAnsi="Times New Roman" w:cs="Times New Roman"/>
                <w:szCs w:val="27"/>
              </w:rPr>
              <w:lastRenderedPageBreak/>
              <w:t>реализуемых на федеральном, краевом уровне мер; внесение в установленном порядке предложений по разрабатываемым на федеральном, краевом уровне проектам; оперативная корректировка подпрограммы</w:t>
            </w:r>
          </w:p>
        </w:tc>
      </w:tr>
      <w:tr w:rsidR="002A3253" w:rsidRPr="00C90EC0"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d"/>
              <w:jc w:val="both"/>
              <w:rPr>
                <w:rFonts w:ascii="Times New Roman" w:hAnsi="Times New Roman" w:cs="Times New Roman"/>
                <w:szCs w:val="27"/>
              </w:rPr>
            </w:pPr>
            <w:r w:rsidRPr="00C90EC0">
              <w:rPr>
                <w:rFonts w:ascii="Times New Roman" w:hAnsi="Times New Roman" w:cs="Times New Roman"/>
                <w:szCs w:val="27"/>
              </w:rPr>
              <w:lastRenderedPageBreak/>
              <w:t>1.2. Уменьшение объемов финансирования подпрограммы</w:t>
            </w:r>
          </w:p>
        </w:tc>
        <w:tc>
          <w:tcPr>
            <w:tcW w:w="3260"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Недостаточность сре</w:t>
            </w:r>
            <w:proofErr w:type="gramStart"/>
            <w:r w:rsidRPr="00C90EC0">
              <w:rPr>
                <w:rFonts w:ascii="Times New Roman" w:hAnsi="Times New Roman" w:cs="Times New Roman"/>
                <w:szCs w:val="27"/>
              </w:rPr>
              <w:t>дств дл</w:t>
            </w:r>
            <w:proofErr w:type="gramEnd"/>
            <w:r w:rsidRPr="00C90EC0">
              <w:rPr>
                <w:rFonts w:ascii="Times New Roman" w:hAnsi="Times New Roman" w:cs="Times New Roman"/>
                <w:szCs w:val="27"/>
              </w:rPr>
              <w:t>я реализации мероприятий муниципальной подпрограммы;</w:t>
            </w:r>
          </w:p>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Определение приоритетов для первоочередного финансирования;</w:t>
            </w:r>
          </w:p>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привлечение средств федерального, краевого бюджета на реализацию подпрограммы</w:t>
            </w:r>
          </w:p>
        </w:tc>
      </w:tr>
      <w:tr w:rsidR="002A3253" w:rsidRPr="00C90EC0"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d"/>
              <w:rPr>
                <w:rFonts w:ascii="Times New Roman" w:hAnsi="Times New Roman" w:cs="Times New Roman"/>
                <w:szCs w:val="27"/>
              </w:rPr>
            </w:pPr>
            <w:r w:rsidRPr="00C90EC0">
              <w:rPr>
                <w:rFonts w:ascii="Times New Roman" w:hAnsi="Times New Roman" w:cs="Times New Roman"/>
                <w:szCs w:val="27"/>
              </w:rPr>
              <w:t>1.3. Изменение демографической ситуации в районе</w:t>
            </w:r>
          </w:p>
        </w:tc>
        <w:tc>
          <w:tcPr>
            <w:tcW w:w="3260"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Мониторинг демографической ситуации, своевременная корректировка подпрограммы</w:t>
            </w:r>
          </w:p>
        </w:tc>
      </w:tr>
      <w:tr w:rsidR="002A3253" w:rsidRPr="00C90EC0" w:rsidTr="00D1481A">
        <w:tc>
          <w:tcPr>
            <w:tcW w:w="9645" w:type="dxa"/>
            <w:gridSpan w:val="3"/>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jc w:val="center"/>
              <w:rPr>
                <w:rFonts w:ascii="Times New Roman" w:hAnsi="Times New Roman" w:cs="Times New Roman"/>
                <w:szCs w:val="27"/>
              </w:rPr>
            </w:pPr>
            <w:r w:rsidRPr="00C90EC0">
              <w:rPr>
                <w:rFonts w:ascii="Times New Roman" w:hAnsi="Times New Roman" w:cs="Times New Roman"/>
                <w:szCs w:val="27"/>
              </w:rPr>
              <w:t>2. Внутренние риски</w:t>
            </w:r>
          </w:p>
        </w:tc>
      </w:tr>
      <w:tr w:rsidR="002A3253" w:rsidRPr="00C90EC0"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d"/>
              <w:rPr>
                <w:rFonts w:ascii="Times New Roman" w:hAnsi="Times New Roman" w:cs="Times New Roman"/>
                <w:szCs w:val="27"/>
              </w:rPr>
            </w:pPr>
            <w:r w:rsidRPr="00C90EC0">
              <w:rPr>
                <w:rFonts w:ascii="Times New Roman" w:hAnsi="Times New Roman" w:cs="Times New Roman"/>
                <w:szCs w:val="27"/>
              </w:rPr>
              <w:t>2.1. Недостаточная подготовка специалистов и (или) ответственного исполнителя</w:t>
            </w:r>
          </w:p>
        </w:tc>
        <w:tc>
          <w:tcPr>
            <w:tcW w:w="3260"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Невыполнение заявленных показателей реализации муниципальной подпрограммы</w:t>
            </w:r>
          </w:p>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Затягивание сроков реализации мероприятий</w:t>
            </w:r>
          </w:p>
        </w:tc>
        <w:tc>
          <w:tcPr>
            <w:tcW w:w="3408"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муниципальными районами Забайкальского края, субъектами Российской Федерации</w:t>
            </w:r>
          </w:p>
        </w:tc>
      </w:tr>
    </w:tbl>
    <w:p w:rsidR="002A3253" w:rsidRPr="00C90EC0" w:rsidRDefault="002A3253" w:rsidP="00C909AD">
      <w:pPr>
        <w:keepLines/>
        <w:ind w:firstLine="709"/>
        <w:jc w:val="both"/>
        <w:rPr>
          <w:b/>
          <w:sz w:val="27"/>
          <w:szCs w:val="27"/>
        </w:rPr>
      </w:pPr>
    </w:p>
    <w:p w:rsidR="002A3253" w:rsidRPr="00C90EC0" w:rsidRDefault="002A3253" w:rsidP="00C909AD">
      <w:pPr>
        <w:pStyle w:val="ConsPlusNormal"/>
        <w:widowControl/>
        <w:ind w:firstLine="709"/>
        <w:jc w:val="center"/>
        <w:rPr>
          <w:rFonts w:ascii="Times New Roman" w:hAnsi="Times New Roman" w:cs="Times New Roman"/>
          <w:b/>
          <w:sz w:val="27"/>
          <w:szCs w:val="27"/>
        </w:rPr>
      </w:pPr>
      <w:r w:rsidRPr="00C90EC0">
        <w:rPr>
          <w:rFonts w:ascii="Times New Roman" w:hAnsi="Times New Roman" w:cs="Times New Roman"/>
          <w:b/>
          <w:sz w:val="27"/>
          <w:szCs w:val="27"/>
        </w:rPr>
        <w:t>Прогноз сводных показателей муниципальных заданий на оказание муниципальных услуг (выполнение работ)</w:t>
      </w:r>
    </w:p>
    <w:p w:rsidR="002A3253" w:rsidRPr="00C90EC0" w:rsidRDefault="002A3253" w:rsidP="00C909AD">
      <w:pPr>
        <w:keepLines/>
        <w:ind w:firstLine="709"/>
        <w:jc w:val="both"/>
        <w:rPr>
          <w:sz w:val="27"/>
          <w:szCs w:val="27"/>
        </w:rPr>
      </w:pPr>
      <w:r w:rsidRPr="00C90EC0">
        <w:rPr>
          <w:sz w:val="27"/>
          <w:szCs w:val="27"/>
        </w:rPr>
        <w:t>Прогноз сводных показателей муниципальных заданий на оказание муниципальных услуг (выполнение работ) приведен в приложении к настоящей подпрограмме.</w:t>
      </w:r>
    </w:p>
    <w:p w:rsidR="002A3253" w:rsidRPr="00C90EC0" w:rsidRDefault="002A3253" w:rsidP="00C909AD">
      <w:pPr>
        <w:keepLines/>
        <w:ind w:firstLine="709"/>
        <w:jc w:val="center"/>
        <w:rPr>
          <w:sz w:val="27"/>
          <w:szCs w:val="27"/>
        </w:rPr>
      </w:pPr>
      <w:r w:rsidRPr="00C90EC0">
        <w:rPr>
          <w:sz w:val="27"/>
          <w:szCs w:val="27"/>
        </w:rPr>
        <w:t>__________________________________</w:t>
      </w:r>
    </w:p>
    <w:p w:rsidR="007B7975" w:rsidRPr="00C90EC0" w:rsidRDefault="007B7975" w:rsidP="00C909AD">
      <w:pPr>
        <w:ind w:firstLine="709"/>
        <w:jc w:val="center"/>
      </w:pPr>
    </w:p>
    <w:p w:rsidR="007B7975" w:rsidRPr="00C90EC0" w:rsidRDefault="007B7975" w:rsidP="00C909AD">
      <w:pPr>
        <w:ind w:firstLine="709"/>
        <w:jc w:val="center"/>
      </w:pPr>
    </w:p>
    <w:p w:rsidR="007B7975" w:rsidRPr="00C90EC0" w:rsidRDefault="007B7975" w:rsidP="00C909AD">
      <w:pPr>
        <w:ind w:firstLine="709"/>
        <w:jc w:val="center"/>
      </w:pPr>
    </w:p>
    <w:p w:rsidR="007B7975" w:rsidRPr="00C90EC0" w:rsidRDefault="007B7975" w:rsidP="00C909AD">
      <w:pPr>
        <w:ind w:firstLine="709"/>
        <w:jc w:val="center"/>
      </w:pPr>
    </w:p>
    <w:p w:rsidR="007B7975" w:rsidRPr="00C90EC0" w:rsidRDefault="007B7975" w:rsidP="00C909AD">
      <w:pPr>
        <w:ind w:firstLine="709"/>
        <w:jc w:val="center"/>
      </w:pPr>
    </w:p>
    <w:p w:rsidR="007B7975" w:rsidRPr="00C90EC0" w:rsidRDefault="007B7975" w:rsidP="00C909AD">
      <w:pPr>
        <w:ind w:firstLine="709"/>
        <w:jc w:val="center"/>
      </w:pPr>
    </w:p>
    <w:p w:rsidR="007B7975" w:rsidRPr="00A929D4" w:rsidRDefault="007B7975" w:rsidP="00C909AD">
      <w:pPr>
        <w:ind w:firstLine="709"/>
        <w:jc w:val="center"/>
        <w:rPr>
          <w:highlight w:val="yellow"/>
        </w:rPr>
      </w:pPr>
    </w:p>
    <w:p w:rsidR="007B7975" w:rsidRPr="00A929D4" w:rsidRDefault="007B7975" w:rsidP="00C909AD">
      <w:pPr>
        <w:ind w:firstLine="709"/>
        <w:jc w:val="center"/>
        <w:rPr>
          <w:highlight w:val="yellow"/>
        </w:rPr>
      </w:pPr>
    </w:p>
    <w:p w:rsidR="007B7975" w:rsidRPr="00A929D4" w:rsidRDefault="007B7975" w:rsidP="00C909AD">
      <w:pPr>
        <w:ind w:firstLine="709"/>
        <w:jc w:val="center"/>
        <w:rPr>
          <w:highlight w:val="yellow"/>
        </w:rPr>
      </w:pPr>
    </w:p>
    <w:p w:rsidR="007B7975" w:rsidRPr="00A929D4" w:rsidRDefault="007B7975" w:rsidP="00C909AD">
      <w:pPr>
        <w:ind w:firstLine="709"/>
        <w:jc w:val="center"/>
        <w:rPr>
          <w:highlight w:val="yellow"/>
        </w:rPr>
      </w:pPr>
    </w:p>
    <w:p w:rsidR="00146BD3" w:rsidRPr="00A929D4" w:rsidRDefault="00146BD3" w:rsidP="00C909AD">
      <w:pPr>
        <w:ind w:firstLine="709"/>
        <w:rPr>
          <w:sz w:val="27"/>
          <w:szCs w:val="27"/>
          <w:highlight w:val="yellow"/>
        </w:rPr>
        <w:sectPr w:rsidR="00146BD3" w:rsidRPr="00A929D4" w:rsidSect="007B7975">
          <w:footerReference w:type="default" r:id="rId9"/>
          <w:footerReference w:type="first" r:id="rId10"/>
          <w:pgSz w:w="11906" w:h="16838"/>
          <w:pgMar w:top="1134" w:right="850" w:bottom="1418" w:left="1701" w:header="708" w:footer="708" w:gutter="0"/>
          <w:pgNumType w:start="1"/>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72"/>
        <w:gridCol w:w="7172"/>
      </w:tblGrid>
      <w:tr w:rsidR="00146BD3" w:rsidRPr="00AA786F" w:rsidTr="00D1481A">
        <w:trPr>
          <w:trHeight w:val="966"/>
        </w:trPr>
        <w:tc>
          <w:tcPr>
            <w:tcW w:w="7172" w:type="dxa"/>
          </w:tcPr>
          <w:p w:rsidR="00146BD3" w:rsidRPr="00AA786F" w:rsidRDefault="00146BD3" w:rsidP="00C909AD">
            <w:pPr>
              <w:ind w:firstLine="709"/>
              <w:jc w:val="center"/>
              <w:rPr>
                <w:sz w:val="18"/>
                <w:szCs w:val="18"/>
              </w:rPr>
            </w:pPr>
          </w:p>
        </w:tc>
        <w:tc>
          <w:tcPr>
            <w:tcW w:w="7172" w:type="dxa"/>
          </w:tcPr>
          <w:p w:rsidR="00146BD3" w:rsidRPr="00AA786F" w:rsidRDefault="00146BD3" w:rsidP="00C909AD">
            <w:pPr>
              <w:ind w:firstLine="709"/>
              <w:jc w:val="center"/>
              <w:rPr>
                <w:szCs w:val="18"/>
              </w:rPr>
            </w:pPr>
            <w:r w:rsidRPr="00AA786F">
              <w:rPr>
                <w:szCs w:val="18"/>
              </w:rPr>
              <w:t xml:space="preserve">Приложение </w:t>
            </w:r>
          </w:p>
          <w:p w:rsidR="00146BD3" w:rsidRPr="00AA786F" w:rsidRDefault="00146BD3" w:rsidP="00C909AD">
            <w:pPr>
              <w:ind w:firstLine="709"/>
              <w:jc w:val="center"/>
              <w:rPr>
                <w:szCs w:val="18"/>
              </w:rPr>
            </w:pPr>
            <w:r w:rsidRPr="00AA786F">
              <w:rPr>
                <w:szCs w:val="18"/>
              </w:rPr>
              <w:t>к муниципальной программе  «Развитие культуры, молодежной политики, физической культуры и спорта в муниципальном районе «Карымский район»  на 2018-2020 годы»</w:t>
            </w:r>
          </w:p>
        </w:tc>
      </w:tr>
    </w:tbl>
    <w:p w:rsidR="00146BD3" w:rsidRPr="00AA786F" w:rsidRDefault="00146BD3" w:rsidP="00C909AD">
      <w:pPr>
        <w:ind w:firstLine="709"/>
        <w:jc w:val="center"/>
        <w:rPr>
          <w:sz w:val="18"/>
          <w:szCs w:val="18"/>
        </w:rPr>
      </w:pPr>
    </w:p>
    <w:p w:rsidR="00146BD3" w:rsidRPr="00AA786F" w:rsidRDefault="00146BD3" w:rsidP="00C909AD">
      <w:pPr>
        <w:keepLines/>
        <w:ind w:firstLine="709"/>
        <w:jc w:val="center"/>
        <w:rPr>
          <w:b/>
          <w:sz w:val="18"/>
          <w:szCs w:val="18"/>
        </w:rPr>
      </w:pPr>
      <w:r w:rsidRPr="00AA786F">
        <w:rPr>
          <w:b/>
          <w:sz w:val="18"/>
          <w:szCs w:val="18"/>
        </w:rPr>
        <w:t>Объемы финансирования муниципальной программы «Развитие культуры, молодежной политики, физической культуры и спорта в муниципальном районе «Карымский район»  на 2018-2020 годы»</w:t>
      </w:r>
    </w:p>
    <w:tbl>
      <w:tblPr>
        <w:tblW w:w="13707" w:type="dxa"/>
        <w:jc w:val="center"/>
        <w:tblInd w:w="-601" w:type="dxa"/>
        <w:tblLayout w:type="fixed"/>
        <w:tblLook w:val="0000"/>
      </w:tblPr>
      <w:tblGrid>
        <w:gridCol w:w="2549"/>
        <w:gridCol w:w="712"/>
        <w:gridCol w:w="709"/>
        <w:gridCol w:w="1018"/>
        <w:gridCol w:w="992"/>
        <w:gridCol w:w="850"/>
        <w:gridCol w:w="677"/>
        <w:gridCol w:w="709"/>
        <w:gridCol w:w="709"/>
        <w:gridCol w:w="850"/>
        <w:gridCol w:w="993"/>
        <w:gridCol w:w="992"/>
        <w:gridCol w:w="992"/>
        <w:gridCol w:w="955"/>
      </w:tblGrid>
      <w:tr w:rsidR="00146BD3" w:rsidRPr="00AA786F" w:rsidTr="00D1481A">
        <w:trPr>
          <w:trHeight w:val="646"/>
          <w:jc w:val="center"/>
        </w:trPr>
        <w:tc>
          <w:tcPr>
            <w:tcW w:w="2549" w:type="dxa"/>
            <w:vMerge w:val="restart"/>
            <w:tcBorders>
              <w:top w:val="single" w:sz="6" w:space="0" w:color="auto"/>
              <w:left w:val="single" w:sz="6" w:space="0" w:color="auto"/>
              <w:right w:val="single" w:sz="6" w:space="0" w:color="auto"/>
            </w:tcBorders>
            <w:shd w:val="clear" w:color="auto" w:fill="auto"/>
          </w:tcPr>
          <w:p w:rsidR="00146BD3" w:rsidRPr="00AA786F" w:rsidRDefault="00146BD3" w:rsidP="002E61C6">
            <w:pPr>
              <w:autoSpaceDE w:val="0"/>
              <w:autoSpaceDN w:val="0"/>
              <w:adjustRightInd w:val="0"/>
              <w:ind w:firstLine="28"/>
              <w:jc w:val="center"/>
              <w:rPr>
                <w:sz w:val="18"/>
                <w:szCs w:val="18"/>
              </w:rPr>
            </w:pPr>
            <w:r w:rsidRPr="00AA786F">
              <w:rPr>
                <w:sz w:val="18"/>
                <w:szCs w:val="18"/>
              </w:rPr>
              <w:t>Наименование подпрограмм</w:t>
            </w:r>
          </w:p>
        </w:tc>
        <w:tc>
          <w:tcPr>
            <w:tcW w:w="712" w:type="dxa"/>
            <w:vMerge w:val="restart"/>
            <w:tcBorders>
              <w:top w:val="single" w:sz="6" w:space="0" w:color="auto"/>
              <w:left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proofErr w:type="spellStart"/>
            <w:r w:rsidRPr="00AA786F">
              <w:rPr>
                <w:sz w:val="18"/>
                <w:szCs w:val="18"/>
              </w:rPr>
              <w:t>Е</w:t>
            </w:r>
            <w:r w:rsidR="002E61C6">
              <w:rPr>
                <w:sz w:val="18"/>
                <w:szCs w:val="18"/>
              </w:rPr>
              <w:t>Е</w:t>
            </w:r>
            <w:r w:rsidRPr="00AA786F">
              <w:rPr>
                <w:sz w:val="18"/>
                <w:szCs w:val="18"/>
              </w:rPr>
              <w:t>диница</w:t>
            </w:r>
            <w:proofErr w:type="spellEnd"/>
            <w:r w:rsidRPr="00AA786F">
              <w:rPr>
                <w:sz w:val="18"/>
                <w:szCs w:val="18"/>
              </w:rPr>
              <w:t xml:space="preserve"> измерения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proofErr w:type="spellStart"/>
            <w:r w:rsidRPr="00AA786F">
              <w:rPr>
                <w:sz w:val="18"/>
                <w:szCs w:val="18"/>
              </w:rPr>
              <w:t>С</w:t>
            </w:r>
            <w:r w:rsidR="002E61C6">
              <w:rPr>
                <w:sz w:val="18"/>
                <w:szCs w:val="18"/>
              </w:rPr>
              <w:t>С</w:t>
            </w:r>
            <w:r w:rsidRPr="00AA786F">
              <w:rPr>
                <w:sz w:val="18"/>
                <w:szCs w:val="18"/>
              </w:rPr>
              <w:t>роки</w:t>
            </w:r>
            <w:proofErr w:type="spellEnd"/>
            <w:r w:rsidRPr="00AA786F">
              <w:rPr>
                <w:sz w:val="18"/>
                <w:szCs w:val="18"/>
              </w:rPr>
              <w:t xml:space="preserve"> реализации</w:t>
            </w:r>
          </w:p>
        </w:tc>
        <w:tc>
          <w:tcPr>
            <w:tcW w:w="1018" w:type="dxa"/>
            <w:vMerge w:val="restart"/>
            <w:tcBorders>
              <w:top w:val="single" w:sz="6" w:space="0" w:color="auto"/>
              <w:left w:val="single" w:sz="4" w:space="0" w:color="auto"/>
              <w:right w:val="single" w:sz="6" w:space="0" w:color="auto"/>
            </w:tcBorders>
            <w:shd w:val="clear" w:color="auto" w:fill="auto"/>
          </w:tcPr>
          <w:p w:rsidR="00146BD3" w:rsidRPr="00AA786F" w:rsidRDefault="00146BD3" w:rsidP="002E61C6">
            <w:pPr>
              <w:autoSpaceDE w:val="0"/>
              <w:autoSpaceDN w:val="0"/>
              <w:adjustRightInd w:val="0"/>
              <w:jc w:val="center"/>
              <w:rPr>
                <w:sz w:val="18"/>
                <w:szCs w:val="18"/>
              </w:rPr>
            </w:pPr>
            <w:r w:rsidRPr="00AA786F">
              <w:rPr>
                <w:sz w:val="18"/>
                <w:szCs w:val="18"/>
              </w:rPr>
              <w:t>Ответственный исполнитель и соисполнители</w:t>
            </w:r>
          </w:p>
        </w:tc>
        <w:tc>
          <w:tcPr>
            <w:tcW w:w="2519" w:type="dxa"/>
            <w:gridSpan w:val="3"/>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2E61C6">
            <w:pPr>
              <w:autoSpaceDE w:val="0"/>
              <w:autoSpaceDN w:val="0"/>
              <w:adjustRightInd w:val="0"/>
              <w:jc w:val="center"/>
              <w:rPr>
                <w:sz w:val="18"/>
                <w:szCs w:val="18"/>
              </w:rPr>
            </w:pPr>
            <w:r w:rsidRPr="00AA786F">
              <w:rPr>
                <w:sz w:val="18"/>
                <w:szCs w:val="18"/>
              </w:rPr>
              <w:t>Коды бюджетной классификации расходов</w:t>
            </w:r>
          </w:p>
        </w:tc>
        <w:tc>
          <w:tcPr>
            <w:tcW w:w="6200" w:type="dxa"/>
            <w:gridSpan w:val="7"/>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2E61C6">
            <w:pPr>
              <w:autoSpaceDE w:val="0"/>
              <w:autoSpaceDN w:val="0"/>
              <w:adjustRightInd w:val="0"/>
              <w:ind w:firstLine="34"/>
              <w:jc w:val="center"/>
              <w:rPr>
                <w:sz w:val="18"/>
                <w:szCs w:val="18"/>
              </w:rPr>
            </w:pPr>
            <w:r w:rsidRPr="00AA786F">
              <w:rPr>
                <w:sz w:val="18"/>
                <w:szCs w:val="18"/>
              </w:rPr>
              <w:t>Значения по годам реализации</w:t>
            </w:r>
          </w:p>
        </w:tc>
      </w:tr>
      <w:tr w:rsidR="00146BD3" w:rsidRPr="00AA786F" w:rsidTr="00D1481A">
        <w:trPr>
          <w:trHeight w:val="859"/>
          <w:jc w:val="center"/>
        </w:trPr>
        <w:tc>
          <w:tcPr>
            <w:tcW w:w="2549" w:type="dxa"/>
            <w:vMerge/>
            <w:tcBorders>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p>
        </w:tc>
        <w:tc>
          <w:tcPr>
            <w:tcW w:w="712" w:type="dxa"/>
            <w:vMerge/>
            <w:tcBorders>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p>
        </w:tc>
        <w:tc>
          <w:tcPr>
            <w:tcW w:w="1018" w:type="dxa"/>
            <w:vMerge/>
            <w:tcBorders>
              <w:left w:val="single" w:sz="4"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2E61C6">
            <w:pPr>
              <w:autoSpaceDE w:val="0"/>
              <w:autoSpaceDN w:val="0"/>
              <w:adjustRightInd w:val="0"/>
              <w:ind w:firstLine="2"/>
              <w:jc w:val="center"/>
              <w:rPr>
                <w:sz w:val="18"/>
                <w:szCs w:val="18"/>
              </w:rPr>
            </w:pPr>
            <w:r w:rsidRPr="00AA786F">
              <w:rPr>
                <w:sz w:val="18"/>
                <w:szCs w:val="18"/>
              </w:rPr>
              <w:t>Главный раздел, подраздел</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proofErr w:type="spellStart"/>
            <w:r w:rsidRPr="00AA786F">
              <w:rPr>
                <w:sz w:val="18"/>
                <w:szCs w:val="18"/>
              </w:rPr>
              <w:t>Ц</w:t>
            </w:r>
            <w:r w:rsidR="002E61C6">
              <w:rPr>
                <w:sz w:val="18"/>
                <w:szCs w:val="18"/>
              </w:rPr>
              <w:t>Ц</w:t>
            </w:r>
            <w:r w:rsidRPr="00AA786F">
              <w:rPr>
                <w:sz w:val="18"/>
                <w:szCs w:val="18"/>
              </w:rPr>
              <w:t>елевая</w:t>
            </w:r>
            <w:proofErr w:type="spellEnd"/>
            <w:r w:rsidRPr="00AA786F">
              <w:rPr>
                <w:sz w:val="18"/>
                <w:szCs w:val="18"/>
              </w:rPr>
              <w:t xml:space="preserve"> статья</w:t>
            </w:r>
          </w:p>
        </w:tc>
        <w:tc>
          <w:tcPr>
            <w:tcW w:w="677"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proofErr w:type="spellStart"/>
            <w:r w:rsidRPr="00AA786F">
              <w:rPr>
                <w:sz w:val="18"/>
                <w:szCs w:val="18"/>
              </w:rPr>
              <w:t>В</w:t>
            </w:r>
            <w:r w:rsidR="002E61C6">
              <w:rPr>
                <w:sz w:val="18"/>
                <w:szCs w:val="18"/>
              </w:rPr>
              <w:t>В</w:t>
            </w:r>
            <w:r w:rsidRPr="00AA786F">
              <w:rPr>
                <w:sz w:val="18"/>
                <w:szCs w:val="18"/>
              </w:rPr>
              <w:t>ид</w:t>
            </w:r>
            <w:proofErr w:type="spellEnd"/>
            <w:r w:rsidRPr="00AA786F">
              <w:rPr>
                <w:sz w:val="18"/>
                <w:szCs w:val="18"/>
              </w:rPr>
              <w:t xml:space="preserve"> расходов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2</w:t>
            </w:r>
            <w:r w:rsidR="002E61C6">
              <w:rPr>
                <w:sz w:val="18"/>
                <w:szCs w:val="18"/>
              </w:rPr>
              <w:t>2</w:t>
            </w:r>
            <w:r w:rsidRPr="00AA786F">
              <w:rPr>
                <w:sz w:val="18"/>
                <w:szCs w:val="18"/>
              </w:rPr>
              <w:t>015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2</w:t>
            </w:r>
            <w:r w:rsidR="002E61C6">
              <w:rPr>
                <w:sz w:val="18"/>
                <w:szCs w:val="18"/>
              </w:rPr>
              <w:t>2</w:t>
            </w:r>
            <w:r w:rsidRPr="00AA786F">
              <w:rPr>
                <w:sz w:val="18"/>
                <w:szCs w:val="18"/>
              </w:rPr>
              <w:t>016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2</w:t>
            </w:r>
            <w:r w:rsidR="002E61C6">
              <w:rPr>
                <w:sz w:val="18"/>
                <w:szCs w:val="18"/>
              </w:rPr>
              <w:t>2</w:t>
            </w:r>
            <w:r w:rsidRPr="00AA786F">
              <w:rPr>
                <w:sz w:val="18"/>
                <w:szCs w:val="18"/>
              </w:rPr>
              <w:t>017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2E61C6" w:rsidRDefault="002E61C6" w:rsidP="002E61C6">
            <w:pPr>
              <w:autoSpaceDE w:val="0"/>
              <w:autoSpaceDN w:val="0"/>
              <w:adjustRightInd w:val="0"/>
              <w:jc w:val="center"/>
              <w:rPr>
                <w:sz w:val="18"/>
                <w:szCs w:val="18"/>
              </w:rPr>
            </w:pPr>
          </w:p>
          <w:p w:rsidR="00146BD3" w:rsidRPr="00AA786F" w:rsidRDefault="00146BD3" w:rsidP="002E61C6">
            <w:pPr>
              <w:autoSpaceDE w:val="0"/>
              <w:autoSpaceDN w:val="0"/>
              <w:adjustRightInd w:val="0"/>
              <w:jc w:val="center"/>
              <w:rPr>
                <w:sz w:val="18"/>
                <w:szCs w:val="18"/>
              </w:rPr>
            </w:pPr>
            <w:r w:rsidRPr="00AA786F">
              <w:rPr>
                <w:sz w:val="18"/>
                <w:szCs w:val="18"/>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E61C6" w:rsidRDefault="002E61C6" w:rsidP="002E61C6">
            <w:pPr>
              <w:autoSpaceDE w:val="0"/>
              <w:autoSpaceDN w:val="0"/>
              <w:adjustRightInd w:val="0"/>
              <w:ind w:hanging="108"/>
              <w:jc w:val="center"/>
              <w:rPr>
                <w:sz w:val="18"/>
                <w:szCs w:val="18"/>
              </w:rPr>
            </w:pPr>
          </w:p>
          <w:p w:rsidR="00146BD3" w:rsidRPr="00AA786F" w:rsidRDefault="00146BD3" w:rsidP="002E61C6">
            <w:pPr>
              <w:autoSpaceDE w:val="0"/>
              <w:autoSpaceDN w:val="0"/>
              <w:adjustRightInd w:val="0"/>
              <w:ind w:hanging="108"/>
              <w:jc w:val="center"/>
              <w:rPr>
                <w:sz w:val="18"/>
                <w:szCs w:val="18"/>
              </w:rPr>
            </w:pPr>
            <w:r w:rsidRPr="00AA786F">
              <w:rPr>
                <w:sz w:val="18"/>
                <w:szCs w:val="18"/>
              </w:rPr>
              <w:t>2019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E61C6" w:rsidRDefault="002E61C6" w:rsidP="002E61C6">
            <w:pPr>
              <w:autoSpaceDE w:val="0"/>
              <w:autoSpaceDN w:val="0"/>
              <w:adjustRightInd w:val="0"/>
              <w:jc w:val="center"/>
              <w:rPr>
                <w:sz w:val="18"/>
                <w:szCs w:val="18"/>
              </w:rPr>
            </w:pPr>
          </w:p>
          <w:p w:rsidR="00146BD3" w:rsidRPr="00AA786F" w:rsidRDefault="00146BD3" w:rsidP="002E61C6">
            <w:pPr>
              <w:autoSpaceDE w:val="0"/>
              <w:autoSpaceDN w:val="0"/>
              <w:adjustRightInd w:val="0"/>
              <w:jc w:val="center"/>
              <w:rPr>
                <w:sz w:val="18"/>
                <w:szCs w:val="18"/>
              </w:rPr>
            </w:pPr>
            <w:r w:rsidRPr="00AA786F">
              <w:rPr>
                <w:sz w:val="18"/>
                <w:szCs w:val="18"/>
              </w:rPr>
              <w:t>2020</w:t>
            </w:r>
          </w:p>
        </w:tc>
        <w:tc>
          <w:tcPr>
            <w:tcW w:w="955"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2E61C6">
            <w:pPr>
              <w:autoSpaceDE w:val="0"/>
              <w:autoSpaceDN w:val="0"/>
              <w:adjustRightInd w:val="0"/>
              <w:jc w:val="center"/>
              <w:rPr>
                <w:sz w:val="18"/>
                <w:szCs w:val="18"/>
              </w:rPr>
            </w:pPr>
            <w:r w:rsidRPr="00AA786F">
              <w:rPr>
                <w:sz w:val="18"/>
                <w:szCs w:val="18"/>
              </w:rPr>
              <w:t>Итого</w:t>
            </w:r>
          </w:p>
        </w:tc>
      </w:tr>
    </w:tbl>
    <w:p w:rsidR="00146BD3" w:rsidRPr="00AA786F" w:rsidRDefault="00146BD3" w:rsidP="00C909AD">
      <w:pPr>
        <w:ind w:firstLine="709"/>
        <w:jc w:val="center"/>
        <w:rPr>
          <w:sz w:val="18"/>
          <w:szCs w:val="18"/>
        </w:rPr>
      </w:pPr>
    </w:p>
    <w:tbl>
      <w:tblPr>
        <w:tblW w:w="22969" w:type="dxa"/>
        <w:tblInd w:w="534" w:type="dxa"/>
        <w:tblLayout w:type="fixed"/>
        <w:tblLook w:val="0000"/>
      </w:tblPr>
      <w:tblGrid>
        <w:gridCol w:w="2692"/>
        <w:gridCol w:w="708"/>
        <w:gridCol w:w="708"/>
        <w:gridCol w:w="993"/>
        <w:gridCol w:w="994"/>
        <w:gridCol w:w="709"/>
        <w:gridCol w:w="708"/>
        <w:gridCol w:w="709"/>
        <w:gridCol w:w="709"/>
        <w:gridCol w:w="850"/>
        <w:gridCol w:w="993"/>
        <w:gridCol w:w="992"/>
        <w:gridCol w:w="992"/>
        <w:gridCol w:w="992"/>
        <w:gridCol w:w="542"/>
        <w:gridCol w:w="166"/>
        <w:gridCol w:w="175"/>
        <w:gridCol w:w="109"/>
        <w:gridCol w:w="567"/>
        <w:gridCol w:w="350"/>
        <w:gridCol w:w="75"/>
        <w:gridCol w:w="426"/>
        <w:gridCol w:w="852"/>
        <w:gridCol w:w="851"/>
        <w:gridCol w:w="851"/>
        <w:gridCol w:w="851"/>
        <w:gridCol w:w="851"/>
        <w:gridCol w:w="851"/>
        <w:gridCol w:w="851"/>
        <w:gridCol w:w="852"/>
      </w:tblGrid>
      <w:tr w:rsidR="00146BD3" w:rsidRPr="00AA786F" w:rsidTr="00D1481A">
        <w:trPr>
          <w:gridAfter w:val="16"/>
          <w:wAfter w:w="9220" w:type="dxa"/>
          <w:trHeight w:val="216"/>
          <w:tblHeader/>
        </w:trPr>
        <w:tc>
          <w:tcPr>
            <w:tcW w:w="26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2E61C6">
            <w:pPr>
              <w:autoSpaceDE w:val="0"/>
              <w:autoSpaceDN w:val="0"/>
              <w:adjustRightInd w:val="0"/>
              <w:jc w:val="center"/>
              <w:rPr>
                <w:sz w:val="18"/>
                <w:szCs w:val="18"/>
              </w:rPr>
            </w:pPr>
            <w:r w:rsidRPr="00AA786F">
              <w:rPr>
                <w:sz w:val="18"/>
                <w:szCs w:val="18"/>
              </w:rPr>
              <w:t>гр.2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w:t>
            </w:r>
            <w:r w:rsidR="002E61C6">
              <w:rPr>
                <w:sz w:val="18"/>
                <w:szCs w:val="18"/>
              </w:rPr>
              <w:t>г</w:t>
            </w:r>
            <w:r w:rsidRPr="00AA786F">
              <w:rPr>
                <w:sz w:val="18"/>
                <w:szCs w:val="18"/>
              </w:rPr>
              <w:t>р.3</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w:t>
            </w:r>
            <w:r w:rsidR="002E61C6">
              <w:rPr>
                <w:sz w:val="18"/>
                <w:szCs w:val="18"/>
              </w:rPr>
              <w:t>г</w:t>
            </w:r>
            <w:r w:rsidRPr="00AA786F">
              <w:rPr>
                <w:sz w:val="18"/>
                <w:szCs w:val="18"/>
              </w:rPr>
              <w:t>р.4</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2E61C6">
            <w:pPr>
              <w:autoSpaceDE w:val="0"/>
              <w:autoSpaceDN w:val="0"/>
              <w:adjustRightInd w:val="0"/>
              <w:ind w:firstLine="36"/>
              <w:jc w:val="center"/>
              <w:rPr>
                <w:sz w:val="18"/>
                <w:szCs w:val="18"/>
              </w:rPr>
            </w:pPr>
            <w:r w:rsidRPr="00AA786F">
              <w:rPr>
                <w:sz w:val="18"/>
                <w:szCs w:val="18"/>
              </w:rPr>
              <w:t>гр.5</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2E61C6">
            <w:pPr>
              <w:autoSpaceDE w:val="0"/>
              <w:autoSpaceDN w:val="0"/>
              <w:adjustRightInd w:val="0"/>
              <w:ind w:firstLine="35"/>
              <w:jc w:val="center"/>
              <w:rPr>
                <w:sz w:val="18"/>
                <w:szCs w:val="18"/>
              </w:rPr>
            </w:pPr>
            <w:r w:rsidRPr="00AA786F">
              <w:rPr>
                <w:sz w:val="18"/>
                <w:szCs w:val="18"/>
              </w:rPr>
              <w:t>гр.6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w:t>
            </w:r>
            <w:r w:rsidR="002E61C6">
              <w:rPr>
                <w:sz w:val="18"/>
                <w:szCs w:val="18"/>
              </w:rPr>
              <w:t>г</w:t>
            </w:r>
            <w:r w:rsidRPr="00AA786F">
              <w:rPr>
                <w:sz w:val="18"/>
                <w:szCs w:val="18"/>
              </w:rPr>
              <w:t>р.7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w:t>
            </w:r>
            <w:r w:rsidR="002E61C6">
              <w:rPr>
                <w:sz w:val="18"/>
                <w:szCs w:val="18"/>
              </w:rPr>
              <w:t>г</w:t>
            </w:r>
            <w:r w:rsidRPr="00AA786F">
              <w:rPr>
                <w:sz w:val="18"/>
                <w:szCs w:val="18"/>
              </w:rPr>
              <w:t>р.8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w:t>
            </w:r>
            <w:r w:rsidR="002E61C6">
              <w:rPr>
                <w:sz w:val="18"/>
                <w:szCs w:val="18"/>
              </w:rPr>
              <w:t>г</w:t>
            </w:r>
            <w:r w:rsidRPr="00AA786F">
              <w:rPr>
                <w:sz w:val="18"/>
                <w:szCs w:val="18"/>
              </w:rPr>
              <w:t>р.9</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w:t>
            </w:r>
            <w:r w:rsidR="002E61C6">
              <w:rPr>
                <w:sz w:val="18"/>
                <w:szCs w:val="18"/>
              </w:rPr>
              <w:t>г</w:t>
            </w:r>
            <w:r w:rsidRPr="00AA786F">
              <w:rPr>
                <w:sz w:val="18"/>
                <w:szCs w:val="18"/>
              </w:rPr>
              <w:t>р.10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w:t>
            </w:r>
            <w:r w:rsidR="002E61C6">
              <w:rPr>
                <w:sz w:val="18"/>
                <w:szCs w:val="18"/>
              </w:rPr>
              <w:t>г</w:t>
            </w:r>
            <w:r w:rsidRPr="00AA786F">
              <w:rPr>
                <w:sz w:val="18"/>
                <w:szCs w:val="18"/>
              </w:rPr>
              <w:t>р.11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2E61C6" w:rsidP="002E61C6">
            <w:pPr>
              <w:autoSpaceDE w:val="0"/>
              <w:autoSpaceDN w:val="0"/>
              <w:adjustRightInd w:val="0"/>
              <w:ind w:firstLine="34"/>
              <w:jc w:val="center"/>
              <w:rPr>
                <w:sz w:val="18"/>
                <w:szCs w:val="18"/>
              </w:rPr>
            </w:pPr>
            <w:r>
              <w:rPr>
                <w:sz w:val="18"/>
                <w:szCs w:val="18"/>
              </w:rPr>
              <w:t xml:space="preserve">гр. </w:t>
            </w:r>
            <w:r w:rsidR="00146BD3" w:rsidRPr="00AA786F">
              <w:rPr>
                <w:sz w:val="18"/>
                <w:szCs w:val="18"/>
              </w:rPr>
              <w:t>12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2E61C6">
            <w:pPr>
              <w:autoSpaceDE w:val="0"/>
              <w:autoSpaceDN w:val="0"/>
              <w:adjustRightInd w:val="0"/>
              <w:ind w:firstLine="33"/>
              <w:jc w:val="center"/>
              <w:rPr>
                <w:sz w:val="18"/>
                <w:szCs w:val="18"/>
              </w:rPr>
            </w:pPr>
            <w:r w:rsidRPr="00AA786F">
              <w:rPr>
                <w:sz w:val="18"/>
                <w:szCs w:val="18"/>
              </w:rPr>
              <w:t>гр.13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2E61C6">
            <w:pPr>
              <w:autoSpaceDE w:val="0"/>
              <w:autoSpaceDN w:val="0"/>
              <w:adjustRightInd w:val="0"/>
              <w:jc w:val="center"/>
              <w:rPr>
                <w:sz w:val="18"/>
                <w:szCs w:val="18"/>
              </w:rPr>
            </w:pPr>
            <w:r w:rsidRPr="00AA786F">
              <w:rPr>
                <w:sz w:val="18"/>
                <w:szCs w:val="18"/>
              </w:rPr>
              <w:t>гр.14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2E61C6">
            <w:pPr>
              <w:autoSpaceDE w:val="0"/>
              <w:autoSpaceDN w:val="0"/>
              <w:adjustRightInd w:val="0"/>
              <w:ind w:firstLine="34"/>
              <w:jc w:val="center"/>
              <w:rPr>
                <w:sz w:val="18"/>
                <w:szCs w:val="18"/>
              </w:rPr>
            </w:pPr>
            <w:r w:rsidRPr="00AA786F">
              <w:rPr>
                <w:sz w:val="18"/>
                <w:szCs w:val="18"/>
              </w:rPr>
              <w:t>гр.15</w:t>
            </w:r>
          </w:p>
        </w:tc>
      </w:tr>
      <w:tr w:rsidR="00146BD3" w:rsidRPr="00A929D4" w:rsidTr="00D1481A">
        <w:trPr>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keepLines/>
              <w:ind w:firstLine="33"/>
              <w:jc w:val="center"/>
              <w:rPr>
                <w:b/>
                <w:sz w:val="18"/>
                <w:szCs w:val="18"/>
              </w:rPr>
            </w:pPr>
            <w:r w:rsidRPr="00AA786F">
              <w:rPr>
                <w:b/>
                <w:sz w:val="18"/>
                <w:szCs w:val="18"/>
              </w:rPr>
              <w:t>Муниципальная программа «Развитие культуры, молодежной политики, физической культуры и спорта в муниципальном районе «Карымский район»  на 2018-2020 годы»</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p>
        </w:tc>
        <w:tc>
          <w:tcPr>
            <w:tcW w:w="708" w:type="dxa"/>
            <w:gridSpan w:val="2"/>
          </w:tcPr>
          <w:p w:rsidR="00146BD3" w:rsidRPr="00AA786F" w:rsidRDefault="00146BD3" w:rsidP="00C909AD">
            <w:pPr>
              <w:autoSpaceDE w:val="0"/>
              <w:autoSpaceDN w:val="0"/>
              <w:adjustRightInd w:val="0"/>
              <w:ind w:firstLine="709"/>
              <w:jc w:val="center"/>
              <w:rPr>
                <w:bCs/>
                <w:sz w:val="18"/>
                <w:szCs w:val="18"/>
              </w:rPr>
            </w:pPr>
          </w:p>
          <w:p w:rsidR="00146BD3" w:rsidRPr="00AA786F" w:rsidRDefault="00146BD3" w:rsidP="00C909AD">
            <w:pPr>
              <w:autoSpaceDE w:val="0"/>
              <w:autoSpaceDN w:val="0"/>
              <w:adjustRightInd w:val="0"/>
              <w:ind w:firstLine="709"/>
              <w:jc w:val="center"/>
              <w:rPr>
                <w:bCs/>
                <w:sz w:val="18"/>
                <w:szCs w:val="18"/>
              </w:rPr>
            </w:pPr>
          </w:p>
          <w:p w:rsidR="00146BD3" w:rsidRPr="00AA786F" w:rsidRDefault="00146BD3" w:rsidP="00C909AD">
            <w:pPr>
              <w:autoSpaceDE w:val="0"/>
              <w:autoSpaceDN w:val="0"/>
              <w:adjustRightInd w:val="0"/>
              <w:ind w:firstLine="709"/>
              <w:jc w:val="center"/>
              <w:rPr>
                <w:bCs/>
                <w:sz w:val="18"/>
                <w:szCs w:val="18"/>
              </w:rPr>
            </w:pPr>
          </w:p>
        </w:tc>
        <w:tc>
          <w:tcPr>
            <w:tcW w:w="851" w:type="dxa"/>
            <w:gridSpan w:val="3"/>
          </w:tcPr>
          <w:p w:rsidR="00146BD3" w:rsidRPr="00AA786F" w:rsidRDefault="00146BD3" w:rsidP="00C909AD">
            <w:pPr>
              <w:autoSpaceDE w:val="0"/>
              <w:autoSpaceDN w:val="0"/>
              <w:adjustRightInd w:val="0"/>
              <w:ind w:firstLine="709"/>
              <w:jc w:val="center"/>
              <w:rPr>
                <w:bCs/>
                <w:sz w:val="18"/>
                <w:szCs w:val="18"/>
              </w:rPr>
            </w:pPr>
          </w:p>
        </w:tc>
        <w:tc>
          <w:tcPr>
            <w:tcW w:w="851" w:type="dxa"/>
            <w:gridSpan w:val="3"/>
          </w:tcPr>
          <w:p w:rsidR="00146BD3" w:rsidRPr="00AA786F" w:rsidRDefault="00146BD3" w:rsidP="00C909AD">
            <w:pPr>
              <w:autoSpaceDE w:val="0"/>
              <w:autoSpaceDN w:val="0"/>
              <w:adjustRightInd w:val="0"/>
              <w:ind w:firstLine="709"/>
              <w:jc w:val="center"/>
              <w:rPr>
                <w:bCs/>
                <w:sz w:val="18"/>
                <w:szCs w:val="18"/>
              </w:rPr>
            </w:pPr>
          </w:p>
        </w:tc>
        <w:tc>
          <w:tcPr>
            <w:tcW w:w="852" w:type="dxa"/>
          </w:tcPr>
          <w:p w:rsidR="00146BD3" w:rsidRPr="00AA786F" w:rsidRDefault="00146BD3" w:rsidP="00C909AD">
            <w:pPr>
              <w:autoSpaceDE w:val="0"/>
              <w:autoSpaceDN w:val="0"/>
              <w:adjustRightInd w:val="0"/>
              <w:ind w:firstLine="709"/>
              <w:jc w:val="center"/>
              <w:rPr>
                <w:bCs/>
                <w:sz w:val="18"/>
                <w:szCs w:val="18"/>
              </w:rPr>
            </w:pPr>
          </w:p>
        </w:tc>
        <w:tc>
          <w:tcPr>
            <w:tcW w:w="851" w:type="dxa"/>
          </w:tcPr>
          <w:p w:rsidR="00146BD3" w:rsidRPr="00AA786F" w:rsidRDefault="00146BD3" w:rsidP="00C909AD">
            <w:pPr>
              <w:autoSpaceDE w:val="0"/>
              <w:autoSpaceDN w:val="0"/>
              <w:adjustRightInd w:val="0"/>
              <w:ind w:firstLine="709"/>
              <w:jc w:val="center"/>
              <w:rPr>
                <w:bCs/>
                <w:sz w:val="18"/>
                <w:szCs w:val="18"/>
              </w:rPr>
            </w:pPr>
          </w:p>
        </w:tc>
        <w:tc>
          <w:tcPr>
            <w:tcW w:w="851" w:type="dxa"/>
          </w:tcPr>
          <w:p w:rsidR="00146BD3" w:rsidRPr="00AA786F" w:rsidRDefault="00146BD3" w:rsidP="00C909AD">
            <w:pPr>
              <w:autoSpaceDE w:val="0"/>
              <w:autoSpaceDN w:val="0"/>
              <w:adjustRightInd w:val="0"/>
              <w:ind w:firstLine="709"/>
              <w:jc w:val="center"/>
              <w:rPr>
                <w:bCs/>
                <w:sz w:val="18"/>
                <w:szCs w:val="18"/>
              </w:rPr>
            </w:pPr>
          </w:p>
        </w:tc>
        <w:tc>
          <w:tcPr>
            <w:tcW w:w="851" w:type="dxa"/>
          </w:tcPr>
          <w:p w:rsidR="00146BD3" w:rsidRPr="00AA786F" w:rsidRDefault="00146BD3" w:rsidP="00C909AD">
            <w:pPr>
              <w:autoSpaceDE w:val="0"/>
              <w:autoSpaceDN w:val="0"/>
              <w:adjustRightInd w:val="0"/>
              <w:ind w:firstLine="709"/>
              <w:jc w:val="center"/>
              <w:rPr>
                <w:bCs/>
                <w:sz w:val="18"/>
                <w:szCs w:val="18"/>
              </w:rPr>
            </w:pPr>
          </w:p>
        </w:tc>
        <w:tc>
          <w:tcPr>
            <w:tcW w:w="851" w:type="dxa"/>
          </w:tcPr>
          <w:p w:rsidR="00146BD3" w:rsidRPr="00AA786F" w:rsidRDefault="00146BD3" w:rsidP="00C909AD">
            <w:pPr>
              <w:autoSpaceDE w:val="0"/>
              <w:autoSpaceDN w:val="0"/>
              <w:adjustRightInd w:val="0"/>
              <w:ind w:firstLine="709"/>
              <w:jc w:val="center"/>
              <w:rPr>
                <w:bCs/>
                <w:sz w:val="18"/>
                <w:szCs w:val="18"/>
              </w:rPr>
            </w:pPr>
          </w:p>
        </w:tc>
        <w:tc>
          <w:tcPr>
            <w:tcW w:w="851" w:type="dxa"/>
          </w:tcPr>
          <w:p w:rsidR="00146BD3" w:rsidRPr="00AA786F" w:rsidRDefault="00146BD3" w:rsidP="00C909AD">
            <w:pPr>
              <w:autoSpaceDE w:val="0"/>
              <w:autoSpaceDN w:val="0"/>
              <w:adjustRightInd w:val="0"/>
              <w:ind w:firstLine="709"/>
              <w:jc w:val="center"/>
              <w:rPr>
                <w:bCs/>
                <w:sz w:val="18"/>
                <w:szCs w:val="18"/>
              </w:rPr>
            </w:pPr>
          </w:p>
        </w:tc>
        <w:tc>
          <w:tcPr>
            <w:tcW w:w="851" w:type="dxa"/>
          </w:tcPr>
          <w:p w:rsidR="00146BD3" w:rsidRPr="00AA786F" w:rsidRDefault="00146BD3" w:rsidP="00C909AD">
            <w:pPr>
              <w:autoSpaceDE w:val="0"/>
              <w:autoSpaceDN w:val="0"/>
              <w:adjustRightInd w:val="0"/>
              <w:ind w:firstLine="709"/>
              <w:jc w:val="center"/>
              <w:rPr>
                <w:bCs/>
                <w:sz w:val="18"/>
                <w:szCs w:val="18"/>
              </w:rPr>
            </w:pPr>
          </w:p>
        </w:tc>
        <w:tc>
          <w:tcPr>
            <w:tcW w:w="852" w:type="dxa"/>
          </w:tcPr>
          <w:p w:rsidR="00146BD3" w:rsidRPr="00AA786F" w:rsidRDefault="00146BD3" w:rsidP="00C909AD">
            <w:pPr>
              <w:ind w:firstLine="709"/>
              <w:jc w:val="center"/>
              <w:rPr>
                <w:sz w:val="18"/>
                <w:szCs w:val="18"/>
              </w:rPr>
            </w:pPr>
          </w:p>
        </w:tc>
      </w:tr>
      <w:tr w:rsidR="00146BD3"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
                <w:bCs/>
                <w:sz w:val="18"/>
                <w:szCs w:val="18"/>
              </w:rPr>
            </w:pPr>
            <w:r w:rsidRPr="00AA786F">
              <w:rPr>
                <w:b/>
                <w:bCs/>
                <w:sz w:val="18"/>
                <w:szCs w:val="18"/>
              </w:rPr>
              <w:t>Финансирование, всего</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
                <w:bCs/>
                <w:sz w:val="18"/>
                <w:szCs w:val="18"/>
              </w:rPr>
            </w:pPr>
            <w:r w:rsidRPr="00AA786F">
              <w:rPr>
                <w:b/>
                <w:bCs/>
                <w:sz w:val="18"/>
                <w:szCs w:val="18"/>
              </w:rPr>
              <w:t>Тыс</w:t>
            </w:r>
            <w:proofErr w:type="gramStart"/>
            <w:r w:rsidRPr="00AA786F">
              <w:rPr>
                <w:b/>
                <w:bCs/>
                <w:sz w:val="18"/>
                <w:szCs w:val="18"/>
              </w:rPr>
              <w:t>.р</w:t>
            </w:r>
            <w:proofErr w:type="gramEnd"/>
            <w:r w:rsidRPr="00AA786F">
              <w:rPr>
                <w:b/>
                <w:bCs/>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
                <w:bCs/>
                <w:sz w:val="18"/>
                <w:szCs w:val="18"/>
              </w:rPr>
            </w:pPr>
            <w:proofErr w:type="spellStart"/>
            <w:r w:rsidRPr="00AA786F">
              <w:rPr>
                <w:b/>
                <w:bCs/>
                <w:sz w:val="18"/>
                <w:szCs w:val="18"/>
              </w:rPr>
              <w:t>х</w:t>
            </w:r>
            <w:proofErr w:type="spellEnd"/>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
                <w:bCs/>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
                <w:bCs/>
                <w:sz w:val="18"/>
                <w:szCs w:val="18"/>
              </w:rPr>
            </w:pPr>
            <w:proofErr w:type="spellStart"/>
            <w:r w:rsidRPr="00AA786F">
              <w:rPr>
                <w:b/>
                <w:bCs/>
                <w:sz w:val="18"/>
                <w:szCs w:val="18"/>
              </w:rPr>
              <w:t>х</w:t>
            </w:r>
            <w:proofErr w:type="spellEnd"/>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
                <w:bCs/>
                <w:sz w:val="18"/>
                <w:szCs w:val="18"/>
              </w:rPr>
            </w:pPr>
            <w:proofErr w:type="spellStart"/>
            <w:r w:rsidRPr="00AA786F">
              <w:rPr>
                <w:b/>
                <w:bCs/>
                <w:sz w:val="18"/>
                <w:szCs w:val="18"/>
              </w:rPr>
              <w:t>х</w:t>
            </w:r>
            <w:proofErr w:type="spellEnd"/>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
                <w:bCs/>
                <w:sz w:val="18"/>
                <w:szCs w:val="18"/>
              </w:rPr>
            </w:pPr>
            <w:proofErr w:type="spellStart"/>
            <w:r w:rsidRPr="00AA786F">
              <w:rPr>
                <w:b/>
                <w:bCs/>
                <w:sz w:val="18"/>
                <w:szCs w:val="18"/>
              </w:rPr>
              <w:t>х</w:t>
            </w:r>
            <w:proofErr w:type="spellEnd"/>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
                <w:bCs/>
                <w:sz w:val="18"/>
                <w:szCs w:val="18"/>
              </w:rPr>
            </w:pPr>
            <w:r w:rsidRPr="00AA786F">
              <w:rPr>
                <w:b/>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
                <w:bCs/>
                <w:sz w:val="18"/>
                <w:szCs w:val="18"/>
              </w:rPr>
            </w:pPr>
            <w:r w:rsidRPr="00AA786F">
              <w:rPr>
                <w:b/>
                <w:bCs/>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
                <w:bCs/>
                <w:sz w:val="18"/>
                <w:szCs w:val="18"/>
              </w:rPr>
            </w:pPr>
            <w:r w:rsidRPr="00AA786F">
              <w:rPr>
                <w:b/>
                <w:bCs/>
                <w:sz w:val="18"/>
                <w:szCs w:val="18"/>
              </w:rPr>
              <w:t>22291,1</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AA786F" w:rsidP="002E61C6">
            <w:pPr>
              <w:ind w:firstLine="33"/>
              <w:jc w:val="center"/>
              <w:rPr>
                <w:b/>
                <w:sz w:val="18"/>
                <w:szCs w:val="18"/>
              </w:rPr>
            </w:pPr>
            <w:r w:rsidRPr="00AA786F">
              <w:rPr>
                <w:b/>
                <w:sz w:val="18"/>
                <w:szCs w:val="18"/>
              </w:rPr>
              <w:t>20251,</w:t>
            </w:r>
            <w:r w:rsidR="00265BDB">
              <w:rPr>
                <w:b/>
                <w:sz w:val="18"/>
                <w:szCs w:val="18"/>
              </w:rPr>
              <w:t>27</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265BDB" w:rsidP="002E61C6">
            <w:pPr>
              <w:ind w:firstLine="33"/>
              <w:jc w:val="center"/>
              <w:rPr>
                <w:b/>
                <w:sz w:val="18"/>
                <w:szCs w:val="18"/>
              </w:rPr>
            </w:pPr>
            <w:r>
              <w:rPr>
                <w:b/>
                <w:sz w:val="18"/>
                <w:szCs w:val="18"/>
              </w:rPr>
              <w:t>26401,97</w:t>
            </w:r>
          </w:p>
        </w:tc>
        <w:tc>
          <w:tcPr>
            <w:tcW w:w="992" w:type="dxa"/>
            <w:tcBorders>
              <w:top w:val="single" w:sz="6" w:space="0" w:color="auto"/>
              <w:left w:val="single" w:sz="6" w:space="0" w:color="auto"/>
              <w:bottom w:val="single" w:sz="6" w:space="0" w:color="auto"/>
              <w:right w:val="nil"/>
            </w:tcBorders>
          </w:tcPr>
          <w:p w:rsidR="00146BD3" w:rsidRPr="00AA786F" w:rsidRDefault="00265BDB" w:rsidP="002E61C6">
            <w:pPr>
              <w:ind w:firstLine="33"/>
              <w:jc w:val="center"/>
              <w:rPr>
                <w:b/>
                <w:sz w:val="18"/>
                <w:szCs w:val="18"/>
              </w:rPr>
            </w:pPr>
            <w:r>
              <w:rPr>
                <w:b/>
                <w:sz w:val="18"/>
                <w:szCs w:val="18"/>
              </w:rPr>
              <w:t>26075,97</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265BDB" w:rsidP="002E61C6">
            <w:pPr>
              <w:ind w:firstLine="33"/>
              <w:jc w:val="center"/>
              <w:rPr>
                <w:b/>
                <w:sz w:val="18"/>
                <w:szCs w:val="18"/>
              </w:rPr>
            </w:pPr>
            <w:r>
              <w:rPr>
                <w:b/>
                <w:sz w:val="18"/>
                <w:szCs w:val="18"/>
              </w:rPr>
              <w:t>72729,21</w:t>
            </w:r>
          </w:p>
        </w:tc>
      </w:tr>
      <w:tr w:rsidR="00146BD3"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Cs/>
                <w:sz w:val="18"/>
                <w:szCs w:val="18"/>
              </w:rPr>
            </w:pPr>
            <w:r w:rsidRPr="00AA786F">
              <w:rPr>
                <w:bCs/>
                <w:sz w:val="18"/>
                <w:szCs w:val="18"/>
              </w:rPr>
              <w:t>финансирование за счет  бюджета муниципального района, тыс. рублей</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Cs/>
                <w:sz w:val="18"/>
                <w:szCs w:val="18"/>
              </w:rPr>
            </w:pPr>
            <w:r w:rsidRPr="00AA786F">
              <w:rPr>
                <w:bCs/>
                <w:sz w:val="18"/>
                <w:szCs w:val="18"/>
              </w:rPr>
              <w:t>тыс</w:t>
            </w:r>
            <w:proofErr w:type="gramStart"/>
            <w:r w:rsidRPr="00AA786F">
              <w:rPr>
                <w:bCs/>
                <w:sz w:val="18"/>
                <w:szCs w:val="18"/>
              </w:rPr>
              <w:t>.р</w:t>
            </w:r>
            <w:proofErr w:type="gramEnd"/>
            <w:r w:rsidRPr="00AA786F">
              <w:rPr>
                <w:bCs/>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Cs/>
                <w:sz w:val="18"/>
                <w:szCs w:val="18"/>
              </w:rPr>
            </w:pPr>
            <w:r w:rsidRPr="00AA786F">
              <w:rPr>
                <w:bCs/>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Cs/>
                <w:sz w:val="18"/>
                <w:szCs w:val="18"/>
              </w:rPr>
            </w:pPr>
            <w:r w:rsidRPr="00AA786F">
              <w:rPr>
                <w:bCs/>
                <w:sz w:val="18"/>
                <w:szCs w:val="18"/>
              </w:rPr>
              <w:t>администрация муниципального района «Карымский район»</w:t>
            </w: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Cs/>
                <w:sz w:val="18"/>
                <w:szCs w:val="18"/>
              </w:rPr>
            </w:pPr>
            <w:r w:rsidRPr="00AA786F">
              <w:rPr>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Cs/>
                <w:sz w:val="18"/>
                <w:szCs w:val="18"/>
              </w:rPr>
            </w:pPr>
            <w:r w:rsidRPr="00AA786F">
              <w:rPr>
                <w:bCs/>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Cs/>
                <w:sz w:val="18"/>
                <w:szCs w:val="18"/>
              </w:rPr>
            </w:pPr>
            <w:r w:rsidRPr="00AA786F">
              <w:rPr>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Cs/>
                <w:sz w:val="18"/>
                <w:szCs w:val="18"/>
              </w:rPr>
            </w:pPr>
            <w:r w:rsidRPr="00AA786F">
              <w:rPr>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Cs/>
                <w:sz w:val="18"/>
                <w:szCs w:val="18"/>
              </w:rPr>
            </w:pPr>
            <w:r w:rsidRPr="00AA786F">
              <w:rPr>
                <w:bCs/>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firstLine="33"/>
              <w:jc w:val="center"/>
              <w:rPr>
                <w:bCs/>
                <w:sz w:val="18"/>
                <w:szCs w:val="18"/>
              </w:rPr>
            </w:pPr>
            <w:r w:rsidRPr="00AA786F">
              <w:rPr>
                <w:bCs/>
                <w:sz w:val="18"/>
                <w:szCs w:val="18"/>
              </w:rPr>
              <w:t>12552,6</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ind w:firstLine="33"/>
              <w:jc w:val="center"/>
              <w:rPr>
                <w:sz w:val="18"/>
                <w:szCs w:val="18"/>
              </w:rPr>
            </w:pPr>
            <w:r w:rsidRPr="00AA786F">
              <w:rPr>
                <w:sz w:val="18"/>
                <w:szCs w:val="18"/>
              </w:rPr>
              <w:t xml:space="preserve"> </w:t>
            </w:r>
            <w:r w:rsidR="00AA786F" w:rsidRPr="00AA786F">
              <w:rPr>
                <w:sz w:val="18"/>
                <w:szCs w:val="18"/>
              </w:rPr>
              <w:t>11125,9</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265BDB" w:rsidP="002E61C6">
            <w:pPr>
              <w:ind w:firstLine="33"/>
              <w:jc w:val="center"/>
              <w:rPr>
                <w:sz w:val="18"/>
                <w:szCs w:val="18"/>
              </w:rPr>
            </w:pPr>
            <w:r>
              <w:rPr>
                <w:sz w:val="18"/>
                <w:szCs w:val="18"/>
              </w:rPr>
              <w:t>17276,6</w:t>
            </w:r>
          </w:p>
        </w:tc>
        <w:tc>
          <w:tcPr>
            <w:tcW w:w="992" w:type="dxa"/>
            <w:tcBorders>
              <w:top w:val="single" w:sz="6" w:space="0" w:color="auto"/>
              <w:left w:val="single" w:sz="6" w:space="0" w:color="auto"/>
              <w:bottom w:val="single" w:sz="6" w:space="0" w:color="auto"/>
              <w:right w:val="nil"/>
            </w:tcBorders>
          </w:tcPr>
          <w:p w:rsidR="00146BD3" w:rsidRPr="00AA786F" w:rsidRDefault="00265BDB" w:rsidP="002E61C6">
            <w:pPr>
              <w:ind w:firstLine="33"/>
              <w:jc w:val="center"/>
              <w:rPr>
                <w:sz w:val="18"/>
                <w:szCs w:val="18"/>
              </w:rPr>
            </w:pPr>
            <w:r>
              <w:rPr>
                <w:sz w:val="18"/>
                <w:szCs w:val="18"/>
              </w:rPr>
              <w:t>16950,6</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265BDB" w:rsidP="002E61C6">
            <w:pPr>
              <w:ind w:firstLine="33"/>
              <w:jc w:val="center"/>
              <w:rPr>
                <w:sz w:val="18"/>
                <w:szCs w:val="18"/>
              </w:rPr>
            </w:pPr>
            <w:r>
              <w:rPr>
                <w:sz w:val="18"/>
                <w:szCs w:val="18"/>
              </w:rPr>
              <w:t>45353,1</w:t>
            </w:r>
          </w:p>
        </w:tc>
      </w:tr>
      <w:tr w:rsidR="00146BD3"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 xml:space="preserve"> за счет  бюджетов </w:t>
            </w:r>
          </w:p>
          <w:p w:rsidR="00146BD3" w:rsidRPr="00AA786F" w:rsidRDefault="00146BD3" w:rsidP="002E61C6">
            <w:pPr>
              <w:autoSpaceDE w:val="0"/>
              <w:autoSpaceDN w:val="0"/>
              <w:adjustRightInd w:val="0"/>
              <w:jc w:val="center"/>
              <w:rPr>
                <w:sz w:val="18"/>
                <w:szCs w:val="18"/>
              </w:rPr>
            </w:pPr>
            <w:r w:rsidRPr="00AA786F">
              <w:rPr>
                <w:sz w:val="18"/>
                <w:szCs w:val="18"/>
              </w:rPr>
              <w:t xml:space="preserve"> поселений</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 xml:space="preserve">тыс. </w:t>
            </w:r>
            <w:proofErr w:type="spellStart"/>
            <w:r w:rsidRPr="00AA786F">
              <w:rPr>
                <w:sz w:val="18"/>
                <w:szCs w:val="18"/>
              </w:rPr>
              <w:t>руб</w:t>
            </w:r>
            <w:proofErr w:type="spellEnd"/>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Х</w:t>
            </w: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8239,8</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9125,37</w:t>
            </w:r>
          </w:p>
        </w:tc>
        <w:tc>
          <w:tcPr>
            <w:tcW w:w="992" w:type="dxa"/>
            <w:tcBorders>
              <w:top w:val="single" w:sz="6" w:space="0" w:color="auto"/>
              <w:left w:val="single" w:sz="6" w:space="0" w:color="auto"/>
              <w:bottom w:val="single" w:sz="6" w:space="0" w:color="auto"/>
              <w:right w:val="nil"/>
            </w:tcBorders>
          </w:tcPr>
          <w:p w:rsidR="00146BD3" w:rsidRPr="00AA786F" w:rsidRDefault="00146BD3" w:rsidP="002E61C6">
            <w:pPr>
              <w:autoSpaceDE w:val="0"/>
              <w:autoSpaceDN w:val="0"/>
              <w:adjustRightInd w:val="0"/>
              <w:jc w:val="center"/>
              <w:rPr>
                <w:sz w:val="18"/>
                <w:szCs w:val="18"/>
              </w:rPr>
            </w:pPr>
            <w:r w:rsidRPr="00AA786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27376,11</w:t>
            </w:r>
          </w:p>
        </w:tc>
      </w:tr>
      <w:tr w:rsidR="00146BD3"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2E61C6">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p>
        </w:tc>
      </w:tr>
      <w:tr w:rsidR="00146BD3"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1332,7</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2E61C6">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p>
        </w:tc>
      </w:tr>
      <w:tr w:rsidR="00146BD3"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r w:rsidRPr="00AA786F">
              <w:rPr>
                <w:sz w:val="18"/>
                <w:szCs w:val="18"/>
              </w:rPr>
              <w:t>166,0</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2E61C6">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ind w:hanging="108"/>
              <w:jc w:val="center"/>
              <w:rPr>
                <w:sz w:val="18"/>
                <w:szCs w:val="18"/>
              </w:rPr>
            </w:pPr>
          </w:p>
        </w:tc>
      </w:tr>
      <w:tr w:rsidR="00146BD3"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2E61C6">
            <w:pPr>
              <w:autoSpaceDE w:val="0"/>
              <w:autoSpaceDN w:val="0"/>
              <w:adjustRightInd w:val="0"/>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6"/>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pStyle w:val="12"/>
              <w:widowControl w:val="0"/>
              <w:autoSpaceDE w:val="0"/>
              <w:autoSpaceDN w:val="0"/>
              <w:adjustRightInd w:val="0"/>
              <w:ind w:left="0" w:hanging="108"/>
              <w:jc w:val="center"/>
              <w:rPr>
                <w:rFonts w:ascii="Times New Roman" w:hAnsi="Times New Roman"/>
                <w:b/>
                <w:sz w:val="18"/>
                <w:szCs w:val="18"/>
              </w:rPr>
            </w:pPr>
            <w:r w:rsidRPr="00AA786F">
              <w:rPr>
                <w:rFonts w:ascii="Times New Roman" w:hAnsi="Times New Roman"/>
                <w:b/>
                <w:sz w:val="18"/>
                <w:szCs w:val="18"/>
              </w:rPr>
              <w:lastRenderedPageBreak/>
              <w:t xml:space="preserve">Подпрограмма 1: </w:t>
            </w:r>
            <w:r w:rsidRPr="00AA786F">
              <w:rPr>
                <w:rFonts w:ascii="Times New Roman" w:hAnsi="Times New Roman"/>
                <w:b/>
                <w:color w:val="000000"/>
                <w:sz w:val="18"/>
                <w:szCs w:val="18"/>
              </w:rPr>
              <w:t>«Р</w:t>
            </w:r>
            <w:r w:rsidRPr="00AA786F">
              <w:rPr>
                <w:rFonts w:ascii="Times New Roman" w:hAnsi="Times New Roman"/>
                <w:b/>
                <w:sz w:val="18"/>
                <w:szCs w:val="18"/>
              </w:rPr>
              <w:t>азвитие  культуры в муниципальном районе «Карымский район»</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ind w:hanging="108"/>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ind w:hanging="108"/>
              <w:jc w:val="center"/>
              <w:rPr>
                <w:sz w:val="18"/>
                <w:szCs w:val="18"/>
              </w:rPr>
            </w:pPr>
            <w:r w:rsidRPr="00AA786F">
              <w:rPr>
                <w:sz w:val="18"/>
                <w:szCs w:val="18"/>
              </w:rPr>
              <w:t>2018-2020</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p>
        </w:tc>
      </w:tr>
      <w:tr w:rsidR="00146BD3" w:rsidRPr="00A929D4" w:rsidTr="00D1481A">
        <w:trPr>
          <w:gridAfter w:val="16"/>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ind w:hanging="108"/>
              <w:jc w:val="center"/>
              <w:rPr>
                <w:b/>
                <w:sz w:val="18"/>
                <w:szCs w:val="18"/>
              </w:rPr>
            </w:pPr>
            <w:r w:rsidRPr="00AA786F">
              <w:rPr>
                <w:b/>
                <w:sz w:val="18"/>
                <w:szCs w:val="18"/>
              </w:rPr>
              <w:t xml:space="preserve">Финансирование, всего </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ind w:hanging="108"/>
              <w:jc w:val="center"/>
              <w:rPr>
                <w:b/>
                <w:sz w:val="18"/>
                <w:szCs w:val="18"/>
              </w:rPr>
            </w:pPr>
            <w:proofErr w:type="spellStart"/>
            <w:proofErr w:type="gramStart"/>
            <w:r w:rsidRPr="00AA786F">
              <w:rPr>
                <w:b/>
                <w:sz w:val="18"/>
                <w:szCs w:val="18"/>
              </w:rPr>
              <w:t>Тыс</w:t>
            </w:r>
            <w:proofErr w:type="spellEnd"/>
            <w:proofErr w:type="gramEnd"/>
            <w:r w:rsidRPr="00AA786F">
              <w:rPr>
                <w:b/>
                <w:sz w:val="18"/>
                <w:szCs w:val="18"/>
              </w:rPr>
              <w:t xml:space="preserve"> руб. </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ind w:hanging="108"/>
              <w:jc w:val="center"/>
              <w:rPr>
                <w:b/>
                <w:sz w:val="18"/>
                <w:szCs w:val="18"/>
              </w:rPr>
            </w:pPr>
            <w:r w:rsidRPr="00AA786F">
              <w:rPr>
                <w:b/>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ind w:hanging="108"/>
              <w:jc w:val="center"/>
              <w:rPr>
                <w:b/>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ind w:hanging="108"/>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ind w:hanging="108"/>
              <w:jc w:val="center"/>
              <w:rPr>
                <w:b/>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ind w:hanging="108"/>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ind w:hanging="108"/>
              <w:jc w:val="center"/>
              <w:rPr>
                <w:b/>
                <w:sz w:val="18"/>
                <w:szCs w:val="18"/>
              </w:rPr>
            </w:pPr>
            <w:r w:rsidRPr="00AA786F">
              <w:rPr>
                <w:b/>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ind w:hanging="108"/>
              <w:jc w:val="center"/>
              <w:rPr>
                <w:b/>
                <w:sz w:val="18"/>
                <w:szCs w:val="18"/>
              </w:rPr>
            </w:pPr>
            <w:r w:rsidRPr="00AA786F">
              <w:rPr>
                <w:b/>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b/>
                <w:sz w:val="18"/>
                <w:szCs w:val="18"/>
              </w:rPr>
            </w:pPr>
            <w:r w:rsidRPr="00AA786F">
              <w:rPr>
                <w:b/>
                <w:sz w:val="18"/>
                <w:szCs w:val="18"/>
              </w:rPr>
              <w:t>22033,7</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AA786F" w:rsidP="00B136DF">
            <w:pPr>
              <w:ind w:hanging="108"/>
              <w:jc w:val="center"/>
              <w:rPr>
                <w:b/>
                <w:sz w:val="18"/>
                <w:szCs w:val="18"/>
              </w:rPr>
            </w:pPr>
            <w:r w:rsidRPr="00AA786F">
              <w:rPr>
                <w:b/>
                <w:sz w:val="18"/>
                <w:szCs w:val="18"/>
              </w:rPr>
              <w:t>19993,9</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265BDB" w:rsidP="00B136DF">
            <w:pPr>
              <w:ind w:hanging="108"/>
              <w:jc w:val="center"/>
              <w:rPr>
                <w:b/>
                <w:sz w:val="18"/>
                <w:szCs w:val="18"/>
              </w:rPr>
            </w:pPr>
            <w:r>
              <w:rPr>
                <w:b/>
                <w:sz w:val="18"/>
                <w:szCs w:val="18"/>
              </w:rPr>
              <w:t>26144,57</w:t>
            </w:r>
          </w:p>
        </w:tc>
        <w:tc>
          <w:tcPr>
            <w:tcW w:w="992" w:type="dxa"/>
            <w:tcBorders>
              <w:top w:val="single" w:sz="6" w:space="0" w:color="auto"/>
              <w:left w:val="single" w:sz="6" w:space="0" w:color="auto"/>
              <w:bottom w:val="single" w:sz="6" w:space="0" w:color="auto"/>
              <w:right w:val="nil"/>
            </w:tcBorders>
          </w:tcPr>
          <w:p w:rsidR="00146BD3" w:rsidRPr="00AA786F" w:rsidRDefault="00265BDB" w:rsidP="00B136DF">
            <w:pPr>
              <w:ind w:hanging="108"/>
              <w:jc w:val="center"/>
              <w:rPr>
                <w:b/>
                <w:sz w:val="18"/>
                <w:szCs w:val="18"/>
              </w:rPr>
            </w:pPr>
            <w:r>
              <w:rPr>
                <w:b/>
                <w:sz w:val="18"/>
                <w:szCs w:val="18"/>
              </w:rPr>
              <w:t>25818,57</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265BDB" w:rsidP="00B136DF">
            <w:pPr>
              <w:ind w:hanging="108"/>
              <w:jc w:val="center"/>
              <w:rPr>
                <w:b/>
                <w:sz w:val="18"/>
                <w:szCs w:val="18"/>
              </w:rPr>
            </w:pPr>
            <w:r>
              <w:rPr>
                <w:b/>
                <w:sz w:val="18"/>
                <w:szCs w:val="18"/>
              </w:rPr>
              <w:t>71957,04</w:t>
            </w:r>
          </w:p>
        </w:tc>
      </w:tr>
      <w:tr w:rsidR="00146BD3" w:rsidRPr="00A929D4"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r w:rsidRPr="00AA786F">
              <w:rPr>
                <w:sz w:val="18"/>
                <w:szCs w:val="18"/>
              </w:rPr>
              <w:t>финансирование за счет  бюджета муниципального района, тыс. рублей</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r w:rsidRPr="00AA786F">
              <w:rPr>
                <w:sz w:val="18"/>
                <w:szCs w:val="18"/>
              </w:rPr>
              <w:t>Администрация муниципального района «Карымский район»</w:t>
            </w: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r w:rsidRPr="00AA786F">
              <w:rPr>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r w:rsidRPr="00AA786F">
              <w:rPr>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B136DF">
            <w:pPr>
              <w:autoSpaceDE w:val="0"/>
              <w:autoSpaceDN w:val="0"/>
              <w:adjustRightInd w:val="0"/>
              <w:ind w:hanging="108"/>
              <w:jc w:val="center"/>
              <w:rPr>
                <w:sz w:val="18"/>
                <w:szCs w:val="18"/>
              </w:rPr>
            </w:pPr>
            <w:r w:rsidRPr="00AA786F">
              <w:rPr>
                <w:sz w:val="18"/>
                <w:szCs w:val="18"/>
              </w:rPr>
              <w:t>12295,2</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AA786F" w:rsidP="00B136DF">
            <w:pPr>
              <w:ind w:hanging="108"/>
              <w:jc w:val="center"/>
              <w:rPr>
                <w:sz w:val="18"/>
                <w:szCs w:val="18"/>
              </w:rPr>
            </w:pPr>
            <w:r w:rsidRPr="00AA786F">
              <w:rPr>
                <w:sz w:val="18"/>
                <w:szCs w:val="18"/>
              </w:rPr>
              <w:t>10868,53</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265BDB" w:rsidP="00B136DF">
            <w:pPr>
              <w:ind w:hanging="108"/>
              <w:jc w:val="center"/>
              <w:rPr>
                <w:sz w:val="18"/>
                <w:szCs w:val="18"/>
              </w:rPr>
            </w:pPr>
            <w:r>
              <w:rPr>
                <w:sz w:val="18"/>
                <w:szCs w:val="18"/>
              </w:rPr>
              <w:t>17019,2</w:t>
            </w:r>
          </w:p>
        </w:tc>
        <w:tc>
          <w:tcPr>
            <w:tcW w:w="992" w:type="dxa"/>
            <w:tcBorders>
              <w:top w:val="single" w:sz="6" w:space="0" w:color="auto"/>
              <w:left w:val="single" w:sz="6" w:space="0" w:color="auto"/>
              <w:bottom w:val="single" w:sz="6" w:space="0" w:color="auto"/>
              <w:right w:val="nil"/>
            </w:tcBorders>
          </w:tcPr>
          <w:p w:rsidR="00146BD3" w:rsidRPr="00AA786F" w:rsidRDefault="00265BDB" w:rsidP="00B136DF">
            <w:pPr>
              <w:ind w:hanging="108"/>
              <w:jc w:val="center"/>
              <w:rPr>
                <w:sz w:val="18"/>
                <w:szCs w:val="18"/>
              </w:rPr>
            </w:pPr>
            <w:r>
              <w:rPr>
                <w:sz w:val="18"/>
                <w:szCs w:val="18"/>
              </w:rPr>
              <w:t>16693,2</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265BDB" w:rsidP="00B136DF">
            <w:pPr>
              <w:ind w:hanging="108"/>
              <w:jc w:val="center"/>
              <w:rPr>
                <w:sz w:val="18"/>
                <w:szCs w:val="18"/>
              </w:rPr>
            </w:pPr>
            <w:r>
              <w:rPr>
                <w:sz w:val="18"/>
                <w:szCs w:val="18"/>
              </w:rPr>
              <w:t>44580,93</w:t>
            </w:r>
          </w:p>
        </w:tc>
      </w:tr>
      <w:tr w:rsidR="00B136DF" w:rsidRPr="00A929D4" w:rsidTr="00526486">
        <w:trPr>
          <w:gridAfter w:val="9"/>
          <w:wAfter w:w="7236"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1B1A2D" w:rsidRDefault="00B136DF" w:rsidP="00526486">
            <w:pPr>
              <w:autoSpaceDE w:val="0"/>
              <w:autoSpaceDN w:val="0"/>
              <w:adjustRightInd w:val="0"/>
              <w:jc w:val="center"/>
            </w:pPr>
            <w:r w:rsidRPr="001B1A2D">
              <w:rPr>
                <w:sz w:val="18"/>
              </w:rPr>
              <w:t xml:space="preserve">В том числе на  </w:t>
            </w:r>
            <w:r w:rsidRPr="001B1A2D">
              <w:rPr>
                <w:sz w:val="18"/>
                <w:lang w:eastAsia="en-US"/>
              </w:rPr>
              <w:t xml:space="preserve">обеспечение развития и укрепления материально-технической базы муниципальных </w:t>
            </w:r>
            <w:r>
              <w:rPr>
                <w:sz w:val="18"/>
                <w:lang w:eastAsia="en-US"/>
              </w:rPr>
              <w:t>учреждений</w:t>
            </w:r>
            <w:r w:rsidRPr="001B1A2D">
              <w:rPr>
                <w:sz w:val="18"/>
                <w:lang w:eastAsia="en-US"/>
              </w:rPr>
              <w:t xml:space="preserve"> культуры</w:t>
            </w:r>
          </w:p>
        </w:tc>
        <w:tc>
          <w:tcPr>
            <w:tcW w:w="708" w:type="dxa"/>
            <w:tcBorders>
              <w:top w:val="single" w:sz="6" w:space="0" w:color="auto"/>
              <w:left w:val="single" w:sz="6" w:space="0" w:color="auto"/>
              <w:bottom w:val="single" w:sz="6" w:space="0" w:color="auto"/>
              <w:right w:val="single" w:sz="6" w:space="0" w:color="auto"/>
            </w:tcBorders>
          </w:tcPr>
          <w:p w:rsidR="00B136DF" w:rsidRPr="008902BF" w:rsidRDefault="00B136DF" w:rsidP="00526486">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8902BF" w:rsidRDefault="00B136DF" w:rsidP="00526486">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B136DF" w:rsidRPr="008902BF" w:rsidRDefault="00B136DF" w:rsidP="00526486">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8902BF" w:rsidRDefault="00B136DF" w:rsidP="00526486">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8902BF" w:rsidRDefault="00B136DF" w:rsidP="00526486">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8902BF" w:rsidRDefault="00B136DF" w:rsidP="00526486">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8902BF" w:rsidRDefault="00B136DF" w:rsidP="00526486">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8902BF" w:rsidRDefault="00B136DF" w:rsidP="00526486">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B136DF" w:rsidRPr="008902BF" w:rsidRDefault="00B136DF" w:rsidP="00526486">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B136DF" w:rsidRPr="008902BF" w:rsidRDefault="00B136DF" w:rsidP="00526486">
            <w:pPr>
              <w:autoSpaceDE w:val="0"/>
              <w:autoSpaceDN w:val="0"/>
              <w:adjustRightInd w:val="0"/>
              <w:jc w:val="center"/>
              <w:rPr>
                <w:sz w:val="18"/>
                <w:szCs w:val="18"/>
              </w:rPr>
            </w:pPr>
            <w:r>
              <w:rPr>
                <w:sz w:val="18"/>
                <w:szCs w:val="18"/>
              </w:rPr>
              <w:t>23,2</w:t>
            </w:r>
          </w:p>
        </w:tc>
        <w:tc>
          <w:tcPr>
            <w:tcW w:w="992" w:type="dxa"/>
            <w:tcBorders>
              <w:top w:val="single" w:sz="6" w:space="0" w:color="auto"/>
              <w:left w:val="single" w:sz="6" w:space="0" w:color="auto"/>
              <w:bottom w:val="single" w:sz="6" w:space="0" w:color="auto"/>
              <w:right w:val="single" w:sz="6" w:space="0" w:color="auto"/>
            </w:tcBorders>
          </w:tcPr>
          <w:p w:rsidR="00B136DF" w:rsidRPr="008902BF" w:rsidRDefault="00B136DF" w:rsidP="00526486">
            <w:pPr>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Default="00B136DF" w:rsidP="00526486">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8902BF" w:rsidRDefault="00B136DF" w:rsidP="00526486">
            <w:pPr>
              <w:jc w:val="center"/>
              <w:rPr>
                <w:sz w:val="18"/>
                <w:szCs w:val="18"/>
              </w:rPr>
            </w:pPr>
          </w:p>
        </w:tc>
        <w:tc>
          <w:tcPr>
            <w:tcW w:w="992" w:type="dxa"/>
            <w:gridSpan w:val="4"/>
          </w:tcPr>
          <w:p w:rsidR="00B136DF" w:rsidRPr="008902BF" w:rsidRDefault="00B136DF" w:rsidP="00526486">
            <w:pPr>
              <w:jc w:val="center"/>
              <w:rPr>
                <w:sz w:val="18"/>
                <w:szCs w:val="18"/>
              </w:rPr>
            </w:pPr>
          </w:p>
        </w:tc>
        <w:tc>
          <w:tcPr>
            <w:tcW w:w="992" w:type="dxa"/>
            <w:gridSpan w:val="3"/>
          </w:tcPr>
          <w:p w:rsidR="00B136DF" w:rsidRDefault="00B136DF" w:rsidP="00526486">
            <w:pPr>
              <w:rPr>
                <w:sz w:val="18"/>
                <w:szCs w:val="18"/>
              </w:rPr>
            </w:pPr>
          </w:p>
        </w:tc>
      </w:tr>
      <w:tr w:rsidR="00B136DF" w:rsidRPr="00A929D4" w:rsidTr="00D1481A">
        <w:trPr>
          <w:gridAfter w:val="10"/>
          <w:wAfter w:w="7311"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 xml:space="preserve"> за счет  бюджетов </w:t>
            </w:r>
          </w:p>
          <w:p w:rsidR="00B136DF" w:rsidRPr="00AA786F" w:rsidRDefault="00B136DF" w:rsidP="00B136DF">
            <w:pPr>
              <w:autoSpaceDE w:val="0"/>
              <w:autoSpaceDN w:val="0"/>
              <w:adjustRightInd w:val="0"/>
              <w:ind w:hanging="108"/>
              <w:jc w:val="center"/>
              <w:rPr>
                <w:sz w:val="18"/>
                <w:szCs w:val="18"/>
              </w:rPr>
            </w:pPr>
            <w:r w:rsidRPr="00AA786F">
              <w:rPr>
                <w:sz w:val="18"/>
                <w:szCs w:val="18"/>
              </w:rPr>
              <w:t xml:space="preserve"> поселений</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 xml:space="preserve">тыс. </w:t>
            </w:r>
            <w:proofErr w:type="spellStart"/>
            <w:r w:rsidRPr="00AA786F">
              <w:rPr>
                <w:sz w:val="18"/>
                <w:szCs w:val="18"/>
              </w:rPr>
              <w:t>руб</w:t>
            </w:r>
            <w:proofErr w:type="spellEnd"/>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8239,8</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9125,37</w:t>
            </w: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27376,11</w:t>
            </w:r>
          </w:p>
        </w:tc>
        <w:tc>
          <w:tcPr>
            <w:tcW w:w="883" w:type="dxa"/>
            <w:gridSpan w:val="3"/>
          </w:tcPr>
          <w:p w:rsidR="00B136DF" w:rsidRPr="00A929D4" w:rsidRDefault="00B136DF" w:rsidP="00C909AD">
            <w:pPr>
              <w:autoSpaceDE w:val="0"/>
              <w:autoSpaceDN w:val="0"/>
              <w:adjustRightInd w:val="0"/>
              <w:ind w:firstLine="709"/>
              <w:jc w:val="center"/>
              <w:rPr>
                <w:sz w:val="18"/>
                <w:szCs w:val="18"/>
                <w:highlight w:val="yellow"/>
              </w:rPr>
            </w:pPr>
          </w:p>
        </w:tc>
        <w:tc>
          <w:tcPr>
            <w:tcW w:w="1026" w:type="dxa"/>
            <w:gridSpan w:val="3"/>
          </w:tcPr>
          <w:p w:rsidR="00B136DF" w:rsidRPr="00A929D4" w:rsidRDefault="00B136DF" w:rsidP="00C909AD">
            <w:pPr>
              <w:autoSpaceDE w:val="0"/>
              <w:autoSpaceDN w:val="0"/>
              <w:adjustRightInd w:val="0"/>
              <w:ind w:firstLine="709"/>
              <w:jc w:val="center"/>
              <w:rPr>
                <w:sz w:val="18"/>
                <w:szCs w:val="18"/>
                <w:highlight w:val="yellow"/>
              </w:rPr>
            </w:pPr>
          </w:p>
        </w:tc>
      </w:tr>
      <w:tr w:rsidR="00B136DF" w:rsidRPr="00A929D4"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r>
      <w:tr w:rsidR="00B136DF" w:rsidRPr="00A929D4"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1332,7</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r>
      <w:tr w:rsidR="00B136DF"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166,0</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r>
      <w:tr w:rsidR="00B136DF"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ind w:hanging="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ind w:hanging="108"/>
              <w:jc w:val="center"/>
              <w:rPr>
                <w:sz w:val="18"/>
                <w:szCs w:val="18"/>
              </w:rPr>
            </w:pPr>
          </w:p>
        </w:tc>
      </w:tr>
      <w:tr w:rsidR="00B136DF" w:rsidRPr="00AA786F" w:rsidTr="00D1481A">
        <w:trPr>
          <w:gridAfter w:val="16"/>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 xml:space="preserve"> Подпрограмма 2: «Повышение эффективности реализации молодежной политики на территории муниципального района</w:t>
            </w:r>
          </w:p>
          <w:p w:rsidR="00B136DF" w:rsidRPr="00AA786F" w:rsidRDefault="00B136DF" w:rsidP="00B136DF">
            <w:pPr>
              <w:jc w:val="center"/>
              <w:rPr>
                <w:b/>
                <w:sz w:val="18"/>
                <w:szCs w:val="18"/>
              </w:rPr>
            </w:pPr>
            <w:r w:rsidRPr="00AA786F">
              <w:rPr>
                <w:b/>
                <w:sz w:val="18"/>
                <w:szCs w:val="18"/>
              </w:rPr>
              <w:t xml:space="preserve"> «Карымский район»</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sz w:val="18"/>
                <w:szCs w:val="18"/>
              </w:rPr>
            </w:pPr>
            <w:r w:rsidRPr="00AA786F">
              <w:rPr>
                <w:sz w:val="18"/>
                <w:szCs w:val="18"/>
              </w:rPr>
              <w:t>2018-2020</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r>
      <w:tr w:rsidR="00B136DF" w:rsidRPr="00AA786F" w:rsidTr="00D1481A">
        <w:trPr>
          <w:gridAfter w:val="16"/>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 xml:space="preserve">Финансирование, всего </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proofErr w:type="spellStart"/>
            <w:proofErr w:type="gramStart"/>
            <w:r w:rsidRPr="00AA786F">
              <w:rPr>
                <w:b/>
                <w:sz w:val="18"/>
                <w:szCs w:val="18"/>
              </w:rPr>
              <w:t>Тыс</w:t>
            </w:r>
            <w:proofErr w:type="spellEnd"/>
            <w:proofErr w:type="gramEnd"/>
            <w:r w:rsidRPr="00AA786F">
              <w:rPr>
                <w:b/>
                <w:sz w:val="18"/>
                <w:szCs w:val="18"/>
              </w:rPr>
              <w:t xml:space="preserve"> руб. </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sz w:val="18"/>
                <w:szCs w:val="18"/>
              </w:rPr>
            </w:pPr>
            <w:r w:rsidRPr="00AA786F">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200,0</w:t>
            </w: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jc w:val="center"/>
              <w:rPr>
                <w:b/>
                <w:sz w:val="18"/>
                <w:szCs w:val="18"/>
              </w:rPr>
            </w:pPr>
            <w:r w:rsidRPr="00AA786F">
              <w:rPr>
                <w:b/>
                <w:sz w:val="18"/>
                <w:szCs w:val="18"/>
              </w:rPr>
              <w:t>200,0</w:t>
            </w: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400,0</w:t>
            </w:r>
          </w:p>
        </w:tc>
      </w:tr>
      <w:tr w:rsidR="00B136DF" w:rsidRPr="00AA786F" w:rsidTr="00D1481A">
        <w:trPr>
          <w:gridAfter w:val="15"/>
          <w:wAfter w:w="8678"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финансирование за счет бюджета муниципального района, тыс</w:t>
            </w:r>
            <w:proofErr w:type="gramStart"/>
            <w:r w:rsidRPr="00AA786F">
              <w:rPr>
                <w:sz w:val="18"/>
                <w:szCs w:val="18"/>
              </w:rPr>
              <w:t>.р</w:t>
            </w:r>
            <w:proofErr w:type="gramEnd"/>
            <w:r w:rsidRPr="00AA786F">
              <w:rPr>
                <w:sz w:val="18"/>
                <w:szCs w:val="18"/>
              </w:rPr>
              <w:t>ублей</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sz w:val="18"/>
                <w:szCs w:val="18"/>
              </w:rPr>
            </w:pPr>
            <w:r w:rsidRPr="00AA786F">
              <w:rPr>
                <w:sz w:val="18"/>
                <w:szCs w:val="18"/>
              </w:rPr>
              <w:t xml:space="preserve">Администрация муниципального района «Карымский </w:t>
            </w:r>
            <w:r w:rsidRPr="00AA786F">
              <w:rPr>
                <w:sz w:val="18"/>
                <w:szCs w:val="18"/>
              </w:rPr>
              <w:lastRenderedPageBreak/>
              <w:t>район»</w:t>
            </w: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lastRenderedPageBreak/>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sz w:val="18"/>
                <w:szCs w:val="18"/>
              </w:rPr>
            </w:pPr>
            <w:r w:rsidRPr="00AA786F">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200,0</w:t>
            </w: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jc w:val="center"/>
              <w:rPr>
                <w:b/>
                <w:sz w:val="18"/>
                <w:szCs w:val="18"/>
              </w:rPr>
            </w:pPr>
            <w:r w:rsidRPr="00AA786F">
              <w:rPr>
                <w:b/>
                <w:sz w:val="18"/>
                <w:szCs w:val="18"/>
              </w:rPr>
              <w:t>200,0</w:t>
            </w: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400,0</w:t>
            </w:r>
          </w:p>
        </w:tc>
        <w:tc>
          <w:tcPr>
            <w:tcW w:w="542" w:type="dxa"/>
          </w:tcPr>
          <w:p w:rsidR="00B136DF" w:rsidRPr="00AA786F" w:rsidRDefault="00B136DF" w:rsidP="00C909AD">
            <w:pPr>
              <w:ind w:firstLine="709"/>
              <w:jc w:val="center"/>
              <w:rPr>
                <w:sz w:val="18"/>
                <w:szCs w:val="18"/>
              </w:rPr>
            </w:pPr>
          </w:p>
        </w:tc>
      </w:tr>
      <w:tr w:rsidR="00B136DF"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lastRenderedPageBreak/>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r>
      <w:tr w:rsidR="00B136DF"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r>
      <w:tr w:rsidR="00B136DF"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r>
      <w:tr w:rsidR="00B136DF"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r>
      <w:tr w:rsidR="00B136DF"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 xml:space="preserve"> Подпрограмма 3: «Развитие физической культуры и спорта  в муниципальном районе </w:t>
            </w:r>
          </w:p>
          <w:p w:rsidR="00B136DF" w:rsidRPr="00AA786F" w:rsidRDefault="00B136DF" w:rsidP="00B136DF">
            <w:pPr>
              <w:jc w:val="center"/>
              <w:rPr>
                <w:b/>
                <w:sz w:val="18"/>
                <w:szCs w:val="18"/>
              </w:rPr>
            </w:pPr>
            <w:r w:rsidRPr="00AA786F">
              <w:rPr>
                <w:b/>
                <w:sz w:val="18"/>
                <w:szCs w:val="18"/>
              </w:rPr>
              <w:t>«Карымский район»</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sz w:val="18"/>
                <w:szCs w:val="18"/>
              </w:rPr>
            </w:pPr>
            <w:r w:rsidRPr="00AA786F">
              <w:rPr>
                <w:sz w:val="18"/>
                <w:szCs w:val="18"/>
              </w:rPr>
              <w:t>2018-2020</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r>
      <w:tr w:rsidR="00B136DF"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 xml:space="preserve">Финансирование, всего </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proofErr w:type="spellStart"/>
            <w:proofErr w:type="gramStart"/>
            <w:r w:rsidRPr="00AA786F">
              <w:rPr>
                <w:b/>
                <w:sz w:val="18"/>
                <w:szCs w:val="18"/>
              </w:rPr>
              <w:t>Тыс</w:t>
            </w:r>
            <w:proofErr w:type="spellEnd"/>
            <w:proofErr w:type="gramEnd"/>
            <w:r w:rsidRPr="00AA786F">
              <w:rPr>
                <w:b/>
                <w:sz w:val="18"/>
                <w:szCs w:val="18"/>
              </w:rPr>
              <w:t xml:space="preserve"> руб. </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sidRPr="00AA786F">
              <w:rPr>
                <w:b/>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sz w:val="18"/>
                <w:szCs w:val="18"/>
              </w:rPr>
            </w:pPr>
            <w:r w:rsidRPr="00AA786F">
              <w:rPr>
                <w:b/>
                <w:sz w:val="18"/>
                <w:szCs w:val="18"/>
              </w:rPr>
              <w:t>257,4</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sz w:val="18"/>
                <w:szCs w:val="18"/>
              </w:rPr>
            </w:pPr>
            <w:r w:rsidRPr="00AA786F">
              <w:rPr>
                <w:b/>
                <w:sz w:val="18"/>
                <w:szCs w:val="18"/>
              </w:rPr>
              <w:t>257,4</w:t>
            </w: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sz w:val="18"/>
                <w:szCs w:val="18"/>
              </w:rPr>
            </w:pPr>
            <w:r w:rsidRPr="00AA786F">
              <w:rPr>
                <w:b/>
                <w:sz w:val="18"/>
                <w:szCs w:val="18"/>
              </w:rPr>
              <w:t>413,0</w:t>
            </w: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jc w:val="center"/>
              <w:rPr>
                <w:b/>
                <w:sz w:val="18"/>
                <w:szCs w:val="18"/>
              </w:rPr>
            </w:pPr>
            <w:r w:rsidRPr="00AA786F">
              <w:rPr>
                <w:b/>
                <w:sz w:val="18"/>
                <w:szCs w:val="18"/>
              </w:rPr>
              <w:t>413,0</w:t>
            </w: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sz w:val="18"/>
                <w:szCs w:val="18"/>
              </w:rPr>
            </w:pPr>
            <w:r w:rsidRPr="00AA786F">
              <w:rPr>
                <w:b/>
                <w:sz w:val="18"/>
                <w:szCs w:val="18"/>
              </w:rPr>
              <w:t>1083,4</w:t>
            </w:r>
          </w:p>
        </w:tc>
      </w:tr>
      <w:tr w:rsidR="00B136DF"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финансирование за счет бюджета муниципального района, тыс</w:t>
            </w:r>
            <w:proofErr w:type="gramStart"/>
            <w:r w:rsidRPr="00AA786F">
              <w:rPr>
                <w:sz w:val="18"/>
                <w:szCs w:val="18"/>
              </w:rPr>
              <w:t>.р</w:t>
            </w:r>
            <w:proofErr w:type="gramEnd"/>
            <w:r w:rsidRPr="00AA786F">
              <w:rPr>
                <w:sz w:val="18"/>
                <w:szCs w:val="18"/>
              </w:rPr>
              <w:t>ублей</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Администрация муниципального района «Карымский район»</w:t>
            </w: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sz w:val="18"/>
                <w:szCs w:val="18"/>
              </w:rPr>
            </w:pPr>
            <w:r w:rsidRPr="00AA786F">
              <w:rPr>
                <w:b/>
                <w:sz w:val="18"/>
                <w:szCs w:val="18"/>
              </w:rPr>
              <w:t>257,4</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sz w:val="18"/>
                <w:szCs w:val="18"/>
              </w:rPr>
            </w:pPr>
            <w:r w:rsidRPr="00AA786F">
              <w:rPr>
                <w:b/>
                <w:sz w:val="18"/>
                <w:szCs w:val="18"/>
              </w:rPr>
              <w:t>257,4</w:t>
            </w: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sz w:val="18"/>
                <w:szCs w:val="18"/>
              </w:rPr>
            </w:pPr>
            <w:r w:rsidRPr="00AA786F">
              <w:rPr>
                <w:b/>
                <w:sz w:val="18"/>
                <w:szCs w:val="18"/>
              </w:rPr>
              <w:t>413,0</w:t>
            </w: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jc w:val="center"/>
              <w:rPr>
                <w:b/>
                <w:sz w:val="18"/>
                <w:szCs w:val="18"/>
              </w:rPr>
            </w:pPr>
            <w:r w:rsidRPr="00AA786F">
              <w:rPr>
                <w:b/>
                <w:sz w:val="18"/>
                <w:szCs w:val="18"/>
              </w:rPr>
              <w:t>413,0</w:t>
            </w: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sz w:val="18"/>
                <w:szCs w:val="18"/>
              </w:rPr>
            </w:pPr>
            <w:r w:rsidRPr="00AA786F">
              <w:rPr>
                <w:b/>
                <w:sz w:val="18"/>
                <w:szCs w:val="18"/>
              </w:rPr>
              <w:t>1083,4</w:t>
            </w:r>
          </w:p>
        </w:tc>
      </w:tr>
      <w:tr w:rsidR="00B136DF"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r>
      <w:tr w:rsidR="00B136DF"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r>
      <w:tr w:rsidR="00B136DF"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r>
      <w:tr w:rsidR="00B136DF" w:rsidRPr="00AA786F" w:rsidTr="00D1481A">
        <w:trPr>
          <w:gridAfter w:val="16"/>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тыс</w:t>
            </w:r>
            <w:proofErr w:type="gramStart"/>
            <w:r w:rsidRPr="00AA786F">
              <w:rPr>
                <w:sz w:val="18"/>
                <w:szCs w:val="18"/>
              </w:rPr>
              <w:t>.р</w:t>
            </w:r>
            <w:proofErr w:type="gramEnd"/>
            <w:r w:rsidRPr="00AA786F">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B136DF" w:rsidRPr="00AA786F" w:rsidRDefault="00B136DF"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sz w:val="18"/>
                <w:szCs w:val="18"/>
              </w:rPr>
            </w:pPr>
          </w:p>
        </w:tc>
      </w:tr>
      <w:tr w:rsidR="00B136DF" w:rsidRPr="00AA786F" w:rsidTr="00D1481A">
        <w:trPr>
          <w:gridAfter w:val="16"/>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bCs/>
                <w:sz w:val="18"/>
                <w:szCs w:val="18"/>
              </w:rPr>
            </w:pPr>
            <w:r w:rsidRPr="00AA786F">
              <w:rPr>
                <w:b/>
                <w:bCs/>
                <w:sz w:val="18"/>
                <w:szCs w:val="18"/>
              </w:rPr>
              <w:t xml:space="preserve">ИТОГО общий объем финансирования муниципальной программы </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bCs/>
                <w:sz w:val="18"/>
                <w:szCs w:val="18"/>
              </w:rPr>
            </w:pPr>
            <w:r w:rsidRPr="00AA786F">
              <w:rPr>
                <w:b/>
                <w:bCs/>
                <w:sz w:val="18"/>
                <w:szCs w:val="18"/>
              </w:rPr>
              <w:t>тыс</w:t>
            </w:r>
            <w:proofErr w:type="gramStart"/>
            <w:r w:rsidRPr="00AA786F">
              <w:rPr>
                <w:b/>
                <w:bCs/>
                <w:sz w:val="18"/>
                <w:szCs w:val="18"/>
              </w:rPr>
              <w:t>.р</w:t>
            </w:r>
            <w:proofErr w:type="gramEnd"/>
            <w:r w:rsidRPr="00AA786F">
              <w:rPr>
                <w:b/>
                <w:bCs/>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bCs/>
                <w:sz w:val="18"/>
                <w:szCs w:val="18"/>
              </w:rPr>
            </w:pPr>
            <w:r w:rsidRPr="00AA786F">
              <w:rPr>
                <w:b/>
                <w:bCs/>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bCs/>
                <w:sz w:val="18"/>
                <w:szCs w:val="18"/>
              </w:rPr>
            </w:pPr>
          </w:p>
        </w:tc>
        <w:tc>
          <w:tcPr>
            <w:tcW w:w="994"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bCs/>
                <w:sz w:val="18"/>
                <w:szCs w:val="18"/>
              </w:rPr>
            </w:pPr>
            <w:r w:rsidRPr="00AA786F">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bCs/>
                <w:sz w:val="18"/>
                <w:szCs w:val="18"/>
              </w:rPr>
            </w:pPr>
            <w:r w:rsidRPr="00AA786F">
              <w:rPr>
                <w:b/>
                <w:bCs/>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bCs/>
                <w:sz w:val="18"/>
                <w:szCs w:val="18"/>
              </w:rPr>
            </w:pPr>
            <w:r w:rsidRPr="00AA786F">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bCs/>
                <w:sz w:val="18"/>
                <w:szCs w:val="18"/>
              </w:rPr>
            </w:pPr>
            <w:r w:rsidRPr="00AA786F">
              <w:rPr>
                <w:b/>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bCs/>
                <w:sz w:val="18"/>
                <w:szCs w:val="18"/>
              </w:rPr>
            </w:pPr>
            <w:r w:rsidRPr="00AA786F">
              <w:rPr>
                <w:b/>
                <w:bCs/>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autoSpaceDE w:val="0"/>
              <w:autoSpaceDN w:val="0"/>
              <w:adjustRightInd w:val="0"/>
              <w:jc w:val="center"/>
              <w:rPr>
                <w:b/>
                <w:bCs/>
                <w:sz w:val="18"/>
                <w:szCs w:val="18"/>
              </w:rPr>
            </w:pPr>
            <w:r w:rsidRPr="00AA786F">
              <w:rPr>
                <w:b/>
                <w:bCs/>
                <w:sz w:val="18"/>
                <w:szCs w:val="18"/>
              </w:rPr>
              <w:t>22291,1</w:t>
            </w:r>
          </w:p>
        </w:tc>
        <w:tc>
          <w:tcPr>
            <w:tcW w:w="993" w:type="dxa"/>
            <w:tcBorders>
              <w:top w:val="single" w:sz="6" w:space="0" w:color="auto"/>
              <w:left w:val="single" w:sz="6" w:space="0" w:color="auto"/>
              <w:bottom w:val="single" w:sz="6" w:space="0" w:color="auto"/>
              <w:right w:val="single" w:sz="6" w:space="0" w:color="auto"/>
            </w:tcBorders>
          </w:tcPr>
          <w:p w:rsidR="00B136DF" w:rsidRPr="00AA786F" w:rsidRDefault="00B136DF" w:rsidP="00B136DF">
            <w:pPr>
              <w:jc w:val="center"/>
              <w:rPr>
                <w:b/>
                <w:sz w:val="18"/>
                <w:szCs w:val="18"/>
              </w:rPr>
            </w:pPr>
            <w:r>
              <w:rPr>
                <w:b/>
                <w:sz w:val="18"/>
                <w:szCs w:val="18"/>
              </w:rPr>
              <w:t>20251,</w:t>
            </w:r>
            <w:r w:rsidR="008E13CC">
              <w:rPr>
                <w:b/>
                <w:sz w:val="18"/>
                <w:szCs w:val="18"/>
              </w:rPr>
              <w:t>27</w:t>
            </w: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8E13CC" w:rsidP="00B136DF">
            <w:pPr>
              <w:jc w:val="center"/>
              <w:rPr>
                <w:b/>
                <w:sz w:val="18"/>
                <w:szCs w:val="18"/>
              </w:rPr>
            </w:pPr>
            <w:r>
              <w:rPr>
                <w:b/>
                <w:sz w:val="18"/>
                <w:szCs w:val="18"/>
              </w:rPr>
              <w:t>26401,97</w:t>
            </w:r>
          </w:p>
        </w:tc>
        <w:tc>
          <w:tcPr>
            <w:tcW w:w="992" w:type="dxa"/>
            <w:tcBorders>
              <w:top w:val="single" w:sz="6" w:space="0" w:color="auto"/>
              <w:left w:val="single" w:sz="6" w:space="0" w:color="auto"/>
              <w:bottom w:val="single" w:sz="6" w:space="0" w:color="auto"/>
              <w:right w:val="nil"/>
            </w:tcBorders>
          </w:tcPr>
          <w:p w:rsidR="00B136DF" w:rsidRPr="00AA786F" w:rsidRDefault="008E13CC" w:rsidP="00B136DF">
            <w:pPr>
              <w:jc w:val="center"/>
              <w:rPr>
                <w:b/>
                <w:sz w:val="18"/>
                <w:szCs w:val="18"/>
              </w:rPr>
            </w:pPr>
            <w:r>
              <w:rPr>
                <w:b/>
                <w:sz w:val="18"/>
                <w:szCs w:val="18"/>
              </w:rPr>
              <w:t>26075,97</w:t>
            </w:r>
          </w:p>
        </w:tc>
        <w:tc>
          <w:tcPr>
            <w:tcW w:w="992" w:type="dxa"/>
            <w:tcBorders>
              <w:top w:val="single" w:sz="6" w:space="0" w:color="auto"/>
              <w:left w:val="single" w:sz="6" w:space="0" w:color="auto"/>
              <w:bottom w:val="single" w:sz="6" w:space="0" w:color="auto"/>
              <w:right w:val="single" w:sz="6" w:space="0" w:color="auto"/>
            </w:tcBorders>
          </w:tcPr>
          <w:p w:rsidR="00B136DF" w:rsidRPr="00AA786F" w:rsidRDefault="008E13CC" w:rsidP="00B136DF">
            <w:pPr>
              <w:jc w:val="center"/>
              <w:rPr>
                <w:b/>
                <w:sz w:val="18"/>
                <w:szCs w:val="18"/>
              </w:rPr>
            </w:pPr>
            <w:r>
              <w:rPr>
                <w:b/>
                <w:sz w:val="18"/>
                <w:szCs w:val="18"/>
              </w:rPr>
              <w:t>72729,21</w:t>
            </w:r>
          </w:p>
        </w:tc>
      </w:tr>
    </w:tbl>
    <w:p w:rsidR="00146BD3" w:rsidRPr="00AA786F" w:rsidRDefault="00146BD3" w:rsidP="00C909AD">
      <w:pPr>
        <w:ind w:firstLine="709"/>
        <w:jc w:val="center"/>
        <w:rPr>
          <w:sz w:val="18"/>
          <w:szCs w:val="18"/>
        </w:rPr>
      </w:pPr>
    </w:p>
    <w:p w:rsidR="00146BD3" w:rsidRPr="00A929D4" w:rsidRDefault="00146BD3" w:rsidP="00C909AD">
      <w:pPr>
        <w:ind w:firstLine="709"/>
        <w:jc w:val="center"/>
        <w:rPr>
          <w:sz w:val="18"/>
          <w:szCs w:val="18"/>
          <w:highlight w:val="yellow"/>
        </w:rPr>
      </w:pPr>
    </w:p>
    <w:p w:rsidR="00146BD3" w:rsidRPr="00A929D4" w:rsidRDefault="00146BD3" w:rsidP="00C909AD">
      <w:pPr>
        <w:ind w:firstLine="709"/>
        <w:jc w:val="center"/>
        <w:rPr>
          <w:sz w:val="18"/>
          <w:szCs w:val="18"/>
          <w:highlight w:val="yellow"/>
        </w:rPr>
      </w:pPr>
    </w:p>
    <w:p w:rsidR="00146BD3" w:rsidRPr="00A929D4" w:rsidRDefault="00146BD3" w:rsidP="00C909AD">
      <w:pPr>
        <w:ind w:firstLine="709"/>
        <w:contextualSpacing/>
        <w:mirrorIndents/>
        <w:jc w:val="both"/>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C909AD" w:rsidTr="00C909AD">
        <w:tc>
          <w:tcPr>
            <w:tcW w:w="7393" w:type="dxa"/>
          </w:tcPr>
          <w:p w:rsidR="00C909AD" w:rsidRDefault="00C909AD" w:rsidP="00C909AD">
            <w:pPr>
              <w:rPr>
                <w:sz w:val="18"/>
                <w:szCs w:val="18"/>
              </w:rPr>
            </w:pPr>
          </w:p>
        </w:tc>
        <w:tc>
          <w:tcPr>
            <w:tcW w:w="7393" w:type="dxa"/>
          </w:tcPr>
          <w:p w:rsidR="00C909AD" w:rsidRPr="00C909AD" w:rsidRDefault="00C909AD" w:rsidP="00C909AD">
            <w:pPr>
              <w:jc w:val="center"/>
              <w:rPr>
                <w:sz w:val="18"/>
                <w:szCs w:val="18"/>
              </w:rPr>
            </w:pPr>
            <w:r w:rsidRPr="00C909AD">
              <w:rPr>
                <w:sz w:val="18"/>
                <w:szCs w:val="18"/>
              </w:rPr>
              <w:t>ПРИЛОЖЕНИЕ № 1</w:t>
            </w:r>
          </w:p>
          <w:p w:rsidR="00C909AD" w:rsidRPr="00C909AD" w:rsidRDefault="00C909AD" w:rsidP="00C909AD">
            <w:pPr>
              <w:jc w:val="center"/>
              <w:rPr>
                <w:sz w:val="18"/>
                <w:szCs w:val="18"/>
              </w:rPr>
            </w:pPr>
            <w:r w:rsidRPr="00C909AD">
              <w:rPr>
                <w:sz w:val="18"/>
                <w:szCs w:val="18"/>
              </w:rPr>
              <w:t>к подпрограмме 1 «Развитие культуры в муниципальном районе</w:t>
            </w:r>
          </w:p>
          <w:p w:rsidR="00C909AD" w:rsidRDefault="00C909AD" w:rsidP="00C909AD">
            <w:pPr>
              <w:jc w:val="center"/>
              <w:rPr>
                <w:sz w:val="18"/>
                <w:szCs w:val="18"/>
              </w:rPr>
            </w:pPr>
            <w:r w:rsidRPr="00C909AD">
              <w:rPr>
                <w:sz w:val="18"/>
                <w:szCs w:val="18"/>
              </w:rPr>
              <w:t>«Карымский район»</w:t>
            </w:r>
          </w:p>
        </w:tc>
      </w:tr>
    </w:tbl>
    <w:p w:rsidR="00146BD3" w:rsidRPr="008902BF" w:rsidRDefault="00146BD3" w:rsidP="00C909AD">
      <w:pPr>
        <w:ind w:firstLine="709"/>
        <w:rPr>
          <w:sz w:val="18"/>
          <w:szCs w:val="18"/>
        </w:rPr>
      </w:pPr>
      <w:r w:rsidRPr="008902BF">
        <w:rPr>
          <w:sz w:val="18"/>
          <w:szCs w:val="18"/>
        </w:rPr>
        <w:tab/>
      </w:r>
      <w:r w:rsidRPr="008902BF">
        <w:rPr>
          <w:sz w:val="18"/>
          <w:szCs w:val="18"/>
        </w:rPr>
        <w:tab/>
      </w:r>
    </w:p>
    <w:tbl>
      <w:tblPr>
        <w:tblW w:w="14980" w:type="dxa"/>
        <w:tblLayout w:type="fixed"/>
        <w:tblLook w:val="0000"/>
      </w:tblPr>
      <w:tblGrid>
        <w:gridCol w:w="2813"/>
        <w:gridCol w:w="709"/>
        <w:gridCol w:w="709"/>
        <w:gridCol w:w="850"/>
        <w:gridCol w:w="851"/>
        <w:gridCol w:w="850"/>
        <w:gridCol w:w="709"/>
        <w:gridCol w:w="709"/>
        <w:gridCol w:w="709"/>
        <w:gridCol w:w="708"/>
        <w:gridCol w:w="709"/>
        <w:gridCol w:w="851"/>
        <w:gridCol w:w="850"/>
        <w:gridCol w:w="992"/>
        <w:gridCol w:w="993"/>
        <w:gridCol w:w="968"/>
      </w:tblGrid>
      <w:tr w:rsidR="00146BD3" w:rsidRPr="008902BF" w:rsidTr="00D1481A">
        <w:trPr>
          <w:trHeight w:val="646"/>
        </w:trPr>
        <w:tc>
          <w:tcPr>
            <w:tcW w:w="2813" w:type="dxa"/>
            <w:vMerge w:val="restart"/>
            <w:tcBorders>
              <w:top w:val="single" w:sz="6" w:space="0" w:color="auto"/>
              <w:left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Наименование целей, задач, подпрограмм, основных мероприятий, мероприятий,  показателей</w:t>
            </w:r>
          </w:p>
        </w:tc>
        <w:tc>
          <w:tcPr>
            <w:tcW w:w="709" w:type="dxa"/>
            <w:vMerge w:val="restart"/>
            <w:tcBorders>
              <w:top w:val="single" w:sz="6" w:space="0" w:color="auto"/>
              <w:left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Единица измерения показателя</w:t>
            </w:r>
          </w:p>
        </w:tc>
        <w:tc>
          <w:tcPr>
            <w:tcW w:w="709" w:type="dxa"/>
            <w:vMerge w:val="restart"/>
            <w:tcBorders>
              <w:top w:val="single" w:sz="6" w:space="0" w:color="auto"/>
              <w:left w:val="single" w:sz="6" w:space="0" w:color="auto"/>
              <w:right w:val="single" w:sz="4"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Коэффициент значимости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Методика расчета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Сроки реализации</w:t>
            </w:r>
          </w:p>
        </w:tc>
        <w:tc>
          <w:tcPr>
            <w:tcW w:w="850" w:type="dxa"/>
            <w:vMerge w:val="restart"/>
            <w:tcBorders>
              <w:top w:val="single" w:sz="6" w:space="0" w:color="auto"/>
              <w:left w:val="single" w:sz="4"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Ответственный исполнитель и соисполнители</w:t>
            </w:r>
          </w:p>
        </w:tc>
        <w:tc>
          <w:tcPr>
            <w:tcW w:w="2127" w:type="dxa"/>
            <w:gridSpan w:val="3"/>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Коды бюджетной классификации расходов</w:t>
            </w:r>
          </w:p>
        </w:tc>
        <w:tc>
          <w:tcPr>
            <w:tcW w:w="2268" w:type="dxa"/>
            <w:gridSpan w:val="3"/>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Значения по годам реализации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p>
        </w:tc>
      </w:tr>
      <w:tr w:rsidR="00146BD3" w:rsidRPr="008902BF" w:rsidTr="00D1481A">
        <w:trPr>
          <w:trHeight w:val="859"/>
        </w:trPr>
        <w:tc>
          <w:tcPr>
            <w:tcW w:w="2813" w:type="dxa"/>
            <w:vMerge/>
            <w:tcBorders>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p>
        </w:tc>
        <w:tc>
          <w:tcPr>
            <w:tcW w:w="709" w:type="dxa"/>
            <w:vMerge/>
            <w:tcBorders>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p>
        </w:tc>
        <w:tc>
          <w:tcPr>
            <w:tcW w:w="709" w:type="dxa"/>
            <w:vMerge/>
            <w:tcBorders>
              <w:left w:val="single" w:sz="6" w:space="0" w:color="auto"/>
              <w:bottom w:val="single" w:sz="6" w:space="0" w:color="auto"/>
              <w:right w:val="single" w:sz="4" w:space="0" w:color="auto"/>
            </w:tcBorders>
            <w:shd w:val="clear" w:color="auto" w:fill="auto"/>
          </w:tcPr>
          <w:p w:rsidR="00146BD3" w:rsidRPr="008902BF" w:rsidRDefault="00146BD3" w:rsidP="00B136DF">
            <w:pPr>
              <w:autoSpaceDE w:val="0"/>
              <w:autoSpaceDN w:val="0"/>
              <w:adjustRightInd w:val="0"/>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146BD3" w:rsidRPr="008902BF" w:rsidRDefault="00146BD3" w:rsidP="00B136DF">
            <w:pPr>
              <w:autoSpaceDE w:val="0"/>
              <w:autoSpaceDN w:val="0"/>
              <w:adjustRightInd w:val="0"/>
              <w:jc w:val="center"/>
              <w:rPr>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46BD3" w:rsidRPr="008902BF" w:rsidRDefault="00146BD3" w:rsidP="00B136DF">
            <w:pPr>
              <w:autoSpaceDE w:val="0"/>
              <w:autoSpaceDN w:val="0"/>
              <w:adjustRightInd w:val="0"/>
              <w:jc w:val="center"/>
              <w:rPr>
                <w:sz w:val="18"/>
                <w:szCs w:val="18"/>
              </w:rPr>
            </w:pPr>
          </w:p>
        </w:tc>
        <w:tc>
          <w:tcPr>
            <w:tcW w:w="850" w:type="dxa"/>
            <w:vMerge/>
            <w:tcBorders>
              <w:left w:val="single" w:sz="4"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Главный раздел, подраздел</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Целевая статья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Вид расходов</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2015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2016</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2017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2019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2020</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B136DF">
            <w:pPr>
              <w:autoSpaceDE w:val="0"/>
              <w:autoSpaceDN w:val="0"/>
              <w:adjustRightInd w:val="0"/>
              <w:jc w:val="center"/>
              <w:rPr>
                <w:sz w:val="18"/>
                <w:szCs w:val="18"/>
              </w:rPr>
            </w:pPr>
            <w:r w:rsidRPr="008902BF">
              <w:rPr>
                <w:sz w:val="18"/>
                <w:szCs w:val="18"/>
              </w:rPr>
              <w:t>Итого</w:t>
            </w:r>
          </w:p>
        </w:tc>
      </w:tr>
    </w:tbl>
    <w:p w:rsidR="00146BD3" w:rsidRPr="008902BF" w:rsidRDefault="00146BD3" w:rsidP="00C909AD">
      <w:pPr>
        <w:ind w:firstLine="709"/>
        <w:jc w:val="center"/>
        <w:rPr>
          <w:sz w:val="18"/>
          <w:szCs w:val="18"/>
        </w:rPr>
      </w:pPr>
    </w:p>
    <w:tbl>
      <w:tblPr>
        <w:tblW w:w="16162" w:type="dxa"/>
        <w:tblInd w:w="108" w:type="dxa"/>
        <w:tblLayout w:type="fixed"/>
        <w:tblLook w:val="0000"/>
      </w:tblPr>
      <w:tblGrid>
        <w:gridCol w:w="2795"/>
        <w:gridCol w:w="712"/>
        <w:gridCol w:w="37"/>
        <w:gridCol w:w="709"/>
        <w:gridCol w:w="850"/>
        <w:gridCol w:w="818"/>
        <w:gridCol w:w="883"/>
        <w:gridCol w:w="709"/>
        <w:gridCol w:w="709"/>
        <w:gridCol w:w="709"/>
        <w:gridCol w:w="708"/>
        <w:gridCol w:w="709"/>
        <w:gridCol w:w="851"/>
        <w:gridCol w:w="850"/>
        <w:gridCol w:w="992"/>
        <w:gridCol w:w="993"/>
        <w:gridCol w:w="992"/>
        <w:gridCol w:w="794"/>
        <w:gridCol w:w="342"/>
      </w:tblGrid>
      <w:tr w:rsidR="00146BD3" w:rsidRPr="008902BF" w:rsidTr="00D1481A">
        <w:trPr>
          <w:gridAfter w:val="2"/>
          <w:wAfter w:w="1136" w:type="dxa"/>
          <w:trHeight w:val="216"/>
          <w:tblHeader/>
        </w:trPr>
        <w:tc>
          <w:tcPr>
            <w:tcW w:w="2795"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гр.2</w:t>
            </w:r>
          </w:p>
        </w:tc>
        <w:tc>
          <w:tcPr>
            <w:tcW w:w="74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гр.5</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гр.6</w:t>
            </w:r>
          </w:p>
        </w:tc>
        <w:tc>
          <w:tcPr>
            <w:tcW w:w="88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гр.9</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гр.10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гр.11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гр.12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гр.13</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гр.14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гр.15</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гр.16</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B136DF">
            <w:pPr>
              <w:autoSpaceDE w:val="0"/>
              <w:autoSpaceDN w:val="0"/>
              <w:adjustRightInd w:val="0"/>
              <w:jc w:val="center"/>
              <w:rPr>
                <w:sz w:val="18"/>
                <w:szCs w:val="18"/>
              </w:rPr>
            </w:pPr>
            <w:r w:rsidRPr="008902BF">
              <w:rPr>
                <w:sz w:val="18"/>
                <w:szCs w:val="18"/>
              </w:rPr>
              <w:t>гр.17</w:t>
            </w:r>
          </w:p>
        </w:tc>
      </w:tr>
      <w:tr w:rsidR="00146BD3" w:rsidRPr="008902BF" w:rsidTr="00D1481A">
        <w:trPr>
          <w:gridAfter w:val="2"/>
          <w:wAfter w:w="1136" w:type="dxa"/>
          <w:trHeight w:val="216"/>
        </w:trPr>
        <w:tc>
          <w:tcPr>
            <w:tcW w:w="2795" w:type="dxa"/>
            <w:tcBorders>
              <w:top w:val="nil"/>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b/>
                <w:sz w:val="18"/>
                <w:szCs w:val="18"/>
              </w:rPr>
            </w:pPr>
            <w:r w:rsidRPr="008902BF">
              <w:rPr>
                <w:b/>
                <w:sz w:val="18"/>
                <w:szCs w:val="18"/>
              </w:rPr>
              <w:t>Цель</w:t>
            </w:r>
          </w:p>
        </w:tc>
        <w:tc>
          <w:tcPr>
            <w:tcW w:w="12231" w:type="dxa"/>
            <w:gridSpan w:val="16"/>
            <w:tcBorders>
              <w:top w:val="nil"/>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b/>
                <w:sz w:val="18"/>
                <w:szCs w:val="18"/>
              </w:rPr>
            </w:pPr>
            <w:r w:rsidRPr="008902BF">
              <w:rPr>
                <w:b/>
                <w:sz w:val="18"/>
                <w:szCs w:val="18"/>
              </w:rPr>
              <w:t xml:space="preserve">Повышение качества и уровня жизни населения на основе сбалансированного развития отрасли культуры </w:t>
            </w:r>
            <w:proofErr w:type="gramStart"/>
            <w:r w:rsidRPr="008902BF">
              <w:rPr>
                <w:b/>
                <w:sz w:val="18"/>
                <w:szCs w:val="18"/>
              </w:rPr>
              <w:t>в</w:t>
            </w:r>
            <w:proofErr w:type="gramEnd"/>
          </w:p>
          <w:p w:rsidR="00146BD3" w:rsidRPr="008902BF" w:rsidRDefault="00146BD3" w:rsidP="00B136DF">
            <w:pPr>
              <w:autoSpaceDE w:val="0"/>
              <w:autoSpaceDN w:val="0"/>
              <w:adjustRightInd w:val="0"/>
              <w:jc w:val="center"/>
              <w:rPr>
                <w:b/>
                <w:sz w:val="18"/>
                <w:szCs w:val="18"/>
              </w:rPr>
            </w:pPr>
            <w:r w:rsidRPr="008902BF">
              <w:rPr>
                <w:b/>
                <w:sz w:val="18"/>
                <w:szCs w:val="18"/>
              </w:rPr>
              <w:t xml:space="preserve">муниципальном </w:t>
            </w:r>
            <w:proofErr w:type="gramStart"/>
            <w:r w:rsidRPr="008902BF">
              <w:rPr>
                <w:b/>
                <w:sz w:val="18"/>
                <w:szCs w:val="18"/>
              </w:rPr>
              <w:t>районе</w:t>
            </w:r>
            <w:proofErr w:type="gramEnd"/>
            <w:r w:rsidRPr="008902BF">
              <w:rPr>
                <w:b/>
                <w:sz w:val="18"/>
                <w:szCs w:val="18"/>
              </w:rPr>
              <w:t xml:space="preserve"> «Карымский район»</w:t>
            </w:r>
          </w:p>
        </w:tc>
      </w:tr>
      <w:tr w:rsidR="00146BD3" w:rsidRPr="008902BF" w:rsidTr="00D1481A">
        <w:trPr>
          <w:gridAfter w:val="2"/>
          <w:wAfter w:w="1136" w:type="dxa"/>
          <w:trHeight w:val="216"/>
        </w:trPr>
        <w:tc>
          <w:tcPr>
            <w:tcW w:w="2795" w:type="dxa"/>
            <w:tcBorders>
              <w:top w:val="nil"/>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b/>
                <w:sz w:val="18"/>
                <w:szCs w:val="18"/>
              </w:rPr>
            </w:pPr>
            <w:r w:rsidRPr="008902BF">
              <w:rPr>
                <w:b/>
                <w:sz w:val="18"/>
                <w:szCs w:val="18"/>
              </w:rPr>
              <w:t>Задача:</w:t>
            </w:r>
          </w:p>
        </w:tc>
        <w:tc>
          <w:tcPr>
            <w:tcW w:w="12231" w:type="dxa"/>
            <w:gridSpan w:val="16"/>
            <w:tcBorders>
              <w:top w:val="nil"/>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b/>
                <w:sz w:val="18"/>
                <w:szCs w:val="18"/>
              </w:rPr>
            </w:pPr>
            <w:r w:rsidRPr="008902BF">
              <w:rPr>
                <w:b/>
                <w:sz w:val="18"/>
                <w:szCs w:val="18"/>
              </w:rPr>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w:t>
            </w:r>
          </w:p>
          <w:p w:rsidR="00146BD3" w:rsidRPr="008902BF" w:rsidRDefault="00146BD3" w:rsidP="00B136DF">
            <w:pPr>
              <w:autoSpaceDE w:val="0"/>
              <w:autoSpaceDN w:val="0"/>
              <w:adjustRightInd w:val="0"/>
              <w:jc w:val="center"/>
              <w:rPr>
                <w:b/>
                <w:sz w:val="18"/>
                <w:szCs w:val="18"/>
              </w:rPr>
            </w:pPr>
            <w:r w:rsidRPr="008902BF">
              <w:rPr>
                <w:b/>
                <w:sz w:val="18"/>
                <w:szCs w:val="18"/>
              </w:rPr>
              <w:t>Карымского района</w:t>
            </w: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t xml:space="preserve">Финансирование, всего </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proofErr w:type="spellStart"/>
            <w:proofErr w:type="gramStart"/>
            <w:r w:rsidRPr="008902BF">
              <w:rPr>
                <w:b/>
                <w:sz w:val="18"/>
                <w:szCs w:val="18"/>
              </w:rPr>
              <w:t>Тыс</w:t>
            </w:r>
            <w:proofErr w:type="spellEnd"/>
            <w:proofErr w:type="gramEnd"/>
            <w:r w:rsidRPr="008902BF">
              <w:rPr>
                <w:b/>
                <w:sz w:val="18"/>
                <w:szCs w:val="18"/>
              </w:rPr>
              <w:t xml:space="preserve"> руб. </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b/>
                <w:sz w:val="18"/>
                <w:szCs w:val="18"/>
              </w:rPr>
            </w:pPr>
            <w:r w:rsidRPr="008902BF">
              <w:rPr>
                <w:b/>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t>300,0</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t>22033,7</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8902BF" w:rsidP="00B136DF">
            <w:pPr>
              <w:jc w:val="center"/>
              <w:rPr>
                <w:b/>
                <w:sz w:val="18"/>
                <w:szCs w:val="18"/>
              </w:rPr>
            </w:pPr>
            <w:r w:rsidRPr="008902BF">
              <w:rPr>
                <w:b/>
                <w:sz w:val="18"/>
                <w:szCs w:val="18"/>
              </w:rPr>
              <w:t>19993,9</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8E13CC" w:rsidP="00B136DF">
            <w:pPr>
              <w:jc w:val="center"/>
              <w:rPr>
                <w:b/>
                <w:sz w:val="18"/>
                <w:szCs w:val="18"/>
              </w:rPr>
            </w:pPr>
            <w:r>
              <w:rPr>
                <w:b/>
                <w:sz w:val="18"/>
                <w:szCs w:val="18"/>
              </w:rPr>
              <w:t>26144,57</w:t>
            </w:r>
          </w:p>
        </w:tc>
        <w:tc>
          <w:tcPr>
            <w:tcW w:w="993" w:type="dxa"/>
            <w:tcBorders>
              <w:top w:val="single" w:sz="6" w:space="0" w:color="auto"/>
              <w:left w:val="single" w:sz="6" w:space="0" w:color="auto"/>
              <w:bottom w:val="single" w:sz="6" w:space="0" w:color="auto"/>
              <w:right w:val="nil"/>
            </w:tcBorders>
          </w:tcPr>
          <w:p w:rsidR="00146BD3" w:rsidRPr="008902BF" w:rsidRDefault="008E13CC" w:rsidP="00B136DF">
            <w:pPr>
              <w:jc w:val="center"/>
              <w:rPr>
                <w:sz w:val="18"/>
                <w:szCs w:val="18"/>
              </w:rPr>
            </w:pPr>
            <w:r>
              <w:rPr>
                <w:b/>
                <w:sz w:val="18"/>
                <w:szCs w:val="18"/>
              </w:rPr>
              <w:t>25818,57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8E13CC" w:rsidP="00B136DF">
            <w:pPr>
              <w:jc w:val="center"/>
              <w:rPr>
                <w:sz w:val="18"/>
                <w:szCs w:val="18"/>
              </w:rPr>
            </w:pPr>
            <w:r>
              <w:rPr>
                <w:b/>
                <w:sz w:val="18"/>
                <w:szCs w:val="18"/>
              </w:rPr>
              <w:t>71957,04</w:t>
            </w: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финансирование за счет  бюджета муниципального района, тыс. рублей</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300,0</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12295,2</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8902BF" w:rsidP="00B136DF">
            <w:pPr>
              <w:jc w:val="center"/>
              <w:rPr>
                <w:sz w:val="18"/>
                <w:szCs w:val="18"/>
              </w:rPr>
            </w:pPr>
            <w:r w:rsidRPr="008902BF">
              <w:rPr>
                <w:sz w:val="18"/>
                <w:szCs w:val="18"/>
              </w:rPr>
              <w:t>10868,53</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8E13CC" w:rsidP="00B136DF">
            <w:pPr>
              <w:jc w:val="center"/>
              <w:rPr>
                <w:sz w:val="18"/>
                <w:szCs w:val="18"/>
              </w:rPr>
            </w:pPr>
            <w:r>
              <w:rPr>
                <w:sz w:val="18"/>
                <w:szCs w:val="18"/>
              </w:rPr>
              <w:t>17019,2</w:t>
            </w:r>
          </w:p>
        </w:tc>
        <w:tc>
          <w:tcPr>
            <w:tcW w:w="993" w:type="dxa"/>
            <w:tcBorders>
              <w:top w:val="single" w:sz="6" w:space="0" w:color="auto"/>
              <w:left w:val="single" w:sz="6" w:space="0" w:color="auto"/>
              <w:bottom w:val="single" w:sz="6" w:space="0" w:color="auto"/>
              <w:right w:val="nil"/>
            </w:tcBorders>
          </w:tcPr>
          <w:p w:rsidR="00146BD3" w:rsidRPr="008902BF" w:rsidRDefault="008E13CC" w:rsidP="00B136DF">
            <w:pPr>
              <w:jc w:val="center"/>
              <w:rPr>
                <w:sz w:val="18"/>
                <w:szCs w:val="18"/>
              </w:rPr>
            </w:pPr>
            <w:r>
              <w:rPr>
                <w:sz w:val="18"/>
                <w:szCs w:val="18"/>
              </w:rPr>
              <w:t>16693,2</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8E13CC" w:rsidP="00B136DF">
            <w:pPr>
              <w:jc w:val="center"/>
              <w:rPr>
                <w:sz w:val="18"/>
                <w:szCs w:val="18"/>
              </w:rPr>
            </w:pPr>
            <w:r>
              <w:rPr>
                <w:sz w:val="18"/>
                <w:szCs w:val="18"/>
              </w:rPr>
              <w:t>44580,93</w:t>
            </w: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xml:space="preserve"> за счет  бюджетов </w:t>
            </w:r>
          </w:p>
          <w:p w:rsidR="00146BD3" w:rsidRPr="008902BF" w:rsidRDefault="00146BD3" w:rsidP="00B136DF">
            <w:pPr>
              <w:autoSpaceDE w:val="0"/>
              <w:autoSpaceDN w:val="0"/>
              <w:adjustRightInd w:val="0"/>
              <w:jc w:val="center"/>
              <w:rPr>
                <w:sz w:val="18"/>
                <w:szCs w:val="18"/>
              </w:rPr>
            </w:pPr>
            <w:r w:rsidRPr="008902BF">
              <w:rPr>
                <w:sz w:val="18"/>
                <w:szCs w:val="18"/>
              </w:rPr>
              <w:t xml:space="preserve"> поселений</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xml:space="preserve">тыс. </w:t>
            </w:r>
            <w:proofErr w:type="spellStart"/>
            <w:r w:rsidRPr="008902BF">
              <w:rPr>
                <w:sz w:val="18"/>
                <w:szCs w:val="18"/>
              </w:rPr>
              <w:t>руб</w:t>
            </w:r>
            <w:proofErr w:type="spellEnd"/>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8239,8</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9125,37</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r w:rsidRPr="008902B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27376,11</w:t>
            </w: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1332,7</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166,0</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lastRenderedPageBreak/>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Целевой показатель «Соотношение средней заработной платы работников культуры, повышение оплаты труда которых предусмотрено Указом Президента</w:t>
            </w:r>
          </w:p>
          <w:p w:rsidR="00146BD3" w:rsidRPr="008902BF" w:rsidRDefault="00146BD3" w:rsidP="00B136DF">
            <w:pPr>
              <w:jc w:val="center"/>
              <w:rPr>
                <w:sz w:val="18"/>
                <w:szCs w:val="18"/>
              </w:rPr>
            </w:pPr>
            <w:r w:rsidRPr="008902BF">
              <w:rPr>
                <w:sz w:val="18"/>
                <w:szCs w:val="18"/>
              </w:rPr>
              <w:t xml:space="preserve">Российской Федерации от 07.05.2012 №597 «О мероприятиях по реализации государственной социальной политики», и средней заработной платы </w:t>
            </w:r>
            <w:proofErr w:type="gramStart"/>
            <w:r w:rsidRPr="008902BF">
              <w:rPr>
                <w:sz w:val="18"/>
                <w:szCs w:val="18"/>
              </w:rPr>
              <w:t>в</w:t>
            </w:r>
            <w:proofErr w:type="gramEnd"/>
          </w:p>
          <w:p w:rsidR="00146BD3" w:rsidRPr="008902BF" w:rsidRDefault="00146BD3" w:rsidP="00B136DF">
            <w:pPr>
              <w:jc w:val="center"/>
              <w:rPr>
                <w:sz w:val="18"/>
                <w:szCs w:val="18"/>
              </w:rPr>
            </w:pPr>
            <w:r w:rsidRPr="008902BF">
              <w:rPr>
                <w:sz w:val="18"/>
                <w:szCs w:val="18"/>
              </w:rPr>
              <w:t>Забайкальском крае»</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А/Б*100, где</w:t>
            </w:r>
          </w:p>
          <w:p w:rsidR="00146BD3" w:rsidRPr="008902BF" w:rsidRDefault="00146BD3" w:rsidP="00B136DF">
            <w:pPr>
              <w:jc w:val="center"/>
              <w:rPr>
                <w:sz w:val="18"/>
                <w:szCs w:val="18"/>
              </w:rPr>
            </w:pPr>
            <w:r w:rsidRPr="008902BF">
              <w:rPr>
                <w:sz w:val="18"/>
                <w:szCs w:val="18"/>
              </w:rPr>
              <w:t>А - средняя заработная плата работников учреждений культуры;</w:t>
            </w:r>
          </w:p>
          <w:p w:rsidR="00146BD3" w:rsidRPr="008902BF" w:rsidRDefault="00146BD3" w:rsidP="00B136DF">
            <w:pPr>
              <w:jc w:val="center"/>
              <w:rPr>
                <w:sz w:val="18"/>
                <w:szCs w:val="18"/>
              </w:rPr>
            </w:pPr>
            <w:r w:rsidRPr="008902BF">
              <w:rPr>
                <w:sz w:val="18"/>
                <w:szCs w:val="18"/>
              </w:rPr>
              <w:t xml:space="preserve">Б - средняя заработная плата </w:t>
            </w:r>
            <w:proofErr w:type="gramStart"/>
            <w:r w:rsidRPr="008902BF">
              <w:rPr>
                <w:sz w:val="18"/>
                <w:szCs w:val="18"/>
              </w:rPr>
              <w:t>в</w:t>
            </w:r>
            <w:proofErr w:type="gramEnd"/>
          </w:p>
          <w:p w:rsidR="00146BD3" w:rsidRPr="008902BF" w:rsidRDefault="00146BD3" w:rsidP="00B136DF">
            <w:pPr>
              <w:jc w:val="center"/>
              <w:rPr>
                <w:sz w:val="18"/>
                <w:szCs w:val="18"/>
              </w:rPr>
            </w:pPr>
            <w:proofErr w:type="spellStart"/>
            <w:r w:rsidRPr="008902BF">
              <w:rPr>
                <w:sz w:val="18"/>
                <w:szCs w:val="18"/>
              </w:rPr>
              <w:t>Забайкаль-ском</w:t>
            </w:r>
            <w:proofErr w:type="spellEnd"/>
            <w:r w:rsidRPr="008902BF">
              <w:rPr>
                <w:sz w:val="18"/>
                <w:szCs w:val="18"/>
              </w:rPr>
              <w:t xml:space="preserve"> </w:t>
            </w:r>
            <w:proofErr w:type="gramStart"/>
            <w:r w:rsidRPr="008902BF">
              <w:rPr>
                <w:sz w:val="18"/>
                <w:szCs w:val="18"/>
              </w:rPr>
              <w:t>крае</w:t>
            </w:r>
            <w:proofErr w:type="gramEnd"/>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48,2</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48,2</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73,5</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81,8</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81,8</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jc w:val="center"/>
              <w:rPr>
                <w:sz w:val="18"/>
                <w:szCs w:val="18"/>
              </w:rPr>
            </w:pPr>
            <w:r w:rsidRPr="008902BF">
              <w:rPr>
                <w:sz w:val="18"/>
                <w:szCs w:val="18"/>
              </w:rPr>
              <w:t>81,8</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Целевой показатель «Количество аттестованных специалистов учреждений культуры муниципального района «Карымский район» с последующим их переводом на эффективный контракт»</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чел.</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54</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56</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58</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58</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58</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jc w:val="center"/>
              <w:rPr>
                <w:sz w:val="18"/>
                <w:szCs w:val="18"/>
              </w:rPr>
            </w:pPr>
            <w:r w:rsidRPr="008902BF">
              <w:rPr>
                <w:sz w:val="18"/>
                <w:szCs w:val="18"/>
              </w:rPr>
              <w:t>58</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t>Мероприятие 1.</w:t>
            </w:r>
          </w:p>
          <w:p w:rsidR="00146BD3" w:rsidRPr="008902BF" w:rsidRDefault="00146BD3" w:rsidP="00B136DF">
            <w:pPr>
              <w:jc w:val="center"/>
              <w:rPr>
                <w:b/>
                <w:sz w:val="18"/>
                <w:szCs w:val="18"/>
              </w:rPr>
            </w:pPr>
            <w:r w:rsidRPr="008902BF">
              <w:rPr>
                <w:b/>
                <w:sz w:val="18"/>
                <w:szCs w:val="18"/>
              </w:rPr>
              <w:t>«Организация музейной деятельности в муниципальном районе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t>0,02</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финансирование за счет  бюджета муниципального района, тыс</w:t>
            </w:r>
            <w:proofErr w:type="gramStart"/>
            <w:r w:rsidRPr="008902BF">
              <w:rPr>
                <w:sz w:val="18"/>
                <w:szCs w:val="18"/>
              </w:rPr>
              <w:t>.р</w:t>
            </w:r>
            <w:proofErr w:type="gramEnd"/>
            <w:r w:rsidRPr="008902BF">
              <w:rPr>
                <w:sz w:val="18"/>
                <w:szCs w:val="18"/>
              </w:rPr>
              <w:t>ублей</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xml:space="preserve"> 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xml:space="preserve"> 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xml:space="preserve"> 0</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100,0</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jc w:val="center"/>
              <w:rPr>
                <w:sz w:val="18"/>
                <w:szCs w:val="18"/>
              </w:rPr>
            </w:pPr>
            <w:r w:rsidRPr="008902BF">
              <w:rPr>
                <w:sz w:val="18"/>
                <w:szCs w:val="18"/>
              </w:rPr>
              <w:t>100,0</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200,0</w:t>
            </w: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lastRenderedPageBreak/>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Общее количество потребителей муниципальной услуги «Обеспечение оптимальных условий для сохранения, изучения и публичного представления культурных ценностей, хранящихся в музее»</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тыс. чел.</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5,4</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5,4</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5,4</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5,4</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5,4</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jc w:val="center"/>
              <w:rPr>
                <w:sz w:val="18"/>
                <w:szCs w:val="18"/>
              </w:rPr>
            </w:pPr>
            <w:r w:rsidRPr="008902BF">
              <w:rPr>
                <w:sz w:val="18"/>
                <w:szCs w:val="18"/>
              </w:rPr>
              <w:t>5,4</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Целевой показатель «Доля представленных (во всех формах) зрителю музейных предметов в общем количестве музейных предметов основного фонда»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А/Б*100, где</w:t>
            </w:r>
            <w:proofErr w:type="gramStart"/>
            <w:r w:rsidRPr="008902BF">
              <w:rPr>
                <w:sz w:val="18"/>
                <w:szCs w:val="18"/>
              </w:rPr>
              <w:t xml:space="preserve"> А</w:t>
            </w:r>
            <w:proofErr w:type="gramEnd"/>
            <w:r w:rsidRPr="008902BF">
              <w:rPr>
                <w:sz w:val="18"/>
                <w:szCs w:val="18"/>
              </w:rPr>
              <w:t xml:space="preserve"> – количество представленных (во всех формах) музейных предметов;</w:t>
            </w:r>
          </w:p>
          <w:p w:rsidR="00146BD3" w:rsidRPr="008902BF" w:rsidRDefault="00146BD3" w:rsidP="00B136DF">
            <w:pPr>
              <w:jc w:val="center"/>
              <w:rPr>
                <w:sz w:val="18"/>
                <w:szCs w:val="18"/>
              </w:rPr>
            </w:pPr>
            <w:proofErr w:type="gramStart"/>
            <w:r w:rsidRPr="008902BF">
              <w:rPr>
                <w:sz w:val="18"/>
                <w:szCs w:val="18"/>
              </w:rPr>
              <w:t>Б</w:t>
            </w:r>
            <w:proofErr w:type="gramEnd"/>
            <w:r w:rsidRPr="008902BF">
              <w:rPr>
                <w:sz w:val="18"/>
                <w:szCs w:val="18"/>
              </w:rPr>
              <w:t xml:space="preserve"> – общее количество музейных предметов основного фонда</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85</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86</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86</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92</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92</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jc w:val="center"/>
              <w:rPr>
                <w:sz w:val="18"/>
                <w:szCs w:val="18"/>
              </w:rPr>
            </w:pPr>
            <w:r w:rsidRPr="008902BF">
              <w:rPr>
                <w:sz w:val="18"/>
                <w:szCs w:val="18"/>
              </w:rPr>
              <w:t>92</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Целевой показатель «Увеличение посещаемости музея»</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Абсолют-ное значени</w:t>
            </w:r>
            <w:r w:rsidRPr="008902BF">
              <w:rPr>
                <w:sz w:val="18"/>
                <w:szCs w:val="18"/>
              </w:rPr>
              <w:lastRenderedPageBreak/>
              <w:t>е</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0,14</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0,15</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0,16</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0,17</w:t>
            </w:r>
          </w:p>
          <w:p w:rsidR="00146BD3" w:rsidRPr="008902BF" w:rsidRDefault="00146BD3" w:rsidP="00B136DF">
            <w:pPr>
              <w:jc w:val="center"/>
              <w:rPr>
                <w:sz w:val="18"/>
                <w:szCs w:val="18"/>
              </w:rPr>
            </w:pPr>
          </w:p>
          <w:p w:rsidR="00146BD3" w:rsidRPr="008902BF" w:rsidRDefault="00146BD3" w:rsidP="00B136DF">
            <w:pPr>
              <w:jc w:val="center"/>
              <w:rPr>
                <w:sz w:val="18"/>
                <w:szCs w:val="18"/>
              </w:rPr>
            </w:pPr>
          </w:p>
          <w:p w:rsidR="00146BD3" w:rsidRPr="008902BF" w:rsidRDefault="00146BD3" w:rsidP="00B136DF">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lastRenderedPageBreak/>
              <w:t>0,17</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jc w:val="center"/>
              <w:rPr>
                <w:sz w:val="18"/>
                <w:szCs w:val="18"/>
              </w:rPr>
            </w:pPr>
            <w:r w:rsidRPr="008902BF">
              <w:rPr>
                <w:sz w:val="18"/>
                <w:szCs w:val="18"/>
              </w:rPr>
              <w:t>0,17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lastRenderedPageBreak/>
              <w:t>Мероприятие 2.</w:t>
            </w:r>
          </w:p>
          <w:p w:rsidR="00146BD3" w:rsidRPr="008902BF" w:rsidRDefault="00146BD3" w:rsidP="00B136DF">
            <w:pPr>
              <w:jc w:val="center"/>
              <w:rPr>
                <w:sz w:val="18"/>
                <w:szCs w:val="18"/>
              </w:rPr>
            </w:pPr>
            <w:r w:rsidRPr="008902BF">
              <w:rPr>
                <w:b/>
                <w:sz w:val="18"/>
                <w:szCs w:val="18"/>
              </w:rPr>
              <w:t>«Организация библиотечного обслуживания в муниципальном районе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0,06</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1"/>
          <w:wAfter w:w="342"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финансирование за счет бюджета муниципального района, тыс</w:t>
            </w:r>
            <w:proofErr w:type="gramStart"/>
            <w:r w:rsidRPr="008902BF">
              <w:rPr>
                <w:sz w:val="18"/>
                <w:szCs w:val="18"/>
              </w:rPr>
              <w:t>.р</w:t>
            </w:r>
            <w:proofErr w:type="gramEnd"/>
            <w:r w:rsidRPr="008902BF">
              <w:rPr>
                <w:sz w:val="18"/>
                <w:szCs w:val="18"/>
              </w:rPr>
              <w:t>ублей</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214,8</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300,0</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jc w:val="center"/>
              <w:rPr>
                <w:sz w:val="18"/>
                <w:szCs w:val="18"/>
              </w:rPr>
            </w:pPr>
            <w:r w:rsidRPr="008902BF">
              <w:rPr>
                <w:sz w:val="18"/>
                <w:szCs w:val="18"/>
              </w:rPr>
              <w:t>300,0</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 xml:space="preserve"> 600,0</w:t>
            </w:r>
          </w:p>
        </w:tc>
        <w:tc>
          <w:tcPr>
            <w:tcW w:w="794" w:type="dxa"/>
          </w:tcPr>
          <w:p w:rsidR="00146BD3" w:rsidRPr="008902BF" w:rsidRDefault="00146BD3" w:rsidP="00C909AD">
            <w:pPr>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184,8</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30,0</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 xml:space="preserve">Общее количество потребителей муниципальной услуги «Обеспечение библиотечного обслуживания </w:t>
            </w:r>
          </w:p>
          <w:p w:rsidR="00146BD3" w:rsidRPr="008902BF" w:rsidRDefault="00146BD3" w:rsidP="00B136DF">
            <w:pPr>
              <w:jc w:val="center"/>
              <w:rPr>
                <w:sz w:val="18"/>
                <w:szCs w:val="18"/>
              </w:rPr>
            </w:pPr>
            <w:r w:rsidRPr="008902BF">
              <w:rPr>
                <w:sz w:val="18"/>
                <w:szCs w:val="18"/>
              </w:rPr>
              <w:t>населения»</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тыс. чел.</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11,8</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10,8</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11,7</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11,7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11,7</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r w:rsidRPr="008902BF">
              <w:rPr>
                <w:sz w:val="18"/>
                <w:szCs w:val="18"/>
              </w:rPr>
              <w:t>11,7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Целевой показатель «Прирост доли библиографических записей (по сравнению с предыдущим годом)»</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3</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3</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3</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3</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3</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r w:rsidRPr="008902BF">
              <w:rPr>
                <w:sz w:val="18"/>
                <w:szCs w:val="18"/>
              </w:rPr>
              <w:t>3</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 xml:space="preserve">Целевой показатель «Увеличение доли публичных общедоступных библиотек, подключенных к </w:t>
            </w:r>
            <w:proofErr w:type="spellStart"/>
            <w:r w:rsidRPr="008902BF">
              <w:rPr>
                <w:sz w:val="18"/>
                <w:szCs w:val="18"/>
              </w:rPr>
              <w:t>информационно-телекоммуникационн-ой</w:t>
            </w:r>
            <w:proofErr w:type="spellEnd"/>
            <w:r w:rsidRPr="008902BF">
              <w:rPr>
                <w:sz w:val="18"/>
                <w:szCs w:val="18"/>
              </w:rPr>
              <w:t xml:space="preserve"> сети «Интернет», в общем количестве библиотек муниципального района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6"/>
                <w:szCs w:val="18"/>
              </w:rPr>
            </w:pPr>
            <w:r w:rsidRPr="008902BF">
              <w:rPr>
                <w:sz w:val="16"/>
                <w:szCs w:val="18"/>
              </w:rPr>
              <w:t>А/Б*100, где</w:t>
            </w:r>
            <w:proofErr w:type="gramStart"/>
            <w:r w:rsidRPr="008902BF">
              <w:rPr>
                <w:sz w:val="16"/>
                <w:szCs w:val="18"/>
              </w:rPr>
              <w:t xml:space="preserve"> А</w:t>
            </w:r>
            <w:proofErr w:type="gramEnd"/>
            <w:r w:rsidRPr="008902BF">
              <w:rPr>
                <w:sz w:val="16"/>
                <w:szCs w:val="18"/>
              </w:rPr>
              <w:t xml:space="preserve"> – количество публичных </w:t>
            </w:r>
            <w:proofErr w:type="spellStart"/>
            <w:r w:rsidRPr="008902BF">
              <w:rPr>
                <w:sz w:val="16"/>
                <w:szCs w:val="18"/>
              </w:rPr>
              <w:t>общедос-тупных</w:t>
            </w:r>
            <w:proofErr w:type="spellEnd"/>
            <w:r w:rsidRPr="008902BF">
              <w:rPr>
                <w:sz w:val="16"/>
                <w:szCs w:val="18"/>
              </w:rPr>
              <w:t xml:space="preserve"> библиотек, </w:t>
            </w:r>
            <w:proofErr w:type="spellStart"/>
            <w:r w:rsidRPr="008902BF">
              <w:rPr>
                <w:sz w:val="16"/>
                <w:szCs w:val="18"/>
              </w:rPr>
              <w:t>подключен-ных</w:t>
            </w:r>
            <w:proofErr w:type="spellEnd"/>
            <w:r w:rsidRPr="008902BF">
              <w:rPr>
                <w:sz w:val="16"/>
                <w:szCs w:val="18"/>
              </w:rPr>
              <w:t xml:space="preserve"> к </w:t>
            </w:r>
            <w:proofErr w:type="spellStart"/>
            <w:r w:rsidRPr="008902BF">
              <w:rPr>
                <w:sz w:val="16"/>
                <w:szCs w:val="18"/>
              </w:rPr>
              <w:t>информа</w:t>
            </w:r>
            <w:r w:rsidRPr="008902BF">
              <w:rPr>
                <w:sz w:val="16"/>
                <w:szCs w:val="18"/>
              </w:rPr>
              <w:lastRenderedPageBreak/>
              <w:t>-ционно-коммуни-кационной</w:t>
            </w:r>
            <w:proofErr w:type="spellEnd"/>
            <w:r w:rsidRPr="008902BF">
              <w:rPr>
                <w:sz w:val="16"/>
                <w:szCs w:val="18"/>
              </w:rPr>
              <w:t xml:space="preserve"> сети «Интернет»;</w:t>
            </w:r>
          </w:p>
          <w:p w:rsidR="00146BD3" w:rsidRPr="008902BF" w:rsidRDefault="00146BD3" w:rsidP="00B136DF">
            <w:pPr>
              <w:jc w:val="center"/>
              <w:rPr>
                <w:sz w:val="18"/>
                <w:szCs w:val="18"/>
              </w:rPr>
            </w:pPr>
            <w:r w:rsidRPr="008902BF">
              <w:rPr>
                <w:sz w:val="18"/>
                <w:szCs w:val="18"/>
              </w:rPr>
              <w:t xml:space="preserve">Б – общее количество библиотек </w:t>
            </w:r>
            <w:proofErr w:type="spellStart"/>
            <w:proofErr w:type="gramStart"/>
            <w:r w:rsidRPr="008902BF">
              <w:rPr>
                <w:sz w:val="18"/>
                <w:szCs w:val="18"/>
              </w:rPr>
              <w:t>муници-пального</w:t>
            </w:r>
            <w:proofErr w:type="spellEnd"/>
            <w:proofErr w:type="gramEnd"/>
            <w:r w:rsidRPr="008902BF">
              <w:rPr>
                <w:sz w:val="18"/>
                <w:szCs w:val="18"/>
              </w:rPr>
              <w:t xml:space="preserve"> района «Карымский район»</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15</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15</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46</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61</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xml:space="preserve"> 61</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r w:rsidRPr="008902BF">
              <w:rPr>
                <w:sz w:val="18"/>
                <w:szCs w:val="18"/>
              </w:rPr>
              <w:t xml:space="preserve">61 </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lastRenderedPageBreak/>
              <w:t>Мероприятие 3.</w:t>
            </w:r>
          </w:p>
          <w:p w:rsidR="00146BD3" w:rsidRPr="008902BF" w:rsidRDefault="00146BD3" w:rsidP="00B136DF">
            <w:pPr>
              <w:jc w:val="center"/>
              <w:rPr>
                <w:b/>
                <w:sz w:val="18"/>
                <w:szCs w:val="18"/>
              </w:rPr>
            </w:pPr>
            <w:r w:rsidRPr="008902BF">
              <w:rPr>
                <w:b/>
                <w:sz w:val="18"/>
                <w:szCs w:val="18"/>
              </w:rPr>
              <w:t>«Содействие деятельности культурно-досуговых учреждений на территории муниципального района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0,12</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финансирование за счет бюджета муниципального района, тыс</w:t>
            </w:r>
            <w:proofErr w:type="gramStart"/>
            <w:r w:rsidRPr="008902BF">
              <w:rPr>
                <w:sz w:val="18"/>
                <w:szCs w:val="18"/>
              </w:rPr>
              <w:t>.р</w:t>
            </w:r>
            <w:proofErr w:type="gramEnd"/>
            <w:r w:rsidRPr="008902BF">
              <w:rPr>
                <w:sz w:val="18"/>
                <w:szCs w:val="18"/>
              </w:rPr>
              <w:t>ублей</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1283,9</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300,0</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r w:rsidRPr="008902BF">
              <w:rPr>
                <w:sz w:val="18"/>
                <w:szCs w:val="18"/>
              </w:rPr>
              <w:t>300,0</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600,0</w:t>
            </w: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1147,9</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136,0</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lastRenderedPageBreak/>
              <w:t>Общее количество потребителей муниципальной услуги «Организация досуга и условий для массового отдыха»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посещение в год</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92,3</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92,3</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97,8</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100,6</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100,6</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jc w:val="center"/>
              <w:rPr>
                <w:sz w:val="18"/>
                <w:szCs w:val="18"/>
              </w:rPr>
            </w:pPr>
            <w:r w:rsidRPr="008902BF">
              <w:rPr>
                <w:sz w:val="18"/>
                <w:szCs w:val="18"/>
              </w:rPr>
              <w:t>100,6</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Целевой показатель «Увеличение численности участников культурно-досуговых мероприятий (по сравнению с предыдущим годом)</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w:t>
            </w:r>
            <w:proofErr w:type="gramStart"/>
            <w:r w:rsidRPr="008902BF">
              <w:rPr>
                <w:sz w:val="18"/>
                <w:szCs w:val="18"/>
              </w:rPr>
              <w:t>Б-А</w:t>
            </w:r>
            <w:proofErr w:type="gramEnd"/>
            <w:r w:rsidRPr="008902BF">
              <w:rPr>
                <w:sz w:val="18"/>
                <w:szCs w:val="18"/>
              </w:rPr>
              <w:t>)/А*</w:t>
            </w:r>
          </w:p>
          <w:p w:rsidR="00146BD3" w:rsidRPr="008902BF" w:rsidRDefault="00146BD3" w:rsidP="00B136DF">
            <w:pPr>
              <w:jc w:val="center"/>
              <w:rPr>
                <w:sz w:val="18"/>
                <w:szCs w:val="18"/>
              </w:rPr>
            </w:pPr>
            <w:r w:rsidRPr="008902BF">
              <w:rPr>
                <w:sz w:val="18"/>
                <w:szCs w:val="18"/>
              </w:rPr>
              <w:t>100, где</w:t>
            </w:r>
            <w:proofErr w:type="gramStart"/>
            <w:r w:rsidRPr="008902BF">
              <w:rPr>
                <w:sz w:val="18"/>
                <w:szCs w:val="18"/>
              </w:rPr>
              <w:t xml:space="preserve"> А</w:t>
            </w:r>
            <w:proofErr w:type="gramEnd"/>
            <w:r w:rsidRPr="008902BF">
              <w:rPr>
                <w:sz w:val="18"/>
                <w:szCs w:val="18"/>
              </w:rPr>
              <w:t xml:space="preserve"> – количество участников в культурно-досуговых </w:t>
            </w:r>
            <w:proofErr w:type="spellStart"/>
            <w:r w:rsidRPr="008902BF">
              <w:rPr>
                <w:sz w:val="18"/>
                <w:szCs w:val="18"/>
              </w:rPr>
              <w:t>мероприя-тиях</w:t>
            </w:r>
            <w:proofErr w:type="spellEnd"/>
            <w:r w:rsidRPr="008902BF">
              <w:rPr>
                <w:sz w:val="18"/>
                <w:szCs w:val="18"/>
              </w:rPr>
              <w:t xml:space="preserve"> </w:t>
            </w:r>
            <w:proofErr w:type="spellStart"/>
            <w:r w:rsidRPr="008902BF">
              <w:rPr>
                <w:sz w:val="18"/>
                <w:szCs w:val="18"/>
              </w:rPr>
              <w:t>предшест-вующего</w:t>
            </w:r>
            <w:proofErr w:type="spellEnd"/>
            <w:r w:rsidRPr="008902BF">
              <w:rPr>
                <w:sz w:val="18"/>
                <w:szCs w:val="18"/>
              </w:rPr>
              <w:t xml:space="preserve"> года;</w:t>
            </w:r>
          </w:p>
          <w:p w:rsidR="00146BD3" w:rsidRPr="008902BF" w:rsidRDefault="00146BD3" w:rsidP="00B136DF">
            <w:pPr>
              <w:jc w:val="center"/>
              <w:rPr>
                <w:sz w:val="18"/>
                <w:szCs w:val="18"/>
              </w:rPr>
            </w:pPr>
            <w:r w:rsidRPr="008902BF">
              <w:rPr>
                <w:sz w:val="18"/>
                <w:szCs w:val="18"/>
              </w:rPr>
              <w:t xml:space="preserve">Б – количество участников в культурно-досуговых </w:t>
            </w:r>
            <w:proofErr w:type="spellStart"/>
            <w:proofErr w:type="gramStart"/>
            <w:r w:rsidRPr="008902BF">
              <w:rPr>
                <w:sz w:val="18"/>
                <w:szCs w:val="18"/>
              </w:rPr>
              <w:t>мероприя-тиях</w:t>
            </w:r>
            <w:proofErr w:type="spellEnd"/>
            <w:proofErr w:type="gramEnd"/>
            <w:r w:rsidRPr="008902BF">
              <w:rPr>
                <w:sz w:val="18"/>
                <w:szCs w:val="18"/>
              </w:rPr>
              <w:t xml:space="preserve"> отчетного года</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1</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2</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3</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4</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jc w:val="center"/>
              <w:rPr>
                <w:sz w:val="18"/>
                <w:szCs w:val="18"/>
              </w:rPr>
            </w:pPr>
            <w:r w:rsidRPr="008902BF">
              <w:rPr>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Целевой показатель «Увеличение количества посещений культурно-досуговых мероприятий (по сравнению с предыдущим годом)»</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w:t>
            </w:r>
            <w:proofErr w:type="gramStart"/>
            <w:r w:rsidRPr="008902BF">
              <w:rPr>
                <w:sz w:val="18"/>
                <w:szCs w:val="18"/>
              </w:rPr>
              <w:t>Б-А</w:t>
            </w:r>
            <w:proofErr w:type="gramEnd"/>
            <w:r w:rsidRPr="008902BF">
              <w:rPr>
                <w:sz w:val="18"/>
                <w:szCs w:val="18"/>
              </w:rPr>
              <w:t>)/А*</w:t>
            </w:r>
          </w:p>
          <w:p w:rsidR="00146BD3" w:rsidRPr="008902BF" w:rsidRDefault="00146BD3" w:rsidP="00B136DF">
            <w:pPr>
              <w:jc w:val="center"/>
              <w:rPr>
                <w:sz w:val="18"/>
                <w:szCs w:val="18"/>
              </w:rPr>
            </w:pPr>
            <w:r w:rsidRPr="008902BF">
              <w:rPr>
                <w:sz w:val="18"/>
                <w:szCs w:val="18"/>
              </w:rPr>
              <w:t>100, где</w:t>
            </w:r>
            <w:proofErr w:type="gramStart"/>
            <w:r w:rsidRPr="008902BF">
              <w:rPr>
                <w:sz w:val="18"/>
                <w:szCs w:val="18"/>
              </w:rPr>
              <w:t xml:space="preserve"> А</w:t>
            </w:r>
            <w:proofErr w:type="gramEnd"/>
            <w:r w:rsidRPr="008902BF">
              <w:rPr>
                <w:sz w:val="18"/>
                <w:szCs w:val="18"/>
              </w:rPr>
              <w:t xml:space="preserve"> – количество посещений культурно-</w:t>
            </w:r>
            <w:r w:rsidRPr="008902BF">
              <w:rPr>
                <w:sz w:val="18"/>
                <w:szCs w:val="18"/>
              </w:rPr>
              <w:lastRenderedPageBreak/>
              <w:t xml:space="preserve">досуговых </w:t>
            </w:r>
            <w:proofErr w:type="spellStart"/>
            <w:r w:rsidRPr="008902BF">
              <w:rPr>
                <w:sz w:val="18"/>
                <w:szCs w:val="18"/>
              </w:rPr>
              <w:t>мероприя-тий</w:t>
            </w:r>
            <w:proofErr w:type="spellEnd"/>
            <w:r w:rsidRPr="008902BF">
              <w:rPr>
                <w:sz w:val="18"/>
                <w:szCs w:val="18"/>
              </w:rPr>
              <w:t xml:space="preserve"> в </w:t>
            </w:r>
            <w:proofErr w:type="spellStart"/>
            <w:r w:rsidRPr="008902BF">
              <w:rPr>
                <w:sz w:val="18"/>
                <w:szCs w:val="18"/>
              </w:rPr>
              <w:t>пред-шеству-ющем</w:t>
            </w:r>
            <w:proofErr w:type="spellEnd"/>
            <w:r w:rsidRPr="008902BF">
              <w:rPr>
                <w:sz w:val="18"/>
                <w:szCs w:val="18"/>
              </w:rPr>
              <w:t xml:space="preserve"> году;</w:t>
            </w:r>
          </w:p>
          <w:p w:rsidR="00146BD3" w:rsidRPr="008902BF" w:rsidRDefault="00146BD3" w:rsidP="00B136DF">
            <w:pPr>
              <w:jc w:val="center"/>
              <w:rPr>
                <w:sz w:val="18"/>
                <w:szCs w:val="18"/>
              </w:rPr>
            </w:pPr>
            <w:r w:rsidRPr="008902BF">
              <w:rPr>
                <w:sz w:val="18"/>
                <w:szCs w:val="18"/>
              </w:rPr>
              <w:t xml:space="preserve">Б – количество посещений культурно-досуговых </w:t>
            </w:r>
            <w:proofErr w:type="spellStart"/>
            <w:proofErr w:type="gramStart"/>
            <w:r w:rsidRPr="008902BF">
              <w:rPr>
                <w:sz w:val="18"/>
                <w:szCs w:val="18"/>
              </w:rPr>
              <w:t>мероприя-тий</w:t>
            </w:r>
            <w:proofErr w:type="spellEnd"/>
            <w:proofErr w:type="gramEnd"/>
            <w:r w:rsidRPr="008902BF">
              <w:rPr>
                <w:sz w:val="18"/>
                <w:szCs w:val="18"/>
              </w:rPr>
              <w:t xml:space="preserve"> в отчетном году</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lastRenderedPageBreak/>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3,4</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3,5</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3,6</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3,7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3,7</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jc w:val="center"/>
              <w:rPr>
                <w:sz w:val="18"/>
                <w:szCs w:val="18"/>
              </w:rPr>
            </w:pPr>
            <w:r w:rsidRPr="008902BF">
              <w:rPr>
                <w:sz w:val="18"/>
                <w:szCs w:val="18"/>
              </w:rPr>
              <w:t>3,7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lastRenderedPageBreak/>
              <w:t>Целевой показатель «Увеличение доли детей, привлекаемых к участию в творческих мероприятиях, в общем числе детей»</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0,2</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0,4</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0,6</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0,8</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0,8</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jc w:val="center"/>
              <w:rPr>
                <w:sz w:val="18"/>
                <w:szCs w:val="18"/>
              </w:rPr>
            </w:pPr>
            <w:r w:rsidRPr="008902BF">
              <w:rPr>
                <w:sz w:val="18"/>
                <w:szCs w:val="18"/>
              </w:rPr>
              <w:t>0,8</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t>Мероприятие 4.</w:t>
            </w:r>
          </w:p>
          <w:p w:rsidR="00146BD3" w:rsidRPr="008902BF" w:rsidRDefault="00146BD3" w:rsidP="00B136DF">
            <w:pPr>
              <w:jc w:val="center"/>
              <w:rPr>
                <w:b/>
                <w:sz w:val="18"/>
                <w:szCs w:val="18"/>
              </w:rPr>
            </w:pPr>
            <w:r w:rsidRPr="008902BF">
              <w:rPr>
                <w:b/>
                <w:sz w:val="18"/>
                <w:szCs w:val="18"/>
              </w:rPr>
              <w:t>«Совершенствование системы межпоселенческого управления сферой культуры в муниципальном районе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0,8</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 xml:space="preserve">Финансирование, всего </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roofErr w:type="spellStart"/>
            <w:proofErr w:type="gramStart"/>
            <w:r w:rsidRPr="008902BF">
              <w:rPr>
                <w:sz w:val="18"/>
                <w:szCs w:val="18"/>
              </w:rPr>
              <w:t>Тыс</w:t>
            </w:r>
            <w:proofErr w:type="spellEnd"/>
            <w:proofErr w:type="gramEnd"/>
            <w:r w:rsidRPr="008902BF">
              <w:rPr>
                <w:sz w:val="18"/>
                <w:szCs w:val="18"/>
              </w:rPr>
              <w:t xml:space="preserve"> руб. </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b/>
                <w:sz w:val="18"/>
                <w:szCs w:val="18"/>
              </w:rPr>
            </w:pPr>
            <w:r w:rsidRPr="008902BF">
              <w:rPr>
                <w:b/>
                <w:sz w:val="18"/>
                <w:szCs w:val="18"/>
              </w:rPr>
              <w:t>20535,0</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336073" w:rsidP="00B136DF">
            <w:pPr>
              <w:jc w:val="center"/>
              <w:rPr>
                <w:b/>
                <w:sz w:val="18"/>
                <w:szCs w:val="18"/>
              </w:rPr>
            </w:pPr>
            <w:r>
              <w:rPr>
                <w:b/>
                <w:sz w:val="18"/>
                <w:szCs w:val="18"/>
              </w:rPr>
              <w:t>19993,9</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364D1F" w:rsidP="00B136DF">
            <w:pPr>
              <w:jc w:val="center"/>
              <w:rPr>
                <w:b/>
                <w:sz w:val="18"/>
                <w:szCs w:val="18"/>
              </w:rPr>
            </w:pPr>
            <w:r>
              <w:rPr>
                <w:b/>
                <w:sz w:val="18"/>
                <w:szCs w:val="18"/>
              </w:rPr>
              <w:t>25444,57</w:t>
            </w:r>
          </w:p>
        </w:tc>
        <w:tc>
          <w:tcPr>
            <w:tcW w:w="993" w:type="dxa"/>
            <w:tcBorders>
              <w:top w:val="single" w:sz="6" w:space="0" w:color="auto"/>
              <w:left w:val="single" w:sz="6" w:space="0" w:color="auto"/>
              <w:bottom w:val="single" w:sz="6" w:space="0" w:color="auto"/>
              <w:right w:val="nil"/>
            </w:tcBorders>
          </w:tcPr>
          <w:p w:rsidR="00146BD3" w:rsidRPr="008902BF" w:rsidRDefault="00364D1F" w:rsidP="00B136DF">
            <w:pPr>
              <w:jc w:val="center"/>
              <w:rPr>
                <w:b/>
                <w:sz w:val="18"/>
                <w:szCs w:val="18"/>
              </w:rPr>
            </w:pPr>
            <w:r>
              <w:rPr>
                <w:b/>
                <w:sz w:val="18"/>
                <w:szCs w:val="18"/>
              </w:rPr>
              <w:t>25118,57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364D1F" w:rsidP="00B136DF">
            <w:pPr>
              <w:autoSpaceDE w:val="0"/>
              <w:autoSpaceDN w:val="0"/>
              <w:adjustRightInd w:val="0"/>
              <w:jc w:val="center"/>
              <w:rPr>
                <w:b/>
                <w:sz w:val="18"/>
                <w:szCs w:val="18"/>
              </w:rPr>
            </w:pPr>
            <w:r>
              <w:rPr>
                <w:b/>
                <w:sz w:val="18"/>
                <w:szCs w:val="18"/>
              </w:rPr>
              <w:t>70557,04</w:t>
            </w:r>
          </w:p>
        </w:tc>
      </w:tr>
      <w:tr w:rsidR="00146BD3" w:rsidRPr="008902BF" w:rsidTr="00D1481A">
        <w:trPr>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финансирование за счет  бюджета муниципального района, тыс</w:t>
            </w:r>
            <w:proofErr w:type="gramStart"/>
            <w:r w:rsidRPr="008902BF">
              <w:rPr>
                <w:sz w:val="18"/>
                <w:szCs w:val="18"/>
              </w:rPr>
              <w:t>.р</w:t>
            </w:r>
            <w:proofErr w:type="gramEnd"/>
            <w:r w:rsidRPr="008902BF">
              <w:rPr>
                <w:sz w:val="18"/>
                <w:szCs w:val="18"/>
              </w:rPr>
              <w:t>ублей</w:t>
            </w:r>
            <w:r w:rsidR="001B1A2D">
              <w:rPr>
                <w:sz w:val="18"/>
                <w:szCs w:val="18"/>
              </w:rPr>
              <w:t>:</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тыс</w:t>
            </w:r>
            <w:proofErr w:type="gramStart"/>
            <w:r w:rsidRPr="008902BF">
              <w:rPr>
                <w:sz w:val="18"/>
                <w:szCs w:val="18"/>
              </w:rPr>
              <w:t>.р</w:t>
            </w:r>
            <w:proofErr w:type="gramEnd"/>
            <w:r w:rsidRPr="008902BF">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jc w:val="center"/>
              <w:rPr>
                <w:sz w:val="18"/>
                <w:szCs w:val="18"/>
              </w:rPr>
            </w:pPr>
            <w:r w:rsidRPr="008902BF">
              <w:rPr>
                <w:sz w:val="18"/>
                <w:szCs w:val="18"/>
              </w:rPr>
              <w:t>12295,2</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336073" w:rsidP="00B136DF">
            <w:pPr>
              <w:jc w:val="center"/>
              <w:rPr>
                <w:sz w:val="18"/>
                <w:szCs w:val="18"/>
              </w:rPr>
            </w:pPr>
            <w:r>
              <w:rPr>
                <w:sz w:val="18"/>
                <w:szCs w:val="18"/>
              </w:rPr>
              <w:t>10868,53</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364D1F" w:rsidP="00B136DF">
            <w:pPr>
              <w:jc w:val="center"/>
              <w:rPr>
                <w:sz w:val="18"/>
                <w:szCs w:val="18"/>
              </w:rPr>
            </w:pPr>
            <w:r>
              <w:rPr>
                <w:sz w:val="18"/>
                <w:szCs w:val="18"/>
              </w:rPr>
              <w:t>16319,2</w:t>
            </w:r>
          </w:p>
        </w:tc>
        <w:tc>
          <w:tcPr>
            <w:tcW w:w="993" w:type="dxa"/>
            <w:tcBorders>
              <w:top w:val="single" w:sz="6" w:space="0" w:color="auto"/>
              <w:left w:val="single" w:sz="6" w:space="0" w:color="auto"/>
              <w:bottom w:val="single" w:sz="6" w:space="0" w:color="auto"/>
              <w:right w:val="nil"/>
            </w:tcBorders>
          </w:tcPr>
          <w:p w:rsidR="00146BD3" w:rsidRPr="008902BF" w:rsidRDefault="00364D1F" w:rsidP="00B136DF">
            <w:pPr>
              <w:jc w:val="center"/>
              <w:rPr>
                <w:sz w:val="18"/>
                <w:szCs w:val="18"/>
              </w:rPr>
            </w:pPr>
            <w:r>
              <w:rPr>
                <w:sz w:val="18"/>
                <w:szCs w:val="18"/>
              </w:rPr>
              <w:t>15993,2</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364D1F" w:rsidP="00B136DF">
            <w:pPr>
              <w:rPr>
                <w:sz w:val="18"/>
                <w:szCs w:val="18"/>
              </w:rPr>
            </w:pPr>
            <w:r>
              <w:rPr>
                <w:sz w:val="18"/>
                <w:szCs w:val="18"/>
              </w:rPr>
              <w:t>43180,93</w:t>
            </w:r>
          </w:p>
        </w:tc>
        <w:tc>
          <w:tcPr>
            <w:tcW w:w="1136" w:type="dxa"/>
            <w:gridSpan w:val="2"/>
          </w:tcPr>
          <w:p w:rsidR="00146BD3" w:rsidRDefault="00146BD3" w:rsidP="00C909AD">
            <w:pPr>
              <w:ind w:firstLine="709"/>
              <w:jc w:val="center"/>
              <w:rPr>
                <w:sz w:val="18"/>
                <w:szCs w:val="18"/>
              </w:rPr>
            </w:pPr>
          </w:p>
          <w:p w:rsidR="00EB0568" w:rsidRDefault="00EB0568" w:rsidP="00C909AD">
            <w:pPr>
              <w:ind w:firstLine="709"/>
              <w:jc w:val="center"/>
              <w:rPr>
                <w:sz w:val="18"/>
                <w:szCs w:val="18"/>
              </w:rPr>
            </w:pPr>
          </w:p>
          <w:p w:rsidR="00EB0568" w:rsidRPr="008902BF" w:rsidRDefault="00EB0568" w:rsidP="00C909AD">
            <w:pPr>
              <w:ind w:firstLine="709"/>
              <w:jc w:val="center"/>
              <w:rPr>
                <w:sz w:val="18"/>
                <w:szCs w:val="18"/>
              </w:rPr>
            </w:pPr>
          </w:p>
        </w:tc>
      </w:tr>
      <w:tr w:rsidR="00EB0568" w:rsidRPr="008902BF" w:rsidTr="00D1481A">
        <w:trPr>
          <w:trHeight w:val="216"/>
        </w:trPr>
        <w:tc>
          <w:tcPr>
            <w:tcW w:w="2795" w:type="dxa"/>
            <w:tcBorders>
              <w:top w:val="single" w:sz="6" w:space="0" w:color="auto"/>
              <w:left w:val="single" w:sz="6" w:space="0" w:color="auto"/>
              <w:bottom w:val="single" w:sz="6" w:space="0" w:color="auto"/>
              <w:right w:val="single" w:sz="6" w:space="0" w:color="auto"/>
            </w:tcBorders>
          </w:tcPr>
          <w:p w:rsidR="00EB0568" w:rsidRPr="001B1A2D" w:rsidRDefault="00EB0568" w:rsidP="00B136DF">
            <w:pPr>
              <w:autoSpaceDE w:val="0"/>
              <w:autoSpaceDN w:val="0"/>
              <w:adjustRightInd w:val="0"/>
              <w:jc w:val="center"/>
            </w:pPr>
            <w:r w:rsidRPr="001B1A2D">
              <w:rPr>
                <w:sz w:val="18"/>
              </w:rPr>
              <w:lastRenderedPageBreak/>
              <w:t xml:space="preserve">В том числе на </w:t>
            </w:r>
            <w:r w:rsidR="001B1A2D" w:rsidRPr="001B1A2D">
              <w:rPr>
                <w:sz w:val="18"/>
              </w:rPr>
              <w:t xml:space="preserve"> </w:t>
            </w:r>
            <w:r w:rsidR="001B1A2D" w:rsidRPr="001B1A2D">
              <w:rPr>
                <w:sz w:val="18"/>
                <w:lang w:eastAsia="en-US"/>
              </w:rPr>
              <w:t xml:space="preserve">обеспечение развития и укрепления материально-технической базы муниципальных </w:t>
            </w:r>
            <w:r w:rsidR="001B1A2D">
              <w:rPr>
                <w:sz w:val="18"/>
                <w:lang w:eastAsia="en-US"/>
              </w:rPr>
              <w:t>учреждений</w:t>
            </w:r>
            <w:r w:rsidR="001B1A2D" w:rsidRPr="001B1A2D">
              <w:rPr>
                <w:sz w:val="18"/>
                <w:lang w:eastAsia="en-US"/>
              </w:rPr>
              <w:t xml:space="preserve"> культуры</w:t>
            </w:r>
          </w:p>
        </w:tc>
        <w:tc>
          <w:tcPr>
            <w:tcW w:w="712" w:type="dxa"/>
            <w:tcBorders>
              <w:top w:val="single" w:sz="6" w:space="0" w:color="auto"/>
              <w:left w:val="single" w:sz="6" w:space="0" w:color="auto"/>
              <w:bottom w:val="single" w:sz="6" w:space="0" w:color="auto"/>
              <w:right w:val="single" w:sz="6" w:space="0" w:color="auto"/>
            </w:tcBorders>
          </w:tcPr>
          <w:p w:rsidR="00EB0568" w:rsidRPr="008902BF" w:rsidRDefault="00EB0568" w:rsidP="00B136DF">
            <w:pPr>
              <w:autoSpaceDE w:val="0"/>
              <w:autoSpaceDN w:val="0"/>
              <w:adjustRightInd w:val="0"/>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EB0568" w:rsidRPr="008902BF" w:rsidRDefault="00EB0568"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EB0568" w:rsidRPr="008902BF" w:rsidRDefault="00EB0568" w:rsidP="00B136DF">
            <w:pPr>
              <w:autoSpaceDE w:val="0"/>
              <w:autoSpaceDN w:val="0"/>
              <w:adjustRightInd w:val="0"/>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EB0568" w:rsidRPr="008902BF" w:rsidRDefault="00EB0568" w:rsidP="00B136DF">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EB0568" w:rsidRPr="008902BF" w:rsidRDefault="00EB0568"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EB0568" w:rsidRPr="008902BF" w:rsidRDefault="00EB0568"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EB0568" w:rsidRPr="008902BF" w:rsidRDefault="00EB0568"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EB0568" w:rsidRPr="008902BF" w:rsidRDefault="00EB0568"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EB0568" w:rsidRPr="008902BF" w:rsidRDefault="00EB0568"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EB0568" w:rsidRPr="008902BF" w:rsidRDefault="00EB0568" w:rsidP="00B136DF">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EB0568" w:rsidRPr="008902BF" w:rsidRDefault="00EB0568"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EB0568" w:rsidRDefault="001B1A2D" w:rsidP="00B136DF">
            <w:pPr>
              <w:jc w:val="center"/>
              <w:rPr>
                <w:sz w:val="18"/>
                <w:szCs w:val="18"/>
              </w:rPr>
            </w:pPr>
            <w:r>
              <w:rPr>
                <w:sz w:val="18"/>
                <w:szCs w:val="18"/>
              </w:rPr>
              <w:t>23,2</w:t>
            </w:r>
          </w:p>
        </w:tc>
        <w:tc>
          <w:tcPr>
            <w:tcW w:w="992" w:type="dxa"/>
            <w:tcBorders>
              <w:top w:val="single" w:sz="6" w:space="0" w:color="auto"/>
              <w:left w:val="single" w:sz="6" w:space="0" w:color="auto"/>
              <w:bottom w:val="single" w:sz="6" w:space="0" w:color="auto"/>
              <w:right w:val="single" w:sz="6" w:space="0" w:color="auto"/>
            </w:tcBorders>
          </w:tcPr>
          <w:p w:rsidR="00EB0568" w:rsidRPr="008902BF" w:rsidRDefault="00EB0568" w:rsidP="00B136DF">
            <w:pPr>
              <w:jc w:val="center"/>
              <w:rPr>
                <w:sz w:val="18"/>
                <w:szCs w:val="18"/>
              </w:rPr>
            </w:pPr>
          </w:p>
        </w:tc>
        <w:tc>
          <w:tcPr>
            <w:tcW w:w="993" w:type="dxa"/>
            <w:tcBorders>
              <w:top w:val="single" w:sz="6" w:space="0" w:color="auto"/>
              <w:left w:val="single" w:sz="6" w:space="0" w:color="auto"/>
              <w:bottom w:val="single" w:sz="6" w:space="0" w:color="auto"/>
              <w:right w:val="nil"/>
            </w:tcBorders>
          </w:tcPr>
          <w:p w:rsidR="00EB0568" w:rsidRPr="008902BF" w:rsidRDefault="00EB0568" w:rsidP="00B136DF">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EB0568" w:rsidRDefault="00EB0568" w:rsidP="00B136DF">
            <w:pPr>
              <w:rPr>
                <w:sz w:val="18"/>
                <w:szCs w:val="18"/>
              </w:rPr>
            </w:pPr>
          </w:p>
        </w:tc>
        <w:tc>
          <w:tcPr>
            <w:tcW w:w="1136" w:type="dxa"/>
            <w:gridSpan w:val="2"/>
          </w:tcPr>
          <w:p w:rsidR="00EB0568" w:rsidRDefault="00EB0568" w:rsidP="00C909AD">
            <w:pPr>
              <w:ind w:firstLine="709"/>
              <w:jc w:val="center"/>
              <w:rPr>
                <w:sz w:val="18"/>
                <w:szCs w:val="18"/>
              </w:rPr>
            </w:pPr>
          </w:p>
        </w:tc>
      </w:tr>
      <w:tr w:rsidR="00146BD3" w:rsidRPr="00A929D4"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xml:space="preserve"> за счет  бюджетов </w:t>
            </w:r>
          </w:p>
          <w:p w:rsidR="00146BD3" w:rsidRPr="008902BF" w:rsidRDefault="00146BD3" w:rsidP="00B136DF">
            <w:pPr>
              <w:autoSpaceDE w:val="0"/>
              <w:autoSpaceDN w:val="0"/>
              <w:adjustRightInd w:val="0"/>
              <w:jc w:val="center"/>
              <w:rPr>
                <w:sz w:val="18"/>
                <w:szCs w:val="18"/>
              </w:rPr>
            </w:pPr>
            <w:r w:rsidRPr="008902BF">
              <w:rPr>
                <w:sz w:val="18"/>
                <w:szCs w:val="18"/>
              </w:rPr>
              <w:t xml:space="preserve"> поселений</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 xml:space="preserve">тыс. </w:t>
            </w:r>
            <w:proofErr w:type="spellStart"/>
            <w:r w:rsidRPr="008902BF">
              <w:rPr>
                <w:sz w:val="18"/>
                <w:szCs w:val="18"/>
              </w:rPr>
              <w:t>руб</w:t>
            </w:r>
            <w:proofErr w:type="spellEnd"/>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8239,8</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9125,37</w:t>
            </w:r>
          </w:p>
        </w:tc>
        <w:tc>
          <w:tcPr>
            <w:tcW w:w="993" w:type="dxa"/>
            <w:tcBorders>
              <w:top w:val="single" w:sz="6" w:space="0" w:color="auto"/>
              <w:left w:val="single" w:sz="6" w:space="0" w:color="auto"/>
              <w:bottom w:val="single" w:sz="6" w:space="0" w:color="auto"/>
              <w:right w:val="nil"/>
            </w:tcBorders>
          </w:tcPr>
          <w:p w:rsidR="00146BD3" w:rsidRPr="008902BF" w:rsidRDefault="00146BD3" w:rsidP="00B136DF">
            <w:pPr>
              <w:autoSpaceDE w:val="0"/>
              <w:autoSpaceDN w:val="0"/>
              <w:adjustRightInd w:val="0"/>
              <w:jc w:val="center"/>
              <w:rPr>
                <w:sz w:val="18"/>
                <w:szCs w:val="18"/>
              </w:rPr>
            </w:pPr>
            <w:r w:rsidRPr="008902B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B136DF">
            <w:pPr>
              <w:autoSpaceDE w:val="0"/>
              <w:autoSpaceDN w:val="0"/>
              <w:adjustRightInd w:val="0"/>
              <w:jc w:val="center"/>
              <w:rPr>
                <w:sz w:val="18"/>
                <w:szCs w:val="18"/>
              </w:rPr>
            </w:pPr>
            <w:r w:rsidRPr="008902BF">
              <w:rPr>
                <w:sz w:val="18"/>
                <w:szCs w:val="18"/>
              </w:rPr>
              <w:t>27376,11</w:t>
            </w:r>
          </w:p>
        </w:tc>
      </w:tr>
      <w:tr w:rsidR="00146BD3" w:rsidRPr="0033607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336073"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r>
      <w:tr w:rsidR="00146BD3" w:rsidRPr="0033607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тыс</w:t>
            </w:r>
            <w:proofErr w:type="gramStart"/>
            <w:r w:rsidRPr="00336073">
              <w:rPr>
                <w:sz w:val="18"/>
                <w:szCs w:val="18"/>
              </w:rPr>
              <w:t>.р</w:t>
            </w:r>
            <w:proofErr w:type="gramEnd"/>
            <w:r w:rsidRPr="00336073">
              <w:rPr>
                <w:sz w:val="18"/>
                <w:szCs w:val="18"/>
              </w:rPr>
              <w:t>уб.</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336073"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r>
      <w:tr w:rsidR="00146BD3" w:rsidRPr="0033607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тыс</w:t>
            </w:r>
            <w:proofErr w:type="gramStart"/>
            <w:r w:rsidRPr="00336073">
              <w:rPr>
                <w:sz w:val="18"/>
                <w:szCs w:val="18"/>
              </w:rPr>
              <w:t>.р</w:t>
            </w:r>
            <w:proofErr w:type="gramEnd"/>
            <w:r w:rsidRPr="00336073">
              <w:rPr>
                <w:sz w:val="18"/>
                <w:szCs w:val="18"/>
              </w:rPr>
              <w:t>уб.</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336073"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r>
      <w:tr w:rsidR="00146BD3" w:rsidRPr="0033607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тыс</w:t>
            </w:r>
            <w:proofErr w:type="gramStart"/>
            <w:r w:rsidRPr="00336073">
              <w:rPr>
                <w:sz w:val="18"/>
                <w:szCs w:val="18"/>
              </w:rPr>
              <w:t>.р</w:t>
            </w:r>
            <w:proofErr w:type="gramEnd"/>
            <w:r w:rsidRPr="00336073">
              <w:rPr>
                <w:sz w:val="18"/>
                <w:szCs w:val="18"/>
              </w:rPr>
              <w:t>уб.</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r w:rsidRPr="0033607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336073" w:rsidRDefault="00146BD3" w:rsidP="00B136DF">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r>
      <w:tr w:rsidR="00146BD3" w:rsidRPr="0033607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Целевой показатель «Повышение уровня удовлетворенности жителей Карымского района качеством предоставления муниципальных услуг в сфере культуры»</w:t>
            </w:r>
          </w:p>
        </w:tc>
        <w:tc>
          <w:tcPr>
            <w:tcW w:w="71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А/Б*100, где</w:t>
            </w:r>
            <w:proofErr w:type="gramStart"/>
            <w:r w:rsidRPr="00336073">
              <w:rPr>
                <w:sz w:val="18"/>
                <w:szCs w:val="18"/>
              </w:rPr>
              <w:t xml:space="preserve"> А</w:t>
            </w:r>
            <w:proofErr w:type="gramEnd"/>
            <w:r w:rsidRPr="00336073">
              <w:rPr>
                <w:sz w:val="18"/>
                <w:szCs w:val="18"/>
              </w:rPr>
              <w:t xml:space="preserve"> – количество населения, </w:t>
            </w:r>
            <w:proofErr w:type="spellStart"/>
            <w:r w:rsidRPr="00336073">
              <w:rPr>
                <w:sz w:val="18"/>
                <w:szCs w:val="18"/>
              </w:rPr>
              <w:t>удовлетво-ренного</w:t>
            </w:r>
            <w:proofErr w:type="spellEnd"/>
            <w:r w:rsidRPr="00336073">
              <w:rPr>
                <w:sz w:val="18"/>
                <w:szCs w:val="18"/>
              </w:rPr>
              <w:t xml:space="preserve"> качеством услуг в сфере культуры;</w:t>
            </w:r>
          </w:p>
          <w:p w:rsidR="00146BD3" w:rsidRPr="00336073" w:rsidRDefault="00146BD3" w:rsidP="00B136DF">
            <w:pPr>
              <w:jc w:val="center"/>
              <w:rPr>
                <w:sz w:val="18"/>
                <w:szCs w:val="18"/>
              </w:rPr>
            </w:pPr>
            <w:proofErr w:type="gramStart"/>
            <w:r w:rsidRPr="00336073">
              <w:rPr>
                <w:sz w:val="18"/>
                <w:szCs w:val="18"/>
              </w:rPr>
              <w:t>Б</w:t>
            </w:r>
            <w:proofErr w:type="gramEnd"/>
            <w:r w:rsidRPr="00336073">
              <w:rPr>
                <w:sz w:val="18"/>
                <w:szCs w:val="18"/>
              </w:rPr>
              <w:t xml:space="preserve"> – общая численность населения</w:t>
            </w:r>
          </w:p>
        </w:tc>
        <w:tc>
          <w:tcPr>
            <w:tcW w:w="818"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78</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83</w:t>
            </w:r>
          </w:p>
        </w:tc>
        <w:tc>
          <w:tcPr>
            <w:tcW w:w="851"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88</w:t>
            </w: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90</w:t>
            </w: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90</w:t>
            </w:r>
          </w:p>
        </w:tc>
        <w:tc>
          <w:tcPr>
            <w:tcW w:w="993" w:type="dxa"/>
            <w:tcBorders>
              <w:top w:val="single" w:sz="6" w:space="0" w:color="auto"/>
              <w:left w:val="single" w:sz="6" w:space="0" w:color="auto"/>
              <w:bottom w:val="single" w:sz="6" w:space="0" w:color="auto"/>
              <w:right w:val="nil"/>
            </w:tcBorders>
          </w:tcPr>
          <w:p w:rsidR="00146BD3" w:rsidRPr="00336073" w:rsidRDefault="00146BD3" w:rsidP="00B136DF">
            <w:pPr>
              <w:jc w:val="center"/>
              <w:rPr>
                <w:sz w:val="18"/>
                <w:szCs w:val="18"/>
              </w:rPr>
            </w:pPr>
            <w:r w:rsidRPr="00336073">
              <w:rPr>
                <w:sz w:val="18"/>
                <w:szCs w:val="18"/>
              </w:rPr>
              <w:t>90</w:t>
            </w: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r>
      <w:tr w:rsidR="00146BD3" w:rsidRPr="0033607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Целевой показатель «Количество дополнительных услуг, предоставляемых учреждениями культуры»</w:t>
            </w:r>
          </w:p>
        </w:tc>
        <w:tc>
          <w:tcPr>
            <w:tcW w:w="71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единиц</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16</w:t>
            </w:r>
          </w:p>
        </w:tc>
        <w:tc>
          <w:tcPr>
            <w:tcW w:w="851"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18</w:t>
            </w: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20</w:t>
            </w: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jc w:val="center"/>
              <w:rPr>
                <w:sz w:val="18"/>
                <w:szCs w:val="18"/>
              </w:rPr>
            </w:pPr>
            <w:r w:rsidRPr="00336073">
              <w:rPr>
                <w:sz w:val="18"/>
                <w:szCs w:val="18"/>
              </w:rPr>
              <w:t>20</w:t>
            </w:r>
          </w:p>
        </w:tc>
        <w:tc>
          <w:tcPr>
            <w:tcW w:w="993" w:type="dxa"/>
            <w:tcBorders>
              <w:top w:val="single" w:sz="6" w:space="0" w:color="auto"/>
              <w:left w:val="single" w:sz="6" w:space="0" w:color="auto"/>
              <w:bottom w:val="single" w:sz="6" w:space="0" w:color="auto"/>
              <w:right w:val="nil"/>
            </w:tcBorders>
          </w:tcPr>
          <w:p w:rsidR="00146BD3" w:rsidRPr="00336073" w:rsidRDefault="00146BD3" w:rsidP="00B136DF">
            <w:pPr>
              <w:jc w:val="center"/>
              <w:rPr>
                <w:sz w:val="18"/>
                <w:szCs w:val="18"/>
              </w:rPr>
            </w:pPr>
            <w:r w:rsidRPr="00336073">
              <w:rPr>
                <w:sz w:val="18"/>
                <w:szCs w:val="18"/>
              </w:rPr>
              <w:t>20</w:t>
            </w: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sz w:val="18"/>
                <w:szCs w:val="18"/>
              </w:rPr>
            </w:pPr>
          </w:p>
        </w:tc>
      </w:tr>
      <w:tr w:rsidR="00146BD3" w:rsidRPr="0033607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b/>
                <w:bCs/>
                <w:sz w:val="18"/>
                <w:szCs w:val="18"/>
              </w:rPr>
            </w:pPr>
            <w:r w:rsidRPr="00336073">
              <w:rPr>
                <w:b/>
                <w:bCs/>
                <w:sz w:val="18"/>
                <w:szCs w:val="18"/>
              </w:rPr>
              <w:t xml:space="preserve">ИТОГО общий объем финансирования подпрограммы </w:t>
            </w:r>
          </w:p>
        </w:tc>
        <w:tc>
          <w:tcPr>
            <w:tcW w:w="712"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b/>
                <w:bCs/>
                <w:sz w:val="18"/>
                <w:szCs w:val="18"/>
              </w:rPr>
            </w:pPr>
            <w:r w:rsidRPr="00336073">
              <w:rPr>
                <w:b/>
                <w:bCs/>
                <w:sz w:val="18"/>
                <w:szCs w:val="18"/>
              </w:rPr>
              <w:t>тыс</w:t>
            </w:r>
            <w:proofErr w:type="gramStart"/>
            <w:r w:rsidRPr="00336073">
              <w:rPr>
                <w:b/>
                <w:bCs/>
                <w:sz w:val="18"/>
                <w:szCs w:val="18"/>
              </w:rPr>
              <w:t>.р</w:t>
            </w:r>
            <w:proofErr w:type="gramEnd"/>
            <w:r w:rsidRPr="00336073">
              <w:rPr>
                <w:b/>
                <w:bCs/>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b/>
                <w:bCs/>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b/>
                <w:bCs/>
                <w:sz w:val="18"/>
                <w:szCs w:val="18"/>
              </w:rPr>
            </w:pPr>
            <w:r w:rsidRPr="00336073">
              <w:rPr>
                <w:b/>
                <w:bCs/>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b/>
                <w:bCs/>
                <w:sz w:val="18"/>
                <w:szCs w:val="18"/>
              </w:rPr>
            </w:pPr>
            <w:r w:rsidRPr="00336073">
              <w:rPr>
                <w:b/>
                <w:bCs/>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b/>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b/>
                <w:bCs/>
                <w:sz w:val="18"/>
                <w:szCs w:val="18"/>
              </w:rPr>
            </w:pPr>
            <w:r w:rsidRPr="00336073">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b/>
                <w:bCs/>
                <w:sz w:val="18"/>
                <w:szCs w:val="18"/>
              </w:rPr>
            </w:pPr>
            <w:r w:rsidRPr="00336073">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b/>
                <w:bCs/>
                <w:sz w:val="18"/>
                <w:szCs w:val="18"/>
              </w:rPr>
            </w:pPr>
            <w:r w:rsidRPr="00336073">
              <w:rPr>
                <w:b/>
                <w:bCs/>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b/>
                <w:bCs/>
                <w:sz w:val="18"/>
                <w:szCs w:val="18"/>
              </w:rPr>
            </w:pPr>
            <w:r w:rsidRPr="00336073">
              <w:rPr>
                <w:b/>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b/>
                <w:bCs/>
                <w:sz w:val="18"/>
                <w:szCs w:val="18"/>
              </w:rPr>
            </w:pPr>
            <w:r w:rsidRPr="00336073">
              <w:rPr>
                <w:b/>
                <w:bCs/>
                <w:sz w:val="18"/>
                <w:szCs w:val="18"/>
              </w:rPr>
              <w:t>300,0</w:t>
            </w:r>
          </w:p>
        </w:tc>
        <w:tc>
          <w:tcPr>
            <w:tcW w:w="851" w:type="dxa"/>
            <w:tcBorders>
              <w:top w:val="single" w:sz="6" w:space="0" w:color="auto"/>
              <w:left w:val="single" w:sz="6" w:space="0" w:color="auto"/>
              <w:bottom w:val="single" w:sz="6" w:space="0" w:color="auto"/>
              <w:right w:val="single" w:sz="6" w:space="0" w:color="auto"/>
            </w:tcBorders>
          </w:tcPr>
          <w:p w:rsidR="00146BD3" w:rsidRPr="00336073" w:rsidRDefault="00146BD3" w:rsidP="00B136DF">
            <w:pPr>
              <w:autoSpaceDE w:val="0"/>
              <w:autoSpaceDN w:val="0"/>
              <w:adjustRightInd w:val="0"/>
              <w:jc w:val="center"/>
              <w:rPr>
                <w:b/>
                <w:bCs/>
                <w:sz w:val="18"/>
                <w:szCs w:val="18"/>
              </w:rPr>
            </w:pPr>
            <w:r w:rsidRPr="00336073">
              <w:rPr>
                <w:b/>
                <w:bCs/>
                <w:sz w:val="18"/>
                <w:szCs w:val="18"/>
              </w:rPr>
              <w:t>22033,7</w:t>
            </w: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336073" w:rsidP="00B136DF">
            <w:pPr>
              <w:jc w:val="center"/>
              <w:rPr>
                <w:b/>
                <w:sz w:val="18"/>
                <w:szCs w:val="18"/>
              </w:rPr>
            </w:pPr>
            <w:r>
              <w:rPr>
                <w:b/>
                <w:sz w:val="18"/>
                <w:szCs w:val="18"/>
              </w:rPr>
              <w:t>19993,9</w:t>
            </w: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364D1F" w:rsidP="00B136DF">
            <w:pPr>
              <w:jc w:val="center"/>
              <w:rPr>
                <w:b/>
                <w:sz w:val="18"/>
                <w:szCs w:val="18"/>
              </w:rPr>
            </w:pPr>
            <w:r>
              <w:rPr>
                <w:b/>
                <w:sz w:val="18"/>
                <w:szCs w:val="18"/>
              </w:rPr>
              <w:t>26144,57</w:t>
            </w:r>
          </w:p>
        </w:tc>
        <w:tc>
          <w:tcPr>
            <w:tcW w:w="993" w:type="dxa"/>
            <w:tcBorders>
              <w:top w:val="single" w:sz="6" w:space="0" w:color="auto"/>
              <w:left w:val="single" w:sz="6" w:space="0" w:color="auto"/>
              <w:bottom w:val="single" w:sz="6" w:space="0" w:color="auto"/>
              <w:right w:val="nil"/>
            </w:tcBorders>
          </w:tcPr>
          <w:p w:rsidR="00146BD3" w:rsidRPr="00336073" w:rsidRDefault="00364D1F" w:rsidP="00B136DF">
            <w:pPr>
              <w:jc w:val="center"/>
              <w:rPr>
                <w:sz w:val="18"/>
                <w:szCs w:val="18"/>
              </w:rPr>
            </w:pPr>
            <w:r>
              <w:rPr>
                <w:b/>
                <w:sz w:val="18"/>
                <w:szCs w:val="18"/>
              </w:rPr>
              <w:t>25818,57</w:t>
            </w: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364D1F" w:rsidP="00B136DF">
            <w:pPr>
              <w:jc w:val="center"/>
              <w:rPr>
                <w:b/>
                <w:sz w:val="18"/>
                <w:szCs w:val="18"/>
              </w:rPr>
            </w:pPr>
            <w:r>
              <w:rPr>
                <w:b/>
                <w:sz w:val="18"/>
                <w:szCs w:val="18"/>
              </w:rPr>
              <w:t>71957,04</w:t>
            </w:r>
            <w:r w:rsidR="00146BD3" w:rsidRPr="00336073">
              <w:rPr>
                <w:b/>
                <w:sz w:val="18"/>
                <w:szCs w:val="18"/>
              </w:rPr>
              <w:t xml:space="preserve"> </w:t>
            </w:r>
          </w:p>
        </w:tc>
      </w:tr>
    </w:tbl>
    <w:p w:rsidR="00146BD3" w:rsidRPr="00A929D4" w:rsidRDefault="00146BD3" w:rsidP="00364D1F">
      <w:pPr>
        <w:rPr>
          <w:sz w:val="18"/>
          <w:szCs w:val="18"/>
          <w:highlight w:val="yellow"/>
        </w:rPr>
      </w:pPr>
    </w:p>
    <w:sectPr w:rsidR="00146BD3" w:rsidRPr="00A929D4" w:rsidSect="00D1481A">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52" w:rsidRDefault="00565F52" w:rsidP="003D156D">
      <w:r>
        <w:separator/>
      </w:r>
    </w:p>
  </w:endnote>
  <w:endnote w:type="continuationSeparator" w:id="0">
    <w:p w:rsidR="00565F52" w:rsidRDefault="00565F52" w:rsidP="003D15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92" w:rsidRDefault="00225E92">
    <w:pPr>
      <w:pStyle w:val="a7"/>
      <w:jc w:val="center"/>
    </w:pPr>
  </w:p>
  <w:p w:rsidR="00225E92" w:rsidRDefault="00225E9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92" w:rsidRDefault="00225E92">
    <w:pPr>
      <w:pStyle w:val="a7"/>
      <w:jc w:val="center"/>
    </w:pPr>
  </w:p>
  <w:p w:rsidR="00225E92" w:rsidRDefault="00225E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52" w:rsidRDefault="00565F52" w:rsidP="003D156D">
      <w:r>
        <w:separator/>
      </w:r>
    </w:p>
  </w:footnote>
  <w:footnote w:type="continuationSeparator" w:id="0">
    <w:p w:rsidR="00565F52" w:rsidRDefault="00565F52" w:rsidP="003D1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28D"/>
    <w:multiLevelType w:val="hybridMultilevel"/>
    <w:tmpl w:val="D62AB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8E0BA7"/>
    <w:multiLevelType w:val="hybridMultilevel"/>
    <w:tmpl w:val="5172D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BA49EB"/>
    <w:multiLevelType w:val="hybridMultilevel"/>
    <w:tmpl w:val="B4AA528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269344E"/>
    <w:multiLevelType w:val="hybridMultilevel"/>
    <w:tmpl w:val="5BCE4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E16CA"/>
    <w:multiLevelType w:val="hybridMultilevel"/>
    <w:tmpl w:val="13A27B6A"/>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
    <w:nsid w:val="3ADC534B"/>
    <w:multiLevelType w:val="hybridMultilevel"/>
    <w:tmpl w:val="C25E0186"/>
    <w:lvl w:ilvl="0" w:tplc="ACC8F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D432E4"/>
    <w:multiLevelType w:val="hybridMultilevel"/>
    <w:tmpl w:val="101A2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EA7195"/>
    <w:multiLevelType w:val="hybridMultilevel"/>
    <w:tmpl w:val="692E87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A3394B"/>
    <w:multiLevelType w:val="hybridMultilevel"/>
    <w:tmpl w:val="FAC4F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49A8"/>
    <w:rsid w:val="00015233"/>
    <w:rsid w:val="00025ECE"/>
    <w:rsid w:val="000261DB"/>
    <w:rsid w:val="000311D3"/>
    <w:rsid w:val="00032310"/>
    <w:rsid w:val="000411A0"/>
    <w:rsid w:val="0004174F"/>
    <w:rsid w:val="00041B8D"/>
    <w:rsid w:val="000443E5"/>
    <w:rsid w:val="00044683"/>
    <w:rsid w:val="000501BC"/>
    <w:rsid w:val="00051566"/>
    <w:rsid w:val="00071E90"/>
    <w:rsid w:val="000939CB"/>
    <w:rsid w:val="000972D8"/>
    <w:rsid w:val="000A4877"/>
    <w:rsid w:val="000A4AC5"/>
    <w:rsid w:val="000B2C53"/>
    <w:rsid w:val="000B3013"/>
    <w:rsid w:val="000B46E1"/>
    <w:rsid w:val="000B7092"/>
    <w:rsid w:val="000C541F"/>
    <w:rsid w:val="000C6A8C"/>
    <w:rsid w:val="000D7489"/>
    <w:rsid w:val="000D7594"/>
    <w:rsid w:val="000E1695"/>
    <w:rsid w:val="000E4EF5"/>
    <w:rsid w:val="000E79B8"/>
    <w:rsid w:val="001021CF"/>
    <w:rsid w:val="0010501F"/>
    <w:rsid w:val="00106599"/>
    <w:rsid w:val="0010786F"/>
    <w:rsid w:val="0012088A"/>
    <w:rsid w:val="00135F04"/>
    <w:rsid w:val="00136275"/>
    <w:rsid w:val="001445AF"/>
    <w:rsid w:val="00145C03"/>
    <w:rsid w:val="00146BD3"/>
    <w:rsid w:val="00150475"/>
    <w:rsid w:val="0015124A"/>
    <w:rsid w:val="00151884"/>
    <w:rsid w:val="00162C7A"/>
    <w:rsid w:val="001703F4"/>
    <w:rsid w:val="001719CD"/>
    <w:rsid w:val="00172063"/>
    <w:rsid w:val="00183932"/>
    <w:rsid w:val="001968E4"/>
    <w:rsid w:val="001A4727"/>
    <w:rsid w:val="001A601B"/>
    <w:rsid w:val="001B1A2D"/>
    <w:rsid w:val="001B3C67"/>
    <w:rsid w:val="001B3E13"/>
    <w:rsid w:val="001B4839"/>
    <w:rsid w:val="001B4F41"/>
    <w:rsid w:val="001C1F9C"/>
    <w:rsid w:val="001D4441"/>
    <w:rsid w:val="001F14D5"/>
    <w:rsid w:val="001F400F"/>
    <w:rsid w:val="00217A7B"/>
    <w:rsid w:val="00225E92"/>
    <w:rsid w:val="00235D1F"/>
    <w:rsid w:val="00244012"/>
    <w:rsid w:val="00247370"/>
    <w:rsid w:val="002502F8"/>
    <w:rsid w:val="00257E18"/>
    <w:rsid w:val="002649ED"/>
    <w:rsid w:val="00265BDB"/>
    <w:rsid w:val="00275EE7"/>
    <w:rsid w:val="00281538"/>
    <w:rsid w:val="002A3253"/>
    <w:rsid w:val="002A38FD"/>
    <w:rsid w:val="002A5740"/>
    <w:rsid w:val="002B1093"/>
    <w:rsid w:val="002C05E3"/>
    <w:rsid w:val="002C29FA"/>
    <w:rsid w:val="002C4222"/>
    <w:rsid w:val="002C63E6"/>
    <w:rsid w:val="002C6BF0"/>
    <w:rsid w:val="002E0845"/>
    <w:rsid w:val="002E3759"/>
    <w:rsid w:val="002E4B48"/>
    <w:rsid w:val="002E61C6"/>
    <w:rsid w:val="0032129A"/>
    <w:rsid w:val="00326075"/>
    <w:rsid w:val="00333CE9"/>
    <w:rsid w:val="00336073"/>
    <w:rsid w:val="00354E5B"/>
    <w:rsid w:val="00356370"/>
    <w:rsid w:val="0036473C"/>
    <w:rsid w:val="003649A8"/>
    <w:rsid w:val="00364D1F"/>
    <w:rsid w:val="00367ACB"/>
    <w:rsid w:val="0037592E"/>
    <w:rsid w:val="0038489A"/>
    <w:rsid w:val="00384B20"/>
    <w:rsid w:val="0039050B"/>
    <w:rsid w:val="003A1803"/>
    <w:rsid w:val="003A7DA1"/>
    <w:rsid w:val="003B085C"/>
    <w:rsid w:val="003B2F17"/>
    <w:rsid w:val="003C1B68"/>
    <w:rsid w:val="003D156D"/>
    <w:rsid w:val="003D4E57"/>
    <w:rsid w:val="003E14CD"/>
    <w:rsid w:val="003E2438"/>
    <w:rsid w:val="003E6FBA"/>
    <w:rsid w:val="003E7495"/>
    <w:rsid w:val="003F1D0F"/>
    <w:rsid w:val="004049D3"/>
    <w:rsid w:val="00404E10"/>
    <w:rsid w:val="0040757A"/>
    <w:rsid w:val="004200A0"/>
    <w:rsid w:val="00426231"/>
    <w:rsid w:val="0042787E"/>
    <w:rsid w:val="00431BBD"/>
    <w:rsid w:val="00437221"/>
    <w:rsid w:val="00440C76"/>
    <w:rsid w:val="004440E7"/>
    <w:rsid w:val="00446487"/>
    <w:rsid w:val="00446A8E"/>
    <w:rsid w:val="004471F8"/>
    <w:rsid w:val="00453790"/>
    <w:rsid w:val="00465688"/>
    <w:rsid w:val="00467E10"/>
    <w:rsid w:val="004960AA"/>
    <w:rsid w:val="00496A99"/>
    <w:rsid w:val="004A7A27"/>
    <w:rsid w:val="004B6B60"/>
    <w:rsid w:val="004B7574"/>
    <w:rsid w:val="004C1C8E"/>
    <w:rsid w:val="004C3751"/>
    <w:rsid w:val="004C3F47"/>
    <w:rsid w:val="004C4D1C"/>
    <w:rsid w:val="004D1429"/>
    <w:rsid w:val="004D4AB6"/>
    <w:rsid w:val="004E5D21"/>
    <w:rsid w:val="004F5471"/>
    <w:rsid w:val="004F66FF"/>
    <w:rsid w:val="00500A97"/>
    <w:rsid w:val="0051149C"/>
    <w:rsid w:val="005114D7"/>
    <w:rsid w:val="005175D1"/>
    <w:rsid w:val="005250BA"/>
    <w:rsid w:val="00526486"/>
    <w:rsid w:val="00534488"/>
    <w:rsid w:val="00541886"/>
    <w:rsid w:val="00545561"/>
    <w:rsid w:val="0055030A"/>
    <w:rsid w:val="00563150"/>
    <w:rsid w:val="00565F52"/>
    <w:rsid w:val="00573F2F"/>
    <w:rsid w:val="00584BB4"/>
    <w:rsid w:val="00593D96"/>
    <w:rsid w:val="005B0E2B"/>
    <w:rsid w:val="005B0FC2"/>
    <w:rsid w:val="005B30F4"/>
    <w:rsid w:val="005B5538"/>
    <w:rsid w:val="005B5B92"/>
    <w:rsid w:val="005B6403"/>
    <w:rsid w:val="005B6F57"/>
    <w:rsid w:val="005B7057"/>
    <w:rsid w:val="005D3F55"/>
    <w:rsid w:val="005E2F8F"/>
    <w:rsid w:val="005E3C71"/>
    <w:rsid w:val="005E69F8"/>
    <w:rsid w:val="005F0B8C"/>
    <w:rsid w:val="005F2774"/>
    <w:rsid w:val="005F3B40"/>
    <w:rsid w:val="005F4706"/>
    <w:rsid w:val="00603CE3"/>
    <w:rsid w:val="00606C0F"/>
    <w:rsid w:val="006073A0"/>
    <w:rsid w:val="00617EDC"/>
    <w:rsid w:val="00620D5D"/>
    <w:rsid w:val="00624ED9"/>
    <w:rsid w:val="00651E32"/>
    <w:rsid w:val="00656592"/>
    <w:rsid w:val="006711D1"/>
    <w:rsid w:val="00687105"/>
    <w:rsid w:val="00696EE3"/>
    <w:rsid w:val="006A4F78"/>
    <w:rsid w:val="006B0AB0"/>
    <w:rsid w:val="006B3BF1"/>
    <w:rsid w:val="006C73E6"/>
    <w:rsid w:val="006D222B"/>
    <w:rsid w:val="006D4DCB"/>
    <w:rsid w:val="006D646B"/>
    <w:rsid w:val="006E5153"/>
    <w:rsid w:val="006E5C4E"/>
    <w:rsid w:val="006E6CD4"/>
    <w:rsid w:val="006F005E"/>
    <w:rsid w:val="006F2909"/>
    <w:rsid w:val="006F476F"/>
    <w:rsid w:val="006F5536"/>
    <w:rsid w:val="0070443B"/>
    <w:rsid w:val="007248F7"/>
    <w:rsid w:val="0073038F"/>
    <w:rsid w:val="00732378"/>
    <w:rsid w:val="00733EA5"/>
    <w:rsid w:val="00736461"/>
    <w:rsid w:val="0074119F"/>
    <w:rsid w:val="00743418"/>
    <w:rsid w:val="007575B9"/>
    <w:rsid w:val="007610A4"/>
    <w:rsid w:val="007740FD"/>
    <w:rsid w:val="0078253C"/>
    <w:rsid w:val="00783B11"/>
    <w:rsid w:val="007A0BFD"/>
    <w:rsid w:val="007A527E"/>
    <w:rsid w:val="007A7C1B"/>
    <w:rsid w:val="007B7975"/>
    <w:rsid w:val="007C65BB"/>
    <w:rsid w:val="007D2C61"/>
    <w:rsid w:val="007E3A09"/>
    <w:rsid w:val="007E57BE"/>
    <w:rsid w:val="007E6C6D"/>
    <w:rsid w:val="008012A8"/>
    <w:rsid w:val="008026D4"/>
    <w:rsid w:val="00810FB3"/>
    <w:rsid w:val="0082258A"/>
    <w:rsid w:val="00823302"/>
    <w:rsid w:val="0082683A"/>
    <w:rsid w:val="00832351"/>
    <w:rsid w:val="00833117"/>
    <w:rsid w:val="00855178"/>
    <w:rsid w:val="008565CA"/>
    <w:rsid w:val="00862D9B"/>
    <w:rsid w:val="00870A72"/>
    <w:rsid w:val="00871747"/>
    <w:rsid w:val="0087461A"/>
    <w:rsid w:val="0087634A"/>
    <w:rsid w:val="008825DE"/>
    <w:rsid w:val="008832FC"/>
    <w:rsid w:val="008902BF"/>
    <w:rsid w:val="008947FC"/>
    <w:rsid w:val="00896EA3"/>
    <w:rsid w:val="0089747B"/>
    <w:rsid w:val="008A54E5"/>
    <w:rsid w:val="008B7CA7"/>
    <w:rsid w:val="008C3D56"/>
    <w:rsid w:val="008C66D4"/>
    <w:rsid w:val="008E13CC"/>
    <w:rsid w:val="008E47D5"/>
    <w:rsid w:val="008E4F48"/>
    <w:rsid w:val="008F1082"/>
    <w:rsid w:val="008F22A2"/>
    <w:rsid w:val="008F351F"/>
    <w:rsid w:val="008F6012"/>
    <w:rsid w:val="008F7939"/>
    <w:rsid w:val="0090652D"/>
    <w:rsid w:val="00915564"/>
    <w:rsid w:val="00922490"/>
    <w:rsid w:val="00936023"/>
    <w:rsid w:val="00963BB1"/>
    <w:rsid w:val="00967775"/>
    <w:rsid w:val="009742AD"/>
    <w:rsid w:val="00986B09"/>
    <w:rsid w:val="00994225"/>
    <w:rsid w:val="00996D69"/>
    <w:rsid w:val="009979F7"/>
    <w:rsid w:val="00997F1B"/>
    <w:rsid w:val="009B082B"/>
    <w:rsid w:val="009B1FBF"/>
    <w:rsid w:val="009C1C5B"/>
    <w:rsid w:val="009C3983"/>
    <w:rsid w:val="009C5587"/>
    <w:rsid w:val="009D0F18"/>
    <w:rsid w:val="009F6ABB"/>
    <w:rsid w:val="00A0036A"/>
    <w:rsid w:val="00A03D18"/>
    <w:rsid w:val="00A0455C"/>
    <w:rsid w:val="00A05A99"/>
    <w:rsid w:val="00A06C04"/>
    <w:rsid w:val="00A10FAF"/>
    <w:rsid w:val="00A1754B"/>
    <w:rsid w:val="00A20890"/>
    <w:rsid w:val="00A24AAA"/>
    <w:rsid w:val="00A45CD8"/>
    <w:rsid w:val="00A53BE9"/>
    <w:rsid w:val="00A54EF0"/>
    <w:rsid w:val="00A633E4"/>
    <w:rsid w:val="00A7287A"/>
    <w:rsid w:val="00A7591E"/>
    <w:rsid w:val="00A82798"/>
    <w:rsid w:val="00A82CFB"/>
    <w:rsid w:val="00A926B5"/>
    <w:rsid w:val="00A929D4"/>
    <w:rsid w:val="00AA374C"/>
    <w:rsid w:val="00AA786F"/>
    <w:rsid w:val="00AB6807"/>
    <w:rsid w:val="00AD00A3"/>
    <w:rsid w:val="00AD1A22"/>
    <w:rsid w:val="00AE6A59"/>
    <w:rsid w:val="00AF0D4E"/>
    <w:rsid w:val="00AF4463"/>
    <w:rsid w:val="00AF47FE"/>
    <w:rsid w:val="00AF5A64"/>
    <w:rsid w:val="00B0034E"/>
    <w:rsid w:val="00B01844"/>
    <w:rsid w:val="00B02239"/>
    <w:rsid w:val="00B037C8"/>
    <w:rsid w:val="00B136DF"/>
    <w:rsid w:val="00B13E2C"/>
    <w:rsid w:val="00B2265F"/>
    <w:rsid w:val="00B34500"/>
    <w:rsid w:val="00B5021D"/>
    <w:rsid w:val="00B619A3"/>
    <w:rsid w:val="00B62373"/>
    <w:rsid w:val="00B63E7C"/>
    <w:rsid w:val="00B64698"/>
    <w:rsid w:val="00B64D45"/>
    <w:rsid w:val="00B75632"/>
    <w:rsid w:val="00B81D60"/>
    <w:rsid w:val="00B90318"/>
    <w:rsid w:val="00B90E8A"/>
    <w:rsid w:val="00B964D3"/>
    <w:rsid w:val="00B97931"/>
    <w:rsid w:val="00BA4AB0"/>
    <w:rsid w:val="00BB440C"/>
    <w:rsid w:val="00BB540D"/>
    <w:rsid w:val="00BC2D76"/>
    <w:rsid w:val="00BC63F4"/>
    <w:rsid w:val="00BC6CEA"/>
    <w:rsid w:val="00BC7375"/>
    <w:rsid w:val="00BC7940"/>
    <w:rsid w:val="00BD1A11"/>
    <w:rsid w:val="00BF1507"/>
    <w:rsid w:val="00C05039"/>
    <w:rsid w:val="00C06A8A"/>
    <w:rsid w:val="00C07CE0"/>
    <w:rsid w:val="00C11BEB"/>
    <w:rsid w:val="00C152BF"/>
    <w:rsid w:val="00C17460"/>
    <w:rsid w:val="00C20DE8"/>
    <w:rsid w:val="00C24B0E"/>
    <w:rsid w:val="00C26F6E"/>
    <w:rsid w:val="00C32FA6"/>
    <w:rsid w:val="00C3414C"/>
    <w:rsid w:val="00C52229"/>
    <w:rsid w:val="00C67EB1"/>
    <w:rsid w:val="00C71FD9"/>
    <w:rsid w:val="00C7512F"/>
    <w:rsid w:val="00C762B6"/>
    <w:rsid w:val="00C83439"/>
    <w:rsid w:val="00C903F6"/>
    <w:rsid w:val="00C909AD"/>
    <w:rsid w:val="00C90EC0"/>
    <w:rsid w:val="00C935C3"/>
    <w:rsid w:val="00C97E63"/>
    <w:rsid w:val="00CA38EB"/>
    <w:rsid w:val="00CB3309"/>
    <w:rsid w:val="00CC0C0E"/>
    <w:rsid w:val="00CC22AD"/>
    <w:rsid w:val="00CD11E6"/>
    <w:rsid w:val="00CD21C1"/>
    <w:rsid w:val="00CD797A"/>
    <w:rsid w:val="00CE57DD"/>
    <w:rsid w:val="00CE5C54"/>
    <w:rsid w:val="00CE7A09"/>
    <w:rsid w:val="00CF54ED"/>
    <w:rsid w:val="00CF7E33"/>
    <w:rsid w:val="00D04CF2"/>
    <w:rsid w:val="00D1481A"/>
    <w:rsid w:val="00D3494F"/>
    <w:rsid w:val="00D35D0A"/>
    <w:rsid w:val="00D456A1"/>
    <w:rsid w:val="00D730FB"/>
    <w:rsid w:val="00D95DCB"/>
    <w:rsid w:val="00D96271"/>
    <w:rsid w:val="00D9693B"/>
    <w:rsid w:val="00DA2435"/>
    <w:rsid w:val="00DB0FED"/>
    <w:rsid w:val="00DB45F8"/>
    <w:rsid w:val="00DC5C42"/>
    <w:rsid w:val="00DC64E0"/>
    <w:rsid w:val="00DC7844"/>
    <w:rsid w:val="00DE5A38"/>
    <w:rsid w:val="00DE6C2A"/>
    <w:rsid w:val="00E20610"/>
    <w:rsid w:val="00E21B2A"/>
    <w:rsid w:val="00E25DAA"/>
    <w:rsid w:val="00E34F74"/>
    <w:rsid w:val="00E37A28"/>
    <w:rsid w:val="00E440BA"/>
    <w:rsid w:val="00E51062"/>
    <w:rsid w:val="00E545BD"/>
    <w:rsid w:val="00E60C47"/>
    <w:rsid w:val="00E74227"/>
    <w:rsid w:val="00E82D9B"/>
    <w:rsid w:val="00E84ED3"/>
    <w:rsid w:val="00E91049"/>
    <w:rsid w:val="00EA293A"/>
    <w:rsid w:val="00EA6AFA"/>
    <w:rsid w:val="00EA6D93"/>
    <w:rsid w:val="00EB0568"/>
    <w:rsid w:val="00EC6D9B"/>
    <w:rsid w:val="00EC7858"/>
    <w:rsid w:val="00ED1936"/>
    <w:rsid w:val="00ED28F7"/>
    <w:rsid w:val="00EE0680"/>
    <w:rsid w:val="00EE170E"/>
    <w:rsid w:val="00EE7175"/>
    <w:rsid w:val="00EF2F39"/>
    <w:rsid w:val="00EF397F"/>
    <w:rsid w:val="00EF7F03"/>
    <w:rsid w:val="00F01B10"/>
    <w:rsid w:val="00F11508"/>
    <w:rsid w:val="00F11EF2"/>
    <w:rsid w:val="00F21FA2"/>
    <w:rsid w:val="00F326AA"/>
    <w:rsid w:val="00F369F1"/>
    <w:rsid w:val="00F42C69"/>
    <w:rsid w:val="00F42EA7"/>
    <w:rsid w:val="00F52D2F"/>
    <w:rsid w:val="00F600F2"/>
    <w:rsid w:val="00F77829"/>
    <w:rsid w:val="00F85153"/>
    <w:rsid w:val="00FA0843"/>
    <w:rsid w:val="00FC2C28"/>
    <w:rsid w:val="00FC7EDC"/>
    <w:rsid w:val="00FD4A69"/>
    <w:rsid w:val="00FE5376"/>
    <w:rsid w:val="00FF0FE9"/>
    <w:rsid w:val="00FF6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AF"/>
    <w:rPr>
      <w:sz w:val="24"/>
      <w:szCs w:val="24"/>
    </w:rPr>
  </w:style>
  <w:style w:type="paragraph" w:styleId="1">
    <w:name w:val="heading 1"/>
    <w:basedOn w:val="a"/>
    <w:link w:val="10"/>
    <w:qFormat/>
    <w:rsid w:val="001445AF"/>
    <w:pPr>
      <w:spacing w:before="100" w:beforeAutospacing="1" w:after="100" w:afterAutospacing="1"/>
      <w:outlineLvl w:val="0"/>
    </w:pPr>
    <w:rPr>
      <w:b/>
      <w:bCs/>
      <w:kern w:val="36"/>
      <w:sz w:val="48"/>
      <w:szCs w:val="48"/>
    </w:rPr>
  </w:style>
  <w:style w:type="paragraph" w:styleId="2">
    <w:name w:val="heading 2"/>
    <w:basedOn w:val="a"/>
    <w:link w:val="20"/>
    <w:qFormat/>
    <w:rsid w:val="001445AF"/>
    <w:pPr>
      <w:spacing w:before="100" w:beforeAutospacing="1" w:after="100" w:afterAutospacing="1"/>
      <w:outlineLvl w:val="1"/>
    </w:pPr>
    <w:rPr>
      <w:b/>
      <w:bCs/>
      <w:sz w:val="36"/>
      <w:szCs w:val="36"/>
    </w:rPr>
  </w:style>
  <w:style w:type="paragraph" w:styleId="3">
    <w:name w:val="heading 3"/>
    <w:basedOn w:val="a"/>
    <w:link w:val="30"/>
    <w:qFormat/>
    <w:rsid w:val="001445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5AF"/>
    <w:rPr>
      <w:b/>
      <w:bCs/>
      <w:kern w:val="36"/>
      <w:sz w:val="48"/>
      <w:szCs w:val="48"/>
    </w:rPr>
  </w:style>
  <w:style w:type="character" w:customStyle="1" w:styleId="20">
    <w:name w:val="Заголовок 2 Знак"/>
    <w:basedOn w:val="a0"/>
    <w:link w:val="2"/>
    <w:rsid w:val="001445AF"/>
    <w:rPr>
      <w:b/>
      <w:bCs/>
      <w:sz w:val="36"/>
      <w:szCs w:val="36"/>
    </w:rPr>
  </w:style>
  <w:style w:type="character" w:customStyle="1" w:styleId="30">
    <w:name w:val="Заголовок 3 Знак"/>
    <w:basedOn w:val="a0"/>
    <w:link w:val="3"/>
    <w:rsid w:val="001445AF"/>
    <w:rPr>
      <w:b/>
      <w:bCs/>
      <w:sz w:val="27"/>
      <w:szCs w:val="27"/>
    </w:rPr>
  </w:style>
  <w:style w:type="paragraph" w:styleId="a3">
    <w:name w:val="List Paragraph"/>
    <w:basedOn w:val="a"/>
    <w:uiPriority w:val="34"/>
    <w:qFormat/>
    <w:rsid w:val="003649A8"/>
    <w:pPr>
      <w:ind w:left="720"/>
      <w:contextualSpacing/>
    </w:pPr>
  </w:style>
  <w:style w:type="table" w:styleId="a4">
    <w:name w:val="Table Grid"/>
    <w:basedOn w:val="a1"/>
    <w:uiPriority w:val="59"/>
    <w:rsid w:val="00326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3D156D"/>
    <w:pPr>
      <w:tabs>
        <w:tab w:val="center" w:pos="4677"/>
        <w:tab w:val="right" w:pos="9355"/>
      </w:tabs>
    </w:pPr>
  </w:style>
  <w:style w:type="character" w:customStyle="1" w:styleId="a6">
    <w:name w:val="Верхний колонтитул Знак"/>
    <w:basedOn w:val="a0"/>
    <w:link w:val="a5"/>
    <w:uiPriority w:val="99"/>
    <w:semiHidden/>
    <w:rsid w:val="003D156D"/>
    <w:rPr>
      <w:sz w:val="24"/>
      <w:szCs w:val="24"/>
    </w:rPr>
  </w:style>
  <w:style w:type="paragraph" w:styleId="a7">
    <w:name w:val="footer"/>
    <w:basedOn w:val="a"/>
    <w:link w:val="a8"/>
    <w:uiPriority w:val="99"/>
    <w:unhideWhenUsed/>
    <w:rsid w:val="003D156D"/>
    <w:pPr>
      <w:tabs>
        <w:tab w:val="center" w:pos="4677"/>
        <w:tab w:val="right" w:pos="9355"/>
      </w:tabs>
    </w:pPr>
  </w:style>
  <w:style w:type="character" w:customStyle="1" w:styleId="a8">
    <w:name w:val="Нижний колонтитул Знак"/>
    <w:basedOn w:val="a0"/>
    <w:link w:val="a7"/>
    <w:uiPriority w:val="99"/>
    <w:rsid w:val="003D156D"/>
    <w:rPr>
      <w:sz w:val="24"/>
      <w:szCs w:val="24"/>
    </w:rPr>
  </w:style>
  <w:style w:type="table" w:customStyle="1" w:styleId="41">
    <w:name w:val="Таблица простая 41"/>
    <w:basedOn w:val="a1"/>
    <w:uiPriority w:val="44"/>
    <w:rsid w:val="00C20DE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Сетка таблицы светлая1"/>
    <w:basedOn w:val="a1"/>
    <w:uiPriority w:val="40"/>
    <w:rsid w:val="00C20DE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9">
    <w:name w:val="Balloon Text"/>
    <w:basedOn w:val="a"/>
    <w:link w:val="aa"/>
    <w:uiPriority w:val="99"/>
    <w:semiHidden/>
    <w:unhideWhenUsed/>
    <w:rsid w:val="00247370"/>
    <w:rPr>
      <w:rFonts w:ascii="Segoe UI" w:hAnsi="Segoe UI" w:cs="Segoe UI"/>
      <w:sz w:val="18"/>
      <w:szCs w:val="18"/>
    </w:rPr>
  </w:style>
  <w:style w:type="character" w:customStyle="1" w:styleId="aa">
    <w:name w:val="Текст выноски Знак"/>
    <w:basedOn w:val="a0"/>
    <w:link w:val="a9"/>
    <w:uiPriority w:val="99"/>
    <w:semiHidden/>
    <w:rsid w:val="00247370"/>
    <w:rPr>
      <w:rFonts w:ascii="Segoe UI" w:hAnsi="Segoe UI" w:cs="Segoe UI"/>
      <w:sz w:val="18"/>
      <w:szCs w:val="18"/>
    </w:rPr>
  </w:style>
  <w:style w:type="character" w:styleId="ab">
    <w:name w:val="Hyperlink"/>
    <w:basedOn w:val="a0"/>
    <w:uiPriority w:val="99"/>
    <w:unhideWhenUsed/>
    <w:rsid w:val="00AF4463"/>
    <w:rPr>
      <w:color w:val="0000FF" w:themeColor="hyperlink"/>
      <w:u w:val="single"/>
    </w:rPr>
  </w:style>
  <w:style w:type="paragraph" w:customStyle="1" w:styleId="12">
    <w:name w:val="Абзац списка1"/>
    <w:basedOn w:val="a"/>
    <w:rsid w:val="000261DB"/>
    <w:pPr>
      <w:ind w:left="720" w:firstLine="709"/>
      <w:contextualSpacing/>
      <w:jc w:val="both"/>
    </w:pPr>
    <w:rPr>
      <w:rFonts w:ascii="Calibri" w:hAnsi="Calibri"/>
      <w:sz w:val="20"/>
      <w:szCs w:val="20"/>
      <w:lang w:eastAsia="en-US"/>
    </w:rPr>
  </w:style>
  <w:style w:type="paragraph" w:customStyle="1" w:styleId="ConsPlusNonformat">
    <w:name w:val="ConsPlusNonformat"/>
    <w:uiPriority w:val="99"/>
    <w:rsid w:val="004C1C8E"/>
    <w:pPr>
      <w:widowControl w:val="0"/>
      <w:autoSpaceDE w:val="0"/>
      <w:autoSpaceDN w:val="0"/>
      <w:adjustRightInd w:val="0"/>
    </w:pPr>
    <w:rPr>
      <w:rFonts w:ascii="Courier New" w:hAnsi="Courier New" w:cs="Courier New"/>
    </w:rPr>
  </w:style>
  <w:style w:type="paragraph" w:customStyle="1" w:styleId="Default">
    <w:name w:val="Default"/>
    <w:rsid w:val="0055030A"/>
    <w:pPr>
      <w:autoSpaceDE w:val="0"/>
      <w:autoSpaceDN w:val="0"/>
      <w:adjustRightInd w:val="0"/>
    </w:pPr>
    <w:rPr>
      <w:color w:val="000000"/>
      <w:sz w:val="24"/>
      <w:szCs w:val="24"/>
    </w:rPr>
  </w:style>
  <w:style w:type="paragraph" w:customStyle="1" w:styleId="ac">
    <w:name w:val="Основа_мал"/>
    <w:rsid w:val="00573F2F"/>
    <w:pPr>
      <w:tabs>
        <w:tab w:val="left" w:pos="227"/>
        <w:tab w:val="left" w:pos="454"/>
        <w:tab w:val="left" w:pos="680"/>
      </w:tabs>
      <w:autoSpaceDE w:val="0"/>
      <w:autoSpaceDN w:val="0"/>
      <w:adjustRightInd w:val="0"/>
      <w:spacing w:line="200" w:lineRule="atLeast"/>
      <w:ind w:firstLine="227"/>
      <w:jc w:val="both"/>
    </w:pPr>
    <w:rPr>
      <w:color w:val="000000"/>
      <w:sz w:val="18"/>
      <w:szCs w:val="18"/>
    </w:rPr>
  </w:style>
  <w:style w:type="paragraph" w:customStyle="1" w:styleId="ad">
    <w:name w:val="Прижатый влево"/>
    <w:basedOn w:val="a"/>
    <w:next w:val="a"/>
    <w:uiPriority w:val="99"/>
    <w:rsid w:val="00C06A8A"/>
    <w:pPr>
      <w:autoSpaceDE w:val="0"/>
      <w:autoSpaceDN w:val="0"/>
      <w:adjustRightInd w:val="0"/>
    </w:pPr>
    <w:rPr>
      <w:rFonts w:ascii="Arial" w:eastAsia="Calibri" w:hAnsi="Arial" w:cs="Arial"/>
      <w:lang w:eastAsia="en-US"/>
    </w:rPr>
  </w:style>
  <w:style w:type="paragraph" w:customStyle="1" w:styleId="ae">
    <w:name w:val="Нормальный (таблица)"/>
    <w:basedOn w:val="a"/>
    <w:next w:val="a"/>
    <w:uiPriority w:val="99"/>
    <w:rsid w:val="00C06A8A"/>
    <w:pPr>
      <w:widowControl w:val="0"/>
      <w:autoSpaceDE w:val="0"/>
      <w:autoSpaceDN w:val="0"/>
      <w:adjustRightInd w:val="0"/>
      <w:jc w:val="both"/>
    </w:pPr>
    <w:rPr>
      <w:rFonts w:ascii="Arial" w:hAnsi="Arial" w:cs="Arial"/>
    </w:rPr>
  </w:style>
  <w:style w:type="character" w:customStyle="1" w:styleId="af">
    <w:name w:val="Без интервала Знак"/>
    <w:basedOn w:val="a0"/>
    <w:link w:val="af0"/>
    <w:uiPriority w:val="99"/>
    <w:locked/>
    <w:rsid w:val="00C11BEB"/>
    <w:rPr>
      <w:sz w:val="28"/>
      <w:szCs w:val="28"/>
    </w:rPr>
  </w:style>
  <w:style w:type="paragraph" w:styleId="af0">
    <w:name w:val="No Spacing"/>
    <w:link w:val="af"/>
    <w:uiPriority w:val="99"/>
    <w:qFormat/>
    <w:rsid w:val="00C11BEB"/>
    <w:rPr>
      <w:sz w:val="28"/>
      <w:szCs w:val="28"/>
    </w:rPr>
  </w:style>
  <w:style w:type="paragraph" w:customStyle="1" w:styleId="ConsPlusNormal">
    <w:name w:val="ConsPlusNormal"/>
    <w:link w:val="ConsPlusNormal0"/>
    <w:uiPriority w:val="99"/>
    <w:rsid w:val="00C11BE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8C66D4"/>
    <w:rPr>
      <w:rFonts w:ascii="Arial" w:hAnsi="Arial" w:cs="Arial"/>
    </w:rPr>
  </w:style>
  <w:style w:type="paragraph" w:customStyle="1" w:styleId="13">
    <w:name w:val="Без интервала1"/>
    <w:uiPriority w:val="99"/>
    <w:rsid w:val="008C66D4"/>
    <w:rPr>
      <w:sz w:val="28"/>
      <w:szCs w:val="28"/>
    </w:rPr>
  </w:style>
  <w:style w:type="paragraph" w:customStyle="1" w:styleId="ConsPlusCell">
    <w:name w:val="ConsPlusCell"/>
    <w:uiPriority w:val="99"/>
    <w:rsid w:val="00D456A1"/>
    <w:pPr>
      <w:widowControl w:val="0"/>
      <w:autoSpaceDE w:val="0"/>
      <w:autoSpaceDN w:val="0"/>
      <w:adjustRightInd w:val="0"/>
    </w:pPr>
    <w:rPr>
      <w:rFonts w:ascii="Arial" w:hAnsi="Arial" w:cs="Arial"/>
    </w:rPr>
  </w:style>
  <w:style w:type="paragraph" w:styleId="af1">
    <w:name w:val="Body Text"/>
    <w:basedOn w:val="a"/>
    <w:link w:val="af2"/>
    <w:unhideWhenUsed/>
    <w:rsid w:val="00D456A1"/>
    <w:pPr>
      <w:spacing w:after="120"/>
    </w:pPr>
  </w:style>
  <w:style w:type="character" w:customStyle="1" w:styleId="af2">
    <w:name w:val="Основной текст Знак"/>
    <w:basedOn w:val="a0"/>
    <w:link w:val="af1"/>
    <w:rsid w:val="00D456A1"/>
    <w:rPr>
      <w:sz w:val="24"/>
      <w:szCs w:val="24"/>
    </w:rPr>
  </w:style>
</w:styles>
</file>

<file path=word/webSettings.xml><?xml version="1.0" encoding="utf-8"?>
<w:webSettings xmlns:r="http://schemas.openxmlformats.org/officeDocument/2006/relationships" xmlns:w="http://schemas.openxmlformats.org/wordprocessingml/2006/main">
  <w:divs>
    <w:div w:id="430512881">
      <w:bodyDiv w:val="1"/>
      <w:marLeft w:val="0"/>
      <w:marRight w:val="0"/>
      <w:marTop w:val="0"/>
      <w:marBottom w:val="0"/>
      <w:divBdr>
        <w:top w:val="none" w:sz="0" w:space="0" w:color="auto"/>
        <w:left w:val="none" w:sz="0" w:space="0" w:color="auto"/>
        <w:bottom w:val="none" w:sz="0" w:space="0" w:color="auto"/>
        <w:right w:val="none" w:sz="0" w:space="0" w:color="auto"/>
      </w:divBdr>
    </w:div>
    <w:div w:id="474831638">
      <w:bodyDiv w:val="1"/>
      <w:marLeft w:val="0"/>
      <w:marRight w:val="0"/>
      <w:marTop w:val="0"/>
      <w:marBottom w:val="0"/>
      <w:divBdr>
        <w:top w:val="none" w:sz="0" w:space="0" w:color="auto"/>
        <w:left w:val="none" w:sz="0" w:space="0" w:color="auto"/>
        <w:bottom w:val="none" w:sz="0" w:space="0" w:color="auto"/>
        <w:right w:val="none" w:sz="0" w:space="0" w:color="auto"/>
      </w:divBdr>
    </w:div>
    <w:div w:id="659694585">
      <w:bodyDiv w:val="1"/>
      <w:marLeft w:val="0"/>
      <w:marRight w:val="0"/>
      <w:marTop w:val="0"/>
      <w:marBottom w:val="0"/>
      <w:divBdr>
        <w:top w:val="none" w:sz="0" w:space="0" w:color="auto"/>
        <w:left w:val="none" w:sz="0" w:space="0" w:color="auto"/>
        <w:bottom w:val="none" w:sz="0" w:space="0" w:color="auto"/>
        <w:right w:val="none" w:sz="0" w:space="0" w:color="auto"/>
      </w:divBdr>
    </w:div>
    <w:div w:id="825508449">
      <w:bodyDiv w:val="1"/>
      <w:marLeft w:val="0"/>
      <w:marRight w:val="0"/>
      <w:marTop w:val="0"/>
      <w:marBottom w:val="0"/>
      <w:divBdr>
        <w:top w:val="none" w:sz="0" w:space="0" w:color="auto"/>
        <w:left w:val="none" w:sz="0" w:space="0" w:color="auto"/>
        <w:bottom w:val="none" w:sz="0" w:space="0" w:color="auto"/>
        <w:right w:val="none" w:sz="0" w:space="0" w:color="auto"/>
      </w:divBdr>
    </w:div>
    <w:div w:id="1385911707">
      <w:bodyDiv w:val="1"/>
      <w:marLeft w:val="0"/>
      <w:marRight w:val="0"/>
      <w:marTop w:val="0"/>
      <w:marBottom w:val="0"/>
      <w:divBdr>
        <w:top w:val="none" w:sz="0" w:space="0" w:color="auto"/>
        <w:left w:val="none" w:sz="0" w:space="0" w:color="auto"/>
        <w:bottom w:val="none" w:sz="0" w:space="0" w:color="auto"/>
        <w:right w:val="none" w:sz="0" w:space="0" w:color="auto"/>
      </w:divBdr>
    </w:div>
    <w:div w:id="1462263563">
      <w:bodyDiv w:val="1"/>
      <w:marLeft w:val="0"/>
      <w:marRight w:val="0"/>
      <w:marTop w:val="0"/>
      <w:marBottom w:val="0"/>
      <w:divBdr>
        <w:top w:val="none" w:sz="0" w:space="0" w:color="auto"/>
        <w:left w:val="none" w:sz="0" w:space="0" w:color="auto"/>
        <w:bottom w:val="none" w:sz="0" w:space="0" w:color="auto"/>
        <w:right w:val="none" w:sz="0" w:space="0" w:color="auto"/>
      </w:divBdr>
    </w:div>
    <w:div w:id="1791584174">
      <w:bodyDiv w:val="1"/>
      <w:marLeft w:val="0"/>
      <w:marRight w:val="0"/>
      <w:marTop w:val="0"/>
      <w:marBottom w:val="0"/>
      <w:divBdr>
        <w:top w:val="none" w:sz="0" w:space="0" w:color="auto"/>
        <w:left w:val="none" w:sz="0" w:space="0" w:color="auto"/>
        <w:bottom w:val="none" w:sz="0" w:space="0" w:color="auto"/>
        <w:right w:val="none" w:sz="0" w:space="0" w:color="auto"/>
      </w:divBdr>
    </w:div>
    <w:div w:id="19374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B10C-FBBA-48FA-8F1A-39567074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Pages>
  <Words>7425</Words>
  <Characters>42325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Валентина</cp:lastModifiedBy>
  <cp:revision>15</cp:revision>
  <cp:lastPrinted>2018-04-18T08:47:00Z</cp:lastPrinted>
  <dcterms:created xsi:type="dcterms:W3CDTF">2018-03-05T11:32:00Z</dcterms:created>
  <dcterms:modified xsi:type="dcterms:W3CDTF">2018-04-19T03:21:00Z</dcterms:modified>
</cp:coreProperties>
</file>