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E" w:rsidRPr="005F4D58" w:rsidRDefault="00774C2E" w:rsidP="00774C2E">
      <w:pPr>
        <w:jc w:val="both"/>
        <w:rPr>
          <w:sz w:val="28"/>
          <w:szCs w:val="28"/>
        </w:rPr>
      </w:pPr>
    </w:p>
    <w:p w:rsidR="00774C2E" w:rsidRPr="00201C40" w:rsidRDefault="00201C40" w:rsidP="00201C40">
      <w:pPr>
        <w:shd w:val="clear" w:color="auto" w:fill="FFFFFF"/>
        <w:spacing w:line="288" w:lineRule="exact"/>
        <w:ind w:right="7"/>
        <w:jc w:val="center"/>
        <w:rPr>
          <w:b/>
          <w:spacing w:val="-4"/>
          <w:sz w:val="20"/>
          <w:szCs w:val="20"/>
        </w:rPr>
      </w:pPr>
      <w:r w:rsidRPr="00201C40">
        <w:rPr>
          <w:b/>
        </w:rPr>
        <w:t>М</w:t>
      </w:r>
      <w:r>
        <w:rPr>
          <w:b/>
        </w:rPr>
        <w:t>униципальный контроль</w:t>
      </w:r>
      <w:r w:rsidRPr="00201C40">
        <w:rPr>
          <w:b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добычей полезных ископаемых</w:t>
      </w:r>
      <w:r>
        <w:rPr>
          <w:b/>
          <w:bCs/>
        </w:rPr>
        <w:t xml:space="preserve"> </w:t>
      </w:r>
    </w:p>
    <w:p w:rsidR="00774C2E" w:rsidRDefault="00774C2E" w:rsidP="00201C40">
      <w:pPr>
        <w:shd w:val="clear" w:color="auto" w:fill="FFFFFF"/>
        <w:spacing w:before="259" w:line="281" w:lineRule="exact"/>
        <w:ind w:left="1102" w:right="979"/>
        <w:jc w:val="center"/>
        <w:rPr>
          <w:b/>
          <w:bCs/>
          <w:spacing w:val="-1"/>
        </w:rPr>
      </w:pPr>
      <w:r>
        <w:rPr>
          <w:b/>
          <w:bCs/>
        </w:rPr>
        <w:t xml:space="preserve">Перечень нормативных правовых актов, </w:t>
      </w:r>
      <w:r>
        <w:rPr>
          <w:b/>
          <w:bCs/>
          <w:spacing w:val="-1"/>
        </w:rPr>
        <w:t>непосредственно регулирующих осуществление муниципального   контроля</w:t>
      </w:r>
    </w:p>
    <w:p w:rsidR="00774C2E" w:rsidRDefault="005F4D58" w:rsidP="005F4D58">
      <w:pPr>
        <w:widowControl w:val="0"/>
        <w:shd w:val="clear" w:color="auto" w:fill="FFFFFF"/>
        <w:tabs>
          <w:tab w:val="left" w:pos="1102"/>
        </w:tabs>
        <w:suppressAutoHyphens/>
        <w:autoSpaceDE w:val="0"/>
        <w:spacing w:before="295" w:line="281" w:lineRule="exact"/>
        <w:ind w:right="7"/>
        <w:jc w:val="both"/>
      </w:pPr>
      <w:r>
        <w:t xml:space="preserve">              1.</w:t>
      </w:r>
      <w:r w:rsidR="00774C2E"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4C2E" w:rsidRDefault="005F4D58" w:rsidP="005F4D58">
      <w:pPr>
        <w:widowControl w:val="0"/>
        <w:shd w:val="clear" w:color="auto" w:fill="FFFFFF"/>
        <w:tabs>
          <w:tab w:val="left" w:pos="1102"/>
        </w:tabs>
        <w:suppressAutoHyphens/>
        <w:autoSpaceDE w:val="0"/>
        <w:spacing w:line="281" w:lineRule="exact"/>
        <w:ind w:left="851" w:right="14"/>
        <w:jc w:val="both"/>
        <w:rPr>
          <w:spacing w:val="-3"/>
        </w:rPr>
      </w:pPr>
      <w:r>
        <w:rPr>
          <w:spacing w:val="-3"/>
        </w:rPr>
        <w:t>2.</w:t>
      </w:r>
      <w:r w:rsidR="00774C2E">
        <w:rPr>
          <w:spacing w:val="-3"/>
        </w:rPr>
        <w:t xml:space="preserve"> Закон Российской Федерации от 21 февраля 1992 года № 2395-1 «О недрах»;</w:t>
      </w:r>
    </w:p>
    <w:p w:rsidR="00774C2E" w:rsidRDefault="005F4D58" w:rsidP="005F4D58">
      <w:pPr>
        <w:widowControl w:val="0"/>
        <w:shd w:val="clear" w:color="auto" w:fill="FFFFFF"/>
        <w:tabs>
          <w:tab w:val="left" w:pos="1102"/>
        </w:tabs>
        <w:suppressAutoHyphens/>
        <w:autoSpaceDE w:val="0"/>
        <w:spacing w:line="281" w:lineRule="exact"/>
        <w:ind w:left="677" w:right="14"/>
        <w:jc w:val="both"/>
        <w:rPr>
          <w:spacing w:val="-3"/>
        </w:rPr>
      </w:pPr>
      <w:r>
        <w:t xml:space="preserve">   3.</w:t>
      </w:r>
      <w:r w:rsidR="00774C2E">
        <w:t xml:space="preserve"> Федерального закона Российской Федерации от 06 октября 2003 года №131-ФЗ "Об общих принципах организации местного самоуправления в Российской Федерации".</w:t>
      </w:r>
    </w:p>
    <w:p w:rsidR="00774C2E" w:rsidRDefault="005F4D58" w:rsidP="00774C2E">
      <w:pPr>
        <w:pStyle w:val="ConsPlusNormal"/>
        <w:tabs>
          <w:tab w:val="left" w:pos="117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74C2E">
        <w:rPr>
          <w:rFonts w:ascii="Times New Roman" w:hAnsi="Times New Roman" w:cs="Times New Roman"/>
          <w:color w:val="000000"/>
          <w:sz w:val="24"/>
          <w:szCs w:val="24"/>
        </w:rPr>
        <w:t xml:space="preserve">4.  Федеральный </w:t>
      </w:r>
      <w:r w:rsidR="00774C2E">
        <w:rPr>
          <w:rFonts w:ascii="Times New Roman" w:hAnsi="Times New Roman" w:cs="Times New Roman"/>
          <w:sz w:val="24"/>
          <w:szCs w:val="24"/>
        </w:rPr>
        <w:t>закон</w:t>
      </w:r>
      <w:r w:rsidR="00774C2E">
        <w:rPr>
          <w:rFonts w:ascii="Times New Roman" w:hAnsi="Times New Roman" w:cs="Times New Roman"/>
          <w:color w:val="000000"/>
          <w:sz w:val="24"/>
          <w:szCs w:val="24"/>
        </w:rPr>
        <w:t xml:space="preserve"> от 02 мая 2006 г. № 59-ФЗ «О порядке рассмотрения обращений граждан Российской Федерации» (Собрание законодательства Российской Федерации, 2006 г. № 19, ст. 2060; 2010 г. № 27, ст. 3410; № 31, ст. 4196);</w:t>
      </w:r>
    </w:p>
    <w:p w:rsidR="00774C2E" w:rsidRPr="005F4D58" w:rsidRDefault="005F4D58" w:rsidP="00774C2E">
      <w:pPr>
        <w:shd w:val="clear" w:color="auto" w:fill="FFFFFF"/>
        <w:tabs>
          <w:tab w:val="left" w:pos="1102"/>
        </w:tabs>
        <w:spacing w:line="281" w:lineRule="exact"/>
        <w:ind w:right="14"/>
        <w:jc w:val="both"/>
      </w:pPr>
      <w:r>
        <w:rPr>
          <w:color w:val="000000"/>
        </w:rPr>
        <w:t xml:space="preserve">              </w:t>
      </w:r>
      <w:r w:rsidR="00774C2E">
        <w:rPr>
          <w:color w:val="000000"/>
        </w:rPr>
        <w:t xml:space="preserve">5.  Федеральный </w:t>
      </w:r>
      <w:r w:rsidR="00774C2E">
        <w:t>закон</w:t>
      </w:r>
      <w:r w:rsidR="00774C2E">
        <w:rPr>
          <w:color w:val="000000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74C2E" w:rsidRDefault="005F4D58" w:rsidP="00774C2E">
      <w:pPr>
        <w:shd w:val="clear" w:color="auto" w:fill="FFFFFF"/>
        <w:tabs>
          <w:tab w:val="left" w:pos="1080"/>
        </w:tabs>
        <w:spacing w:line="281" w:lineRule="exact"/>
        <w:ind w:right="14"/>
        <w:jc w:val="both"/>
      </w:pPr>
      <w:r>
        <w:t xml:space="preserve">               6</w:t>
      </w:r>
      <w:r w:rsidR="00774C2E">
        <w:t>. Приказ Минэкономразвития России от 30 апреля 2009 года № 141 «О реализации положе</w:t>
      </w:r>
      <w:r w:rsidR="00774C2E">
        <w:softHyphen/>
        <w:t>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4C2E" w:rsidRDefault="005F4D58" w:rsidP="005F4D58">
      <w:pPr>
        <w:shd w:val="clear" w:color="auto" w:fill="FFFFFF"/>
        <w:tabs>
          <w:tab w:val="left" w:pos="1080"/>
        </w:tabs>
        <w:spacing w:line="281" w:lineRule="exact"/>
        <w:ind w:right="14"/>
        <w:jc w:val="both"/>
      </w:pPr>
      <w:r>
        <w:t xml:space="preserve">               7</w:t>
      </w:r>
      <w:r w:rsidR="00774C2E">
        <w:t>.  Постановление</w:t>
      </w:r>
      <w:r w:rsidR="00774C2E">
        <w:rPr>
          <w:color w:val="000000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774C2E" w:rsidRDefault="005F4D58" w:rsidP="00774C2E">
      <w:pPr>
        <w:tabs>
          <w:tab w:val="left" w:pos="1176"/>
        </w:tabs>
        <w:autoSpaceDN w:val="0"/>
        <w:ind w:left="480"/>
        <w:jc w:val="both"/>
      </w:pPr>
      <w:r>
        <w:t xml:space="preserve">       8</w:t>
      </w:r>
      <w:r w:rsidR="00774C2E">
        <w:t>.Устав муниципального района «Карымский район».</w:t>
      </w:r>
    </w:p>
    <w:p w:rsidR="00774C2E" w:rsidRDefault="00774C2E" w:rsidP="00774C2E">
      <w:pPr>
        <w:shd w:val="clear" w:color="auto" w:fill="FFFFFF"/>
        <w:tabs>
          <w:tab w:val="left" w:pos="1080"/>
        </w:tabs>
        <w:spacing w:line="281" w:lineRule="exact"/>
        <w:ind w:right="14"/>
        <w:jc w:val="both"/>
      </w:pPr>
    </w:p>
    <w:p w:rsidR="00774C2E" w:rsidRDefault="00774C2E" w:rsidP="005F4D58">
      <w:pPr>
        <w:shd w:val="clear" w:color="auto" w:fill="FFFFFF"/>
        <w:tabs>
          <w:tab w:val="left" w:pos="1080"/>
        </w:tabs>
        <w:spacing w:line="281" w:lineRule="exact"/>
        <w:ind w:right="14"/>
        <w:jc w:val="center"/>
        <w:rPr>
          <w:b/>
          <w:bCs/>
        </w:rPr>
      </w:pPr>
      <w:r>
        <w:rPr>
          <w:b/>
          <w:bCs/>
        </w:rPr>
        <w:t>Объекты, субъекты и предмет муниципального контроля</w:t>
      </w:r>
    </w:p>
    <w:p w:rsidR="00774C2E" w:rsidRDefault="00774C2E" w:rsidP="005F4D58">
      <w:pPr>
        <w:shd w:val="clear" w:color="auto" w:fill="FFFFFF"/>
        <w:tabs>
          <w:tab w:val="left" w:pos="1080"/>
        </w:tabs>
        <w:spacing w:line="281" w:lineRule="exact"/>
        <w:ind w:right="14"/>
        <w:jc w:val="center"/>
        <w:rPr>
          <w:sz w:val="20"/>
          <w:szCs w:val="20"/>
        </w:rPr>
      </w:pPr>
    </w:p>
    <w:p w:rsidR="00774C2E" w:rsidRDefault="005F4D58" w:rsidP="00774C2E">
      <w:pPr>
        <w:shd w:val="clear" w:color="auto" w:fill="FFFFFF"/>
        <w:tabs>
          <w:tab w:val="left" w:pos="1058"/>
          <w:tab w:val="left" w:leader="underscore" w:pos="8518"/>
          <w:tab w:val="left" w:leader="underscore" w:pos="9022"/>
        </w:tabs>
        <w:spacing w:line="281" w:lineRule="exact"/>
        <w:ind w:right="29" w:firstLine="662"/>
        <w:jc w:val="both"/>
      </w:pPr>
      <w:r>
        <w:rPr>
          <w:spacing w:val="-7"/>
        </w:rPr>
        <w:t xml:space="preserve"> </w:t>
      </w:r>
      <w:r w:rsidR="00774C2E">
        <w:rPr>
          <w:spacing w:val="-7"/>
        </w:rPr>
        <w:t xml:space="preserve">  К объектам исполнения муниципального контроля относится деятельность хозяйствующих субъектов при добыче общераспространённых полезных ископаемых, а также при </w:t>
      </w:r>
      <w:r w:rsidR="00774C2E">
        <w:t>строительстве подземных сооружений, не связанных с добычей полезных ископаемых.</w:t>
      </w:r>
    </w:p>
    <w:p w:rsidR="00774C2E" w:rsidRDefault="005F4D58" w:rsidP="00774C2E">
      <w:pPr>
        <w:autoSpaceDN w:val="0"/>
        <w:adjustRightInd w:val="0"/>
        <w:ind w:firstLine="709"/>
        <w:jc w:val="both"/>
      </w:pPr>
      <w:r>
        <w:rPr>
          <w:spacing w:val="-6"/>
        </w:rPr>
        <w:t xml:space="preserve"> </w:t>
      </w:r>
      <w:r w:rsidR="00774C2E">
        <w:rPr>
          <w:spacing w:val="-6"/>
        </w:rPr>
        <w:t xml:space="preserve"> </w:t>
      </w:r>
      <w:r w:rsidR="00774C2E">
        <w:t>Пользов</w:t>
      </w:r>
      <w:r>
        <w:t>ателями недр</w:t>
      </w:r>
      <w:r w:rsidR="00774C2E">
        <w:t xml:space="preserve"> являются субъекты предпринимательской деятельности, указанные в Законе</w:t>
      </w:r>
      <w:r w:rsidR="00774C2E">
        <w:rPr>
          <w:color w:val="000000"/>
        </w:rPr>
        <w:t xml:space="preserve"> Российской Федерации от 21.02.1992 № 2395-1 «О недрах», осуществляющие использование участков недр, расположенных в административно-территориальных границах муниципального района «Карымский район» Забайкальского края, предоставленных в пользование</w:t>
      </w:r>
      <w:r w:rsidR="00774C2E">
        <w:t xml:space="preserve">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ископаемых.</w:t>
      </w:r>
    </w:p>
    <w:p w:rsidR="00774C2E" w:rsidRDefault="005F4D58" w:rsidP="00774C2E">
      <w:pPr>
        <w:autoSpaceDN w:val="0"/>
        <w:adjustRightInd w:val="0"/>
        <w:ind w:firstLine="709"/>
        <w:jc w:val="both"/>
      </w:pPr>
      <w:r>
        <w:t xml:space="preserve">  </w:t>
      </w:r>
      <w:r w:rsidR="00774C2E">
        <w:t>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требований, а также выполнение предписаний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774C2E" w:rsidRDefault="00774C2E" w:rsidP="00774C2E">
      <w:pPr>
        <w:shd w:val="clear" w:color="auto" w:fill="FFFFFF"/>
        <w:spacing w:before="288"/>
        <w:ind w:right="29"/>
        <w:jc w:val="center"/>
        <w:rPr>
          <w:b/>
          <w:bCs/>
        </w:rPr>
      </w:pPr>
      <w:r>
        <w:rPr>
          <w:b/>
          <w:bCs/>
        </w:rPr>
        <w:t>Последовательность административных процедур</w:t>
      </w:r>
    </w:p>
    <w:p w:rsidR="00774C2E" w:rsidRDefault="00774C2E" w:rsidP="00774C2E">
      <w:pPr>
        <w:shd w:val="clear" w:color="auto" w:fill="FFFFFF"/>
        <w:spacing w:before="281" w:line="281" w:lineRule="exact"/>
        <w:ind w:right="22" w:firstLine="670"/>
        <w:jc w:val="both"/>
      </w:pPr>
      <w:r>
        <w:rPr>
          <w:spacing w:val="-1"/>
        </w:rPr>
        <w:t xml:space="preserve">Осуществление муниципального контроля включает в себя следующие административные </w:t>
      </w:r>
      <w:r>
        <w:t>процедуры:</w:t>
      </w:r>
    </w:p>
    <w:p w:rsidR="00774C2E" w:rsidRDefault="00774C2E" w:rsidP="00774C2E">
      <w:pPr>
        <w:shd w:val="clear" w:color="auto" w:fill="FFFFFF"/>
        <w:tabs>
          <w:tab w:val="left" w:pos="1512"/>
        </w:tabs>
        <w:spacing w:line="288" w:lineRule="exact"/>
        <w:ind w:left="684"/>
        <w:jc w:val="both"/>
        <w:rPr>
          <w:spacing w:val="-9"/>
        </w:rPr>
      </w:pPr>
      <w:r>
        <w:rPr>
          <w:spacing w:val="-9"/>
        </w:rPr>
        <w:t>1)  составление ежегодного плана проведения плановых проверок;</w:t>
      </w:r>
    </w:p>
    <w:p w:rsidR="00774C2E" w:rsidRDefault="005F4D58" w:rsidP="005F4D58">
      <w:pPr>
        <w:shd w:val="clear" w:color="auto" w:fill="FFFFFF"/>
        <w:tabs>
          <w:tab w:val="left" w:pos="1512"/>
        </w:tabs>
        <w:spacing w:line="288" w:lineRule="exact"/>
        <w:jc w:val="both"/>
        <w:rPr>
          <w:spacing w:val="-9"/>
        </w:rPr>
      </w:pPr>
      <w:r>
        <w:rPr>
          <w:spacing w:val="-9"/>
        </w:rPr>
        <w:lastRenderedPageBreak/>
        <w:t xml:space="preserve">              </w:t>
      </w:r>
      <w:r w:rsidR="00774C2E">
        <w:rPr>
          <w:spacing w:val="-9"/>
        </w:rPr>
        <w:t>2)  приём и регистрация обращений и заявлений;</w:t>
      </w:r>
    </w:p>
    <w:p w:rsidR="00774C2E" w:rsidRDefault="00774C2E" w:rsidP="00774C2E">
      <w:pPr>
        <w:shd w:val="clear" w:color="auto" w:fill="FFFFFF"/>
        <w:tabs>
          <w:tab w:val="left" w:pos="1512"/>
        </w:tabs>
        <w:spacing w:before="7" w:line="288" w:lineRule="exact"/>
        <w:ind w:left="684"/>
        <w:jc w:val="both"/>
        <w:rPr>
          <w:spacing w:val="-9"/>
        </w:rPr>
      </w:pPr>
      <w:r>
        <w:rPr>
          <w:spacing w:val="-9"/>
        </w:rPr>
        <w:t>3)  подготовка решения о проведении проверки;</w:t>
      </w:r>
    </w:p>
    <w:p w:rsidR="00774C2E" w:rsidRDefault="00774C2E" w:rsidP="00774C2E">
      <w:pPr>
        <w:shd w:val="clear" w:color="auto" w:fill="FFFFFF"/>
        <w:tabs>
          <w:tab w:val="left" w:pos="1512"/>
        </w:tabs>
        <w:spacing w:line="288" w:lineRule="exact"/>
        <w:ind w:left="684"/>
        <w:jc w:val="both"/>
        <w:rPr>
          <w:spacing w:val="-10"/>
        </w:rPr>
      </w:pPr>
      <w:r>
        <w:rPr>
          <w:spacing w:val="-10"/>
        </w:rPr>
        <w:t>4)  проведение документарной проверки;</w:t>
      </w:r>
    </w:p>
    <w:p w:rsidR="00774C2E" w:rsidRDefault="00774C2E" w:rsidP="00774C2E">
      <w:pPr>
        <w:shd w:val="clear" w:color="auto" w:fill="FFFFFF"/>
        <w:spacing w:before="7" w:line="288" w:lineRule="exact"/>
        <w:ind w:firstLine="684"/>
        <w:jc w:val="both"/>
        <w:rPr>
          <w:spacing w:val="-10"/>
        </w:rPr>
      </w:pPr>
      <w:r>
        <w:rPr>
          <w:spacing w:val="-10"/>
        </w:rPr>
        <w:t>5)  проведение выездной проверки;</w:t>
      </w:r>
    </w:p>
    <w:p w:rsidR="00774C2E" w:rsidRDefault="00774C2E" w:rsidP="00774C2E">
      <w:pPr>
        <w:shd w:val="clear" w:color="auto" w:fill="FFFFFF"/>
        <w:tabs>
          <w:tab w:val="left" w:pos="835"/>
        </w:tabs>
        <w:spacing w:line="288" w:lineRule="exact"/>
        <w:ind w:left="7" w:right="14"/>
        <w:jc w:val="both"/>
      </w:pPr>
      <w:r>
        <w:rPr>
          <w:spacing w:val="-9"/>
        </w:rPr>
        <w:t xml:space="preserve">           </w:t>
      </w:r>
      <w:r w:rsidR="005F4D58">
        <w:rPr>
          <w:spacing w:val="-9"/>
        </w:rPr>
        <w:t xml:space="preserve">    </w:t>
      </w:r>
      <w:r>
        <w:rPr>
          <w:spacing w:val="-9"/>
        </w:rPr>
        <w:t xml:space="preserve"> 6) оформление результатов проверки и применение мер, предусмотренных законодательством, </w:t>
      </w:r>
      <w:r>
        <w:t>в отношении фактов нарушений, выявленных при проведении проверки.</w:t>
      </w:r>
    </w:p>
    <w:p w:rsidR="00774C2E" w:rsidRDefault="00201C40" w:rsidP="00774C2E">
      <w:pPr>
        <w:shd w:val="clear" w:color="auto" w:fill="FFFFFF"/>
        <w:tabs>
          <w:tab w:val="left" w:pos="1490"/>
        </w:tabs>
        <w:spacing w:line="274" w:lineRule="exact"/>
        <w:ind w:left="684"/>
        <w:rPr>
          <w:spacing w:val="-2"/>
        </w:rPr>
      </w:pPr>
      <w:r>
        <w:rPr>
          <w:b/>
          <w:bCs/>
          <w:spacing w:val="-10"/>
        </w:rPr>
        <w:t xml:space="preserve"> </w:t>
      </w:r>
    </w:p>
    <w:p w:rsidR="00774C2E" w:rsidRDefault="00201C40" w:rsidP="00774C2E">
      <w:pPr>
        <w:shd w:val="clear" w:color="auto" w:fill="FFFFFF"/>
        <w:spacing w:line="288" w:lineRule="exact"/>
        <w:ind w:right="7"/>
        <w:jc w:val="right"/>
        <w:rPr>
          <w:spacing w:val="-3"/>
        </w:rPr>
      </w:pPr>
      <w:r>
        <w:rPr>
          <w:spacing w:val="-9"/>
        </w:rPr>
        <w:t xml:space="preserve"> </w:t>
      </w:r>
    </w:p>
    <w:p w:rsidR="00774C2E" w:rsidRDefault="00774C2E" w:rsidP="00774C2E">
      <w:pPr>
        <w:shd w:val="clear" w:color="auto" w:fill="FFFFFF"/>
        <w:spacing w:line="288" w:lineRule="exact"/>
        <w:ind w:right="7"/>
        <w:jc w:val="right"/>
        <w:rPr>
          <w:spacing w:val="-3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5F4D58" w:rsidRDefault="005F4D58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5F4D58" w:rsidRDefault="005F4D58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5F4D58" w:rsidRDefault="005F4D58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5F4D58" w:rsidRDefault="005F4D58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  <w:r>
        <w:rPr>
          <w:spacing w:val="-3"/>
        </w:rPr>
        <w:t>План</w:t>
      </w:r>
    </w:p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  <w:r>
        <w:rPr>
          <w:spacing w:val="-3"/>
        </w:rPr>
        <w:t>администрации муниципального района «Карымский район» Забайкальского края  по проведению плановых проверок по муниципальному контролю в 20___году</w:t>
      </w:r>
    </w:p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pacing w:val="-3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10"/>
        <w:gridCol w:w="2135"/>
        <w:gridCol w:w="1404"/>
        <w:gridCol w:w="1404"/>
        <w:gridCol w:w="1404"/>
        <w:gridCol w:w="1405"/>
        <w:gridCol w:w="1503"/>
      </w:tblGrid>
      <w:tr w:rsidR="00774C2E" w:rsidTr="00774C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snapToGrid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№</w:t>
            </w:r>
          </w:p>
          <w:p w:rsidR="00774C2E" w:rsidRDefault="00774C2E">
            <w:pPr>
              <w:widowControl w:val="0"/>
              <w:suppressAutoHyphens/>
              <w:autoSpaceDE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Наименование</w:t>
            </w:r>
          </w:p>
          <w:p w:rsidR="00774C2E" w:rsidRDefault="00774C2E">
            <w:pPr>
              <w:ind w:right="7"/>
              <w:jc w:val="center"/>
              <w:rPr>
                <w:spacing w:val="-3"/>
              </w:rPr>
            </w:pPr>
            <w:r>
              <w:rPr>
                <w:spacing w:val="-3"/>
              </w:rPr>
              <w:t>юридического лица, фамилия, имя, отчество</w:t>
            </w:r>
          </w:p>
          <w:p w:rsidR="00774C2E" w:rsidRDefault="00774C2E">
            <w:pPr>
              <w:widowControl w:val="0"/>
              <w:suppressAutoHyphens/>
              <w:autoSpaceDE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индивидуального предпринимателя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Цель проведения проверки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Основание проведения проверки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Дата проведения проверки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Сроки проведения проверки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Наименование органов власти, участвующих при проведении проверки</w:t>
            </w:r>
          </w:p>
        </w:tc>
      </w:tr>
      <w:tr w:rsidR="00774C2E" w:rsidTr="00774C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  <w:r>
              <w:rPr>
                <w:spacing w:val="-3"/>
              </w:rPr>
              <w:t>7</w:t>
            </w:r>
          </w:p>
        </w:tc>
      </w:tr>
      <w:tr w:rsidR="00774C2E" w:rsidTr="00774C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</w:tr>
      <w:tr w:rsidR="00774C2E" w:rsidTr="00774C2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2E" w:rsidRDefault="00774C2E">
            <w:pPr>
              <w:widowControl w:val="0"/>
              <w:suppressAutoHyphens/>
              <w:autoSpaceDE w:val="0"/>
              <w:snapToGrid w:val="0"/>
              <w:spacing w:line="288" w:lineRule="exact"/>
              <w:ind w:right="7"/>
              <w:jc w:val="center"/>
              <w:rPr>
                <w:spacing w:val="-3"/>
                <w:lang w:eastAsia="ar-SA"/>
              </w:rPr>
            </w:pPr>
          </w:p>
        </w:tc>
      </w:tr>
    </w:tbl>
    <w:p w:rsidR="00774C2E" w:rsidRDefault="00774C2E" w:rsidP="00774C2E">
      <w:pPr>
        <w:shd w:val="clear" w:color="auto" w:fill="FFFFFF"/>
        <w:spacing w:line="288" w:lineRule="exact"/>
        <w:ind w:right="7"/>
        <w:jc w:val="center"/>
        <w:rPr>
          <w:sz w:val="20"/>
          <w:szCs w:val="20"/>
          <w:lang w:eastAsia="ar-SA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3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jc w:val="right"/>
        <w:rPr>
          <w:sz w:val="20"/>
          <w:szCs w:val="20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rPr>
          <w:spacing w:val="-4"/>
        </w:rPr>
      </w:pPr>
    </w:p>
    <w:p w:rsidR="00774C2E" w:rsidRDefault="00774C2E" w:rsidP="00774C2E">
      <w:pPr>
        <w:shd w:val="clear" w:color="auto" w:fill="FFFFFF"/>
        <w:tabs>
          <w:tab w:val="left" w:pos="8467"/>
          <w:tab w:val="right" w:pos="10199"/>
        </w:tabs>
        <w:spacing w:line="288" w:lineRule="exact"/>
        <w:ind w:right="7"/>
        <w:rPr>
          <w:spacing w:val="-4"/>
        </w:rPr>
      </w:pPr>
      <w:r>
        <w:rPr>
          <w:spacing w:val="-4"/>
        </w:rPr>
        <w:tab/>
        <w:t xml:space="preserve">                                                                                             </w:t>
      </w:r>
    </w:p>
    <w:p w:rsidR="00774C2E" w:rsidRDefault="00774C2E" w:rsidP="00774C2E">
      <w:pPr>
        <w:shd w:val="clear" w:color="auto" w:fill="FFFFFF"/>
        <w:spacing w:line="288" w:lineRule="exact"/>
        <w:ind w:right="7"/>
        <w:jc w:val="right"/>
        <w:rPr>
          <w:spacing w:val="-4"/>
        </w:rPr>
      </w:pPr>
    </w:p>
    <w:p w:rsidR="00774C2E" w:rsidRDefault="00774C2E" w:rsidP="00774C2E">
      <w:pPr>
        <w:shd w:val="clear" w:color="auto" w:fill="FFFFFF"/>
        <w:spacing w:line="288" w:lineRule="exact"/>
        <w:ind w:right="7"/>
        <w:jc w:val="right"/>
        <w:rPr>
          <w:spacing w:val="-4"/>
        </w:rPr>
      </w:pPr>
    </w:p>
    <w:p w:rsidR="00774C2E" w:rsidRDefault="00201C40" w:rsidP="00774C2E">
      <w:pPr>
        <w:sectPr w:rsidR="00774C2E">
          <w:pgSz w:w="11905" w:h="16837"/>
          <w:pgMar w:top="1134" w:right="753" w:bottom="720" w:left="723" w:header="720" w:footer="720" w:gutter="0"/>
          <w:cols w:space="720"/>
        </w:sectPr>
      </w:pPr>
      <w:r>
        <w:rPr>
          <w:spacing w:val="-4"/>
        </w:rPr>
        <w:t xml:space="preserve"> </w:t>
      </w:r>
      <w:r>
        <w:t xml:space="preserve"> </w:t>
      </w:r>
      <w:r>
        <w:rPr>
          <w:spacing w:val="-4"/>
          <w:sz w:val="26"/>
          <w:szCs w:val="26"/>
        </w:rPr>
        <w:t xml:space="preserve"> </w:t>
      </w:r>
    </w:p>
    <w:p w:rsidR="002337EC" w:rsidRDefault="00201C40" w:rsidP="00CF7548">
      <w:r>
        <w:rPr>
          <w:spacing w:val="-4"/>
        </w:rPr>
        <w:lastRenderedPageBreak/>
        <w:t xml:space="preserve"> </w:t>
      </w:r>
    </w:p>
    <w:p w:rsidR="002337EC" w:rsidRDefault="002337EC" w:rsidP="00CF7548"/>
    <w:p w:rsidR="002337EC" w:rsidRDefault="002337EC" w:rsidP="00CF7548"/>
    <w:p w:rsidR="0057072C" w:rsidRDefault="0057072C" w:rsidP="00CF7548"/>
    <w:p w:rsidR="004236D9" w:rsidRDefault="004236D9" w:rsidP="00CF7548"/>
    <w:p w:rsidR="008739BC" w:rsidRDefault="008739BC" w:rsidP="008739BC">
      <w:pPr>
        <w:pStyle w:val="ConsPlusNonformat"/>
        <w:rPr>
          <w:rFonts w:ascii="Times New Roman" w:hAnsi="Times New Roman" w:cs="Times New Roman"/>
        </w:rPr>
      </w:pPr>
    </w:p>
    <w:p w:rsidR="00950B23" w:rsidRPr="00274E72" w:rsidRDefault="00950B23" w:rsidP="009E5C8F"/>
    <w:sectPr w:rsidR="00950B23" w:rsidRPr="00274E72" w:rsidSect="00A04FEB">
      <w:headerReference w:type="default" r:id="rId8"/>
      <w:footerReference w:type="default" r:id="rId9"/>
      <w:pgSz w:w="11906" w:h="16838"/>
      <w:pgMar w:top="899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8A" w:rsidRDefault="006C598A" w:rsidP="00F51091">
      <w:r>
        <w:separator/>
      </w:r>
    </w:p>
  </w:endnote>
  <w:endnote w:type="continuationSeparator" w:id="1">
    <w:p w:rsidR="006C598A" w:rsidRDefault="006C598A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4E" w:rsidRDefault="00B4194E">
    <w:pPr>
      <w:pStyle w:val="ae"/>
    </w:pPr>
  </w:p>
  <w:p w:rsidR="00B4194E" w:rsidRDefault="00B419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8A" w:rsidRDefault="006C598A" w:rsidP="00F51091">
      <w:r>
        <w:separator/>
      </w:r>
    </w:p>
  </w:footnote>
  <w:footnote w:type="continuationSeparator" w:id="1">
    <w:p w:rsidR="006C598A" w:rsidRDefault="006C598A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4E" w:rsidRDefault="00B4194E">
    <w:pPr>
      <w:pStyle w:val="ac"/>
      <w:jc w:val="center"/>
    </w:pPr>
  </w:p>
  <w:p w:rsidR="00B4194E" w:rsidRDefault="00B419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0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5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10">
    <w:nsid w:val="0000000C"/>
    <w:multiLevelType w:val="singleLevel"/>
    <w:tmpl w:val="0000000C"/>
    <w:name w:val="WW8Num12"/>
    <w:lvl w:ilvl="0">
      <w:start w:val="8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3B84886A"/>
    <w:name w:val="WW8Num14"/>
    <w:lvl w:ilvl="0">
      <w:start w:val="4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3">
    <w:nsid w:val="0000000F"/>
    <w:multiLevelType w:val="singleLevel"/>
    <w:tmpl w:val="0000000F"/>
    <w:name w:val="WW8Num15"/>
    <w:lvl w:ilvl="0">
      <w:start w:val="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2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5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0000014"/>
    <w:name w:val="WW8Num20"/>
    <w:lvl w:ilvl="0">
      <w:start w:val="3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3">
    <w:nsid w:val="00000019"/>
    <w:multiLevelType w:val="singleLevel"/>
    <w:tmpl w:val="00000019"/>
    <w:name w:val="WW8Num25"/>
    <w:lvl w:ilvl="0">
      <w:start w:val="1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B"/>
    <w:multiLevelType w:val="singleLevel"/>
    <w:tmpl w:val="0000001B"/>
    <w:name w:val="WW8Num27"/>
    <w:lvl w:ilvl="0">
      <w:start w:val="8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D"/>
    <w:multiLevelType w:val="singleLevel"/>
    <w:tmpl w:val="0000001D"/>
    <w:name w:val="WW8Num29"/>
    <w:lvl w:ilvl="0">
      <w:start w:val="7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0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20"/>
    <w:multiLevelType w:val="singleLevel"/>
    <w:tmpl w:val="00000020"/>
    <w:name w:val="WW8Num32"/>
    <w:lvl w:ilvl="0">
      <w:start w:val="4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1"/>
    <w:multiLevelType w:val="singleLevel"/>
    <w:tmpl w:val="00000021"/>
    <w:name w:val="WW8Num33"/>
    <w:lvl w:ilvl="0">
      <w:start w:val="3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3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lvlText w:val="1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37">
    <w:nsid w:val="00000028"/>
    <w:multiLevelType w:val="singleLevel"/>
    <w:tmpl w:val="00000028"/>
    <w:name w:val="WW8Num4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9"/>
    <w:multiLevelType w:val="singleLevel"/>
    <w:tmpl w:val="00000029"/>
    <w:name w:val="WW8Num41"/>
    <w:lvl w:ilvl="0">
      <w:start w:val="13"/>
      <w:numFmt w:val="decimal"/>
      <w:lvlText w:val="14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39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D"/>
    <w:multiLevelType w:val="singleLevel"/>
    <w:tmpl w:val="0000002D"/>
    <w:name w:val="WW8Num45"/>
    <w:lvl w:ilvl="0">
      <w:start w:val="1"/>
      <w:numFmt w:val="decimal"/>
      <w:lvlText w:val="3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43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00031"/>
    <w:multiLevelType w:val="singleLevel"/>
    <w:tmpl w:val="000000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>
    <w:nsid w:val="01CF0AAA"/>
    <w:multiLevelType w:val="hybridMultilevel"/>
    <w:tmpl w:val="DA58DCB2"/>
    <w:lvl w:ilvl="0" w:tplc="18167910">
      <w:start w:val="2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EE4CF1"/>
    <w:multiLevelType w:val="multilevel"/>
    <w:tmpl w:val="0024B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44"/>
  </w:num>
  <w:num w:numId="10">
    <w:abstractNumId w:val="18"/>
    <w:lvlOverride w:ilvl="0">
      <w:startOverride w:val="3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2"/>
    <w:lvlOverride w:ilvl="0">
      <w:startOverride w:val="4"/>
    </w:lvlOverride>
  </w:num>
  <w:num w:numId="14">
    <w:abstractNumId w:val="32"/>
    <w:lvlOverride w:ilvl="0">
      <w:startOverride w:val="2"/>
    </w:lvlOverride>
  </w:num>
  <w:num w:numId="15">
    <w:abstractNumId w:val="16"/>
    <w:lvlOverride w:ilvl="0">
      <w:startOverride w:val="2"/>
    </w:lvlOverride>
  </w:num>
  <w:num w:numId="16">
    <w:abstractNumId w:val="45"/>
  </w:num>
  <w:num w:numId="17">
    <w:abstractNumId w:val="7"/>
    <w:lvlOverride w:ilvl="0">
      <w:startOverride w:val="5"/>
    </w:lvlOverride>
  </w:num>
  <w:num w:numId="18">
    <w:abstractNumId w:val="40"/>
    <w:lvlOverride w:ilvl="0">
      <w:startOverride w:val="1"/>
    </w:lvlOverride>
  </w:num>
  <w:num w:numId="19">
    <w:abstractNumId w:val="33"/>
    <w:lvlOverride w:ilvl="0">
      <w:startOverride w:val="2"/>
    </w:lvlOverride>
  </w:num>
  <w:num w:numId="20">
    <w:abstractNumId w:val="13"/>
    <w:lvlOverride w:ilvl="0">
      <w:startOverride w:val="4"/>
    </w:lvlOverride>
  </w:num>
  <w:num w:numId="21">
    <w:abstractNumId w:val="35"/>
    <w:lvlOverride w:ilvl="0">
      <w:startOverride w:val="1"/>
    </w:lvlOverride>
  </w:num>
  <w:num w:numId="22">
    <w:abstractNumId w:val="27"/>
    <w:lvlOverride w:ilvl="0">
      <w:startOverride w:val="7"/>
    </w:lvlOverride>
  </w:num>
  <w:num w:numId="23">
    <w:abstractNumId w:val="39"/>
    <w:lvlOverride w:ilvl="0">
      <w:startOverride w:val="1"/>
    </w:lvlOverride>
  </w:num>
  <w:num w:numId="24">
    <w:abstractNumId w:val="23"/>
    <w:lvlOverride w:ilvl="0">
      <w:startOverride w:val="14"/>
    </w:lvlOverride>
  </w:num>
  <w:num w:numId="25">
    <w:abstractNumId w:val="21"/>
    <w:lvlOverride w:ilvl="0">
      <w:startOverride w:val="1"/>
    </w:lvlOverride>
  </w:num>
  <w:num w:numId="26">
    <w:abstractNumId w:val="34"/>
    <w:lvlOverride w:ilvl="0">
      <w:startOverride w:val="3"/>
    </w:lvlOverride>
  </w:num>
  <w:num w:numId="27">
    <w:abstractNumId w:val="6"/>
    <w:lvlOverride w:ilvl="0">
      <w:startOverride w:val="1"/>
    </w:lvlOverride>
  </w:num>
  <w:num w:numId="28">
    <w:abstractNumId w:val="17"/>
    <w:lvlOverride w:ilvl="0">
      <w:startOverride w:val="5"/>
    </w:lvlOverride>
  </w:num>
  <w:num w:numId="29">
    <w:abstractNumId w:val="41"/>
    <w:lvlOverride w:ilvl="0">
      <w:startOverride w:val="1"/>
    </w:lvlOverride>
  </w:num>
  <w:num w:numId="30">
    <w:abstractNumId w:val="0"/>
    <w:lvlOverride w:ilvl="0">
      <w:startOverride w:val="8"/>
    </w:lvlOverride>
  </w:num>
  <w:num w:numId="31">
    <w:abstractNumId w:val="29"/>
    <w:lvlOverride w:ilvl="0">
      <w:startOverride w:val="10"/>
    </w:lvlOverride>
  </w:num>
  <w:num w:numId="32">
    <w:abstractNumId w:val="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5"/>
    <w:lvlOverride w:ilvl="0">
      <w:startOverride w:val="8"/>
    </w:lvlOverride>
  </w:num>
  <w:num w:numId="36">
    <w:abstractNumId w:val="4"/>
    <w:lvlOverride w:ilvl="0">
      <w:startOverride w:val="10"/>
    </w:lvlOverride>
  </w:num>
  <w:num w:numId="37">
    <w:abstractNumId w:val="43"/>
    <w:lvlOverride w:ilvl="0">
      <w:startOverride w:val="1"/>
    </w:lvlOverride>
  </w:num>
  <w:num w:numId="38">
    <w:abstractNumId w:val="38"/>
    <w:lvlOverride w:ilvl="0">
      <w:startOverride w:val="13"/>
    </w:lvlOverride>
  </w:num>
  <w:num w:numId="39">
    <w:abstractNumId w:val="2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1"/>
    <w:lvlOverride w:ilvl="0">
      <w:startOverride w:val="3"/>
    </w:lvlOverride>
  </w:num>
  <w:num w:numId="42">
    <w:abstractNumId w:val="10"/>
    <w:lvlOverride w:ilvl="0">
      <w:startOverride w:val="8"/>
    </w:lvlOverride>
  </w:num>
  <w:num w:numId="43">
    <w:abstractNumId w:val="36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30"/>
    <w:lvlOverride w:ilvl="0">
      <w:startOverride w:val="4"/>
    </w:lvlOverride>
  </w:num>
  <w:num w:numId="47">
    <w:abstractNumId w:val="19"/>
    <w:lvlOverride w:ilvl="0">
      <w:startOverride w:val="1"/>
    </w:lvlOverride>
  </w:num>
  <w:num w:numId="48">
    <w:abstractNumId w:val="46"/>
  </w:num>
  <w:num w:numId="49">
    <w:abstractNumId w:val="26"/>
    <w:lvlOverride w:ilvl="0">
      <w:startOverride w:val="6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AD"/>
    <w:rsid w:val="000065B4"/>
    <w:rsid w:val="00011E7B"/>
    <w:rsid w:val="0002721F"/>
    <w:rsid w:val="00034186"/>
    <w:rsid w:val="00035EE1"/>
    <w:rsid w:val="000379F8"/>
    <w:rsid w:val="0004389C"/>
    <w:rsid w:val="00045FD7"/>
    <w:rsid w:val="00046A41"/>
    <w:rsid w:val="0004724A"/>
    <w:rsid w:val="00050661"/>
    <w:rsid w:val="00051B62"/>
    <w:rsid w:val="000531B7"/>
    <w:rsid w:val="00056709"/>
    <w:rsid w:val="00060EBB"/>
    <w:rsid w:val="00061FE6"/>
    <w:rsid w:val="00071D99"/>
    <w:rsid w:val="000771F1"/>
    <w:rsid w:val="0008106B"/>
    <w:rsid w:val="0008650A"/>
    <w:rsid w:val="000869BE"/>
    <w:rsid w:val="00086BE6"/>
    <w:rsid w:val="00092A3A"/>
    <w:rsid w:val="000930DC"/>
    <w:rsid w:val="00095243"/>
    <w:rsid w:val="00095EDF"/>
    <w:rsid w:val="000A1440"/>
    <w:rsid w:val="000A3529"/>
    <w:rsid w:val="000A4F21"/>
    <w:rsid w:val="000A6ED7"/>
    <w:rsid w:val="000B3A0B"/>
    <w:rsid w:val="000C2B06"/>
    <w:rsid w:val="000C65AC"/>
    <w:rsid w:val="000C6ED5"/>
    <w:rsid w:val="000D19D9"/>
    <w:rsid w:val="000D2DE0"/>
    <w:rsid w:val="000E0265"/>
    <w:rsid w:val="000E1940"/>
    <w:rsid w:val="000E2371"/>
    <w:rsid w:val="000E49E0"/>
    <w:rsid w:val="000F654F"/>
    <w:rsid w:val="000F7EC4"/>
    <w:rsid w:val="00106F11"/>
    <w:rsid w:val="001221C8"/>
    <w:rsid w:val="00125811"/>
    <w:rsid w:val="00126F02"/>
    <w:rsid w:val="00153ED2"/>
    <w:rsid w:val="00154150"/>
    <w:rsid w:val="00156743"/>
    <w:rsid w:val="001605FD"/>
    <w:rsid w:val="00163446"/>
    <w:rsid w:val="0016526A"/>
    <w:rsid w:val="00165FDC"/>
    <w:rsid w:val="00166813"/>
    <w:rsid w:val="00167720"/>
    <w:rsid w:val="0016794C"/>
    <w:rsid w:val="00174C31"/>
    <w:rsid w:val="001802C9"/>
    <w:rsid w:val="001A1273"/>
    <w:rsid w:val="001A5DB0"/>
    <w:rsid w:val="001A6984"/>
    <w:rsid w:val="001B40C0"/>
    <w:rsid w:val="001B4498"/>
    <w:rsid w:val="001B4D5D"/>
    <w:rsid w:val="001C6893"/>
    <w:rsid w:val="001D0E9D"/>
    <w:rsid w:val="001D295A"/>
    <w:rsid w:val="001E1A39"/>
    <w:rsid w:val="001E216F"/>
    <w:rsid w:val="001E59AF"/>
    <w:rsid w:val="001E5A34"/>
    <w:rsid w:val="001E7696"/>
    <w:rsid w:val="001F0AF6"/>
    <w:rsid w:val="00201C40"/>
    <w:rsid w:val="002040D3"/>
    <w:rsid w:val="00214077"/>
    <w:rsid w:val="0022071F"/>
    <w:rsid w:val="00221FF2"/>
    <w:rsid w:val="00222748"/>
    <w:rsid w:val="00227131"/>
    <w:rsid w:val="00230F39"/>
    <w:rsid w:val="00232D5A"/>
    <w:rsid w:val="002337EC"/>
    <w:rsid w:val="002342ED"/>
    <w:rsid w:val="002446DF"/>
    <w:rsid w:val="00244B58"/>
    <w:rsid w:val="002534C3"/>
    <w:rsid w:val="002579C8"/>
    <w:rsid w:val="002609B9"/>
    <w:rsid w:val="00262851"/>
    <w:rsid w:val="00265365"/>
    <w:rsid w:val="0026799F"/>
    <w:rsid w:val="00274E72"/>
    <w:rsid w:val="00277CA2"/>
    <w:rsid w:val="00283DAD"/>
    <w:rsid w:val="00284425"/>
    <w:rsid w:val="00290C74"/>
    <w:rsid w:val="00293726"/>
    <w:rsid w:val="002A2EFC"/>
    <w:rsid w:val="002B599E"/>
    <w:rsid w:val="002C0FFF"/>
    <w:rsid w:val="002C12AC"/>
    <w:rsid w:val="002C4378"/>
    <w:rsid w:val="002C67A5"/>
    <w:rsid w:val="002D03BB"/>
    <w:rsid w:val="002D60CF"/>
    <w:rsid w:val="002D7CB4"/>
    <w:rsid w:val="002E16C3"/>
    <w:rsid w:val="002E2349"/>
    <w:rsid w:val="002E2610"/>
    <w:rsid w:val="002E387F"/>
    <w:rsid w:val="002E6F20"/>
    <w:rsid w:val="002F1479"/>
    <w:rsid w:val="002F3590"/>
    <w:rsid w:val="00307592"/>
    <w:rsid w:val="00307E50"/>
    <w:rsid w:val="003125A7"/>
    <w:rsid w:val="00316573"/>
    <w:rsid w:val="0032029B"/>
    <w:rsid w:val="00323AD8"/>
    <w:rsid w:val="00326A5F"/>
    <w:rsid w:val="00332B53"/>
    <w:rsid w:val="003335FF"/>
    <w:rsid w:val="00342275"/>
    <w:rsid w:val="00342913"/>
    <w:rsid w:val="00346D1A"/>
    <w:rsid w:val="003476DC"/>
    <w:rsid w:val="003478D8"/>
    <w:rsid w:val="00347CD9"/>
    <w:rsid w:val="00350C61"/>
    <w:rsid w:val="00351D72"/>
    <w:rsid w:val="00354E0E"/>
    <w:rsid w:val="00354E4C"/>
    <w:rsid w:val="00363D44"/>
    <w:rsid w:val="003664FB"/>
    <w:rsid w:val="00366B9A"/>
    <w:rsid w:val="00367971"/>
    <w:rsid w:val="003707D3"/>
    <w:rsid w:val="003813BF"/>
    <w:rsid w:val="00383850"/>
    <w:rsid w:val="00386A43"/>
    <w:rsid w:val="003903EB"/>
    <w:rsid w:val="003A4CC6"/>
    <w:rsid w:val="003A4FB0"/>
    <w:rsid w:val="003A649E"/>
    <w:rsid w:val="003A7265"/>
    <w:rsid w:val="003B28CE"/>
    <w:rsid w:val="003B4A27"/>
    <w:rsid w:val="003B7B8F"/>
    <w:rsid w:val="003C290C"/>
    <w:rsid w:val="003C500C"/>
    <w:rsid w:val="003C6BE0"/>
    <w:rsid w:val="003C6FD6"/>
    <w:rsid w:val="003D0A6D"/>
    <w:rsid w:val="003D125A"/>
    <w:rsid w:val="003D469C"/>
    <w:rsid w:val="003D48C2"/>
    <w:rsid w:val="003D4CA3"/>
    <w:rsid w:val="003D67D8"/>
    <w:rsid w:val="003E2C89"/>
    <w:rsid w:val="003E61E2"/>
    <w:rsid w:val="003F1E84"/>
    <w:rsid w:val="003F26BE"/>
    <w:rsid w:val="003F6518"/>
    <w:rsid w:val="003F7096"/>
    <w:rsid w:val="00401B15"/>
    <w:rsid w:val="00411FD2"/>
    <w:rsid w:val="00415B60"/>
    <w:rsid w:val="00422F95"/>
    <w:rsid w:val="004236D9"/>
    <w:rsid w:val="004269FC"/>
    <w:rsid w:val="00434EA2"/>
    <w:rsid w:val="004460A9"/>
    <w:rsid w:val="00447F50"/>
    <w:rsid w:val="004521AB"/>
    <w:rsid w:val="004561F9"/>
    <w:rsid w:val="00472145"/>
    <w:rsid w:val="0047267A"/>
    <w:rsid w:val="00472C3C"/>
    <w:rsid w:val="00481B89"/>
    <w:rsid w:val="00485058"/>
    <w:rsid w:val="00491DC8"/>
    <w:rsid w:val="0049646C"/>
    <w:rsid w:val="00497D1C"/>
    <w:rsid w:val="004A306C"/>
    <w:rsid w:val="004A332D"/>
    <w:rsid w:val="004A5ABB"/>
    <w:rsid w:val="004A6F7F"/>
    <w:rsid w:val="004B0776"/>
    <w:rsid w:val="004B54A2"/>
    <w:rsid w:val="004C1965"/>
    <w:rsid w:val="004D079D"/>
    <w:rsid w:val="004D1708"/>
    <w:rsid w:val="004D40C5"/>
    <w:rsid w:val="004E1830"/>
    <w:rsid w:val="004E51E9"/>
    <w:rsid w:val="004F61C6"/>
    <w:rsid w:val="00500D89"/>
    <w:rsid w:val="00510520"/>
    <w:rsid w:val="0052008C"/>
    <w:rsid w:val="005228CE"/>
    <w:rsid w:val="0052347A"/>
    <w:rsid w:val="0053340B"/>
    <w:rsid w:val="005361CC"/>
    <w:rsid w:val="00541989"/>
    <w:rsid w:val="00541ADC"/>
    <w:rsid w:val="00541FEE"/>
    <w:rsid w:val="005479C4"/>
    <w:rsid w:val="00563838"/>
    <w:rsid w:val="005640D6"/>
    <w:rsid w:val="005701C7"/>
    <w:rsid w:val="0057072C"/>
    <w:rsid w:val="00572C6C"/>
    <w:rsid w:val="00573316"/>
    <w:rsid w:val="00573AC2"/>
    <w:rsid w:val="00574131"/>
    <w:rsid w:val="00574D77"/>
    <w:rsid w:val="005826D4"/>
    <w:rsid w:val="00584124"/>
    <w:rsid w:val="00585A85"/>
    <w:rsid w:val="00585D3D"/>
    <w:rsid w:val="00593BD6"/>
    <w:rsid w:val="00594E0D"/>
    <w:rsid w:val="00597CB8"/>
    <w:rsid w:val="005A571A"/>
    <w:rsid w:val="005B38B8"/>
    <w:rsid w:val="005B74F8"/>
    <w:rsid w:val="005D1564"/>
    <w:rsid w:val="005D1FB3"/>
    <w:rsid w:val="005E0AB6"/>
    <w:rsid w:val="005E0C6E"/>
    <w:rsid w:val="005F0D44"/>
    <w:rsid w:val="005F2F9E"/>
    <w:rsid w:val="005F4BB8"/>
    <w:rsid w:val="005F4D58"/>
    <w:rsid w:val="00603924"/>
    <w:rsid w:val="006049A1"/>
    <w:rsid w:val="00607F5E"/>
    <w:rsid w:val="00613F1E"/>
    <w:rsid w:val="006168F4"/>
    <w:rsid w:val="00620488"/>
    <w:rsid w:val="00621E13"/>
    <w:rsid w:val="00625BE8"/>
    <w:rsid w:val="006277D4"/>
    <w:rsid w:val="00630C98"/>
    <w:rsid w:val="006364E0"/>
    <w:rsid w:val="0064036C"/>
    <w:rsid w:val="00642A35"/>
    <w:rsid w:val="00645948"/>
    <w:rsid w:val="00646689"/>
    <w:rsid w:val="0065025B"/>
    <w:rsid w:val="0066416D"/>
    <w:rsid w:val="00664261"/>
    <w:rsid w:val="006654D5"/>
    <w:rsid w:val="00667D3C"/>
    <w:rsid w:val="00673422"/>
    <w:rsid w:val="00680614"/>
    <w:rsid w:val="0068305A"/>
    <w:rsid w:val="006847E7"/>
    <w:rsid w:val="00694B01"/>
    <w:rsid w:val="006A0718"/>
    <w:rsid w:val="006A1DCC"/>
    <w:rsid w:val="006A5CF3"/>
    <w:rsid w:val="006A77EC"/>
    <w:rsid w:val="006B0284"/>
    <w:rsid w:val="006B0B78"/>
    <w:rsid w:val="006B3ADE"/>
    <w:rsid w:val="006B4453"/>
    <w:rsid w:val="006C06DC"/>
    <w:rsid w:val="006C1B4E"/>
    <w:rsid w:val="006C3A55"/>
    <w:rsid w:val="006C598A"/>
    <w:rsid w:val="006D533B"/>
    <w:rsid w:val="006E2BFE"/>
    <w:rsid w:val="006E47F0"/>
    <w:rsid w:val="006E79CE"/>
    <w:rsid w:val="006F00F7"/>
    <w:rsid w:val="006F24B0"/>
    <w:rsid w:val="00712396"/>
    <w:rsid w:val="00716A1C"/>
    <w:rsid w:val="00721E31"/>
    <w:rsid w:val="00731852"/>
    <w:rsid w:val="00735E72"/>
    <w:rsid w:val="00743758"/>
    <w:rsid w:val="00757751"/>
    <w:rsid w:val="00762225"/>
    <w:rsid w:val="0076759A"/>
    <w:rsid w:val="00772E4E"/>
    <w:rsid w:val="00774C2E"/>
    <w:rsid w:val="00775A6A"/>
    <w:rsid w:val="007771ED"/>
    <w:rsid w:val="007778D4"/>
    <w:rsid w:val="0078608B"/>
    <w:rsid w:val="00787AF7"/>
    <w:rsid w:val="0079195C"/>
    <w:rsid w:val="00791E6F"/>
    <w:rsid w:val="0079273E"/>
    <w:rsid w:val="00795CBD"/>
    <w:rsid w:val="00795D04"/>
    <w:rsid w:val="00796001"/>
    <w:rsid w:val="007A1C29"/>
    <w:rsid w:val="007A5026"/>
    <w:rsid w:val="007B2696"/>
    <w:rsid w:val="007B2D6C"/>
    <w:rsid w:val="007B76EF"/>
    <w:rsid w:val="007D0029"/>
    <w:rsid w:val="007D6B64"/>
    <w:rsid w:val="007D6D08"/>
    <w:rsid w:val="007E1B95"/>
    <w:rsid w:val="007E239D"/>
    <w:rsid w:val="007E6B0E"/>
    <w:rsid w:val="007F16DC"/>
    <w:rsid w:val="007F19BA"/>
    <w:rsid w:val="007F1C87"/>
    <w:rsid w:val="007F44E7"/>
    <w:rsid w:val="0080149B"/>
    <w:rsid w:val="00804EF4"/>
    <w:rsid w:val="008067A6"/>
    <w:rsid w:val="00811FA4"/>
    <w:rsid w:val="00812129"/>
    <w:rsid w:val="00812F1E"/>
    <w:rsid w:val="008158F1"/>
    <w:rsid w:val="008206D4"/>
    <w:rsid w:val="008268CD"/>
    <w:rsid w:val="00826FF7"/>
    <w:rsid w:val="00830186"/>
    <w:rsid w:val="008302AA"/>
    <w:rsid w:val="00830605"/>
    <w:rsid w:val="0083465D"/>
    <w:rsid w:val="00834927"/>
    <w:rsid w:val="00836C44"/>
    <w:rsid w:val="00841247"/>
    <w:rsid w:val="0084586A"/>
    <w:rsid w:val="008547A3"/>
    <w:rsid w:val="008564DE"/>
    <w:rsid w:val="00857858"/>
    <w:rsid w:val="0086049A"/>
    <w:rsid w:val="008605F6"/>
    <w:rsid w:val="00861B64"/>
    <w:rsid w:val="00862EA8"/>
    <w:rsid w:val="008703E7"/>
    <w:rsid w:val="00871926"/>
    <w:rsid w:val="008723A9"/>
    <w:rsid w:val="008739BC"/>
    <w:rsid w:val="00873CFB"/>
    <w:rsid w:val="00876518"/>
    <w:rsid w:val="00882CD5"/>
    <w:rsid w:val="00885AE9"/>
    <w:rsid w:val="00894A6D"/>
    <w:rsid w:val="00894A83"/>
    <w:rsid w:val="0089774F"/>
    <w:rsid w:val="008A2578"/>
    <w:rsid w:val="008A5A43"/>
    <w:rsid w:val="008B2883"/>
    <w:rsid w:val="008B4B57"/>
    <w:rsid w:val="008C43C2"/>
    <w:rsid w:val="008C62B5"/>
    <w:rsid w:val="008E06FE"/>
    <w:rsid w:val="008E6083"/>
    <w:rsid w:val="008E766D"/>
    <w:rsid w:val="00900723"/>
    <w:rsid w:val="0090111C"/>
    <w:rsid w:val="00901251"/>
    <w:rsid w:val="0090285C"/>
    <w:rsid w:val="00903E03"/>
    <w:rsid w:val="0090452E"/>
    <w:rsid w:val="0091031B"/>
    <w:rsid w:val="0091370A"/>
    <w:rsid w:val="00915890"/>
    <w:rsid w:val="009213AD"/>
    <w:rsid w:val="00922C0D"/>
    <w:rsid w:val="00926BD2"/>
    <w:rsid w:val="0092754A"/>
    <w:rsid w:val="009405D7"/>
    <w:rsid w:val="00946EF6"/>
    <w:rsid w:val="00950B23"/>
    <w:rsid w:val="0095145E"/>
    <w:rsid w:val="00951DFA"/>
    <w:rsid w:val="00952B2C"/>
    <w:rsid w:val="009611D0"/>
    <w:rsid w:val="009715CD"/>
    <w:rsid w:val="00973B9D"/>
    <w:rsid w:val="00981449"/>
    <w:rsid w:val="009823D6"/>
    <w:rsid w:val="00982717"/>
    <w:rsid w:val="009832E2"/>
    <w:rsid w:val="009910A3"/>
    <w:rsid w:val="00992F6D"/>
    <w:rsid w:val="009A220A"/>
    <w:rsid w:val="009A7745"/>
    <w:rsid w:val="009B1782"/>
    <w:rsid w:val="009B29CE"/>
    <w:rsid w:val="009B352C"/>
    <w:rsid w:val="009B430F"/>
    <w:rsid w:val="009B4987"/>
    <w:rsid w:val="009B5366"/>
    <w:rsid w:val="009C1D90"/>
    <w:rsid w:val="009C2AF0"/>
    <w:rsid w:val="009D0259"/>
    <w:rsid w:val="009D1F5D"/>
    <w:rsid w:val="009E1167"/>
    <w:rsid w:val="009E5C8F"/>
    <w:rsid w:val="00A02ADC"/>
    <w:rsid w:val="00A04C47"/>
    <w:rsid w:val="00A04FEB"/>
    <w:rsid w:val="00A10082"/>
    <w:rsid w:val="00A103D2"/>
    <w:rsid w:val="00A14E20"/>
    <w:rsid w:val="00A16297"/>
    <w:rsid w:val="00A25710"/>
    <w:rsid w:val="00A30E7E"/>
    <w:rsid w:val="00A31881"/>
    <w:rsid w:val="00A32678"/>
    <w:rsid w:val="00A35BC0"/>
    <w:rsid w:val="00A364CA"/>
    <w:rsid w:val="00A37BD0"/>
    <w:rsid w:val="00A42EDB"/>
    <w:rsid w:val="00A43C92"/>
    <w:rsid w:val="00A51A04"/>
    <w:rsid w:val="00A53D8B"/>
    <w:rsid w:val="00A640E1"/>
    <w:rsid w:val="00A674EE"/>
    <w:rsid w:val="00A71C06"/>
    <w:rsid w:val="00A71F6F"/>
    <w:rsid w:val="00A745FE"/>
    <w:rsid w:val="00A75C4D"/>
    <w:rsid w:val="00A8219E"/>
    <w:rsid w:val="00A87FEC"/>
    <w:rsid w:val="00A90115"/>
    <w:rsid w:val="00A941F5"/>
    <w:rsid w:val="00A9500F"/>
    <w:rsid w:val="00AA07F1"/>
    <w:rsid w:val="00AA72AE"/>
    <w:rsid w:val="00AB5E2B"/>
    <w:rsid w:val="00AC039F"/>
    <w:rsid w:val="00AC2DEA"/>
    <w:rsid w:val="00AC45D5"/>
    <w:rsid w:val="00AC4AAB"/>
    <w:rsid w:val="00AC5005"/>
    <w:rsid w:val="00AC66DE"/>
    <w:rsid w:val="00AD01B7"/>
    <w:rsid w:val="00AD1BC1"/>
    <w:rsid w:val="00AD3550"/>
    <w:rsid w:val="00AD356C"/>
    <w:rsid w:val="00AD7B65"/>
    <w:rsid w:val="00AE4D87"/>
    <w:rsid w:val="00AF204D"/>
    <w:rsid w:val="00AF6887"/>
    <w:rsid w:val="00AF77AA"/>
    <w:rsid w:val="00B0245A"/>
    <w:rsid w:val="00B03736"/>
    <w:rsid w:val="00B170F1"/>
    <w:rsid w:val="00B27188"/>
    <w:rsid w:val="00B301D9"/>
    <w:rsid w:val="00B32AC7"/>
    <w:rsid w:val="00B35750"/>
    <w:rsid w:val="00B40796"/>
    <w:rsid w:val="00B4194E"/>
    <w:rsid w:val="00B446EA"/>
    <w:rsid w:val="00B44FAB"/>
    <w:rsid w:val="00B459A4"/>
    <w:rsid w:val="00B544C1"/>
    <w:rsid w:val="00B55BEC"/>
    <w:rsid w:val="00B56BA1"/>
    <w:rsid w:val="00B6006F"/>
    <w:rsid w:val="00B60091"/>
    <w:rsid w:val="00B61881"/>
    <w:rsid w:val="00B657EE"/>
    <w:rsid w:val="00B66A20"/>
    <w:rsid w:val="00B66E8C"/>
    <w:rsid w:val="00B66EF7"/>
    <w:rsid w:val="00B678C9"/>
    <w:rsid w:val="00B75B4B"/>
    <w:rsid w:val="00B767E0"/>
    <w:rsid w:val="00B85E9C"/>
    <w:rsid w:val="00B87EA1"/>
    <w:rsid w:val="00BA0645"/>
    <w:rsid w:val="00BA590E"/>
    <w:rsid w:val="00BA7DAC"/>
    <w:rsid w:val="00BB5B01"/>
    <w:rsid w:val="00BB6030"/>
    <w:rsid w:val="00BC1CB5"/>
    <w:rsid w:val="00BC4B2E"/>
    <w:rsid w:val="00BD73A2"/>
    <w:rsid w:val="00BD7494"/>
    <w:rsid w:val="00BE09CB"/>
    <w:rsid w:val="00BE1E6C"/>
    <w:rsid w:val="00BE1FE3"/>
    <w:rsid w:val="00BE309A"/>
    <w:rsid w:val="00BE34BB"/>
    <w:rsid w:val="00BE3A4C"/>
    <w:rsid w:val="00BF04FA"/>
    <w:rsid w:val="00C027AD"/>
    <w:rsid w:val="00C047C2"/>
    <w:rsid w:val="00C10CE8"/>
    <w:rsid w:val="00C142CC"/>
    <w:rsid w:val="00C17B34"/>
    <w:rsid w:val="00C20AA7"/>
    <w:rsid w:val="00C25B1E"/>
    <w:rsid w:val="00C36BED"/>
    <w:rsid w:val="00C45827"/>
    <w:rsid w:val="00C5014E"/>
    <w:rsid w:val="00C521D0"/>
    <w:rsid w:val="00C52D7A"/>
    <w:rsid w:val="00C60E18"/>
    <w:rsid w:val="00C63E09"/>
    <w:rsid w:val="00C664EC"/>
    <w:rsid w:val="00C71AB0"/>
    <w:rsid w:val="00C72352"/>
    <w:rsid w:val="00C73059"/>
    <w:rsid w:val="00C81278"/>
    <w:rsid w:val="00C94BEA"/>
    <w:rsid w:val="00C94C2C"/>
    <w:rsid w:val="00C97666"/>
    <w:rsid w:val="00CA1165"/>
    <w:rsid w:val="00CA4BFE"/>
    <w:rsid w:val="00CA60DD"/>
    <w:rsid w:val="00CB44ED"/>
    <w:rsid w:val="00CB6BA0"/>
    <w:rsid w:val="00CC15A1"/>
    <w:rsid w:val="00CC6B12"/>
    <w:rsid w:val="00CE68A1"/>
    <w:rsid w:val="00CE7675"/>
    <w:rsid w:val="00CF1CA5"/>
    <w:rsid w:val="00CF1F0F"/>
    <w:rsid w:val="00CF3604"/>
    <w:rsid w:val="00CF3C69"/>
    <w:rsid w:val="00CF3EB8"/>
    <w:rsid w:val="00CF53EA"/>
    <w:rsid w:val="00CF5DBE"/>
    <w:rsid w:val="00CF7548"/>
    <w:rsid w:val="00CF76C5"/>
    <w:rsid w:val="00D051E7"/>
    <w:rsid w:val="00D067BB"/>
    <w:rsid w:val="00D07CEE"/>
    <w:rsid w:val="00D13690"/>
    <w:rsid w:val="00D14AC6"/>
    <w:rsid w:val="00D17FA1"/>
    <w:rsid w:val="00D41012"/>
    <w:rsid w:val="00D415F5"/>
    <w:rsid w:val="00D426A5"/>
    <w:rsid w:val="00D44A9B"/>
    <w:rsid w:val="00D46F78"/>
    <w:rsid w:val="00D52610"/>
    <w:rsid w:val="00D532A3"/>
    <w:rsid w:val="00D53EB4"/>
    <w:rsid w:val="00D62D4E"/>
    <w:rsid w:val="00D64C3B"/>
    <w:rsid w:val="00D659FB"/>
    <w:rsid w:val="00D77507"/>
    <w:rsid w:val="00D77F2B"/>
    <w:rsid w:val="00D81434"/>
    <w:rsid w:val="00D83067"/>
    <w:rsid w:val="00D91B7E"/>
    <w:rsid w:val="00D957C6"/>
    <w:rsid w:val="00DA2A11"/>
    <w:rsid w:val="00DA7CD5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94A"/>
    <w:rsid w:val="00DD4F49"/>
    <w:rsid w:val="00DD66D8"/>
    <w:rsid w:val="00DE06F0"/>
    <w:rsid w:val="00DE0DF8"/>
    <w:rsid w:val="00DE1601"/>
    <w:rsid w:val="00DE6468"/>
    <w:rsid w:val="00DE6B58"/>
    <w:rsid w:val="00DF100D"/>
    <w:rsid w:val="00DF3703"/>
    <w:rsid w:val="00DF423C"/>
    <w:rsid w:val="00E00D03"/>
    <w:rsid w:val="00E05297"/>
    <w:rsid w:val="00E06194"/>
    <w:rsid w:val="00E0672A"/>
    <w:rsid w:val="00E067E2"/>
    <w:rsid w:val="00E0690C"/>
    <w:rsid w:val="00E10867"/>
    <w:rsid w:val="00E13662"/>
    <w:rsid w:val="00E149E3"/>
    <w:rsid w:val="00E1502F"/>
    <w:rsid w:val="00E15B12"/>
    <w:rsid w:val="00E172D7"/>
    <w:rsid w:val="00E23BEA"/>
    <w:rsid w:val="00E25843"/>
    <w:rsid w:val="00E26BC6"/>
    <w:rsid w:val="00E2726F"/>
    <w:rsid w:val="00E32BDE"/>
    <w:rsid w:val="00E362B1"/>
    <w:rsid w:val="00E42B13"/>
    <w:rsid w:val="00E42C89"/>
    <w:rsid w:val="00E442DD"/>
    <w:rsid w:val="00E46460"/>
    <w:rsid w:val="00E4711C"/>
    <w:rsid w:val="00E54FAC"/>
    <w:rsid w:val="00E62D74"/>
    <w:rsid w:val="00E760D2"/>
    <w:rsid w:val="00E7748E"/>
    <w:rsid w:val="00E904DA"/>
    <w:rsid w:val="00E9191C"/>
    <w:rsid w:val="00E95112"/>
    <w:rsid w:val="00E95847"/>
    <w:rsid w:val="00E96B29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ED618C"/>
    <w:rsid w:val="00EE049B"/>
    <w:rsid w:val="00EE1E29"/>
    <w:rsid w:val="00EE2409"/>
    <w:rsid w:val="00EE31E3"/>
    <w:rsid w:val="00EE7761"/>
    <w:rsid w:val="00EF23B8"/>
    <w:rsid w:val="00F01A7F"/>
    <w:rsid w:val="00F031D1"/>
    <w:rsid w:val="00F043BA"/>
    <w:rsid w:val="00F14444"/>
    <w:rsid w:val="00F16676"/>
    <w:rsid w:val="00F202FB"/>
    <w:rsid w:val="00F20A81"/>
    <w:rsid w:val="00F33C69"/>
    <w:rsid w:val="00F42900"/>
    <w:rsid w:val="00F51091"/>
    <w:rsid w:val="00F612F4"/>
    <w:rsid w:val="00F65C68"/>
    <w:rsid w:val="00F725E2"/>
    <w:rsid w:val="00F745FA"/>
    <w:rsid w:val="00F81798"/>
    <w:rsid w:val="00F87912"/>
    <w:rsid w:val="00F91CA4"/>
    <w:rsid w:val="00FA385E"/>
    <w:rsid w:val="00FA3DF1"/>
    <w:rsid w:val="00FB1282"/>
    <w:rsid w:val="00FB1F53"/>
    <w:rsid w:val="00FB3F17"/>
    <w:rsid w:val="00FB5912"/>
    <w:rsid w:val="00FB6178"/>
    <w:rsid w:val="00FC2C66"/>
    <w:rsid w:val="00FC3D13"/>
    <w:rsid w:val="00FC3DDD"/>
    <w:rsid w:val="00FD27CB"/>
    <w:rsid w:val="00FD4557"/>
    <w:rsid w:val="00FD51DA"/>
    <w:rsid w:val="00FE38E7"/>
    <w:rsid w:val="00FE3B90"/>
    <w:rsid w:val="00FE7A06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  <w:style w:type="paragraph" w:styleId="af4">
    <w:name w:val="Revision"/>
    <w:hidden/>
    <w:uiPriority w:val="99"/>
    <w:semiHidden/>
    <w:rsid w:val="003D48C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F16DC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7F16DC"/>
    <w:rPr>
      <w:i/>
      <w:iCs/>
    </w:rPr>
  </w:style>
  <w:style w:type="paragraph" w:styleId="af6">
    <w:name w:val="No Spacing"/>
    <w:uiPriority w:val="1"/>
    <w:qFormat/>
    <w:rsid w:val="007F16DC"/>
    <w:rPr>
      <w:sz w:val="24"/>
      <w:szCs w:val="24"/>
    </w:rPr>
  </w:style>
  <w:style w:type="paragraph" w:customStyle="1" w:styleId="10">
    <w:name w:val="Абзац списка1"/>
    <w:basedOn w:val="a"/>
    <w:qFormat/>
    <w:rsid w:val="00950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llowedHyperlink"/>
    <w:basedOn w:val="a0"/>
    <w:uiPriority w:val="99"/>
    <w:unhideWhenUsed/>
    <w:rsid w:val="00774C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90">
          <w:marLeft w:val="8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F7B2-D168-4E29-BABC-B5ACD30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4306</CharactersWithSpaces>
  <SharedDoc>false</SharedDoc>
  <HLinks>
    <vt:vector size="72" baseType="variant"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consultantplus://offline/ref=9E900B5F6A7360A059FBE629A137F234625D6793A5ED7993A0D2B41B25CDA90A8F86FDC81C48C9F03Au4D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consultantplus://offline/ref=9E900B5F6A7360A059FBE629A137F234625D6791ACEC7993A0D2B41B25CDA90A8F86FDC81C48C2F03Au5D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Сергей</cp:lastModifiedBy>
  <cp:revision>4</cp:revision>
  <cp:lastPrinted>2014-03-11T06:58:00Z</cp:lastPrinted>
  <dcterms:created xsi:type="dcterms:W3CDTF">2018-05-25T07:38:00Z</dcterms:created>
  <dcterms:modified xsi:type="dcterms:W3CDTF">2018-05-25T08:09:00Z</dcterms:modified>
</cp:coreProperties>
</file>