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7A" w:rsidRPr="00B5317A" w:rsidRDefault="00B5317A" w:rsidP="00B5317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317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B5317A" w:rsidRPr="00B5317A" w:rsidRDefault="00B5317A" w:rsidP="00B5317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317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«</w:t>
      </w:r>
      <w:proofErr w:type="spellStart"/>
      <w:r w:rsidRPr="00B5317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Карымский</w:t>
      </w:r>
      <w:proofErr w:type="spellEnd"/>
      <w:r w:rsidRPr="00B5317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район»  </w:t>
      </w:r>
    </w:p>
    <w:p w:rsidR="00B5317A" w:rsidRPr="00B5317A" w:rsidRDefault="00B5317A" w:rsidP="00B53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B5317A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ПОСТАНОВЛЕНИЕ</w:t>
      </w:r>
    </w:p>
    <w:p w:rsidR="00B5317A" w:rsidRPr="007D39A8" w:rsidRDefault="00B5317A" w:rsidP="00B53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B5350B" w:rsidP="00B53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«15»  июня</w:t>
      </w:r>
      <w:r w:rsidR="000D4BDE">
        <w:rPr>
          <w:rFonts w:ascii="Times New Roman" w:eastAsia="Times New Roman" w:hAnsi="Times New Roman"/>
          <w:sz w:val="28"/>
          <w:szCs w:val="28"/>
          <w:lang w:eastAsia="ru-RU"/>
        </w:rPr>
        <w:t>  2018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г.                       </w:t>
      </w:r>
      <w:r w:rsidR="000D4BDE">
        <w:rPr>
          <w:rFonts w:ascii="Times New Roman" w:eastAsia="Times New Roman" w:hAnsi="Times New Roman"/>
          <w:sz w:val="28"/>
          <w:szCs w:val="28"/>
          <w:lang w:eastAsia="ru-RU"/>
        </w:rPr>
        <w:t>                                    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185</w:t>
      </w:r>
      <w:r w:rsidR="000D4BDE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</w:p>
    <w:p w:rsidR="00B5317A" w:rsidRPr="007D39A8" w:rsidRDefault="00B5317A" w:rsidP="00B53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B5317A" w:rsidRDefault="00B5317A" w:rsidP="00EE03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17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EE03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внесении изменений в</w:t>
      </w:r>
      <w:r w:rsidR="00EE0386" w:rsidRPr="00EE0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38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0386" w:rsidRPr="000D4BDE">
        <w:rPr>
          <w:rFonts w:ascii="Times New Roman" w:eastAsia="Times New Roman" w:hAnsi="Times New Roman"/>
          <w:sz w:val="28"/>
          <w:szCs w:val="28"/>
          <w:lang w:eastAsia="ru-RU"/>
        </w:rPr>
        <w:t>остановление от 09.01.2013 года №1 «Об образовании избирательных участков на территории муниципального района «</w:t>
      </w:r>
      <w:proofErr w:type="spellStart"/>
      <w:r w:rsidR="00EE0386" w:rsidRPr="000D4BDE"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 w:rsidR="00EE0386" w:rsidRPr="000D4B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EE03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5317A" w:rsidRPr="007D39A8" w:rsidRDefault="00B5317A" w:rsidP="00B53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B5317A" w:rsidP="00FC6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«Об основных гарантиях избирательных прав и права на участие в рефе</w:t>
      </w:r>
      <w:r w:rsidR="000D4BDE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ндуме граждан Российской Федерации»</w:t>
      </w:r>
      <w:r w:rsidR="00FC647D">
        <w:rPr>
          <w:rFonts w:ascii="Times New Roman" w:eastAsia="Times New Roman" w:hAnsi="Times New Roman"/>
          <w:sz w:val="28"/>
          <w:szCs w:val="28"/>
          <w:lang w:eastAsia="ru-RU"/>
        </w:rPr>
        <w:t>, постановляю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0386" w:rsidRDefault="00EE0386" w:rsidP="00EE0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D4B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Внести изменение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EE0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D4BDE">
        <w:rPr>
          <w:rFonts w:ascii="Times New Roman" w:eastAsia="Times New Roman" w:hAnsi="Times New Roman"/>
          <w:sz w:val="28"/>
          <w:szCs w:val="28"/>
          <w:lang w:eastAsia="ru-RU"/>
        </w:rPr>
        <w:t>остановление от 09.01.2013 года №1 «Об образовании избирательных участков на территории муниципального района «</w:t>
      </w:r>
      <w:proofErr w:type="spellStart"/>
      <w:r w:rsidRPr="000D4BDE"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 w:rsidRPr="000D4B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0386" w:rsidRPr="00B5317A" w:rsidRDefault="00EE0386" w:rsidP="00EE0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Приложение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D4BDE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D4BD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09.01.2013 года №1 «Об образовании избирательных участков на территории муниципального района «</w:t>
      </w:r>
      <w:proofErr w:type="spellStart"/>
      <w:r w:rsidRPr="000D4BDE"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 w:rsidRPr="000D4B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(Прилагается).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5317A" w:rsidRDefault="00B5317A" w:rsidP="00EE0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BDE" w:rsidRPr="00150F13" w:rsidRDefault="000D4BDE" w:rsidP="00150F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5317A" w:rsidRDefault="00B5317A" w:rsidP="00150F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DF9" w:rsidRDefault="00D44DF9" w:rsidP="00150F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DF9" w:rsidRDefault="00D44DF9" w:rsidP="00150F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DF9" w:rsidRDefault="00D44DF9" w:rsidP="00150F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DF9" w:rsidRDefault="00D44DF9" w:rsidP="00150F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17A" w:rsidRPr="007D39A8" w:rsidRDefault="00FC647D" w:rsidP="00B53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="00781FD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г</w:t>
      </w:r>
      <w:r w:rsidR="00EE0386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r w:rsidR="00B53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B5317A" w:rsidRPr="007D39A8" w:rsidRDefault="00B5317A" w:rsidP="00B53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                                                           </w:t>
      </w:r>
      <w:r w:rsidR="00EE038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FD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E0386">
        <w:rPr>
          <w:rFonts w:ascii="Times New Roman" w:eastAsia="Times New Roman" w:hAnsi="Times New Roman"/>
          <w:sz w:val="28"/>
          <w:szCs w:val="28"/>
          <w:lang w:eastAsia="ru-RU"/>
        </w:rPr>
        <w:t>О.А. Павлов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</w:p>
    <w:p w:rsidR="00B5317A" w:rsidRDefault="00B5317A" w:rsidP="00B53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DF9" w:rsidRDefault="00D44DF9" w:rsidP="00B53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47D" w:rsidRDefault="00FC647D" w:rsidP="00B53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DF9" w:rsidRDefault="00D44DF9" w:rsidP="00B53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FD0" w:rsidRDefault="00781FD0" w:rsidP="00D44D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50B" w:rsidRPr="00781FD0" w:rsidRDefault="00B5350B" w:rsidP="00B535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7"/>
          <w:szCs w:val="28"/>
        </w:rPr>
      </w:pPr>
      <w:r w:rsidRPr="00781FD0">
        <w:rPr>
          <w:rFonts w:ascii="Times New Roman" w:eastAsiaTheme="minorHAnsi" w:hAnsi="Times New Roman"/>
          <w:sz w:val="27"/>
          <w:szCs w:val="28"/>
        </w:rPr>
        <w:lastRenderedPageBreak/>
        <w:t xml:space="preserve">Приложение к постановлению </w:t>
      </w:r>
    </w:p>
    <w:p w:rsidR="00B5350B" w:rsidRPr="00781FD0" w:rsidRDefault="00B5350B" w:rsidP="00B535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8"/>
        </w:rPr>
      </w:pPr>
      <w:r w:rsidRPr="00781FD0">
        <w:rPr>
          <w:rFonts w:ascii="Times New Roman" w:eastAsiaTheme="minorHAnsi" w:hAnsi="Times New Roman"/>
          <w:sz w:val="27"/>
          <w:szCs w:val="28"/>
        </w:rPr>
        <w:t>администрации</w:t>
      </w:r>
      <w:r w:rsidRPr="00781FD0">
        <w:rPr>
          <w:rFonts w:ascii="Times New Roman" w:hAnsi="Times New Roman"/>
          <w:sz w:val="27"/>
          <w:szCs w:val="28"/>
        </w:rPr>
        <w:t xml:space="preserve"> </w:t>
      </w:r>
      <w:proofErr w:type="gramStart"/>
      <w:r w:rsidRPr="00781FD0">
        <w:rPr>
          <w:rFonts w:ascii="Times New Roman" w:hAnsi="Times New Roman"/>
          <w:sz w:val="27"/>
          <w:szCs w:val="28"/>
        </w:rPr>
        <w:t>муниципального</w:t>
      </w:r>
      <w:proofErr w:type="gramEnd"/>
    </w:p>
    <w:p w:rsidR="00B5350B" w:rsidRPr="00781FD0" w:rsidRDefault="00B5350B" w:rsidP="00B535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8"/>
        </w:rPr>
      </w:pPr>
      <w:r w:rsidRPr="00781FD0">
        <w:rPr>
          <w:rFonts w:ascii="Times New Roman" w:hAnsi="Times New Roman"/>
          <w:sz w:val="27"/>
          <w:szCs w:val="28"/>
        </w:rPr>
        <w:t xml:space="preserve"> района «</w:t>
      </w:r>
      <w:proofErr w:type="spellStart"/>
      <w:r w:rsidRPr="00781FD0">
        <w:rPr>
          <w:rFonts w:ascii="Times New Roman" w:hAnsi="Times New Roman"/>
          <w:sz w:val="27"/>
          <w:szCs w:val="28"/>
        </w:rPr>
        <w:t>Карымский</w:t>
      </w:r>
      <w:proofErr w:type="spellEnd"/>
      <w:r w:rsidRPr="00781FD0">
        <w:rPr>
          <w:rFonts w:ascii="Times New Roman" w:hAnsi="Times New Roman"/>
          <w:sz w:val="27"/>
          <w:szCs w:val="28"/>
        </w:rPr>
        <w:t xml:space="preserve"> район»</w:t>
      </w:r>
    </w:p>
    <w:p w:rsidR="00B5350B" w:rsidRDefault="00B5350B" w:rsidP="00B535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от «15» июня</w:t>
      </w:r>
      <w:r w:rsidRPr="00781FD0">
        <w:rPr>
          <w:rFonts w:ascii="Times New Roman" w:hAnsi="Times New Roman"/>
          <w:sz w:val="27"/>
          <w:szCs w:val="28"/>
        </w:rPr>
        <w:t xml:space="preserve"> 201</w:t>
      </w:r>
      <w:r>
        <w:rPr>
          <w:rFonts w:ascii="Times New Roman" w:hAnsi="Times New Roman"/>
          <w:sz w:val="27"/>
          <w:szCs w:val="28"/>
        </w:rPr>
        <w:t>8 года № 185</w:t>
      </w:r>
    </w:p>
    <w:p w:rsidR="00B5350B" w:rsidRPr="00781FD0" w:rsidRDefault="00B5350B" w:rsidP="00B535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7"/>
          <w:szCs w:val="28"/>
        </w:rPr>
      </w:pPr>
    </w:p>
    <w:p w:rsidR="00781FD0" w:rsidRPr="00781FD0" w:rsidRDefault="00781FD0" w:rsidP="00781FD0">
      <w:pPr>
        <w:pStyle w:val="a3"/>
        <w:jc w:val="center"/>
        <w:rPr>
          <w:rFonts w:ascii="Times New Roman" w:hAnsi="Times New Roman"/>
          <w:sz w:val="27"/>
          <w:szCs w:val="28"/>
        </w:rPr>
      </w:pPr>
      <w:r w:rsidRPr="00781FD0">
        <w:rPr>
          <w:rFonts w:ascii="Times New Roman" w:hAnsi="Times New Roman"/>
          <w:sz w:val="27"/>
          <w:szCs w:val="28"/>
        </w:rPr>
        <w:t>Прил</w:t>
      </w:r>
      <w:r w:rsidR="00EB038B">
        <w:rPr>
          <w:rFonts w:ascii="Times New Roman" w:hAnsi="Times New Roman"/>
          <w:sz w:val="27"/>
          <w:szCs w:val="28"/>
        </w:rPr>
        <w:t>ожение к Постановлению от 9 января</w:t>
      </w:r>
      <w:r w:rsidRPr="00781FD0">
        <w:rPr>
          <w:rFonts w:ascii="Times New Roman" w:hAnsi="Times New Roman"/>
          <w:sz w:val="27"/>
          <w:szCs w:val="28"/>
        </w:rPr>
        <w:t xml:space="preserve"> 201</w:t>
      </w:r>
      <w:r w:rsidR="00EB038B">
        <w:rPr>
          <w:rFonts w:ascii="Times New Roman" w:hAnsi="Times New Roman"/>
          <w:sz w:val="27"/>
          <w:szCs w:val="28"/>
        </w:rPr>
        <w:t>3 года № 1</w:t>
      </w:r>
      <w:r w:rsidRPr="00781FD0">
        <w:rPr>
          <w:rFonts w:ascii="Times New Roman" w:hAnsi="Times New Roman"/>
          <w:sz w:val="27"/>
          <w:szCs w:val="28"/>
        </w:rPr>
        <w:t xml:space="preserve"> в новой редакции:</w:t>
      </w:r>
    </w:p>
    <w:p w:rsidR="00781FD0" w:rsidRPr="00781FD0" w:rsidRDefault="00781FD0" w:rsidP="00781FD0">
      <w:pPr>
        <w:pStyle w:val="a3"/>
        <w:jc w:val="center"/>
        <w:rPr>
          <w:rFonts w:ascii="Times New Roman" w:eastAsiaTheme="minorHAnsi" w:hAnsi="Times New Roman"/>
          <w:sz w:val="27"/>
          <w:szCs w:val="28"/>
        </w:rPr>
      </w:pPr>
    </w:p>
    <w:tbl>
      <w:tblPr>
        <w:tblpPr w:leftFromText="180" w:rightFromText="180" w:vertAnchor="text" w:horzAnchor="margin" w:tblpXSpec="right" w:tblpY="-63"/>
        <w:tblW w:w="0" w:type="auto"/>
        <w:tblLook w:val="04A0"/>
      </w:tblPr>
      <w:tblGrid>
        <w:gridCol w:w="5070"/>
      </w:tblGrid>
      <w:tr w:rsidR="00781FD0" w:rsidRPr="00781FD0" w:rsidTr="00CA2953">
        <w:trPr>
          <w:trHeight w:val="1834"/>
        </w:trPr>
        <w:tc>
          <w:tcPr>
            <w:tcW w:w="5070" w:type="dxa"/>
          </w:tcPr>
          <w:p w:rsidR="00781FD0" w:rsidRPr="00781FD0" w:rsidRDefault="00781FD0" w:rsidP="0063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/>
                <w:sz w:val="27"/>
                <w:szCs w:val="28"/>
              </w:rPr>
            </w:pPr>
            <w:r w:rsidRPr="00781FD0">
              <w:rPr>
                <w:rFonts w:ascii="Times New Roman" w:eastAsiaTheme="minorHAnsi" w:hAnsi="Times New Roman"/>
                <w:sz w:val="27"/>
                <w:szCs w:val="28"/>
              </w:rPr>
              <w:t xml:space="preserve">«Приложение к постановлению </w:t>
            </w:r>
          </w:p>
          <w:p w:rsidR="00781FD0" w:rsidRPr="00781FD0" w:rsidRDefault="00781FD0" w:rsidP="0063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7"/>
                <w:szCs w:val="28"/>
              </w:rPr>
            </w:pPr>
            <w:r w:rsidRPr="00781FD0">
              <w:rPr>
                <w:rFonts w:ascii="Times New Roman" w:eastAsiaTheme="minorHAnsi" w:hAnsi="Times New Roman"/>
                <w:sz w:val="27"/>
                <w:szCs w:val="28"/>
              </w:rPr>
              <w:t>администрации</w:t>
            </w:r>
            <w:r w:rsidRPr="00781FD0">
              <w:rPr>
                <w:rFonts w:ascii="Times New Roman" w:hAnsi="Times New Roman"/>
                <w:sz w:val="27"/>
                <w:szCs w:val="28"/>
              </w:rPr>
              <w:t xml:space="preserve"> </w:t>
            </w:r>
            <w:proofErr w:type="gramStart"/>
            <w:r w:rsidRPr="00781FD0">
              <w:rPr>
                <w:rFonts w:ascii="Times New Roman" w:hAnsi="Times New Roman"/>
                <w:sz w:val="27"/>
                <w:szCs w:val="28"/>
              </w:rPr>
              <w:t>муниципального</w:t>
            </w:r>
            <w:proofErr w:type="gramEnd"/>
          </w:p>
          <w:p w:rsidR="00781FD0" w:rsidRPr="00781FD0" w:rsidRDefault="00781FD0" w:rsidP="0063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7"/>
                <w:szCs w:val="28"/>
              </w:rPr>
            </w:pPr>
            <w:r w:rsidRPr="00781FD0">
              <w:rPr>
                <w:rFonts w:ascii="Times New Roman" w:hAnsi="Times New Roman"/>
                <w:sz w:val="27"/>
                <w:szCs w:val="28"/>
              </w:rPr>
              <w:t xml:space="preserve"> района «</w:t>
            </w:r>
            <w:proofErr w:type="spellStart"/>
            <w:r w:rsidRPr="00781FD0">
              <w:rPr>
                <w:rFonts w:ascii="Times New Roman" w:hAnsi="Times New Roman"/>
                <w:sz w:val="27"/>
                <w:szCs w:val="28"/>
              </w:rPr>
              <w:t>Карымский</w:t>
            </w:r>
            <w:proofErr w:type="spellEnd"/>
            <w:r w:rsidRPr="00781FD0">
              <w:rPr>
                <w:rFonts w:ascii="Times New Roman" w:hAnsi="Times New Roman"/>
                <w:sz w:val="27"/>
                <w:szCs w:val="28"/>
              </w:rPr>
              <w:t xml:space="preserve"> район»</w:t>
            </w:r>
          </w:p>
          <w:p w:rsidR="00781FD0" w:rsidRPr="00781FD0" w:rsidRDefault="00EB038B" w:rsidP="0063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от «09» января</w:t>
            </w:r>
            <w:r w:rsidR="00781FD0" w:rsidRPr="00781FD0">
              <w:rPr>
                <w:rFonts w:ascii="Times New Roman" w:hAnsi="Times New Roman"/>
                <w:sz w:val="27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7"/>
                <w:szCs w:val="28"/>
              </w:rPr>
              <w:t>3 года № 1</w:t>
            </w:r>
          </w:p>
          <w:p w:rsidR="00781FD0" w:rsidRPr="00781FD0" w:rsidRDefault="00781FD0" w:rsidP="00630E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7"/>
              </w:rPr>
            </w:pPr>
            <w:bookmarkStart w:id="0" w:name="Par199"/>
            <w:bookmarkEnd w:id="0"/>
          </w:p>
          <w:p w:rsidR="00781FD0" w:rsidRPr="00781FD0" w:rsidRDefault="00781FD0" w:rsidP="00CA2953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7"/>
                <w:szCs w:val="28"/>
              </w:rPr>
            </w:pPr>
          </w:p>
        </w:tc>
      </w:tr>
    </w:tbl>
    <w:p w:rsidR="00781FD0" w:rsidRDefault="00781FD0" w:rsidP="00781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FD0" w:rsidRDefault="00781FD0" w:rsidP="00D44D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FD0" w:rsidRDefault="00781FD0" w:rsidP="00D44D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FD0" w:rsidRDefault="00781FD0" w:rsidP="00D44D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17A" w:rsidRPr="00B5317A" w:rsidRDefault="00B5317A" w:rsidP="00B53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17A" w:rsidRDefault="000D4BDE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040B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</w:t>
      </w:r>
      <w:r w:rsidR="00B5317A" w:rsidRPr="00040B5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317A" w:rsidRPr="00040B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1801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0D4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с. </w:t>
      </w:r>
      <w:proofErr w:type="gramStart"/>
      <w:r w:rsidR="00E20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Верхняя</w:t>
      </w:r>
      <w:proofErr w:type="gramEnd"/>
      <w:r w:rsidR="00E20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Талач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proofErr w:type="spellEnd"/>
    </w:p>
    <w:p w:rsidR="00B5317A" w:rsidRPr="00040B56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Верх</w:t>
      </w:r>
      <w:r w:rsidR="00E20F44">
        <w:rPr>
          <w:rFonts w:ascii="Times New Roman" w:eastAsia="Times New Roman" w:hAnsi="Times New Roman"/>
          <w:sz w:val="28"/>
          <w:szCs w:val="28"/>
          <w:lang w:eastAsia="ru-RU"/>
        </w:rPr>
        <w:t>няя</w:t>
      </w:r>
      <w:proofErr w:type="gramEnd"/>
      <w:r w:rsidR="00E20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Талача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, место нахождения участковой  комиссии  и место голосования – </w:t>
      </w:r>
      <w:proofErr w:type="spellStart"/>
      <w:r w:rsidR="00D44DF9">
        <w:rPr>
          <w:rFonts w:ascii="Times New Roman" w:eastAsia="Times New Roman" w:hAnsi="Times New Roman"/>
          <w:sz w:val="28"/>
          <w:szCs w:val="28"/>
          <w:lang w:eastAsia="ru-RU"/>
        </w:rPr>
        <w:t>Эдакуйское</w:t>
      </w:r>
      <w:proofErr w:type="spellEnd"/>
      <w:r w:rsidR="00D44DF9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лесничество, ул. Луговая 2</w:t>
      </w:r>
      <w:r w:rsidR="00B7401D">
        <w:rPr>
          <w:rFonts w:ascii="Times New Roman" w:eastAsia="Times New Roman" w:hAnsi="Times New Roman"/>
          <w:sz w:val="28"/>
          <w:szCs w:val="28"/>
          <w:lang w:eastAsia="ru-RU"/>
        </w:rPr>
        <w:t>, тел. 36-7-86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Гран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ицы избирательного участка: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20F44">
        <w:rPr>
          <w:rFonts w:ascii="Times New Roman" w:eastAsia="Times New Roman" w:hAnsi="Times New Roman"/>
          <w:sz w:val="28"/>
          <w:szCs w:val="28"/>
          <w:lang w:eastAsia="ru-RU"/>
        </w:rPr>
        <w:t>Верхняя</w:t>
      </w:r>
      <w:proofErr w:type="gramEnd"/>
      <w:r w:rsidR="00E20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Талача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стоянка отгонного животноводства.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805C99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1802</w:t>
      </w:r>
      <w:r w:rsidR="00E20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с.</w:t>
      </w:r>
      <w:r w:rsidRPr="00805C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Нарын-Талач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proofErr w:type="spellEnd"/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Нарын-Талача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  комиссии – здание администрации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Школьная,1, место </w:t>
      </w:r>
      <w:r w:rsidR="00E20F4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голосования – МОУ Средняя общеобразовательное учреждение </w:t>
      </w:r>
      <w:proofErr w:type="spellStart"/>
      <w:r w:rsidR="00E20F4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E20F44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E20F44">
        <w:rPr>
          <w:rFonts w:ascii="Times New Roman" w:eastAsia="Times New Roman" w:hAnsi="Times New Roman"/>
          <w:sz w:val="28"/>
          <w:szCs w:val="28"/>
          <w:lang w:eastAsia="ru-RU"/>
        </w:rPr>
        <w:t>арын-Талача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, ул.Школьная,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 w:rsidR="00B7401D">
        <w:rPr>
          <w:rFonts w:ascii="Times New Roman" w:eastAsia="Times New Roman" w:hAnsi="Times New Roman"/>
          <w:sz w:val="28"/>
          <w:szCs w:val="28"/>
          <w:lang w:eastAsia="ru-RU"/>
        </w:rPr>
        <w:t>. 36-7-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7401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17A" w:rsidRPr="007D39A8" w:rsidRDefault="00B5317A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арын-Талача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17A" w:rsidRPr="007D39A8" w:rsidRDefault="00805C99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1803</w:t>
      </w:r>
      <w:r w:rsidR="00E20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алач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proofErr w:type="spellEnd"/>
    </w:p>
    <w:p w:rsidR="00F661A2" w:rsidRPr="00B5350B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</w:t>
      </w: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Талача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, место нахождения участковой  комиссии  и место голосования – </w:t>
      </w:r>
      <w:r w:rsidR="00E20F44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библиотек</w:t>
      </w:r>
      <w:r w:rsidR="00E20F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4DF9">
        <w:rPr>
          <w:rFonts w:ascii="Times New Roman" w:eastAsia="Times New Roman" w:hAnsi="Times New Roman"/>
          <w:sz w:val="28"/>
          <w:szCs w:val="28"/>
          <w:lang w:eastAsia="ru-RU"/>
        </w:rPr>
        <w:t>Центральная,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661A2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 w:rsidR="00F661A2"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661A2">
        <w:rPr>
          <w:rFonts w:ascii="Times New Roman" w:eastAsia="Times New Roman" w:hAnsi="Times New Roman"/>
          <w:sz w:val="28"/>
          <w:szCs w:val="28"/>
          <w:lang w:eastAsia="ru-RU"/>
        </w:rPr>
        <w:t>36-7-86</w:t>
      </w:r>
      <w:r w:rsidR="00F661A2" w:rsidRPr="007D3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</w:t>
      </w: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Талача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317A" w:rsidRPr="007D39A8" w:rsidRDefault="00805C99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1804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с. </w:t>
      </w:r>
      <w:proofErr w:type="spellStart"/>
      <w:r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Урульг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proofErr w:type="spellEnd"/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Урульга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  комиссии  – здание администрации сельского поселения «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Урульгинское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»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Советская, 29, место голо</w:t>
      </w:r>
      <w:r w:rsidR="00E20F4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сования – МОУ Средняя общеобразовательная школа с. </w:t>
      </w:r>
      <w:proofErr w:type="spellStart"/>
      <w:r w:rsidR="00E20F44">
        <w:rPr>
          <w:rFonts w:ascii="Times New Roman" w:eastAsia="Times New Roman" w:hAnsi="Times New Roman"/>
          <w:sz w:val="28"/>
          <w:szCs w:val="28"/>
          <w:lang w:eastAsia="ru-RU"/>
        </w:rPr>
        <w:t>Урульга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Забелина, 1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 36-6-47, 36-8-44.</w:t>
      </w:r>
    </w:p>
    <w:p w:rsidR="00B5317A" w:rsidRPr="007D39A8" w:rsidRDefault="00B5317A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 – село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Урульга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17A" w:rsidRPr="007D39A8" w:rsidRDefault="00805C99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1805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с. </w:t>
      </w:r>
      <w:proofErr w:type="spellStart"/>
      <w:r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proofErr w:type="spellEnd"/>
      <w:r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Поселье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, место нахождения участковой  комиссии  и место голосования – </w:t>
      </w:r>
      <w:r w:rsidR="00E20F44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библиотек</w:t>
      </w:r>
      <w:r w:rsidR="00E20F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5B75" w:rsidRPr="00AA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5B75" w:rsidRPr="007D39A8">
        <w:rPr>
          <w:rFonts w:ascii="Times New Roman" w:eastAsia="Times New Roman" w:hAnsi="Times New Roman"/>
          <w:sz w:val="28"/>
          <w:szCs w:val="28"/>
          <w:lang w:eastAsia="ru-RU"/>
        </w:rPr>
        <w:t>36-6-47</w:t>
      </w:r>
      <w:r w:rsidR="00AA5B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36-1-87.</w:t>
      </w:r>
    </w:p>
    <w:p w:rsidR="00B5317A" w:rsidRPr="007D39A8" w:rsidRDefault="00B5317A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село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Поселье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17A" w:rsidRPr="007D39A8" w:rsidRDefault="00805C99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1806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с.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Кайдалово</w:t>
      </w:r>
      <w:proofErr w:type="spellEnd"/>
      <w:r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Центр – с.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Кайдалово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, место нахождения участковой  комиссии  и место  голосования – </w:t>
      </w:r>
      <w:r w:rsidR="00E20F44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r w:rsidR="00E20F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24.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.34-4-41.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Гран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ицы избирательного участка: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Кайдалово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Усть-Нацигун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стоянка отгонного животноводства</w:t>
      </w:r>
      <w:r w:rsidR="00805C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05C99" w:rsidRPr="00805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C99" w:rsidRPr="00040B56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805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C99" w:rsidRPr="00040B56">
        <w:rPr>
          <w:rFonts w:ascii="Times New Roman" w:eastAsia="Times New Roman" w:hAnsi="Times New Roman"/>
          <w:sz w:val="28"/>
          <w:szCs w:val="28"/>
          <w:lang w:eastAsia="ru-RU"/>
        </w:rPr>
        <w:t>Тарская, Тарский лесопитомник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805C99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1808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Атамановка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</w:t>
      </w: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Атамановка</w:t>
      </w:r>
      <w:proofErr w:type="gram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  комиссии  и место голосования – здание библиотеки,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Шоссейная, 7/1.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A5B75" w:rsidRPr="007D39A8">
        <w:rPr>
          <w:rFonts w:ascii="Times New Roman" w:eastAsia="Times New Roman" w:hAnsi="Times New Roman"/>
          <w:sz w:val="28"/>
          <w:szCs w:val="28"/>
          <w:lang w:eastAsia="ru-RU"/>
        </w:rPr>
        <w:t>34-4-41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Гран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ицы избирательного участка: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Атамановка</w:t>
      </w:r>
      <w:proofErr w:type="gram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Подлесное, стоянка отгонного животноводства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805C99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1809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с.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Адриановка</w:t>
      </w:r>
      <w:proofErr w:type="spellEnd"/>
    </w:p>
    <w:p w:rsidR="00B5317A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 – с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Адриановка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  комиссии  здание администрации сельского поселения «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Адриановское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»,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Линейная,1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голосования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Частное Общеобразовательное Учреждение </w:t>
      </w:r>
      <w:r w:rsidR="00E7233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Средняя Общеобр</w:t>
      </w:r>
      <w:r w:rsidR="00E7233F">
        <w:rPr>
          <w:rFonts w:ascii="Times New Roman" w:eastAsia="Times New Roman" w:hAnsi="Times New Roman"/>
          <w:sz w:val="28"/>
          <w:szCs w:val="28"/>
          <w:lang w:eastAsia="ru-RU"/>
        </w:rPr>
        <w:t>азовательная Школа №49 ОАО «РЖД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»,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Школьная, 13.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3-</w:t>
      </w:r>
      <w:r w:rsidR="00AA5B75">
        <w:rPr>
          <w:rFonts w:ascii="Times New Roman" w:eastAsia="Times New Roman" w:hAnsi="Times New Roman"/>
          <w:sz w:val="28"/>
          <w:szCs w:val="28"/>
          <w:lang w:eastAsia="ru-RU"/>
        </w:rPr>
        <w:t xml:space="preserve">10-54, </w:t>
      </w:r>
      <w:r w:rsidR="00AA5B75" w:rsidRPr="00B5350B">
        <w:rPr>
          <w:rFonts w:ascii="Times New Roman" w:eastAsia="Times New Roman" w:hAnsi="Times New Roman"/>
          <w:sz w:val="28"/>
          <w:szCs w:val="28"/>
          <w:lang w:eastAsia="ru-RU"/>
        </w:rPr>
        <w:t>3-28-35</w:t>
      </w:r>
      <w:r w:rsidRPr="00B535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Гран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ицы избирательного участка: с.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Адриановка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gram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едловая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805C99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1810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с. Маяки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Маяки, место нахождения участковой  комиссии  и место голосования – здание администрации сельского поселения «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Маякинское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»,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Никифорова, 35.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A5B75" w:rsidRPr="007D39A8">
        <w:rPr>
          <w:rFonts w:ascii="Times New Roman" w:eastAsia="Times New Roman" w:hAnsi="Times New Roman"/>
          <w:sz w:val="28"/>
          <w:szCs w:val="28"/>
          <w:lang w:eastAsia="ru-RU"/>
        </w:rPr>
        <w:t>3-</w:t>
      </w:r>
      <w:r w:rsidR="00AA5B7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A5B75" w:rsidRPr="007D39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A5B75">
        <w:rPr>
          <w:rFonts w:ascii="Times New Roman" w:eastAsia="Times New Roman" w:hAnsi="Times New Roman"/>
          <w:sz w:val="28"/>
          <w:szCs w:val="28"/>
          <w:lang w:eastAsia="ru-RU"/>
        </w:rPr>
        <w:t>0-234)</w:t>
      </w:r>
      <w:r w:rsidR="00AA5B75" w:rsidRPr="007D39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A5B75">
        <w:rPr>
          <w:rFonts w:ascii="Times New Roman" w:eastAsia="Times New Roman" w:hAnsi="Times New Roman"/>
          <w:sz w:val="28"/>
          <w:szCs w:val="28"/>
          <w:lang w:eastAsia="ru-RU"/>
        </w:rPr>
        <w:t>-20-09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Гран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ицы избирательного участка: с.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Маяки,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Зубковщина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805C99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1811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с. Олентуй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Олентуй, место нахождения участковой  комиссии  и место голосования – библиотека, ул.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Бугровая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 3-</w:t>
      </w:r>
      <w:r w:rsidR="00AA5B7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A5B75">
        <w:rPr>
          <w:rFonts w:ascii="Times New Roman" w:eastAsia="Times New Roman" w:hAnsi="Times New Roman"/>
          <w:sz w:val="28"/>
          <w:szCs w:val="28"/>
          <w:lang w:eastAsia="ru-RU"/>
        </w:rPr>
        <w:t>0-234)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A5B75">
        <w:rPr>
          <w:rFonts w:ascii="Times New Roman" w:eastAsia="Times New Roman" w:hAnsi="Times New Roman"/>
          <w:sz w:val="28"/>
          <w:szCs w:val="28"/>
          <w:lang w:eastAsia="ru-RU"/>
        </w:rPr>
        <w:t>-20-09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Границы избирательного участка: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Олентуй.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805C99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1812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п.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Карымское</w:t>
      </w:r>
      <w:proofErr w:type="spellEnd"/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B5317A" w:rsidP="00B53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Центр –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  комиссии </w:t>
      </w:r>
      <w:r w:rsidR="00F661A2" w:rsidRPr="00F661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здание администрации </w:t>
      </w:r>
      <w:r w:rsidR="00F661A2" w:rsidRPr="007D39A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</w:t>
      </w:r>
      <w:proofErr w:type="spellStart"/>
      <w:r w:rsidR="00F661A2" w:rsidRPr="007D39A8"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 w:rsidR="00F661A2"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ул.</w:t>
      </w:r>
      <w:r w:rsidR="00F661A2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Ленинградская, </w:t>
      </w:r>
      <w:r w:rsidR="00F661A2"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77, кабинет № </w:t>
      </w:r>
      <w:r w:rsidR="00F661A2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тел. 3-3</w:t>
      </w:r>
      <w:r w:rsidR="00F661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661A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, место голосования – школа № 2,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Верхняя, 32.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 3-13-78</w:t>
      </w:r>
      <w:proofErr w:type="gramEnd"/>
    </w:p>
    <w:p w:rsidR="00B5317A" w:rsidRPr="00015CF1" w:rsidRDefault="00B5317A" w:rsidP="00B53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Границы избирательного участка:  ул. Асеева (четная сторона с № 2 по № 6</w:t>
      </w:r>
      <w:r w:rsidR="00F661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, нечетная сторона с № 1 по № 59),</w:t>
      </w:r>
      <w:r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ул. Верхняя (четная сторона с № 2 по № 40, нечетная сторона с № 3 по № 13), ул. Вокзальная, ул. Крестьянская, ул. Лазо (четная сторона с № 2 по № 46, нечетная сторона с № 1 по № 41 до ул.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Бр</w:t>
      </w: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асильевых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), ул. Ленинградская (четная сторона с № 2 по № </w:t>
      </w: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54, нечетная сторона с № 3 по № 59), ул. Пионерская, ул. Погодаева (четная сторона с № 86 по №122 от улицы Советская до конца в западном направлении, нечетная сторона с № 49 по № 87), Торговый переулок (четная сторона с № 12 по № 18, нечетная сторона с 3 по №23), ул. Почтовая, ул.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Шемелина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 с № 2 по № 56, нечетная сторона с № 1 по</w:t>
      </w:r>
      <w:proofErr w:type="gram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№ 53), Дивизионный переулок. </w:t>
      </w:r>
    </w:p>
    <w:p w:rsidR="00B5317A" w:rsidRPr="007D39A8" w:rsidRDefault="00805C99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1813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п.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Карымское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B5317A" w:rsidP="00B53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Центр –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 комиссии  – здание администрации муниципального района «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Ленинградская,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77, кабинет № 11, тел. 3-11-90,     место голосования  –     Дом культуры,   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Ленинградская,    76, тел. 3-13-54.</w:t>
      </w:r>
      <w:proofErr w:type="gramEnd"/>
    </w:p>
    <w:p w:rsidR="00B5317A" w:rsidRPr="007D39A8" w:rsidRDefault="00B5317A" w:rsidP="00B53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Границы избирательного участка: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Асеева (четная сторона с № 64 по № 102, нечетная сторона с № 61 по № 95 от ул.</w:t>
      </w:r>
      <w:r w:rsidR="00A44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Советская в западном направлении до конца), ул. Верхняя (четная сторона с № 4</w:t>
      </w:r>
      <w:r w:rsidR="00F661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по № 122, </w:t>
      </w:r>
      <w:r w:rsidR="00A44DC2">
        <w:rPr>
          <w:rFonts w:ascii="Times New Roman" w:eastAsia="Times New Roman" w:hAnsi="Times New Roman"/>
          <w:sz w:val="28"/>
          <w:szCs w:val="28"/>
          <w:lang w:eastAsia="ru-RU"/>
        </w:rPr>
        <w:t>нечетная сторона с № 19 по № 51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),  ул. Весенняя, ул. Калинина, ул. Коммунальная, ул. Лазо </w:t>
      </w: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четная сторона с № 50 по № 148 , нечетная сторона с № 43</w:t>
      </w:r>
      <w:r w:rsidR="00A44DC2">
        <w:rPr>
          <w:rFonts w:ascii="Times New Roman" w:eastAsia="Times New Roman" w:hAnsi="Times New Roman"/>
          <w:sz w:val="28"/>
          <w:szCs w:val="28"/>
          <w:lang w:eastAsia="ru-RU"/>
        </w:rPr>
        <w:t xml:space="preserve"> по № 141), ул. Ленинградская (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четная сторона с № 64  по № 88 , нечетная сторона с № 65 по № 99), переулок Стадионный, переулок Транспортный, ул. Советская,  ул. Солнечная, ул. Спортивная. </w:t>
      </w:r>
    </w:p>
    <w:p w:rsidR="00B5317A" w:rsidRPr="007D39A8" w:rsidRDefault="00805C99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1814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п.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Карымское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Центр –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  комиссии </w:t>
      </w:r>
      <w:r w:rsidR="00F661A2">
        <w:rPr>
          <w:rFonts w:ascii="Times New Roman" w:eastAsia="Times New Roman" w:hAnsi="Times New Roman"/>
          <w:sz w:val="28"/>
          <w:szCs w:val="28"/>
          <w:lang w:eastAsia="ru-RU"/>
        </w:rPr>
        <w:t>и место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 голосования – школа № 4, ул.</w:t>
      </w:r>
      <w:r w:rsidR="003400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Ангарская,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тел. 3-11-16.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Границы избирательного участка: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Анохина,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Ангарская,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Водный  участок,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Журавлева,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Забайкальская,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Заозерная,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Заречная,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Ингодинская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Луговая,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Майская,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Медицинская,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Набережная,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Назарова,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Нижняя,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Новая,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Партизанская,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Подгорная,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Речная,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Сафонова,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Сенная,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Юбилейная.</w:t>
      </w:r>
      <w:proofErr w:type="gramEnd"/>
    </w:p>
    <w:p w:rsidR="00B5317A" w:rsidRPr="007D39A8" w:rsidRDefault="00D05B43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1815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п.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Карымское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B5317A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Центр –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  комиссии</w:t>
      </w:r>
      <w:r w:rsidR="00F661A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место голосования – школа № 1,  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Ленинградская, 100,</w:t>
      </w:r>
      <w:r w:rsidR="007B0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тел.</w:t>
      </w:r>
      <w:r w:rsidR="007B0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3-12-77.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Границы избирательного участка: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Аргунская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0328" w:rsidRPr="002D0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328">
        <w:rPr>
          <w:rFonts w:ascii="Times New Roman" w:eastAsia="Times New Roman" w:hAnsi="Times New Roman"/>
          <w:sz w:val="28"/>
          <w:szCs w:val="28"/>
          <w:lang w:eastAsia="ru-RU"/>
        </w:rPr>
        <w:t>Амурская,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50 лет Победы,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2D0328" w:rsidRPr="002D0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328">
        <w:rPr>
          <w:rFonts w:ascii="Times New Roman" w:eastAsia="Times New Roman" w:hAnsi="Times New Roman"/>
          <w:sz w:val="28"/>
          <w:szCs w:val="28"/>
          <w:lang w:eastAsia="ru-RU"/>
        </w:rPr>
        <w:t>70 лет Победы,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2D0328" w:rsidRPr="002D0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328">
        <w:rPr>
          <w:rFonts w:ascii="Times New Roman" w:eastAsia="Times New Roman" w:hAnsi="Times New Roman"/>
          <w:sz w:val="28"/>
          <w:szCs w:val="28"/>
          <w:lang w:eastAsia="ru-RU"/>
        </w:rPr>
        <w:t>Байкальская,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Верхняя с № 124 по № 148,</w:t>
      </w:r>
      <w:r w:rsidR="002D0328" w:rsidRPr="002D0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328">
        <w:rPr>
          <w:rFonts w:ascii="Times New Roman" w:eastAsia="Times New Roman" w:hAnsi="Times New Roman"/>
          <w:sz w:val="28"/>
          <w:szCs w:val="28"/>
          <w:lang w:eastAsia="ru-RU"/>
        </w:rPr>
        <w:t>Восточная,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Гагарина,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Горького,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Гражданская,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Заводская,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Звездная,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Комогорцева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Комсомольская,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Лазо (четная сторона с № 150 по № 158, нечетная сторона с №</w:t>
      </w:r>
      <w:r w:rsidR="00A44DC2">
        <w:rPr>
          <w:rFonts w:ascii="Times New Roman" w:eastAsia="Times New Roman" w:hAnsi="Times New Roman"/>
          <w:sz w:val="28"/>
          <w:szCs w:val="28"/>
          <w:lang w:eastAsia="ru-RU"/>
        </w:rPr>
        <w:t xml:space="preserve"> 153 по № 173),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DC2">
        <w:rPr>
          <w:rFonts w:ascii="Times New Roman" w:eastAsia="Times New Roman" w:hAnsi="Times New Roman"/>
          <w:sz w:val="28"/>
          <w:szCs w:val="28"/>
          <w:lang w:eastAsia="ru-RU"/>
        </w:rPr>
        <w:t>Ленинградская (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с № 90 по № 98),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End"/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>Лазурная,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Лесная,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Линейная,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2D0328" w:rsidRPr="002D0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328" w:rsidRPr="00040B56">
        <w:rPr>
          <w:rFonts w:ascii="Times New Roman" w:eastAsia="Times New Roman" w:hAnsi="Times New Roman"/>
          <w:sz w:val="28"/>
          <w:szCs w:val="28"/>
          <w:lang w:eastAsia="ru-RU"/>
        </w:rPr>
        <w:t>Магистральная,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Матросова,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Матыжё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нка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Мира,</w:t>
      </w:r>
      <w:r w:rsidR="002D0328" w:rsidRPr="002D0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328">
        <w:rPr>
          <w:rFonts w:ascii="Times New Roman" w:eastAsia="Times New Roman" w:hAnsi="Times New Roman"/>
          <w:sz w:val="28"/>
          <w:szCs w:val="28"/>
          <w:lang w:eastAsia="ru-RU"/>
        </w:rPr>
        <w:t>Московская,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Никифорова,</w:t>
      </w:r>
      <w:r w:rsidR="002D0328" w:rsidRPr="002D0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328">
        <w:rPr>
          <w:rFonts w:ascii="Times New Roman" w:eastAsia="Times New Roman" w:hAnsi="Times New Roman"/>
          <w:sz w:val="28"/>
          <w:szCs w:val="28"/>
          <w:lang w:eastAsia="ru-RU"/>
        </w:rPr>
        <w:t>Пушкинская,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Садовая,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32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Сельская,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32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Строительная,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Северная,</w:t>
      </w:r>
      <w:r w:rsidR="002D0328" w:rsidRPr="002D0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328">
        <w:rPr>
          <w:rFonts w:ascii="Times New Roman" w:eastAsia="Times New Roman" w:hAnsi="Times New Roman"/>
          <w:sz w:val="28"/>
          <w:szCs w:val="28"/>
          <w:lang w:eastAsia="ru-RU"/>
        </w:rPr>
        <w:t>Степная,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2D0328" w:rsidRPr="002D0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328" w:rsidRPr="00040B56">
        <w:rPr>
          <w:rFonts w:ascii="Times New Roman" w:eastAsia="Times New Roman" w:hAnsi="Times New Roman"/>
          <w:sz w:val="28"/>
          <w:szCs w:val="28"/>
          <w:lang w:eastAsia="ru-RU"/>
        </w:rPr>
        <w:t>Трак</w:t>
      </w:r>
      <w:r w:rsidR="002D0328">
        <w:rPr>
          <w:rFonts w:ascii="Times New Roman" w:eastAsia="Times New Roman" w:hAnsi="Times New Roman"/>
          <w:sz w:val="28"/>
          <w:szCs w:val="28"/>
          <w:lang w:eastAsia="ru-RU"/>
        </w:rPr>
        <w:t>торная,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Хабаровская,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Читинская,</w:t>
      </w:r>
      <w:r w:rsidR="00FF7C14" w:rsidRP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Шивиинская</w:t>
      </w:r>
      <w:proofErr w:type="spellEnd"/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Жукова, </w:t>
      </w:r>
      <w:r w:rsidR="00FF7C14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F7C14">
        <w:rPr>
          <w:rFonts w:ascii="Times New Roman" w:eastAsia="Times New Roman" w:hAnsi="Times New Roman"/>
          <w:sz w:val="28"/>
          <w:szCs w:val="28"/>
          <w:lang w:eastAsia="ru-RU"/>
        </w:rPr>
        <w:t xml:space="preserve"> Южная</w:t>
      </w:r>
      <w:r w:rsidR="00F661A2">
        <w:rPr>
          <w:rFonts w:ascii="Times New Roman" w:eastAsia="Times New Roman" w:hAnsi="Times New Roman"/>
          <w:sz w:val="28"/>
          <w:szCs w:val="28"/>
          <w:lang w:eastAsia="ru-RU"/>
        </w:rPr>
        <w:t>, ул. Энергетиков, СПТУ-8.</w:t>
      </w:r>
      <w:proofErr w:type="gramEnd"/>
    </w:p>
    <w:p w:rsidR="00B5317A" w:rsidRPr="007D39A8" w:rsidRDefault="00D05B43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збирательный </w:t>
      </w:r>
      <w:proofErr w:type="spellStart"/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участок№</w:t>
      </w:r>
      <w:proofErr w:type="spellEnd"/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1816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п.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Карымское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B5317A" w:rsidP="00B53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Центр –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  комиссии  и место голосования  –  здание   Пенсионного  фонда,  переулок  Торговый, 24,  тел. 3-15-34.</w:t>
      </w:r>
    </w:p>
    <w:p w:rsidR="00B5317A" w:rsidRPr="007D39A8" w:rsidRDefault="00B5317A" w:rsidP="00B53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ул.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Бугровая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Бр</w:t>
      </w: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асильевых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Бр.Ожеговых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Молодежная, ул. Нагорная, ул. Октябрьская, ул.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Пакулова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Погодаева (четная сторона с № 2 по № 84, нечетная сторона с № 1 по № 47 ), ул. Профсоюзная, переулок Торговый (четная сторона с № 22 по № 36, нечетная сторона с № 25 по № 45), ул.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Шемелина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 с № 58 по № 88, нечетная сторона с № </w:t>
      </w: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55 по № 153), ул. Красноармейская. </w:t>
      </w:r>
      <w:proofErr w:type="gramEnd"/>
    </w:p>
    <w:p w:rsidR="00B5317A" w:rsidRPr="007D39A8" w:rsidRDefault="00D05B43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1817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с.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Кадахта</w:t>
      </w:r>
      <w:proofErr w:type="spellEnd"/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Кадахта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  комиссии  и место голосования – здание администрации сельского поселения «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Кадахтинское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»,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31.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 34-5-25.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Границы избирательного участка: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адахта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D05B43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1818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с. Большая Тура</w:t>
      </w:r>
      <w:proofErr w:type="gramEnd"/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</w:t>
      </w: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Большая</w:t>
      </w:r>
      <w:proofErr w:type="gram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Тура, место нахождения участковой  комиссии  и место голосования – здание администрации сельского поселения «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Большетуринское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»,  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Железнодорожная, 44.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 7-19-99.</w:t>
      </w:r>
    </w:p>
    <w:p w:rsidR="00D05B43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Границы избирательного участка: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Большая Тура.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End"/>
    </w:p>
    <w:p w:rsidR="00D05B43" w:rsidRDefault="00D05B43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17A" w:rsidRPr="007D39A8" w:rsidRDefault="00D05B43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B4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1819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с.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Жимбира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Жимбира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  комиссии  и место голосования – здание администрации сельского поселения «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Жимбиринское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», ул</w:t>
      </w: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овая, 2/2.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тел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 7-19-86.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Гран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ицы избирательного участка: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Солонцово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Жимбира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стоянки отгонного животноводства.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D05B43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1820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п. Дарасун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Центр –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Дарасун, место нахождения участковой  комиссии  и место голосования –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Дарасунское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Дорожная</w:t>
      </w: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ел. 7-12-47.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Границы избирательного участка: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Горьковская, </w:t>
      </w:r>
      <w:r w:rsidR="00B7401D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Юбилейная, </w:t>
      </w:r>
      <w:r w:rsidR="00B7401D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Дорожная, </w:t>
      </w:r>
      <w:r w:rsidR="00B7401D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1-я и 2-я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Шахтерская, </w:t>
      </w:r>
      <w:r w:rsidR="00B7401D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Автомобилистов, </w:t>
      </w:r>
      <w:r w:rsidR="00B7401D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Гагарина, </w:t>
      </w:r>
      <w:r w:rsidR="00B7401D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Баталинская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7401D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Титова, </w:t>
      </w:r>
      <w:r w:rsidR="00B7401D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Белова,</w:t>
      </w:r>
      <w:r w:rsidR="00B7401D" w:rsidRP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01D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Солнечная,</w:t>
      </w:r>
      <w:r w:rsidR="00B7401D" w:rsidRP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01D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Раздольная, </w:t>
      </w:r>
      <w:r w:rsidR="00B7401D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Лесхозная, стоянки отгонного животноводства.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End"/>
    </w:p>
    <w:p w:rsidR="00B5317A" w:rsidRPr="007D39A8" w:rsidRDefault="00D05B43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1821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п. Дарасун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B5317A" w:rsidP="00B53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Центр –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Дарасун, место нахождения участковой  комиссии - здание  администрации городского поселения «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Дарасунское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», 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Почтовая, 4,  тел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 7-14-98,  место голосования – школа № 5,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Транспортная,1.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 7-12-79.</w:t>
      </w:r>
      <w:proofErr w:type="gramEnd"/>
    </w:p>
    <w:p w:rsidR="00B5317A" w:rsidRPr="007D39A8" w:rsidRDefault="00B5317A" w:rsidP="00B53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Границы избирательного участка: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Транспортная, ул. Тимирязева, ул. Сельская, ул. Заречная, ул. Школьная, ул. Совхозная, ул. Новая, ул. Партизанская, ул. Ленина (от дома № 95 по 175), ул. Октябрьская, ул. Озерная, ул. Кузнечная, ул. Колхозная, ул. Островская, ул. Победы, ул.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Пакулова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D05B43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1822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п. Дарасун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B5317A" w:rsidP="00B53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Центр –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Дарасун, место нахождения участковой  комиссии -  здание администрации городского поселения «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Дарасунское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», 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Почтовая, 4,  тел. 7-14-98,  место голосования – школа № 1,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Нагорная, 49.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 7-15-74.</w:t>
      </w:r>
      <w:proofErr w:type="gramEnd"/>
    </w:p>
    <w:p w:rsidR="00B5317A" w:rsidRPr="007D39A8" w:rsidRDefault="00B5317A" w:rsidP="00B53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Границы избирательного участка: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(с № 55 по № 93), ул. Крестьянская, ул. Журавлева, ул. Нагорная, ул.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Бугровая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, ул. Чкалова,  ул. Лазо, ул. Ключевская, ул. 1-я и 2-я Луговая, ул. Зеленая,  ул. Хлебозаводская, ул. Березовая.</w:t>
      </w:r>
      <w:proofErr w:type="gramEnd"/>
    </w:p>
    <w:p w:rsidR="00B5317A" w:rsidRPr="007D39A8" w:rsidRDefault="00D05B43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1823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п. Дарасун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B5317A" w:rsidP="00B53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Центр –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Дарасун, место нахождения участковой  комиссии   - здание    администрации городского поселения «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Дарасунское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»,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Почтовая,  4,  тел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 7-14-98, место голосования – Дом культуры,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Почтовая, 5, тел. 7-14-82.</w:t>
      </w:r>
      <w:proofErr w:type="gramEnd"/>
    </w:p>
    <w:p w:rsidR="00B5317A" w:rsidRPr="007D39A8" w:rsidRDefault="00B5317A" w:rsidP="00B53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Границы избирательного участка: ул</w:t>
      </w: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танционная, ул. Советская, ул. Сосновая, ул. Калинина, ул. Почтовая, ул. Молодежная, ул. Читинская, ул. Красноармейская, ул. Подгорная, ул. Лесная, ул. Стадионная, ул. Садовая, ул.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Сосняк, ул. 1-я и 2-я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Золотовская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Ингодинская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, ул. Вокзальная, ул. Мостовая, ул. Набережная, ул. Ленина (с 1 по 54) </w:t>
      </w:r>
    </w:p>
    <w:p w:rsidR="00B5317A" w:rsidRPr="007D39A8" w:rsidRDefault="00D05B43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1824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с.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Новодоронинск</w:t>
      </w:r>
      <w:proofErr w:type="spellEnd"/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Новодоронинск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  комиссии  и место голосования – здание администрации сельского поселения «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Новодоронинское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»,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proofErr w:type="gram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47.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 7-15-15.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Границы избирательного участка: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Новодоронинск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D05B43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1825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05B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с. </w:t>
      </w:r>
      <w:proofErr w:type="spellStart"/>
      <w:r w:rsidRPr="00D05B43">
        <w:rPr>
          <w:rFonts w:ascii="Times New Roman" w:eastAsia="Times New Roman" w:hAnsi="Times New Roman"/>
          <w:b/>
          <w:sz w:val="28"/>
          <w:szCs w:val="28"/>
          <w:lang w:eastAsia="ru-RU"/>
        </w:rPr>
        <w:t>Тыргетуй</w:t>
      </w:r>
      <w:proofErr w:type="spellEnd"/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ыргетуй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  комиссии  и место голосования – здание администрации сельского поселения «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Тыргетуйское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», ул.Центральная, 68.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 65-2-46.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Границы избирательного участка: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Тыргетуй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Кумахта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стоянки отгонного животноводства.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317A" w:rsidRDefault="00781CC9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040B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1826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с.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Шара-Горохон</w:t>
      </w:r>
      <w:proofErr w:type="spellEnd"/>
    </w:p>
    <w:p w:rsidR="00B5317A" w:rsidRPr="00040B56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Шара-Г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орохон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  комиссии  и место голосования – клуб,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proofErr w:type="gram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, 16.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.65-2-10.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Гран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ицы избирательного участка: с.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Шара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-Г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орохон</w:t>
      </w:r>
      <w:proofErr w:type="spellEnd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317A" w:rsidRPr="007D39A8" w:rsidRDefault="00781CC9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1827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п. Курорт-Дарасун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Центр –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Курорт-Дарасун, место нахождения участковой комиссии  и место голосования – Дом культуры </w:t>
      </w:r>
      <w:r w:rsidR="00105600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филиала «Санаторий </w:t>
      </w:r>
      <w:proofErr w:type="spellStart"/>
      <w:r w:rsidR="00105600">
        <w:rPr>
          <w:rFonts w:ascii="Times New Roman" w:eastAsia="Times New Roman" w:hAnsi="Times New Roman"/>
          <w:sz w:val="28"/>
          <w:szCs w:val="28"/>
          <w:lang w:eastAsia="ru-RU"/>
        </w:rPr>
        <w:t>Дарасунский</w:t>
      </w:r>
      <w:proofErr w:type="spellEnd"/>
      <w:r w:rsidR="00105600">
        <w:rPr>
          <w:rFonts w:ascii="Times New Roman" w:eastAsia="Times New Roman" w:hAnsi="Times New Roman"/>
          <w:sz w:val="28"/>
          <w:szCs w:val="28"/>
          <w:lang w:eastAsia="ru-RU"/>
        </w:rPr>
        <w:t xml:space="preserve"> ФГКУ СКК Читинский МО РФ»</w:t>
      </w:r>
      <w:proofErr w:type="gramStart"/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 5-04-34.</w:t>
      </w:r>
    </w:p>
    <w:p w:rsidR="00B5317A" w:rsidRPr="007D39A8" w:rsidRDefault="00B5317A" w:rsidP="00B5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территория  </w:t>
      </w:r>
      <w:r w:rsidR="00F661A2">
        <w:rPr>
          <w:rFonts w:ascii="Times New Roman" w:eastAsia="Times New Roman" w:hAnsi="Times New Roman"/>
          <w:sz w:val="28"/>
          <w:szCs w:val="28"/>
          <w:lang w:eastAsia="ru-RU"/>
        </w:rPr>
        <w:t xml:space="preserve">военного </w:t>
      </w:r>
      <w:r w:rsidRPr="00040B56">
        <w:rPr>
          <w:rFonts w:ascii="Times New Roman" w:eastAsia="Times New Roman" w:hAnsi="Times New Roman"/>
          <w:sz w:val="28"/>
          <w:szCs w:val="28"/>
          <w:lang w:eastAsia="ru-RU"/>
        </w:rPr>
        <w:t>санатория,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1A2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Октябрьская, </w:t>
      </w:r>
      <w:proofErr w:type="spellStart"/>
      <w:r w:rsidR="00F661A2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="00F661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F661A2">
        <w:rPr>
          <w:rFonts w:ascii="Times New Roman" w:eastAsia="Times New Roman" w:hAnsi="Times New Roman"/>
          <w:sz w:val="28"/>
          <w:szCs w:val="28"/>
          <w:lang w:eastAsia="ru-RU"/>
        </w:rPr>
        <w:t>Черёмная</w:t>
      </w:r>
      <w:proofErr w:type="spellEnd"/>
      <w:r w:rsidR="00F661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17A" w:rsidRPr="007D39A8" w:rsidRDefault="00781CC9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1828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п. Курорт-Дарасун</w:t>
      </w:r>
      <w:r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B5317A" w:rsidRPr="007D39A8" w:rsidRDefault="00B5317A" w:rsidP="00B53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Центр –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Курорт-Дарасун, место нахождения участковой  комиссии  и место голосования – Дом культуры </w:t>
      </w:r>
      <w:r w:rsidR="00105600">
        <w:rPr>
          <w:rFonts w:ascii="Times New Roman" w:eastAsia="Times New Roman" w:hAnsi="Times New Roman"/>
          <w:sz w:val="28"/>
          <w:szCs w:val="28"/>
          <w:lang w:eastAsia="ru-RU"/>
        </w:rPr>
        <w:t>ГАУЗ ЦМР филиала Дарасун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, тел. 5-04-34.</w:t>
      </w:r>
    </w:p>
    <w:p w:rsidR="00B5317A" w:rsidRPr="007D39A8" w:rsidRDefault="00B5317A" w:rsidP="00B53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Границы избирательного участка: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Дорожная (нечетная сторона с № 1 по № 19 и четная сторона от № 2 до № 18), ул. Верхняя (кроме д.11, д.12), ул. Набережная, ул. 1-я и 2-я Заречная, ул. Дачная, ул. Заводская,  ул. Центральная (нечетная сторона с № 1 по 57 и четная сторона с № 2 по № 64), подстанция, территория </w:t>
      </w:r>
      <w:r w:rsidR="00F661A2">
        <w:rPr>
          <w:rFonts w:ascii="Times New Roman" w:eastAsia="Times New Roman" w:hAnsi="Times New Roman"/>
          <w:sz w:val="28"/>
          <w:szCs w:val="28"/>
          <w:lang w:eastAsia="ru-RU"/>
        </w:rPr>
        <w:t>санатория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5317A" w:rsidRPr="007D39A8" w:rsidRDefault="00781CC9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317A"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1829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п. Курорт-Дарасун</w:t>
      </w:r>
      <w:r w:rsidRPr="007D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B5317A" w:rsidRPr="007D39A8" w:rsidRDefault="00B5317A" w:rsidP="00B53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Центр –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Курорт-Дарасун, место нахождения участковой  комиссии  и место голосования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учреждения культуры БДЦ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«Курорт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-Д</w:t>
      </w:r>
      <w:proofErr w:type="gram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арасун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»,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Центральная, 84.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 5-0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17A" w:rsidRPr="007D39A8" w:rsidRDefault="00B5317A" w:rsidP="00B535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Границы избирательного участка: ул.</w:t>
      </w:r>
      <w:r w:rsid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Новая, ул. Рабочая,</w:t>
      </w:r>
      <w:r w:rsidR="00B7401D" w:rsidRP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01D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Дорожная (от хлебозавода и до конца), </w:t>
      </w:r>
      <w:r w:rsidR="00B7401D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Строительная,</w:t>
      </w:r>
      <w:r w:rsidR="00B7401D" w:rsidRP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01D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Центральная (от хлебозавода и до конца),</w:t>
      </w:r>
      <w:r w:rsidR="00B7401D" w:rsidRP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01D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Кооперативная,</w:t>
      </w:r>
      <w:r w:rsidR="00B7401D" w:rsidRP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01D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Шилова, переулки:</w:t>
      </w:r>
      <w:proofErr w:type="gram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Новый, Школьный, Центральный, ул.</w:t>
      </w:r>
      <w:r w:rsid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Луговая,</w:t>
      </w:r>
      <w:r w:rsidR="00B7401D" w:rsidRP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01D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Лесная,</w:t>
      </w:r>
      <w:r w:rsidR="00B7401D" w:rsidRPr="00B7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01D" w:rsidRPr="00040B5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Млачнева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, Северный микрорайон, ул. Верхняя (дом №11, №12), село 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Каланга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, стоянки отгонного животноводства.</w:t>
      </w:r>
      <w:proofErr w:type="gramEnd"/>
    </w:p>
    <w:p w:rsidR="00FE45C4" w:rsidRPr="00B5350B" w:rsidRDefault="00B5317A" w:rsidP="00B53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sectPr w:rsidR="00FE45C4" w:rsidRPr="00B5350B" w:rsidSect="002B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0358"/>
    <w:multiLevelType w:val="hybridMultilevel"/>
    <w:tmpl w:val="461AC8D4"/>
    <w:lvl w:ilvl="0" w:tplc="F6F81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A51E60"/>
    <w:multiLevelType w:val="hybridMultilevel"/>
    <w:tmpl w:val="D71C0122"/>
    <w:lvl w:ilvl="0" w:tplc="BEE865B2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317A"/>
    <w:rsid w:val="000D4BDE"/>
    <w:rsid w:val="00105600"/>
    <w:rsid w:val="00150F13"/>
    <w:rsid w:val="002D0328"/>
    <w:rsid w:val="00312C30"/>
    <w:rsid w:val="003400ED"/>
    <w:rsid w:val="003C2559"/>
    <w:rsid w:val="00443BD0"/>
    <w:rsid w:val="004765B0"/>
    <w:rsid w:val="004A2629"/>
    <w:rsid w:val="005513FB"/>
    <w:rsid w:val="005866C5"/>
    <w:rsid w:val="005E0CCE"/>
    <w:rsid w:val="00600B4D"/>
    <w:rsid w:val="00630E9E"/>
    <w:rsid w:val="006924AC"/>
    <w:rsid w:val="00781CC9"/>
    <w:rsid w:val="00781FD0"/>
    <w:rsid w:val="007A0AA3"/>
    <w:rsid w:val="007B076D"/>
    <w:rsid w:val="007D4EE8"/>
    <w:rsid w:val="00805C99"/>
    <w:rsid w:val="00944023"/>
    <w:rsid w:val="00A03235"/>
    <w:rsid w:val="00A04EC4"/>
    <w:rsid w:val="00A44DC2"/>
    <w:rsid w:val="00AA5B75"/>
    <w:rsid w:val="00B31086"/>
    <w:rsid w:val="00B5317A"/>
    <w:rsid w:val="00B5350B"/>
    <w:rsid w:val="00B7401D"/>
    <w:rsid w:val="00D05B43"/>
    <w:rsid w:val="00D44DF9"/>
    <w:rsid w:val="00D46875"/>
    <w:rsid w:val="00E20F44"/>
    <w:rsid w:val="00E7233F"/>
    <w:rsid w:val="00EB038B"/>
    <w:rsid w:val="00EE0386"/>
    <w:rsid w:val="00F63D54"/>
    <w:rsid w:val="00F661A2"/>
    <w:rsid w:val="00FC3C4A"/>
    <w:rsid w:val="00FC647D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6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Zabelina T</dc:creator>
  <cp:keywords/>
  <dc:description/>
  <cp:lastModifiedBy>Zabelina T</cp:lastModifiedBy>
  <cp:revision>11</cp:revision>
  <cp:lastPrinted>2018-06-08T05:37:00Z</cp:lastPrinted>
  <dcterms:created xsi:type="dcterms:W3CDTF">2018-02-21T04:52:00Z</dcterms:created>
  <dcterms:modified xsi:type="dcterms:W3CDTF">2018-06-18T06:15:00Z</dcterms:modified>
</cp:coreProperties>
</file>