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5F" w:rsidRPr="001C7B3F" w:rsidRDefault="0088555F" w:rsidP="00A57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7B3F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88555F" w:rsidRPr="001C7B3F" w:rsidRDefault="0088555F" w:rsidP="00A57830">
      <w:pPr>
        <w:jc w:val="center"/>
        <w:rPr>
          <w:rFonts w:ascii="Times New Roman" w:hAnsi="Times New Roman"/>
          <w:b/>
          <w:sz w:val="36"/>
          <w:szCs w:val="36"/>
        </w:rPr>
      </w:pPr>
      <w:r w:rsidRPr="001C7B3F">
        <w:rPr>
          <w:rFonts w:ascii="Times New Roman" w:hAnsi="Times New Roman"/>
          <w:b/>
          <w:sz w:val="36"/>
          <w:szCs w:val="36"/>
        </w:rPr>
        <w:t xml:space="preserve">«Карымский район» </w:t>
      </w:r>
    </w:p>
    <w:p w:rsidR="0088555F" w:rsidRPr="001C7B3F" w:rsidRDefault="0088555F" w:rsidP="00A57830">
      <w:pPr>
        <w:jc w:val="center"/>
        <w:rPr>
          <w:rFonts w:ascii="Times New Roman" w:hAnsi="Times New Roman"/>
          <w:b/>
          <w:sz w:val="52"/>
          <w:szCs w:val="52"/>
        </w:rPr>
      </w:pPr>
      <w:r w:rsidRPr="001C7B3F">
        <w:rPr>
          <w:rFonts w:ascii="Times New Roman" w:hAnsi="Times New Roman"/>
          <w:b/>
          <w:sz w:val="52"/>
          <w:szCs w:val="52"/>
        </w:rPr>
        <w:t>ПОСТАНОВЛЕНИЕ</w:t>
      </w:r>
    </w:p>
    <w:p w:rsidR="0088555F" w:rsidRPr="001C7B3F" w:rsidRDefault="0088555F" w:rsidP="00A57830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«__14__» ____08___ </w:t>
      </w:r>
      <w:r w:rsidRPr="001C7B3F">
        <w:rPr>
          <w:rFonts w:ascii="Times New Roman" w:hAnsi="Times New Roman"/>
          <w:bCs/>
          <w:sz w:val="28"/>
          <w:szCs w:val="28"/>
        </w:rPr>
        <w:t xml:space="preserve">2018 года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№ 269___</w:t>
      </w:r>
    </w:p>
    <w:p w:rsidR="0088555F" w:rsidRDefault="0088555F" w:rsidP="00A57830">
      <w:pPr>
        <w:contextualSpacing/>
        <w:rPr>
          <w:rFonts w:ascii="Times New Roman" w:hAnsi="Times New Roman"/>
          <w:bCs/>
          <w:sz w:val="28"/>
          <w:szCs w:val="28"/>
        </w:rPr>
      </w:pPr>
      <w:r w:rsidRPr="00663ED0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A57830">
        <w:rPr>
          <w:rFonts w:ascii="Times New Roman" w:hAnsi="Times New Roman"/>
          <w:bCs/>
          <w:sz w:val="28"/>
          <w:szCs w:val="28"/>
        </w:rPr>
        <w:t>Об утверждении Порядка предоставления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57830">
        <w:rPr>
          <w:rFonts w:ascii="Times New Roman" w:hAnsi="Times New Roman"/>
          <w:bCs/>
          <w:sz w:val="28"/>
          <w:szCs w:val="28"/>
        </w:rPr>
        <w:t xml:space="preserve">расходования субсидий, выделяемых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57830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57830">
        <w:rPr>
          <w:rFonts w:ascii="Times New Roman" w:hAnsi="Times New Roman"/>
          <w:bCs/>
          <w:sz w:val="28"/>
          <w:szCs w:val="28"/>
        </w:rPr>
        <w:t xml:space="preserve">2018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57830">
        <w:rPr>
          <w:rFonts w:ascii="Times New Roman" w:hAnsi="Times New Roman"/>
          <w:bCs/>
          <w:sz w:val="28"/>
          <w:szCs w:val="28"/>
        </w:rPr>
        <w:t>году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57830">
        <w:rPr>
          <w:rFonts w:ascii="Times New Roman" w:hAnsi="Times New Roman"/>
          <w:bCs/>
          <w:sz w:val="28"/>
          <w:szCs w:val="28"/>
        </w:rPr>
        <w:t>из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57830">
        <w:rPr>
          <w:rFonts w:ascii="Times New Roman" w:hAnsi="Times New Roman"/>
          <w:bCs/>
          <w:sz w:val="28"/>
          <w:szCs w:val="28"/>
        </w:rPr>
        <w:t xml:space="preserve"> бюджета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57830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A57830">
        <w:rPr>
          <w:rFonts w:ascii="Times New Roman" w:hAnsi="Times New Roman"/>
          <w:bCs/>
          <w:sz w:val="28"/>
          <w:szCs w:val="28"/>
        </w:rPr>
        <w:t xml:space="preserve">района </w:t>
      </w:r>
    </w:p>
    <w:p w:rsidR="0088555F" w:rsidRPr="00A57830" w:rsidRDefault="0088555F" w:rsidP="00A57830">
      <w:pPr>
        <w:contextualSpacing/>
        <w:rPr>
          <w:rFonts w:ascii="Times New Roman" w:hAnsi="Times New Roman"/>
          <w:bCs/>
          <w:sz w:val="28"/>
          <w:szCs w:val="28"/>
        </w:rPr>
      </w:pPr>
      <w:r w:rsidRPr="00A57830">
        <w:rPr>
          <w:rFonts w:ascii="Times New Roman" w:hAnsi="Times New Roman"/>
          <w:bCs/>
          <w:sz w:val="28"/>
          <w:szCs w:val="28"/>
        </w:rPr>
        <w:t>«Карымский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57830">
        <w:rPr>
          <w:rFonts w:ascii="Times New Roman" w:hAnsi="Times New Roman"/>
          <w:bCs/>
          <w:sz w:val="28"/>
          <w:szCs w:val="28"/>
        </w:rPr>
        <w:t xml:space="preserve"> район»  бюджетам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57830">
        <w:rPr>
          <w:rFonts w:ascii="Times New Roman" w:hAnsi="Times New Roman"/>
          <w:bCs/>
          <w:sz w:val="28"/>
          <w:szCs w:val="28"/>
        </w:rPr>
        <w:t>поселений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57830">
        <w:rPr>
          <w:rFonts w:ascii="Times New Roman" w:hAnsi="Times New Roman"/>
          <w:bCs/>
          <w:sz w:val="28"/>
          <w:szCs w:val="28"/>
        </w:rPr>
        <w:t xml:space="preserve"> Карымского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57830">
        <w:rPr>
          <w:rFonts w:ascii="Times New Roman" w:hAnsi="Times New Roman"/>
          <w:bCs/>
          <w:sz w:val="28"/>
          <w:szCs w:val="28"/>
        </w:rPr>
        <w:t>района</w:t>
      </w:r>
    </w:p>
    <w:p w:rsidR="0088555F" w:rsidRDefault="0088555F" w:rsidP="00A57830">
      <w:pPr>
        <w:contextualSpacing/>
        <w:rPr>
          <w:rFonts w:ascii="Times New Roman" w:hAnsi="Times New Roman"/>
          <w:bCs/>
          <w:sz w:val="28"/>
          <w:szCs w:val="28"/>
        </w:rPr>
      </w:pPr>
      <w:r w:rsidRPr="00A57830">
        <w:rPr>
          <w:rFonts w:ascii="Times New Roman" w:hAnsi="Times New Roman"/>
          <w:bCs/>
          <w:sz w:val="28"/>
          <w:szCs w:val="28"/>
        </w:rPr>
        <w:t xml:space="preserve">на   </w:t>
      </w:r>
      <w:r>
        <w:rPr>
          <w:rFonts w:ascii="Times New Roman" w:hAnsi="Times New Roman"/>
          <w:bCs/>
          <w:sz w:val="28"/>
          <w:szCs w:val="28"/>
        </w:rPr>
        <w:t>выполнение  указов  Президента  Российской Федерации  по</w:t>
      </w:r>
      <w:r w:rsidRPr="00A57830">
        <w:rPr>
          <w:rFonts w:ascii="Times New Roman" w:hAnsi="Times New Roman"/>
          <w:bCs/>
          <w:sz w:val="28"/>
          <w:szCs w:val="28"/>
        </w:rPr>
        <w:t xml:space="preserve"> </w:t>
      </w:r>
    </w:p>
    <w:p w:rsidR="0088555F" w:rsidRDefault="0088555F" w:rsidP="00A57830">
      <w:pPr>
        <w:contextualSpacing/>
        <w:rPr>
          <w:rFonts w:ascii="Times New Roman" w:hAnsi="Times New Roman"/>
          <w:bCs/>
          <w:sz w:val="28"/>
          <w:szCs w:val="28"/>
        </w:rPr>
      </w:pPr>
      <w:r w:rsidRPr="00A57830">
        <w:rPr>
          <w:rFonts w:ascii="Times New Roman" w:hAnsi="Times New Roman"/>
          <w:bCs/>
          <w:sz w:val="28"/>
          <w:szCs w:val="28"/>
        </w:rPr>
        <w:t>повышени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A57830">
        <w:rPr>
          <w:rFonts w:ascii="Times New Roman" w:hAnsi="Times New Roman"/>
          <w:bCs/>
          <w:sz w:val="28"/>
          <w:szCs w:val="28"/>
        </w:rPr>
        <w:t xml:space="preserve"> отплаты труда</w:t>
      </w:r>
      <w:r>
        <w:rPr>
          <w:rFonts w:ascii="Times New Roman" w:hAnsi="Times New Roman"/>
          <w:bCs/>
          <w:sz w:val="28"/>
          <w:szCs w:val="28"/>
        </w:rPr>
        <w:t xml:space="preserve"> отдельных  работников    учреждений    </w:t>
      </w:r>
      <w:r w:rsidRPr="00A57830">
        <w:rPr>
          <w:rFonts w:ascii="Times New Roman" w:hAnsi="Times New Roman"/>
          <w:bCs/>
          <w:sz w:val="28"/>
          <w:szCs w:val="28"/>
        </w:rPr>
        <w:t>бюджетной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A57830">
        <w:rPr>
          <w:rFonts w:ascii="Times New Roman" w:hAnsi="Times New Roman"/>
          <w:bCs/>
          <w:sz w:val="28"/>
          <w:szCs w:val="28"/>
        </w:rPr>
        <w:t xml:space="preserve"> сферы, финансируемых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57830">
        <w:rPr>
          <w:rFonts w:ascii="Times New Roman" w:hAnsi="Times New Roman"/>
          <w:bCs/>
          <w:sz w:val="28"/>
          <w:szCs w:val="28"/>
        </w:rPr>
        <w:t xml:space="preserve">за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57830">
        <w:rPr>
          <w:rFonts w:ascii="Times New Roman" w:hAnsi="Times New Roman"/>
          <w:bCs/>
          <w:sz w:val="28"/>
          <w:szCs w:val="28"/>
        </w:rPr>
        <w:t xml:space="preserve">счет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57830">
        <w:rPr>
          <w:rFonts w:ascii="Times New Roman" w:hAnsi="Times New Roman"/>
          <w:bCs/>
          <w:sz w:val="28"/>
          <w:szCs w:val="28"/>
        </w:rPr>
        <w:t>средств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A57830">
        <w:rPr>
          <w:rFonts w:ascii="Times New Roman" w:hAnsi="Times New Roman"/>
          <w:bCs/>
          <w:sz w:val="28"/>
          <w:szCs w:val="28"/>
        </w:rPr>
        <w:t xml:space="preserve">поселений  </w:t>
      </w:r>
    </w:p>
    <w:p w:rsidR="0088555F" w:rsidRPr="00A57830" w:rsidRDefault="0088555F" w:rsidP="00A57830">
      <w:pPr>
        <w:contextualSpacing/>
        <w:rPr>
          <w:rFonts w:ascii="Times New Roman" w:hAnsi="Times New Roman"/>
          <w:sz w:val="28"/>
          <w:szCs w:val="28"/>
        </w:rPr>
      </w:pPr>
      <w:r w:rsidRPr="00A57830">
        <w:rPr>
          <w:rFonts w:ascii="Times New Roman" w:hAnsi="Times New Roman"/>
          <w:bCs/>
          <w:sz w:val="28"/>
          <w:szCs w:val="28"/>
        </w:rPr>
        <w:t xml:space="preserve">Карымского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57830">
        <w:rPr>
          <w:rFonts w:ascii="Times New Roman" w:hAnsi="Times New Roman"/>
          <w:bCs/>
          <w:sz w:val="28"/>
          <w:szCs w:val="28"/>
        </w:rPr>
        <w:t>района</w:t>
      </w:r>
    </w:p>
    <w:p w:rsidR="0088555F" w:rsidRDefault="0088555F" w:rsidP="001C7B3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E1252C">
        <w:rPr>
          <w:rFonts w:ascii="Times New Roman" w:hAnsi="Times New Roman" w:cs="Times New Roman"/>
          <w:sz w:val="28"/>
          <w:szCs w:val="28"/>
        </w:rPr>
        <w:t xml:space="preserve"> статьей 25 Устава </w:t>
      </w:r>
      <w:r w:rsidRPr="00E1252C">
        <w:rPr>
          <w:rFonts w:ascii="Times New Roman" w:hAnsi="Times New Roman" w:cs="Times New Roman"/>
          <w:bCs/>
          <w:sz w:val="28"/>
          <w:szCs w:val="28"/>
        </w:rPr>
        <w:t>муниципального района «Карымский район»</w:t>
      </w:r>
      <w:r w:rsidRPr="00E1252C">
        <w:rPr>
          <w:rFonts w:ascii="Times New Roman" w:hAnsi="Times New Roman" w:cs="Times New Roman"/>
          <w:sz w:val="28"/>
          <w:szCs w:val="28"/>
        </w:rPr>
        <w:t>,</w:t>
      </w:r>
      <w:r w:rsidRPr="00E61A27">
        <w:rPr>
          <w:sz w:val="28"/>
          <w:szCs w:val="28"/>
        </w:rPr>
        <w:t xml:space="preserve"> </w:t>
      </w:r>
      <w:r w:rsidRPr="00B8651D">
        <w:rPr>
          <w:rFonts w:ascii="Times New Roman" w:hAnsi="Times New Roman" w:cs="Times New Roman"/>
          <w:sz w:val="28"/>
          <w:szCs w:val="28"/>
        </w:rPr>
        <w:t xml:space="preserve">в целях оказания финансовой поддержки при исполнении расходных обязательств, возникающих при осуществлении органами местного самоуправления </w:t>
      </w:r>
      <w:r w:rsidRPr="00E1252C">
        <w:rPr>
          <w:rFonts w:ascii="Times New Roman" w:hAnsi="Times New Roman" w:cs="Times New Roman"/>
          <w:sz w:val="28"/>
          <w:szCs w:val="28"/>
        </w:rPr>
        <w:t xml:space="preserve">поселений Карымского района полномочий по вопросам местного значения, </w:t>
      </w:r>
      <w:r w:rsidRPr="00E1252C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88555F" w:rsidRPr="00A57830" w:rsidRDefault="0088555F" w:rsidP="001C7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</w:t>
      </w:r>
      <w:r w:rsidRPr="00B8651D">
        <w:rPr>
          <w:rFonts w:ascii="Times New Roman" w:hAnsi="Times New Roman" w:cs="Times New Roman"/>
          <w:sz w:val="28"/>
          <w:szCs w:val="28"/>
        </w:rPr>
        <w:t xml:space="preserve">твердить прилагаемый </w:t>
      </w:r>
      <w:hyperlink w:anchor="P31" w:history="1">
        <w:r w:rsidRPr="009D152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8651D">
        <w:rPr>
          <w:rFonts w:ascii="Times New Roman" w:hAnsi="Times New Roman" w:cs="Times New Roman"/>
          <w:sz w:val="28"/>
          <w:szCs w:val="28"/>
        </w:rPr>
        <w:t xml:space="preserve"> предоставления и расходования субсидий, выделяемых в 2018 году из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Pr="00B8651D">
        <w:rPr>
          <w:rFonts w:ascii="Times New Roman" w:hAnsi="Times New Roman" w:cs="Times New Roman"/>
          <w:sz w:val="28"/>
          <w:szCs w:val="28"/>
        </w:rPr>
        <w:t xml:space="preserve">бюджетам </w:t>
      </w:r>
      <w:r>
        <w:rPr>
          <w:rFonts w:ascii="Times New Roman" w:hAnsi="Times New Roman" w:cs="Times New Roman"/>
          <w:sz w:val="28"/>
          <w:szCs w:val="28"/>
        </w:rPr>
        <w:t xml:space="preserve">поселений Карымского района </w:t>
      </w:r>
      <w:r w:rsidRPr="00A57830">
        <w:rPr>
          <w:rFonts w:ascii="Times New Roman" w:hAnsi="Times New Roman" w:cs="Times New Roman"/>
          <w:bCs/>
          <w:sz w:val="28"/>
          <w:szCs w:val="28"/>
        </w:rPr>
        <w:t xml:space="preserve">на   </w:t>
      </w:r>
      <w:r>
        <w:rPr>
          <w:rFonts w:ascii="Times New Roman" w:hAnsi="Times New Roman" w:cs="Times New Roman"/>
          <w:bCs/>
          <w:sz w:val="28"/>
          <w:szCs w:val="28"/>
        </w:rPr>
        <w:t>выполнение  указов  Президента  Российской Федерации по</w:t>
      </w:r>
      <w:r w:rsidRPr="00A57830">
        <w:rPr>
          <w:rFonts w:ascii="Times New Roman" w:hAnsi="Times New Roman" w:cs="Times New Roman"/>
          <w:bCs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A57830">
        <w:rPr>
          <w:rFonts w:ascii="Times New Roman" w:hAnsi="Times New Roman" w:cs="Times New Roman"/>
          <w:bCs/>
          <w:sz w:val="28"/>
          <w:szCs w:val="28"/>
        </w:rPr>
        <w:t xml:space="preserve"> отплаты труда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отдельных работников    учреждений    </w:t>
      </w:r>
      <w:r w:rsidRPr="00A57830">
        <w:rPr>
          <w:rFonts w:ascii="Times New Roman" w:hAnsi="Times New Roman" w:cs="Times New Roman"/>
          <w:bCs/>
          <w:sz w:val="28"/>
          <w:szCs w:val="28"/>
        </w:rPr>
        <w:t>бюджетной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57830">
        <w:rPr>
          <w:rFonts w:ascii="Times New Roman" w:hAnsi="Times New Roman" w:cs="Times New Roman"/>
          <w:bCs/>
          <w:sz w:val="28"/>
          <w:szCs w:val="28"/>
        </w:rPr>
        <w:t xml:space="preserve"> сферы, финансируемых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7830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7830">
        <w:rPr>
          <w:rFonts w:ascii="Times New Roman" w:hAnsi="Times New Roman" w:cs="Times New Roman"/>
          <w:bCs/>
          <w:sz w:val="28"/>
          <w:szCs w:val="28"/>
        </w:rPr>
        <w:t xml:space="preserve">счет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7830">
        <w:rPr>
          <w:rFonts w:ascii="Times New Roman" w:hAnsi="Times New Roman" w:cs="Times New Roman"/>
          <w:bCs/>
          <w:sz w:val="28"/>
          <w:szCs w:val="28"/>
        </w:rPr>
        <w:t>средств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57830">
        <w:rPr>
          <w:rFonts w:ascii="Times New Roman" w:hAnsi="Times New Roman" w:cs="Times New Roman"/>
          <w:bCs/>
          <w:sz w:val="28"/>
          <w:szCs w:val="28"/>
        </w:rPr>
        <w:t xml:space="preserve">поселений  Карымского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7830">
        <w:rPr>
          <w:rFonts w:ascii="Times New Roman" w:hAnsi="Times New Roman" w:cs="Times New Roman"/>
          <w:bCs/>
          <w:sz w:val="28"/>
          <w:szCs w:val="28"/>
        </w:rPr>
        <w:t>района</w:t>
      </w:r>
    </w:p>
    <w:p w:rsidR="0088555F" w:rsidRDefault="0088555F" w:rsidP="00A57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официального подписания.</w:t>
      </w:r>
    </w:p>
    <w:p w:rsidR="0088555F" w:rsidRPr="00B8651D" w:rsidRDefault="0088555F" w:rsidP="00A57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разместить</w:t>
      </w:r>
      <w:r w:rsidRPr="0090428D">
        <w:rPr>
          <w:sz w:val="28"/>
          <w:szCs w:val="28"/>
        </w:rPr>
        <w:t xml:space="preserve"> </w:t>
      </w:r>
      <w:r w:rsidRPr="0090428D">
        <w:rPr>
          <w:rFonts w:ascii="Times New Roman" w:hAnsi="Times New Roman" w:cs="Times New Roman"/>
          <w:sz w:val="28"/>
          <w:szCs w:val="28"/>
        </w:rPr>
        <w:t>в районной газете «Красное знамя»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04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«Карымский район».</w:t>
      </w:r>
    </w:p>
    <w:p w:rsidR="0088555F" w:rsidRPr="00B8651D" w:rsidRDefault="0088555F" w:rsidP="00A578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55F" w:rsidRPr="002F2908" w:rsidRDefault="0088555F" w:rsidP="00A57830">
      <w:pPr>
        <w:pStyle w:val="BodyTextIndent"/>
        <w:ind w:firstLine="0"/>
        <w:rPr>
          <w:sz w:val="28"/>
          <w:szCs w:val="28"/>
        </w:rPr>
      </w:pPr>
    </w:p>
    <w:p w:rsidR="0088555F" w:rsidRPr="002F2908" w:rsidRDefault="0088555F" w:rsidP="00A57830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F2908">
        <w:rPr>
          <w:sz w:val="28"/>
          <w:szCs w:val="28"/>
        </w:rPr>
        <w:t>муниципального района</w:t>
      </w:r>
    </w:p>
    <w:p w:rsidR="0088555F" w:rsidRDefault="0088555F" w:rsidP="00A57830">
      <w:pPr>
        <w:pStyle w:val="BodyTextIndent"/>
        <w:ind w:firstLine="0"/>
        <w:rPr>
          <w:sz w:val="28"/>
          <w:szCs w:val="28"/>
        </w:rPr>
      </w:pPr>
      <w:r w:rsidRPr="002F2908">
        <w:rPr>
          <w:sz w:val="28"/>
          <w:szCs w:val="28"/>
        </w:rPr>
        <w:t>«Карымский район»</w:t>
      </w:r>
      <w:r>
        <w:rPr>
          <w:sz w:val="28"/>
          <w:szCs w:val="28"/>
        </w:rPr>
        <w:t xml:space="preserve">                                                      А.С.Сидельников</w:t>
      </w:r>
    </w:p>
    <w:p w:rsidR="0088555F" w:rsidRDefault="0088555F" w:rsidP="00A5783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8555F" w:rsidRDefault="0088555F" w:rsidP="00A57830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8555F" w:rsidRDefault="0088555F" w:rsidP="00A57830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8555F" w:rsidRDefault="0088555F" w:rsidP="00A57830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8555F" w:rsidRDefault="0088555F" w:rsidP="00A57830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8555F" w:rsidRPr="00663ED0" w:rsidRDefault="0088555F" w:rsidP="00A57830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8555F" w:rsidRPr="00663ED0" w:rsidRDefault="0088555F" w:rsidP="00663ED0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ED0">
        <w:rPr>
          <w:rFonts w:ascii="Times New Roman" w:hAnsi="Times New Roman"/>
          <w:sz w:val="28"/>
          <w:szCs w:val="28"/>
          <w:lang w:eastAsia="ru-RU"/>
        </w:rPr>
        <w:t> </w:t>
      </w:r>
    </w:p>
    <w:p w:rsidR="0088555F" w:rsidRPr="00B8651D" w:rsidRDefault="0088555F" w:rsidP="009C27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63ED0">
        <w:rPr>
          <w:rFonts w:ascii="Times New Roman" w:hAnsi="Times New Roman" w:cs="Times New Roman"/>
          <w:sz w:val="28"/>
          <w:szCs w:val="28"/>
        </w:rPr>
        <w:t> </w:t>
      </w:r>
      <w:r w:rsidRPr="00B8651D">
        <w:rPr>
          <w:rFonts w:ascii="Times New Roman" w:hAnsi="Times New Roman" w:cs="Times New Roman"/>
          <w:sz w:val="28"/>
          <w:szCs w:val="28"/>
        </w:rPr>
        <w:t>Утвержден</w:t>
      </w:r>
    </w:p>
    <w:p w:rsidR="0088555F" w:rsidRPr="00B8651D" w:rsidRDefault="0088555F" w:rsidP="009C27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8555F" w:rsidRPr="00B8651D" w:rsidRDefault="0088555F" w:rsidP="009C27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88555F" w:rsidRPr="00B8651D" w:rsidRDefault="0088555F" w:rsidP="009C27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«_14___»___08______ 2018 г. N_269__</w:t>
      </w:r>
    </w:p>
    <w:p w:rsidR="0088555F" w:rsidRPr="00B8651D" w:rsidRDefault="0088555F" w:rsidP="009C27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55F" w:rsidRDefault="0088555F" w:rsidP="009C27C3">
      <w:pPr>
        <w:pStyle w:val="ConsPlusTitle"/>
        <w:jc w:val="center"/>
        <w:rPr>
          <w:sz w:val="28"/>
          <w:szCs w:val="28"/>
        </w:rPr>
      </w:pPr>
      <w:bookmarkStart w:id="0" w:name="P31"/>
      <w:bookmarkEnd w:id="0"/>
    </w:p>
    <w:p w:rsidR="0088555F" w:rsidRPr="00B8651D" w:rsidRDefault="0088555F" w:rsidP="009C27C3">
      <w:pPr>
        <w:pStyle w:val="ConsPlusTitle"/>
        <w:jc w:val="center"/>
        <w:rPr>
          <w:sz w:val="28"/>
          <w:szCs w:val="28"/>
        </w:rPr>
      </w:pPr>
      <w:r w:rsidRPr="00B8651D">
        <w:rPr>
          <w:sz w:val="28"/>
          <w:szCs w:val="28"/>
        </w:rPr>
        <w:t>ПОРЯДОК</w:t>
      </w:r>
    </w:p>
    <w:p w:rsidR="0088555F" w:rsidRDefault="0088555F" w:rsidP="009C27C3">
      <w:pPr>
        <w:pStyle w:val="ConsPlusTitle"/>
        <w:jc w:val="center"/>
        <w:rPr>
          <w:sz w:val="28"/>
          <w:szCs w:val="28"/>
        </w:rPr>
      </w:pPr>
      <w:r w:rsidRPr="00B8651D">
        <w:rPr>
          <w:sz w:val="28"/>
          <w:szCs w:val="28"/>
        </w:rPr>
        <w:t>ПРЕДОСТАВЛЕНИЯ И РАСХОДОВАНИЯ СУБСИДИЙ, ВЫДЕЛЯЕМЫХ</w:t>
      </w:r>
      <w:r>
        <w:rPr>
          <w:sz w:val="28"/>
          <w:szCs w:val="28"/>
        </w:rPr>
        <w:t xml:space="preserve"> </w:t>
      </w:r>
      <w:r w:rsidRPr="00B8651D">
        <w:rPr>
          <w:sz w:val="28"/>
          <w:szCs w:val="28"/>
        </w:rPr>
        <w:t xml:space="preserve">В 2018 ГОДУ ИЗ БЮДЖЕТА </w:t>
      </w:r>
      <w:r>
        <w:rPr>
          <w:sz w:val="28"/>
          <w:szCs w:val="28"/>
        </w:rPr>
        <w:t xml:space="preserve">МУНИЦИПАЛЬНОГО РАЙОНА «КАРЫМСКИЙ РАЙОН» </w:t>
      </w:r>
      <w:r w:rsidRPr="00B8651D">
        <w:rPr>
          <w:sz w:val="28"/>
          <w:szCs w:val="28"/>
        </w:rPr>
        <w:t>БЮДЖЕТАМ</w:t>
      </w:r>
      <w:r>
        <w:rPr>
          <w:sz w:val="28"/>
          <w:szCs w:val="28"/>
        </w:rPr>
        <w:t xml:space="preserve"> ПОСЕЛЕНИЙ КАРЫМСКОГО РАЙОНА </w:t>
      </w:r>
      <w:r w:rsidRPr="00B8651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ВЫПОЛНЕНИЕ УКАЗОВ ПРЕЗИДЕНТА РОССИЙСКОЙ ФЕДЕРАЦИИ ПО ПОВЫШЕНИЮ ОПЛАТЫ ТРУДА РАБОТНИКОВ УЧРЕЖДЕНИЙ БЮДЖЕТНОЙ СФЕРЫ, ФИНАНСИРУЕМЫХ ЗА СЧЕТ СРЕДСТВ ПОСЕЛЕНИЙ КАРЫМСКОГО РАЙОНА </w:t>
      </w:r>
    </w:p>
    <w:p w:rsidR="0088555F" w:rsidRPr="00663ED0" w:rsidRDefault="0088555F" w:rsidP="00663ED0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555F" w:rsidRPr="00663ED0" w:rsidRDefault="0088555F" w:rsidP="00332C8E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ED0">
        <w:rPr>
          <w:rFonts w:ascii="Times New Roman" w:hAnsi="Times New Roman"/>
          <w:sz w:val="28"/>
          <w:szCs w:val="28"/>
          <w:lang w:eastAsia="ru-RU"/>
        </w:rPr>
        <w:t xml:space="preserve"> 1. Настоящий Порядок устанавливает цели, условия предоставления и расходования субсидий, выделяемых в 2018 году из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«Карымский район» бюджетам поселений Карымского района </w:t>
      </w:r>
      <w:r w:rsidRPr="00663ED0">
        <w:rPr>
          <w:rFonts w:ascii="Times New Roman" w:hAnsi="Times New Roman"/>
          <w:sz w:val="28"/>
          <w:szCs w:val="28"/>
          <w:lang w:eastAsia="ru-RU"/>
        </w:rPr>
        <w:t>на выполнение указов Президента Российской Федерации от 7 мая 2012 года N 597 "О мероприятиях по реализации государственной социальной политики", от 1 июня 2012 года N 761 "О национальной стратегии действий в интересах детей на 2012 - 2017 годы" (далее - указы Президента Российской Федерации) по повышению оплаты труда работников муниципальных учреждений культуры (далее - отдельные категории работников учреждений бюджетной сферы), финансируемых за счет средств муниципального образования (далее - субсидии), а также критерии отбора муниципальных образований для предоставления субсидий.</w:t>
      </w:r>
    </w:p>
    <w:p w:rsidR="0088555F" w:rsidRPr="00663ED0" w:rsidRDefault="0088555F" w:rsidP="00332C8E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ED0">
        <w:rPr>
          <w:rFonts w:ascii="Times New Roman" w:hAnsi="Times New Roman"/>
          <w:sz w:val="28"/>
          <w:szCs w:val="28"/>
          <w:lang w:eastAsia="ru-RU"/>
        </w:rPr>
        <w:t>2. Субсидии предоставляются в целях оказания финансовой поддержки при исполнении расходных обязательств, возникающих при осуществлении органами местного самоуправления муниципальных образований (далее - органы местного самоуправления) полномочий по вопросам местного значения, связанных с повышением оплаты труда работников бюджетной сферы, финансируемых за счет средств муниципального образования. Расчет субсидий осуществляется в соответствии с методикой, являющейся приложением к настоящему Порядку.</w:t>
      </w:r>
    </w:p>
    <w:p w:rsidR="0088555F" w:rsidRPr="0094467C" w:rsidRDefault="0088555F" w:rsidP="0094467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3ED0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94467C">
        <w:rPr>
          <w:rFonts w:ascii="Times New Roman" w:hAnsi="Times New Roman"/>
          <w:sz w:val="28"/>
          <w:szCs w:val="28"/>
        </w:rPr>
        <w:t xml:space="preserve">Субсидии предоставляются в пределах бюджетных ассигнований, выделяемых в 2018 году бюджету муниципального района </w:t>
      </w:r>
      <w:r>
        <w:rPr>
          <w:rFonts w:ascii="Times New Roman" w:hAnsi="Times New Roman"/>
          <w:sz w:val="28"/>
          <w:szCs w:val="28"/>
        </w:rPr>
        <w:t xml:space="preserve">«Карымский район» </w:t>
      </w:r>
      <w:r w:rsidRPr="0094467C">
        <w:rPr>
          <w:rFonts w:ascii="Times New Roman" w:hAnsi="Times New Roman"/>
          <w:sz w:val="28"/>
          <w:szCs w:val="28"/>
        </w:rPr>
        <w:t>бюджетом Забайкальского края по подразделу "Прочие межбюджетные трансферты общего характера".</w:t>
      </w:r>
    </w:p>
    <w:p w:rsidR="0088555F" w:rsidRPr="00663ED0" w:rsidRDefault="0088555F" w:rsidP="00663ED0">
      <w:pPr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ED0">
        <w:rPr>
          <w:rFonts w:ascii="Times New Roman" w:hAnsi="Times New Roman"/>
          <w:sz w:val="28"/>
          <w:szCs w:val="28"/>
          <w:lang w:eastAsia="ru-RU"/>
        </w:rPr>
        <w:t>4. Субсидии имеют целевое назначение и направляются на софинансирование расходных обязательств бюджетов муниципальных образований, связанных с повышением оплаты труда отдельных категорий работников учреждений бюджетной сферы, финансируемых за счет средств муниципального образования.</w:t>
      </w:r>
    </w:p>
    <w:p w:rsidR="0088555F" w:rsidRPr="00663ED0" w:rsidRDefault="0088555F" w:rsidP="00663ED0">
      <w:pPr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ED0">
        <w:rPr>
          <w:rFonts w:ascii="Times New Roman" w:hAnsi="Times New Roman"/>
          <w:sz w:val="28"/>
          <w:szCs w:val="28"/>
          <w:lang w:eastAsia="ru-RU"/>
        </w:rPr>
        <w:t xml:space="preserve">5. Предоставление субсидий бюджетам муниципальных образований производится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Комитетом по финансам муниципального района «Карымский район» </w:t>
      </w:r>
      <w:r w:rsidRPr="00663ED0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663ED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Комитет по финансам</w:t>
      </w:r>
      <w:r w:rsidRPr="00663ED0">
        <w:rPr>
          <w:rFonts w:ascii="Times New Roman" w:hAnsi="Times New Roman"/>
          <w:sz w:val="28"/>
          <w:szCs w:val="28"/>
          <w:lang w:eastAsia="ru-RU"/>
        </w:rPr>
        <w:t>).</w:t>
      </w:r>
    </w:p>
    <w:p w:rsidR="0088555F" w:rsidRPr="00663ED0" w:rsidRDefault="0088555F" w:rsidP="00663ED0">
      <w:pPr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ED0">
        <w:rPr>
          <w:rFonts w:ascii="Times New Roman" w:hAnsi="Times New Roman"/>
          <w:sz w:val="28"/>
          <w:szCs w:val="28"/>
          <w:lang w:eastAsia="ru-RU"/>
        </w:rPr>
        <w:t>6. Критерием отбора муниципальных образований для предоставления субсидий является отсутствие у муниципального образования финансовой возможности покрытия расходов, связанных с повышением оплаты труда работников бюджетной сферы, финансируемых за счет средств бюджета муниципального образования.</w:t>
      </w:r>
    </w:p>
    <w:p w:rsidR="0088555F" w:rsidRPr="00663ED0" w:rsidRDefault="0088555F" w:rsidP="00663ED0">
      <w:pPr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ED0">
        <w:rPr>
          <w:rFonts w:ascii="Times New Roman" w:hAnsi="Times New Roman"/>
          <w:sz w:val="28"/>
          <w:szCs w:val="28"/>
          <w:lang w:eastAsia="ru-RU"/>
        </w:rPr>
        <w:t>7. Условиями предоставления субсидий бюджетам муниципальных образований являются:</w:t>
      </w:r>
    </w:p>
    <w:p w:rsidR="0088555F" w:rsidRPr="00663ED0" w:rsidRDefault="0088555F" w:rsidP="00663ED0">
      <w:pPr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ED0">
        <w:rPr>
          <w:rFonts w:ascii="Times New Roman" w:hAnsi="Times New Roman"/>
          <w:sz w:val="28"/>
          <w:szCs w:val="28"/>
          <w:lang w:eastAsia="ru-RU"/>
        </w:rPr>
        <w:t xml:space="preserve">1) наличие соглашения, заключенного между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Комитетом по финансам </w:t>
      </w:r>
      <w:r w:rsidRPr="00663ED0">
        <w:rPr>
          <w:rFonts w:ascii="Times New Roman" w:hAnsi="Times New Roman"/>
          <w:sz w:val="28"/>
          <w:szCs w:val="28"/>
          <w:lang w:eastAsia="ru-RU"/>
        </w:rPr>
        <w:t xml:space="preserve">и исполнительно-распорядительным органом местного самоуправления о предоставлении в 2018 году субсидий на выполнение указов Президента Российской Федерации по повышению оплаты труда отдельных категорий работников учреждений бюджетной сферы, финансируемых за счет средств муниципальных образований, по форме, установленной </w:t>
      </w:r>
      <w:r>
        <w:rPr>
          <w:rFonts w:ascii="Times New Roman" w:hAnsi="Times New Roman"/>
          <w:sz w:val="28"/>
          <w:szCs w:val="28"/>
          <w:lang w:eastAsia="ru-RU"/>
        </w:rPr>
        <w:t>Комитетом по финансам (далее - соглашение)</w:t>
      </w:r>
      <w:r w:rsidRPr="00663ED0">
        <w:rPr>
          <w:rFonts w:ascii="Times New Roman" w:hAnsi="Times New Roman"/>
          <w:sz w:val="28"/>
          <w:szCs w:val="28"/>
          <w:lang w:eastAsia="ru-RU"/>
        </w:rPr>
        <w:t>;</w:t>
      </w:r>
    </w:p>
    <w:p w:rsidR="0088555F" w:rsidRPr="00663ED0" w:rsidRDefault="0088555F" w:rsidP="00663ED0">
      <w:pPr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ED0">
        <w:rPr>
          <w:rFonts w:ascii="Times New Roman" w:hAnsi="Times New Roman"/>
          <w:sz w:val="28"/>
          <w:szCs w:val="28"/>
          <w:lang w:eastAsia="ru-RU"/>
        </w:rPr>
        <w:t>2) обеспечение софинансирования из бюджетов муниципальных образований расходов, связанных с повышением оплаты труда отдельных категорий работников учреждений бюджетной сферы, финансируемых за счет средств бюджета муниципального образования, в объеме, установленном условиями соглашений;</w:t>
      </w:r>
    </w:p>
    <w:p w:rsidR="0088555F" w:rsidRPr="00663ED0" w:rsidRDefault="0088555F" w:rsidP="00663ED0">
      <w:pPr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ED0">
        <w:rPr>
          <w:rFonts w:ascii="Times New Roman" w:hAnsi="Times New Roman"/>
          <w:sz w:val="28"/>
          <w:szCs w:val="28"/>
          <w:lang w:eastAsia="ru-RU"/>
        </w:rPr>
        <w:t>3) наличие в решении о бюджете муниципального образования бюджетных ассигнований на исполнение расходного обязательства муниципального образования по повышению оплаты труда отдельных категорий работников учреждений бюджетной сферы, финансируемых за счет средств бюджета муниципального образования.</w:t>
      </w:r>
    </w:p>
    <w:p w:rsidR="0088555F" w:rsidRPr="00663ED0" w:rsidRDefault="0088555F" w:rsidP="00663ED0">
      <w:pPr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ED0">
        <w:rPr>
          <w:rFonts w:ascii="Times New Roman" w:hAnsi="Times New Roman"/>
          <w:sz w:val="28"/>
          <w:szCs w:val="28"/>
          <w:lang w:eastAsia="ru-RU"/>
        </w:rPr>
        <w:t xml:space="preserve">8. Для получения субсидий органы местного самоуправления ежемесячно за 10 календарных дней до начала месяца, в котором осуществляется финансирование, подают заявки на перечисление субсидий в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Комитет по финансам </w:t>
      </w:r>
      <w:r w:rsidRPr="00663ED0">
        <w:rPr>
          <w:rFonts w:ascii="Times New Roman" w:hAnsi="Times New Roman"/>
          <w:sz w:val="28"/>
          <w:szCs w:val="28"/>
          <w:lang w:eastAsia="ru-RU"/>
        </w:rPr>
        <w:t xml:space="preserve">по форме, установленной </w:t>
      </w:r>
      <w:r>
        <w:rPr>
          <w:rFonts w:ascii="Times New Roman" w:hAnsi="Times New Roman"/>
          <w:sz w:val="28"/>
          <w:szCs w:val="28"/>
          <w:lang w:eastAsia="ru-RU"/>
        </w:rPr>
        <w:t>Комитетом по финансам</w:t>
      </w:r>
      <w:r w:rsidRPr="00663ED0">
        <w:rPr>
          <w:rFonts w:ascii="Times New Roman" w:hAnsi="Times New Roman"/>
          <w:sz w:val="28"/>
          <w:szCs w:val="28"/>
          <w:lang w:eastAsia="ru-RU"/>
        </w:rPr>
        <w:t>. Заявки регистрируются в день их поступления.</w:t>
      </w:r>
    </w:p>
    <w:p w:rsidR="0088555F" w:rsidRPr="00663ED0" w:rsidRDefault="0088555F" w:rsidP="00663ED0">
      <w:pPr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ED0">
        <w:rPr>
          <w:rFonts w:ascii="Times New Roman" w:hAnsi="Times New Roman"/>
          <w:sz w:val="28"/>
          <w:szCs w:val="28"/>
          <w:lang w:eastAsia="ru-RU"/>
        </w:rPr>
        <w:t>9. Отказ муниципальному образованию в предоставлении субсидии производится в течение 15 календарных дней со дня регистрации заявки в случаях:</w:t>
      </w:r>
    </w:p>
    <w:p w:rsidR="0088555F" w:rsidRPr="00663ED0" w:rsidRDefault="0088555F" w:rsidP="00663ED0">
      <w:pPr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ED0">
        <w:rPr>
          <w:rFonts w:ascii="Times New Roman" w:hAnsi="Times New Roman"/>
          <w:sz w:val="28"/>
          <w:szCs w:val="28"/>
          <w:lang w:eastAsia="ru-RU"/>
        </w:rPr>
        <w:t>1) несоответствия критерию отбора муниципальных образований, установленному пунктом 6 настоящего Порядка;</w:t>
      </w:r>
    </w:p>
    <w:p w:rsidR="0088555F" w:rsidRPr="00663ED0" w:rsidRDefault="0088555F" w:rsidP="00663ED0">
      <w:pPr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ED0">
        <w:rPr>
          <w:rFonts w:ascii="Times New Roman" w:hAnsi="Times New Roman"/>
          <w:sz w:val="28"/>
          <w:szCs w:val="28"/>
          <w:lang w:eastAsia="ru-RU"/>
        </w:rPr>
        <w:t>2) несоответствия условиям предоставления субсидий бюджетам муниципальных образований, установленным пунктом 7 настоящего Порядка;</w:t>
      </w:r>
    </w:p>
    <w:p w:rsidR="0088555F" w:rsidRPr="00663ED0" w:rsidRDefault="0088555F" w:rsidP="00663ED0">
      <w:pPr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ED0">
        <w:rPr>
          <w:rFonts w:ascii="Times New Roman" w:hAnsi="Times New Roman"/>
          <w:sz w:val="28"/>
          <w:szCs w:val="28"/>
          <w:lang w:eastAsia="ru-RU"/>
        </w:rPr>
        <w:t xml:space="preserve">10.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Комитет по финансам </w:t>
      </w:r>
      <w:r w:rsidRPr="00663ED0">
        <w:rPr>
          <w:rFonts w:ascii="Times New Roman" w:hAnsi="Times New Roman"/>
          <w:sz w:val="28"/>
          <w:szCs w:val="28"/>
          <w:lang w:eastAsia="ru-RU"/>
        </w:rPr>
        <w:t>на основании заявок перечисляет субсидии в бюджеты муниципальных образований на счета, открытые для кассового обслуживания исполнения соответствующих бюджетов, в соответствии с утвержденным кассовым планом.</w:t>
      </w:r>
    </w:p>
    <w:p w:rsidR="0088555F" w:rsidRPr="00663ED0" w:rsidRDefault="0088555F" w:rsidP="00663ED0">
      <w:pPr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ED0">
        <w:rPr>
          <w:rFonts w:ascii="Times New Roman" w:hAnsi="Times New Roman"/>
          <w:sz w:val="28"/>
          <w:szCs w:val="28"/>
          <w:lang w:eastAsia="ru-RU"/>
        </w:rPr>
        <w:t xml:space="preserve">11. Исполнительно-распорядительные органы местного самоуправления ежемесячно до 15-го числа месяца, следующего за отчетным, представляют в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Комитет по финансам </w:t>
      </w:r>
      <w:r w:rsidRPr="00663ED0">
        <w:rPr>
          <w:rFonts w:ascii="Times New Roman" w:hAnsi="Times New Roman"/>
          <w:sz w:val="28"/>
          <w:szCs w:val="28"/>
          <w:lang w:eastAsia="ru-RU"/>
        </w:rPr>
        <w:t>отчеты об использовании субсидий.</w:t>
      </w:r>
    </w:p>
    <w:p w:rsidR="0088555F" w:rsidRPr="00663ED0" w:rsidRDefault="0088555F" w:rsidP="00663ED0">
      <w:pPr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ED0">
        <w:rPr>
          <w:rFonts w:ascii="Times New Roman" w:hAnsi="Times New Roman"/>
          <w:sz w:val="28"/>
          <w:szCs w:val="28"/>
          <w:lang w:eastAsia="ru-RU"/>
        </w:rPr>
        <w:t xml:space="preserve">12. Органы местного самоуправления несут ответственность за нецелевое использование средств, выделенных из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«Карымский район» </w:t>
      </w:r>
      <w:r w:rsidRPr="00663ED0">
        <w:rPr>
          <w:rFonts w:ascii="Times New Roman" w:hAnsi="Times New Roman"/>
          <w:sz w:val="28"/>
          <w:szCs w:val="28"/>
          <w:lang w:eastAsia="ru-RU"/>
        </w:rPr>
        <w:t>на финансирование субсидий, в соответствии с действующим законодательством.</w:t>
      </w:r>
    </w:p>
    <w:p w:rsidR="0088555F" w:rsidRPr="00663ED0" w:rsidRDefault="0088555F" w:rsidP="00663ED0">
      <w:pPr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ED0">
        <w:rPr>
          <w:rFonts w:ascii="Times New Roman" w:hAnsi="Times New Roman"/>
          <w:sz w:val="28"/>
          <w:szCs w:val="28"/>
          <w:lang w:eastAsia="ru-RU"/>
        </w:rPr>
        <w:t>13. В случае нецелевого использования субсидий и (или) нарушения муниципальным образованием условий ее предоставления к нему применяются бюджетные меры принуждения, предусмотренные бюджетным законодательством Российской Федерации.</w:t>
      </w:r>
    </w:p>
    <w:p w:rsidR="0088555F" w:rsidRPr="00663ED0" w:rsidRDefault="0088555F" w:rsidP="00663ED0">
      <w:pPr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ED0">
        <w:rPr>
          <w:rFonts w:ascii="Times New Roman" w:hAnsi="Times New Roman"/>
          <w:sz w:val="28"/>
          <w:szCs w:val="28"/>
          <w:lang w:eastAsia="ru-RU"/>
        </w:rPr>
        <w:t>14. Решение о приостановлении перечисления (сокращении объема) субсидии бюджету муниципального образования не принимается в случае, если условия предоставления субсидии не были выполнены в силу обстоятельств непреодолимой силы.</w:t>
      </w:r>
    </w:p>
    <w:p w:rsidR="0088555F" w:rsidRPr="00663ED0" w:rsidRDefault="0088555F" w:rsidP="00663ED0">
      <w:pPr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ED0">
        <w:rPr>
          <w:rFonts w:ascii="Times New Roman" w:hAnsi="Times New Roman"/>
          <w:sz w:val="28"/>
          <w:szCs w:val="28"/>
          <w:lang w:eastAsia="ru-RU"/>
        </w:rPr>
        <w:t>15. Использование средств субсидии на финансирование расходов, не предусмотренных методикой, являющейся приложением к настоящему Порядку, не допускается.</w:t>
      </w:r>
    </w:p>
    <w:p w:rsidR="0088555F" w:rsidRPr="00663ED0" w:rsidRDefault="0088555F" w:rsidP="00663ED0">
      <w:pPr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ED0">
        <w:rPr>
          <w:rFonts w:ascii="Times New Roman" w:hAnsi="Times New Roman"/>
          <w:sz w:val="28"/>
          <w:szCs w:val="28"/>
          <w:lang w:eastAsia="ru-RU"/>
        </w:rPr>
        <w:t xml:space="preserve">16. Не использованные по состоянию на 1 января 2019 года субсидии (далее - неиспользованные субсидии), имеющие целевое назначение, подлежат возврату в доход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«Карымский район» </w:t>
      </w:r>
      <w:r w:rsidRPr="00663ED0">
        <w:rPr>
          <w:rFonts w:ascii="Times New Roman" w:hAnsi="Times New Roman"/>
          <w:sz w:val="28"/>
          <w:szCs w:val="28"/>
          <w:lang w:eastAsia="ru-RU"/>
        </w:rPr>
        <w:t>в течение первых 15 рабочих дней 2019 года.</w:t>
      </w:r>
    </w:p>
    <w:p w:rsidR="0088555F" w:rsidRPr="00663ED0" w:rsidRDefault="0088555F" w:rsidP="00663ED0">
      <w:pPr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ED0">
        <w:rPr>
          <w:rFonts w:ascii="Times New Roman" w:hAnsi="Times New Roman"/>
          <w:sz w:val="28"/>
          <w:szCs w:val="28"/>
          <w:lang w:eastAsia="ru-RU"/>
        </w:rPr>
        <w:t xml:space="preserve">17. В случае, если неиспользованная субсидия не перечислена в доход бюджета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«Карымский район»</w:t>
      </w:r>
      <w:r w:rsidRPr="00663ED0">
        <w:rPr>
          <w:rFonts w:ascii="Times New Roman" w:hAnsi="Times New Roman"/>
          <w:sz w:val="28"/>
          <w:szCs w:val="28"/>
          <w:lang w:eastAsia="ru-RU"/>
        </w:rPr>
        <w:t xml:space="preserve">, указанные средства подлежат взысканию в доход бюджета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«Карымский район»</w:t>
      </w:r>
      <w:r w:rsidRPr="00663ED0">
        <w:rPr>
          <w:rFonts w:ascii="Times New Roman" w:hAnsi="Times New Roman"/>
          <w:sz w:val="28"/>
          <w:szCs w:val="28"/>
          <w:lang w:eastAsia="ru-RU"/>
        </w:rPr>
        <w:t xml:space="preserve"> в соответствии с бюджетным законодательством Российской Федерации.</w:t>
      </w:r>
    </w:p>
    <w:p w:rsidR="0088555F" w:rsidRPr="00663ED0" w:rsidRDefault="0088555F" w:rsidP="00663ED0">
      <w:pPr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ED0">
        <w:rPr>
          <w:rFonts w:ascii="Times New Roman" w:hAnsi="Times New Roman"/>
          <w:sz w:val="28"/>
          <w:szCs w:val="28"/>
          <w:lang w:eastAsia="ru-RU"/>
        </w:rPr>
        <w:t xml:space="preserve">18. Контроль за целевым использованием субсидий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>Комитетом по финансам</w:t>
      </w:r>
      <w:r w:rsidRPr="00663ED0">
        <w:rPr>
          <w:rFonts w:ascii="Times New Roman" w:hAnsi="Times New Roman"/>
          <w:sz w:val="28"/>
          <w:szCs w:val="28"/>
          <w:lang w:eastAsia="ru-RU"/>
        </w:rPr>
        <w:t>.</w:t>
      </w:r>
    </w:p>
    <w:p w:rsidR="0088555F" w:rsidRPr="00663ED0" w:rsidRDefault="0088555F" w:rsidP="00663ED0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ED0">
        <w:rPr>
          <w:rFonts w:ascii="Times New Roman" w:hAnsi="Times New Roman"/>
          <w:sz w:val="28"/>
          <w:szCs w:val="28"/>
          <w:lang w:eastAsia="ru-RU"/>
        </w:rPr>
        <w:t> </w:t>
      </w:r>
    </w:p>
    <w:p w:rsidR="0088555F" w:rsidRPr="00663ED0" w:rsidRDefault="0088555F" w:rsidP="00663ED0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ED0">
        <w:rPr>
          <w:rFonts w:ascii="Times New Roman" w:hAnsi="Times New Roman"/>
          <w:sz w:val="28"/>
          <w:szCs w:val="28"/>
          <w:lang w:eastAsia="ru-RU"/>
        </w:rPr>
        <w:t> </w:t>
      </w:r>
    </w:p>
    <w:p w:rsidR="0088555F" w:rsidRPr="00663ED0" w:rsidRDefault="0088555F" w:rsidP="00663ED0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ED0">
        <w:rPr>
          <w:rFonts w:ascii="Times New Roman" w:hAnsi="Times New Roman"/>
          <w:sz w:val="28"/>
          <w:szCs w:val="28"/>
          <w:lang w:eastAsia="ru-RU"/>
        </w:rPr>
        <w:t> </w:t>
      </w:r>
    </w:p>
    <w:p w:rsidR="0088555F" w:rsidRPr="00663ED0" w:rsidRDefault="0088555F" w:rsidP="00663ED0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ED0">
        <w:rPr>
          <w:rFonts w:ascii="Times New Roman" w:hAnsi="Times New Roman"/>
          <w:sz w:val="28"/>
          <w:szCs w:val="28"/>
          <w:lang w:eastAsia="ru-RU"/>
        </w:rPr>
        <w:t> </w:t>
      </w:r>
    </w:p>
    <w:p w:rsidR="0088555F" w:rsidRPr="00663ED0" w:rsidRDefault="0088555F" w:rsidP="00663ED0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ED0">
        <w:rPr>
          <w:rFonts w:ascii="Times New Roman" w:hAnsi="Times New Roman"/>
          <w:sz w:val="28"/>
          <w:szCs w:val="28"/>
          <w:lang w:eastAsia="ru-RU"/>
        </w:rPr>
        <w:t> </w:t>
      </w:r>
    </w:p>
    <w:p w:rsidR="0088555F" w:rsidRDefault="0088555F" w:rsidP="00663ED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555F" w:rsidRDefault="0088555F" w:rsidP="00663ED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555F" w:rsidRDefault="0088555F" w:rsidP="00663ED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555F" w:rsidRDefault="0088555F" w:rsidP="00663ED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555F" w:rsidRDefault="0088555F" w:rsidP="00663ED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555F" w:rsidRDefault="0088555F" w:rsidP="00663ED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555F" w:rsidRDefault="0088555F" w:rsidP="00663ED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555F" w:rsidRDefault="0088555F" w:rsidP="00663ED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555F" w:rsidRDefault="0088555F" w:rsidP="00663ED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555F" w:rsidRDefault="0088555F" w:rsidP="00663ED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555F" w:rsidRDefault="0088555F" w:rsidP="00663ED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555F" w:rsidRDefault="0088555F" w:rsidP="00663ED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555F" w:rsidRDefault="0088555F" w:rsidP="00663ED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555F" w:rsidRDefault="0088555F" w:rsidP="00663ED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555F" w:rsidRDefault="0088555F" w:rsidP="00663ED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555F" w:rsidRDefault="0088555F" w:rsidP="00663ED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555F" w:rsidRPr="0027632E" w:rsidRDefault="0088555F" w:rsidP="0008025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632E">
        <w:rPr>
          <w:rFonts w:ascii="Times New Roman" w:hAnsi="Times New Roman" w:cs="Times New Roman"/>
          <w:sz w:val="28"/>
          <w:szCs w:val="28"/>
        </w:rPr>
        <w:t>Приложение</w:t>
      </w:r>
    </w:p>
    <w:p w:rsidR="0088555F" w:rsidRPr="0027632E" w:rsidRDefault="0088555F" w:rsidP="000802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632E">
        <w:rPr>
          <w:rFonts w:ascii="Times New Roman" w:hAnsi="Times New Roman" w:cs="Times New Roman"/>
          <w:sz w:val="28"/>
          <w:szCs w:val="28"/>
        </w:rPr>
        <w:t xml:space="preserve">к Порядку предоставления и расходования субсидий, </w:t>
      </w:r>
    </w:p>
    <w:p w:rsidR="0088555F" w:rsidRDefault="0088555F" w:rsidP="000802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632E">
        <w:rPr>
          <w:rFonts w:ascii="Times New Roman" w:hAnsi="Times New Roman" w:cs="Times New Roman"/>
          <w:sz w:val="28"/>
          <w:szCs w:val="28"/>
        </w:rPr>
        <w:t xml:space="preserve">выделяемых, в 2018 году из бюджета муниципального района «Карымский район» бюджетам поселений Карымского района </w:t>
      </w:r>
    </w:p>
    <w:p w:rsidR="0088555F" w:rsidRDefault="0088555F" w:rsidP="000802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выполнение указов Президента Российской Федерации по повышению оплаты труда работников учреждений бюджетной </w:t>
      </w:r>
    </w:p>
    <w:p w:rsidR="0088555F" w:rsidRPr="0027632E" w:rsidRDefault="0088555F" w:rsidP="000802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сферы, финансируемых за счет средств </w:t>
      </w:r>
      <w:r w:rsidRPr="0027632E">
        <w:rPr>
          <w:rFonts w:ascii="Times New Roman" w:hAnsi="Times New Roman" w:cs="Times New Roman"/>
          <w:sz w:val="28"/>
          <w:szCs w:val="28"/>
        </w:rPr>
        <w:t>поселений Карымского района</w:t>
      </w:r>
    </w:p>
    <w:p w:rsidR="0088555F" w:rsidRPr="0027632E" w:rsidRDefault="0088555F" w:rsidP="000802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55F" w:rsidRPr="0027632E" w:rsidRDefault="0088555F" w:rsidP="0008025D">
      <w:pPr>
        <w:pStyle w:val="ConsPlusTitle"/>
        <w:jc w:val="center"/>
        <w:rPr>
          <w:sz w:val="28"/>
          <w:szCs w:val="28"/>
        </w:rPr>
      </w:pPr>
      <w:bookmarkStart w:id="1" w:name="P89"/>
      <w:bookmarkEnd w:id="1"/>
      <w:r w:rsidRPr="0027632E">
        <w:rPr>
          <w:sz w:val="28"/>
          <w:szCs w:val="28"/>
        </w:rPr>
        <w:t>МЕТОДИКА</w:t>
      </w:r>
    </w:p>
    <w:p w:rsidR="0088555F" w:rsidRDefault="0088555F" w:rsidP="0008025D">
      <w:pPr>
        <w:pStyle w:val="ConsPlusTitle"/>
        <w:jc w:val="center"/>
        <w:rPr>
          <w:sz w:val="28"/>
          <w:szCs w:val="28"/>
        </w:rPr>
      </w:pPr>
      <w:r w:rsidRPr="0027632E">
        <w:rPr>
          <w:sz w:val="28"/>
          <w:szCs w:val="28"/>
        </w:rPr>
        <w:t>РАСЧЕТА ОБЪЕМА СУБСИДИЙ,</w:t>
      </w:r>
      <w:r w:rsidRPr="00E82738">
        <w:rPr>
          <w:sz w:val="28"/>
          <w:szCs w:val="28"/>
        </w:rPr>
        <w:t xml:space="preserve"> </w:t>
      </w:r>
    </w:p>
    <w:p w:rsidR="0088555F" w:rsidRDefault="0088555F" w:rsidP="0008025D">
      <w:pPr>
        <w:pStyle w:val="ConsPlusTitle"/>
        <w:jc w:val="center"/>
        <w:rPr>
          <w:sz w:val="28"/>
          <w:szCs w:val="28"/>
        </w:rPr>
      </w:pPr>
      <w:r w:rsidRPr="00B8651D">
        <w:rPr>
          <w:sz w:val="28"/>
          <w:szCs w:val="28"/>
        </w:rPr>
        <w:t>ВЫДЕЛЯЕМЫХ</w:t>
      </w:r>
      <w:r>
        <w:rPr>
          <w:sz w:val="28"/>
          <w:szCs w:val="28"/>
        </w:rPr>
        <w:t xml:space="preserve"> </w:t>
      </w:r>
      <w:r w:rsidRPr="00B8651D">
        <w:rPr>
          <w:sz w:val="28"/>
          <w:szCs w:val="28"/>
        </w:rPr>
        <w:t xml:space="preserve">В 2018 ГОДУ ИЗ БЮДЖЕТА </w:t>
      </w:r>
      <w:r>
        <w:rPr>
          <w:sz w:val="28"/>
          <w:szCs w:val="28"/>
        </w:rPr>
        <w:t xml:space="preserve">МУНИЦИПАЛЬНОГО РАЙОНА «КАРЫМСКИЙ РАЙОН» </w:t>
      </w:r>
      <w:r w:rsidRPr="00B8651D">
        <w:rPr>
          <w:sz w:val="28"/>
          <w:szCs w:val="28"/>
        </w:rPr>
        <w:t>БЮДЖЕТАМ</w:t>
      </w:r>
      <w:r>
        <w:rPr>
          <w:sz w:val="28"/>
          <w:szCs w:val="28"/>
        </w:rPr>
        <w:t xml:space="preserve"> ПОСЕЛЕНИЙ КАРЫМСКОГО РАЙОНА </w:t>
      </w:r>
      <w:r w:rsidRPr="00B8651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ВЫПОЛНЕНИЕ УКАЗОВ ПРЕЗИДЕНТА РОССИЙСКОЙ ФЕДЕРАЦИИ ПО ПОВЫШЕНИЮ ОПЛАТЫ ТРУДА РАБОТНИКОВ УЧРЕЖДЕНИЙ  БЮДЖЕТНОЙ СФЕРЫ, ФИНАНСИРУЕМЫХ ЗА СЧЕТ СРЕДСТВ ПОСЕЛЕНИЙ КАРЫМСКОГО РАЙОНА </w:t>
      </w:r>
    </w:p>
    <w:p w:rsidR="0088555F" w:rsidRDefault="0088555F" w:rsidP="00663ED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555F" w:rsidRPr="00663ED0" w:rsidRDefault="0088555F" w:rsidP="00663ED0">
      <w:pPr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ED0">
        <w:rPr>
          <w:rFonts w:ascii="Times New Roman" w:hAnsi="Times New Roman"/>
          <w:sz w:val="28"/>
          <w:szCs w:val="28"/>
          <w:lang w:eastAsia="ru-RU"/>
        </w:rPr>
        <w:t xml:space="preserve">1. Настоящая Методика определяет правила расчета субсидии, выделяемой в 2018 году из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«Карымский район» </w:t>
      </w:r>
      <w:r w:rsidRPr="00663ED0">
        <w:rPr>
          <w:rFonts w:ascii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поселения Карымского района </w:t>
      </w:r>
      <w:r w:rsidRPr="00663ED0">
        <w:rPr>
          <w:rFonts w:ascii="Times New Roman" w:hAnsi="Times New Roman"/>
          <w:sz w:val="28"/>
          <w:szCs w:val="28"/>
          <w:lang w:eastAsia="ru-RU"/>
        </w:rPr>
        <w:t>(далее - муниципальное образование) на выполнение указов Президента Российской Федерации по повышению оплаты труда отдельных категорий работников учреждений бюджетной сферы, финансируемых за счет средств бюджета муниципального образования (далее - субсидия).</w:t>
      </w:r>
    </w:p>
    <w:p w:rsidR="0088555F" w:rsidRPr="00663ED0" w:rsidRDefault="0088555F" w:rsidP="00663ED0">
      <w:pPr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ED0">
        <w:rPr>
          <w:rFonts w:ascii="Times New Roman" w:hAnsi="Times New Roman"/>
          <w:sz w:val="28"/>
          <w:szCs w:val="28"/>
          <w:lang w:eastAsia="ru-RU"/>
        </w:rPr>
        <w:t>2. Объем субсидии бюджету муниципального образования рассчитывается по следующей формуле:</w:t>
      </w:r>
    </w:p>
    <w:p w:rsidR="0088555F" w:rsidRPr="00663ED0" w:rsidRDefault="0088555F" w:rsidP="00663ED0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ED0">
        <w:rPr>
          <w:rFonts w:ascii="Times New Roman" w:hAnsi="Times New Roman"/>
          <w:sz w:val="28"/>
          <w:szCs w:val="28"/>
          <w:lang w:eastAsia="ru-RU"/>
        </w:rPr>
        <w:t> </w:t>
      </w:r>
    </w:p>
    <w:p w:rsidR="0088555F" w:rsidRPr="00663ED0" w:rsidRDefault="0088555F" w:rsidP="00663E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= </w:t>
      </w:r>
      <w:r w:rsidRPr="00663ED0">
        <w:rPr>
          <w:rFonts w:ascii="Times New Roman" w:hAnsi="Times New Roman"/>
          <w:sz w:val="28"/>
          <w:szCs w:val="28"/>
          <w:lang w:eastAsia="ru-RU"/>
        </w:rPr>
        <w:t>П - Срмо - Срвн, где:</w:t>
      </w:r>
    </w:p>
    <w:p w:rsidR="0088555F" w:rsidRPr="00663ED0" w:rsidRDefault="0088555F" w:rsidP="00663ED0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ED0">
        <w:rPr>
          <w:rFonts w:ascii="Times New Roman" w:hAnsi="Times New Roman"/>
          <w:sz w:val="28"/>
          <w:szCs w:val="28"/>
          <w:lang w:eastAsia="ru-RU"/>
        </w:rPr>
        <w:t> </w:t>
      </w:r>
    </w:p>
    <w:p w:rsidR="0088555F" w:rsidRPr="00663ED0" w:rsidRDefault="0088555F" w:rsidP="00663ED0">
      <w:pPr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ED0">
        <w:rPr>
          <w:rFonts w:ascii="Times New Roman" w:hAnsi="Times New Roman"/>
          <w:sz w:val="28"/>
          <w:szCs w:val="28"/>
          <w:lang w:eastAsia="ru-RU"/>
        </w:rPr>
        <w:t>С - объем субсидии бюджету муниципального образования на выполнение указов Президента Российской Федерации по повышению оплаты труда отдельных категорий работников учреждений бюджетной сферы, финансируемых за счет средств бюджета муниципального образования;</w:t>
      </w:r>
    </w:p>
    <w:p w:rsidR="0088555F" w:rsidRPr="00663ED0" w:rsidRDefault="0088555F" w:rsidP="00663ED0">
      <w:pPr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ED0">
        <w:rPr>
          <w:rFonts w:ascii="Times New Roman" w:hAnsi="Times New Roman"/>
          <w:sz w:val="28"/>
          <w:szCs w:val="28"/>
          <w:lang w:eastAsia="ru-RU"/>
        </w:rPr>
        <w:t>П - потребность муниципального образования в средствах на выполнение указов Президента Российской Федерации по повышению оплаты труда работников муниципальных учреждений культуры, финансируемых за счет средств местного бюджета;</w:t>
      </w:r>
    </w:p>
    <w:p w:rsidR="0088555F" w:rsidRPr="00663ED0" w:rsidRDefault="0088555F" w:rsidP="00663ED0">
      <w:pPr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ED0">
        <w:rPr>
          <w:rFonts w:ascii="Times New Roman" w:hAnsi="Times New Roman"/>
          <w:sz w:val="28"/>
          <w:szCs w:val="28"/>
          <w:lang w:eastAsia="ru-RU"/>
        </w:rPr>
        <w:t>Срмо - средства, предусмотренные в бюджете муниципального образования в целях обеспечения софинансирования расходов на выполнение указов Президента Российской Федерации по повышению оплаты труда отдельных категорий работников учреждений бюджетной сферы, финансируемых за счет собственных доходов, в размере не менее 20% от потребности;</w:t>
      </w:r>
    </w:p>
    <w:p w:rsidR="0088555F" w:rsidRPr="00663ED0" w:rsidRDefault="0088555F" w:rsidP="00663ED0">
      <w:pPr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ED0">
        <w:rPr>
          <w:rFonts w:ascii="Times New Roman" w:hAnsi="Times New Roman"/>
          <w:sz w:val="28"/>
          <w:szCs w:val="28"/>
          <w:lang w:eastAsia="ru-RU"/>
        </w:rPr>
        <w:t>Срвн - средства от приносящей доход деятельности муниципальных учреждений, которые направляются на выполнение указов Президента Российской Федерации по повышению оплаты труда отдельных категорий работников бюджетной сферы, финансируемых за счет средств местного бюджета, в размере не менее 5% от потребности.</w:t>
      </w:r>
    </w:p>
    <w:p w:rsidR="0088555F" w:rsidRPr="00663ED0" w:rsidRDefault="0088555F" w:rsidP="00663ED0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ED0">
        <w:rPr>
          <w:rFonts w:ascii="Times New Roman" w:hAnsi="Times New Roman"/>
          <w:sz w:val="28"/>
          <w:szCs w:val="28"/>
          <w:lang w:eastAsia="ru-RU"/>
        </w:rPr>
        <w:t> </w:t>
      </w:r>
    </w:p>
    <w:p w:rsidR="0088555F" w:rsidRPr="00663ED0" w:rsidRDefault="0088555F" w:rsidP="00663E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ED0">
        <w:rPr>
          <w:rFonts w:ascii="Times New Roman" w:hAnsi="Times New Roman"/>
          <w:sz w:val="28"/>
          <w:szCs w:val="28"/>
          <w:lang w:eastAsia="ru-RU"/>
        </w:rPr>
        <w:t>П = О x Ч x К x М, где:</w:t>
      </w:r>
    </w:p>
    <w:p w:rsidR="0088555F" w:rsidRPr="00663ED0" w:rsidRDefault="0088555F" w:rsidP="00663ED0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ED0">
        <w:rPr>
          <w:rFonts w:ascii="Times New Roman" w:hAnsi="Times New Roman"/>
          <w:sz w:val="28"/>
          <w:szCs w:val="28"/>
          <w:lang w:eastAsia="ru-RU"/>
        </w:rPr>
        <w:t> </w:t>
      </w:r>
    </w:p>
    <w:p w:rsidR="0088555F" w:rsidRPr="00663ED0" w:rsidRDefault="0088555F" w:rsidP="00663ED0">
      <w:pPr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ED0">
        <w:rPr>
          <w:rFonts w:ascii="Times New Roman" w:hAnsi="Times New Roman"/>
          <w:sz w:val="28"/>
          <w:szCs w:val="28"/>
          <w:lang w:eastAsia="ru-RU"/>
        </w:rPr>
        <w:t>О - отклонение целевого показателя повышения оплаты труда работников учреждений культуры, финансируемых за счет средств местного бюджета, фактически сложившейся за 2017 год;</w:t>
      </w:r>
    </w:p>
    <w:p w:rsidR="0088555F" w:rsidRPr="00663ED0" w:rsidRDefault="0088555F" w:rsidP="00663ED0">
      <w:pPr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ED0">
        <w:rPr>
          <w:rFonts w:ascii="Times New Roman" w:hAnsi="Times New Roman"/>
          <w:sz w:val="28"/>
          <w:szCs w:val="28"/>
          <w:lang w:eastAsia="ru-RU"/>
        </w:rPr>
        <w:t xml:space="preserve">Ч - среднесписочная численность работников муниципальных учреждений культуры, финансируемых за счет средств местного бюджета, сложившаяся по данным статистической отчетности по </w:t>
      </w:r>
      <w:r>
        <w:rPr>
          <w:rFonts w:ascii="Times New Roman" w:hAnsi="Times New Roman"/>
          <w:sz w:val="28"/>
          <w:szCs w:val="28"/>
          <w:lang w:eastAsia="ru-RU"/>
        </w:rPr>
        <w:t>состоянию на 1 апреля 2018 года</w:t>
      </w:r>
      <w:r w:rsidRPr="00663ED0">
        <w:rPr>
          <w:rFonts w:ascii="Times New Roman" w:hAnsi="Times New Roman"/>
          <w:sz w:val="28"/>
          <w:szCs w:val="28"/>
          <w:lang w:eastAsia="ru-RU"/>
        </w:rPr>
        <w:t>;</w:t>
      </w:r>
    </w:p>
    <w:p w:rsidR="0088555F" w:rsidRPr="00663ED0" w:rsidRDefault="0088555F" w:rsidP="00663ED0">
      <w:pPr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ED0">
        <w:rPr>
          <w:rFonts w:ascii="Times New Roman" w:hAnsi="Times New Roman"/>
          <w:sz w:val="28"/>
          <w:szCs w:val="28"/>
          <w:lang w:eastAsia="ru-RU"/>
        </w:rPr>
        <w:t>К - коэффициент начислений на выплаты по оплате труда (К= 1,302);</w:t>
      </w:r>
    </w:p>
    <w:p w:rsidR="0088555F" w:rsidRPr="00663ED0" w:rsidRDefault="0088555F" w:rsidP="00663ED0">
      <w:pPr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ED0">
        <w:rPr>
          <w:rFonts w:ascii="Times New Roman" w:hAnsi="Times New Roman"/>
          <w:sz w:val="28"/>
          <w:szCs w:val="28"/>
          <w:lang w:eastAsia="ru-RU"/>
        </w:rPr>
        <w:t>М - количество расчетных месяцев для определения потребности на выполнение указов Президента Российской Федерации по повышению оплаты труда отдельных категорий работников учреждений бюджетной сферы, финансируемых за счет средств местного бюджета, в текущем финансовом году (М = 11,5).</w:t>
      </w:r>
    </w:p>
    <w:p w:rsidR="0088555F" w:rsidRDefault="0088555F" w:rsidP="00CC2313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ED0">
        <w:rPr>
          <w:rFonts w:ascii="Times New Roman" w:hAnsi="Times New Roman"/>
          <w:sz w:val="28"/>
          <w:szCs w:val="28"/>
          <w:lang w:eastAsia="ru-RU"/>
        </w:rPr>
        <w:t> </w:t>
      </w:r>
    </w:p>
    <w:p w:rsidR="0088555F" w:rsidRPr="00A57830" w:rsidRDefault="0088555F" w:rsidP="00CC2313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663ED0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5F453A">
        <w:rPr>
          <w:rFonts w:ascii="Times New Roman" w:hAnsi="Times New Roman"/>
          <w:sz w:val="28"/>
          <w:szCs w:val="28"/>
        </w:rPr>
        <w:t xml:space="preserve">Распределение объемов субсидий между муниципальными образованиями производится в пределах сумм бюджетных ассигнований, выделенных в 2018 году бюджету муниципального района бюджетом Забайкальского края по подразделу "Прочие межбюджетные трансферты общего характера", </w:t>
      </w:r>
      <w:r w:rsidRPr="00663ED0">
        <w:rPr>
          <w:rFonts w:ascii="Times New Roman" w:hAnsi="Times New Roman"/>
          <w:sz w:val="28"/>
          <w:szCs w:val="28"/>
          <w:lang w:eastAsia="ru-RU"/>
        </w:rPr>
        <w:t>пропорционально объему субсидий каждому бюджету муниципального образования, рассчитанному в соответствии с пунктом 2 настоящей Методики.</w:t>
      </w:r>
    </w:p>
    <w:sectPr w:rsidR="0088555F" w:rsidRPr="00A57830" w:rsidSect="005B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ED0"/>
    <w:rsid w:val="0008025D"/>
    <w:rsid w:val="000910D0"/>
    <w:rsid w:val="0019304F"/>
    <w:rsid w:val="001C7B3F"/>
    <w:rsid w:val="00231E90"/>
    <w:rsid w:val="0027632E"/>
    <w:rsid w:val="002F2908"/>
    <w:rsid w:val="00332C8E"/>
    <w:rsid w:val="0035435D"/>
    <w:rsid w:val="003759F2"/>
    <w:rsid w:val="0045691A"/>
    <w:rsid w:val="00480FEC"/>
    <w:rsid w:val="004D20F4"/>
    <w:rsid w:val="005B71F9"/>
    <w:rsid w:val="005D3EAE"/>
    <w:rsid w:val="005F453A"/>
    <w:rsid w:val="00663ED0"/>
    <w:rsid w:val="00727618"/>
    <w:rsid w:val="007456DD"/>
    <w:rsid w:val="0088555F"/>
    <w:rsid w:val="008E77FF"/>
    <w:rsid w:val="008F5E16"/>
    <w:rsid w:val="0090428D"/>
    <w:rsid w:val="0094467C"/>
    <w:rsid w:val="009C27C3"/>
    <w:rsid w:val="009D152D"/>
    <w:rsid w:val="009F0AB9"/>
    <w:rsid w:val="00A4634B"/>
    <w:rsid w:val="00A57830"/>
    <w:rsid w:val="00B8651D"/>
    <w:rsid w:val="00C73C06"/>
    <w:rsid w:val="00CC2313"/>
    <w:rsid w:val="00E1252C"/>
    <w:rsid w:val="00E61A27"/>
    <w:rsid w:val="00E8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1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">
    <w:name w:val="sub"/>
    <w:basedOn w:val="DefaultParagraphFont"/>
    <w:uiPriority w:val="99"/>
    <w:rsid w:val="00663ED0"/>
    <w:rPr>
      <w:rFonts w:cs="Times New Roman"/>
    </w:rPr>
  </w:style>
  <w:style w:type="paragraph" w:customStyle="1" w:styleId="ConsPlusNormal">
    <w:name w:val="ConsPlusNormal"/>
    <w:uiPriority w:val="99"/>
    <w:rsid w:val="00A578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57830"/>
    <w:pPr>
      <w:shd w:val="clear" w:color="auto" w:fill="FFFFFF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/>
      <w:color w:val="000000"/>
      <w:sz w:val="29"/>
      <w:szCs w:val="29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57830"/>
    <w:rPr>
      <w:rFonts w:ascii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9C27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4397</TotalTime>
  <Pages>7</Pages>
  <Words>1726</Words>
  <Characters>9843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 Дмитриевна</cp:lastModifiedBy>
  <cp:revision>12</cp:revision>
  <cp:lastPrinted>2018-07-30T04:25:00Z</cp:lastPrinted>
  <dcterms:created xsi:type="dcterms:W3CDTF">2018-07-27T02:02:00Z</dcterms:created>
  <dcterms:modified xsi:type="dcterms:W3CDTF">2018-08-28T22:55:00Z</dcterms:modified>
</cp:coreProperties>
</file>