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61581E" w:rsidP="003E6E9B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Правильная подготовка документов и учет сроков – обязательн</w:t>
      </w:r>
      <w:r w:rsidR="003E6E9B">
        <w:rPr>
          <w:rFonts w:ascii="Segoe UI" w:hAnsi="Segoe UI" w:cs="Segoe UI"/>
          <w:sz w:val="32"/>
          <w:szCs w:val="32"/>
        </w:rPr>
        <w:t>ы</w:t>
      </w:r>
      <w:r>
        <w:rPr>
          <w:rFonts w:ascii="Segoe UI" w:hAnsi="Segoe UI" w:cs="Segoe UI"/>
          <w:sz w:val="32"/>
          <w:szCs w:val="32"/>
        </w:rPr>
        <w:t>е услови</w:t>
      </w:r>
      <w:r w:rsidR="003E6E9B">
        <w:rPr>
          <w:rFonts w:ascii="Segoe UI" w:hAnsi="Segoe UI" w:cs="Segoe UI"/>
          <w:sz w:val="32"/>
          <w:szCs w:val="32"/>
        </w:rPr>
        <w:t>я</w:t>
      </w:r>
      <w:r>
        <w:rPr>
          <w:rFonts w:ascii="Segoe UI" w:hAnsi="Segoe UI" w:cs="Segoe UI"/>
          <w:sz w:val="32"/>
          <w:szCs w:val="32"/>
        </w:rPr>
        <w:t xml:space="preserve"> для </w:t>
      </w:r>
      <w:r w:rsidR="003E6E9B">
        <w:rPr>
          <w:rFonts w:ascii="Segoe UI" w:hAnsi="Segoe UI" w:cs="Segoe UI"/>
          <w:sz w:val="32"/>
          <w:szCs w:val="32"/>
        </w:rPr>
        <w:t xml:space="preserve">вступления в </w:t>
      </w:r>
      <w:r>
        <w:rPr>
          <w:rFonts w:ascii="Segoe UI" w:hAnsi="Segoe UI" w:cs="Segoe UI"/>
          <w:sz w:val="32"/>
          <w:szCs w:val="32"/>
        </w:rPr>
        <w:t xml:space="preserve">наследство </w:t>
      </w:r>
    </w:p>
    <w:p w:rsidR="008223C4" w:rsidRPr="007664C3" w:rsidRDefault="008C0FDC" w:rsidP="00A703C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Специалисты</w:t>
      </w:r>
      <w:r w:rsidR="006272E7" w:rsidRPr="007664C3">
        <w:rPr>
          <w:rFonts w:ascii="Segoe UI" w:hAnsi="Segoe UI" w:cs="Segoe UI"/>
          <w:i/>
          <w:sz w:val="24"/>
          <w:szCs w:val="24"/>
        </w:rPr>
        <w:t xml:space="preserve"> </w:t>
      </w:r>
      <w:r w:rsidR="001E5A42" w:rsidRPr="007664C3">
        <w:rPr>
          <w:rFonts w:ascii="Segoe UI" w:hAnsi="Segoe UI" w:cs="Segoe UI"/>
          <w:i/>
          <w:sz w:val="24"/>
          <w:szCs w:val="24"/>
        </w:rPr>
        <w:t>Управлени</w:t>
      </w:r>
      <w:r>
        <w:rPr>
          <w:rFonts w:ascii="Segoe UI" w:hAnsi="Segoe UI" w:cs="Segoe UI"/>
          <w:i/>
          <w:sz w:val="24"/>
          <w:szCs w:val="24"/>
        </w:rPr>
        <w:t>я</w:t>
      </w:r>
      <w:bookmarkStart w:id="0" w:name="_GoBack"/>
      <w:bookmarkEnd w:id="0"/>
      <w:r w:rsidR="001E5A42" w:rsidRPr="007664C3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1E5A42" w:rsidRPr="007664C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1E5A42" w:rsidRPr="007664C3">
        <w:rPr>
          <w:rFonts w:ascii="Segoe UI" w:hAnsi="Segoe UI" w:cs="Segoe UI"/>
          <w:i/>
          <w:sz w:val="24"/>
          <w:szCs w:val="24"/>
        </w:rPr>
        <w:t xml:space="preserve"> по Забайкальскому краю </w:t>
      </w:r>
      <w:r w:rsidR="001C4F7F" w:rsidRPr="007664C3">
        <w:rPr>
          <w:rFonts w:ascii="Segoe UI" w:hAnsi="Segoe UI" w:cs="Segoe UI"/>
          <w:i/>
          <w:sz w:val="24"/>
          <w:szCs w:val="24"/>
        </w:rPr>
        <w:t xml:space="preserve">информируют граждан о том, какие </w:t>
      </w:r>
      <w:r w:rsidR="008223C4" w:rsidRPr="007664C3">
        <w:rPr>
          <w:rFonts w:ascii="Segoe UI" w:hAnsi="Segoe UI" w:cs="Segoe UI"/>
          <w:i/>
          <w:sz w:val="24"/>
          <w:szCs w:val="24"/>
        </w:rPr>
        <w:t>документы необходимы д</w:t>
      </w:r>
      <w:r w:rsidR="001C4F7F" w:rsidRPr="007664C3">
        <w:rPr>
          <w:rFonts w:ascii="Segoe UI" w:hAnsi="Segoe UI" w:cs="Segoe UI"/>
          <w:i/>
          <w:sz w:val="24"/>
          <w:szCs w:val="24"/>
        </w:rPr>
        <w:t>ля оформления наследства по завещанию.</w:t>
      </w:r>
    </w:p>
    <w:p w:rsidR="007664C3" w:rsidRDefault="007664C3" w:rsidP="00A703C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:rsidR="008223C4" w:rsidRPr="001C4F7F" w:rsidRDefault="00655BAA" w:rsidP="00327187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том случае, если у</w:t>
      </w:r>
      <w:r w:rsidR="008223C4" w:rsidRPr="001C4F7F">
        <w:rPr>
          <w:rFonts w:ascii="Segoe UI" w:hAnsi="Segoe UI" w:cs="Segoe UI"/>
        </w:rPr>
        <w:t xml:space="preserve"> наследника имеется </w:t>
      </w:r>
      <w:r>
        <w:rPr>
          <w:rFonts w:ascii="Segoe UI" w:hAnsi="Segoe UI" w:cs="Segoe UI"/>
        </w:rPr>
        <w:t xml:space="preserve">нотариально заверенное </w:t>
      </w:r>
      <w:r w:rsidR="008223C4" w:rsidRPr="001C4F7F">
        <w:rPr>
          <w:rFonts w:ascii="Segoe UI" w:hAnsi="Segoe UI" w:cs="Segoe UI"/>
        </w:rPr>
        <w:t xml:space="preserve">завещание, </w:t>
      </w:r>
      <w:r>
        <w:rPr>
          <w:rFonts w:ascii="Segoe UI" w:hAnsi="Segoe UI" w:cs="Segoe UI"/>
        </w:rPr>
        <w:t xml:space="preserve">то </w:t>
      </w:r>
      <w:r w:rsidR="008223C4" w:rsidRPr="001C4F7F">
        <w:rPr>
          <w:rFonts w:ascii="Segoe UI" w:hAnsi="Segoe UI" w:cs="Segoe UI"/>
        </w:rPr>
        <w:t xml:space="preserve">процедура значительно упрощается. В </w:t>
      </w:r>
      <w:r w:rsidR="00E40262">
        <w:rPr>
          <w:rFonts w:ascii="Segoe UI" w:hAnsi="Segoe UI" w:cs="Segoe UI"/>
        </w:rPr>
        <w:t>других</w:t>
      </w:r>
      <w:r w:rsidR="008223C4" w:rsidRPr="001C4F7F">
        <w:rPr>
          <w:rFonts w:ascii="Segoe UI" w:hAnsi="Segoe UI" w:cs="Segoe UI"/>
        </w:rPr>
        <w:t xml:space="preserve"> случаях, если вы получаете наследство по закону, потребуется предъявить: </w:t>
      </w:r>
      <w:r w:rsidR="00327187">
        <w:rPr>
          <w:rFonts w:ascii="Segoe UI" w:hAnsi="Segoe UI" w:cs="Segoe UI"/>
        </w:rPr>
        <w:t>п</w:t>
      </w:r>
      <w:r w:rsidR="008223C4" w:rsidRPr="001C4F7F">
        <w:rPr>
          <w:rFonts w:ascii="Segoe UI" w:hAnsi="Segoe UI" w:cs="Segoe UI"/>
        </w:rPr>
        <w:t>аспорт, под</w:t>
      </w:r>
      <w:r>
        <w:rPr>
          <w:rFonts w:ascii="Segoe UI" w:hAnsi="Segoe UI" w:cs="Segoe UI"/>
        </w:rPr>
        <w:t>тверждающий личность наследника,</w:t>
      </w:r>
      <w:r w:rsidR="00327187">
        <w:rPr>
          <w:rFonts w:ascii="Segoe UI" w:hAnsi="Segoe UI" w:cs="Segoe UI"/>
        </w:rPr>
        <w:t xml:space="preserve"> </w:t>
      </w:r>
      <w:r w:rsidR="008223C4" w:rsidRPr="001C4F7F">
        <w:rPr>
          <w:rFonts w:ascii="Segoe UI" w:hAnsi="Segoe UI" w:cs="Segoe UI"/>
        </w:rPr>
        <w:t>свидетельство о смерти наследодателя</w:t>
      </w:r>
      <w:r>
        <w:rPr>
          <w:rFonts w:ascii="Segoe UI" w:hAnsi="Segoe UI" w:cs="Segoe UI"/>
        </w:rPr>
        <w:t>,</w:t>
      </w:r>
      <w:r w:rsidR="00327187">
        <w:rPr>
          <w:rFonts w:ascii="Segoe UI" w:hAnsi="Segoe UI" w:cs="Segoe UI"/>
        </w:rPr>
        <w:t xml:space="preserve"> </w:t>
      </w:r>
      <w:r w:rsidR="008223C4" w:rsidRPr="001C4F7F">
        <w:rPr>
          <w:rFonts w:ascii="Segoe UI" w:hAnsi="Segoe UI" w:cs="Segoe UI"/>
        </w:rPr>
        <w:t>завещание с подтверждением об отсутстви</w:t>
      </w:r>
      <w:r w:rsidR="00E40262">
        <w:rPr>
          <w:rFonts w:ascii="Segoe UI" w:hAnsi="Segoe UI" w:cs="Segoe UI"/>
        </w:rPr>
        <w:t>и в нем изменений (при наличии),</w:t>
      </w:r>
      <w:r w:rsidR="00327187">
        <w:rPr>
          <w:rFonts w:ascii="Segoe UI" w:hAnsi="Segoe UI" w:cs="Segoe UI"/>
        </w:rPr>
        <w:t xml:space="preserve"> </w:t>
      </w:r>
      <w:r w:rsidR="008223C4" w:rsidRPr="001C4F7F">
        <w:rPr>
          <w:rFonts w:ascii="Segoe UI" w:hAnsi="Segoe UI" w:cs="Segoe UI"/>
        </w:rPr>
        <w:t>документы, подтверждающие прав</w:t>
      </w:r>
      <w:r w:rsidR="00E40262">
        <w:rPr>
          <w:rFonts w:ascii="Segoe UI" w:hAnsi="Segoe UI" w:cs="Segoe UI"/>
        </w:rPr>
        <w:t>о владения бывшего собственника,</w:t>
      </w:r>
      <w:r w:rsidR="00327187">
        <w:rPr>
          <w:rFonts w:ascii="Segoe UI" w:hAnsi="Segoe UI" w:cs="Segoe UI"/>
        </w:rPr>
        <w:t xml:space="preserve"> </w:t>
      </w:r>
      <w:r w:rsidR="008223C4" w:rsidRPr="001C4F7F">
        <w:rPr>
          <w:rFonts w:ascii="Segoe UI" w:hAnsi="Segoe UI" w:cs="Segoe UI"/>
        </w:rPr>
        <w:t>справку о месте проживания</w:t>
      </w:r>
      <w:r w:rsidR="00E40262">
        <w:rPr>
          <w:rFonts w:ascii="Segoe UI" w:hAnsi="Segoe UI" w:cs="Segoe UI"/>
        </w:rPr>
        <w:t>,</w:t>
      </w:r>
      <w:r w:rsidR="00327187">
        <w:rPr>
          <w:rFonts w:ascii="Segoe UI" w:hAnsi="Segoe UI" w:cs="Segoe UI"/>
        </w:rPr>
        <w:t xml:space="preserve"> </w:t>
      </w:r>
      <w:r w:rsidR="00E40262">
        <w:rPr>
          <w:rFonts w:ascii="Segoe UI" w:hAnsi="Segoe UI" w:cs="Segoe UI"/>
        </w:rPr>
        <w:t>документы</w:t>
      </w:r>
      <w:r w:rsidR="008223C4" w:rsidRPr="001C4F7F">
        <w:rPr>
          <w:rFonts w:ascii="Segoe UI" w:hAnsi="Segoe UI" w:cs="Segoe UI"/>
        </w:rPr>
        <w:t xml:space="preserve"> о снятии регистрации учета с бывшего владельца недвижимости.</w:t>
      </w:r>
    </w:p>
    <w:p w:rsidR="008223C4" w:rsidRPr="00327187" w:rsidRDefault="008223C4" w:rsidP="00A703C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1C4F7F">
        <w:rPr>
          <w:rFonts w:ascii="Segoe UI" w:hAnsi="Segoe UI" w:cs="Segoe UI"/>
        </w:rPr>
        <w:t xml:space="preserve">Перечень документов может изменяться с учетом условий наследования. Если в деле фигурирует исключительно земельный участок или территория совместно с жильем, дополнительно потребуется получить кадастровую </w:t>
      </w:r>
      <w:hyperlink r:id="rId9" w:history="1">
        <w:r w:rsidRPr="00327187">
          <w:rPr>
            <w:rStyle w:val="a9"/>
            <w:rFonts w:ascii="Segoe UI" w:hAnsi="Segoe UI" w:cs="Segoe UI"/>
            <w:color w:val="auto"/>
            <w:u w:val="none"/>
          </w:rPr>
          <w:t>выписку</w:t>
        </w:r>
      </w:hyperlink>
      <w:r w:rsidRPr="00327187">
        <w:rPr>
          <w:rFonts w:ascii="Segoe UI" w:hAnsi="Segoe UI" w:cs="Segoe UI"/>
        </w:rPr>
        <w:t xml:space="preserve">. </w:t>
      </w:r>
    </w:p>
    <w:p w:rsidR="008223C4" w:rsidRPr="001C4F7F" w:rsidRDefault="008223C4" w:rsidP="00C8189E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327187">
        <w:rPr>
          <w:rFonts w:ascii="Segoe UI" w:hAnsi="Segoe UI" w:cs="Segoe UI"/>
        </w:rPr>
        <w:t xml:space="preserve">В </w:t>
      </w:r>
      <w:r w:rsidR="00C8189E">
        <w:rPr>
          <w:rFonts w:ascii="Segoe UI" w:hAnsi="Segoe UI" w:cs="Segoe UI"/>
        </w:rPr>
        <w:t>процессе</w:t>
      </w:r>
      <w:r w:rsidRPr="00327187">
        <w:rPr>
          <w:rFonts w:ascii="Segoe UI" w:hAnsi="Segoe UI" w:cs="Segoe UI"/>
        </w:rPr>
        <w:t xml:space="preserve"> рассмотрения завещания, представитель нотариуса может предоставить перечень документов, которые потребуется собрать для получения завещания и дальнейшего переоформления прав владения объектом. </w:t>
      </w:r>
      <w:r w:rsidR="00C8189E">
        <w:rPr>
          <w:rFonts w:ascii="Segoe UI" w:hAnsi="Segoe UI" w:cs="Segoe UI"/>
        </w:rPr>
        <w:t>Обычно, это</w:t>
      </w:r>
      <w:r w:rsidRPr="00327187">
        <w:rPr>
          <w:rFonts w:ascii="Segoe UI" w:hAnsi="Segoe UI" w:cs="Segoe UI"/>
        </w:rPr>
        <w:t xml:space="preserve"> документы, устанавливающ</w:t>
      </w:r>
      <w:r w:rsidR="00C8189E">
        <w:rPr>
          <w:rFonts w:ascii="Segoe UI" w:hAnsi="Segoe UI" w:cs="Segoe UI"/>
        </w:rPr>
        <w:t xml:space="preserve">ие право собственности на жилье; </w:t>
      </w:r>
      <w:r w:rsidRPr="00327187">
        <w:rPr>
          <w:rFonts w:ascii="Segoe UI" w:hAnsi="Segoe UI" w:cs="Segoe UI"/>
        </w:rPr>
        <w:t>экспертная оценка жилого дома, участка и сооружений, присутствующих на ней;</w:t>
      </w:r>
      <w:r w:rsidR="00C8189E">
        <w:rPr>
          <w:rFonts w:ascii="Segoe UI" w:hAnsi="Segoe UI" w:cs="Segoe UI"/>
        </w:rPr>
        <w:t xml:space="preserve"> </w:t>
      </w:r>
      <w:hyperlink r:id="rId10" w:history="1">
        <w:r w:rsidRPr="00327187">
          <w:rPr>
            <w:rStyle w:val="a9"/>
            <w:rFonts w:ascii="Segoe UI" w:hAnsi="Segoe UI" w:cs="Segoe UI"/>
            <w:color w:val="auto"/>
            <w:u w:val="none"/>
          </w:rPr>
          <w:t>кадастровый паспорт</w:t>
        </w:r>
      </w:hyperlink>
      <w:r w:rsidRPr="00327187">
        <w:rPr>
          <w:rFonts w:ascii="Segoe UI" w:hAnsi="Segoe UI" w:cs="Segoe UI"/>
        </w:rPr>
        <w:t xml:space="preserve"> территории;</w:t>
      </w:r>
      <w:r w:rsidR="00C8189E">
        <w:rPr>
          <w:rFonts w:ascii="Segoe UI" w:hAnsi="Segoe UI" w:cs="Segoe UI"/>
        </w:rPr>
        <w:t xml:space="preserve"> </w:t>
      </w:r>
      <w:r w:rsidRPr="00327187">
        <w:rPr>
          <w:rFonts w:ascii="Segoe UI" w:hAnsi="Segoe UI" w:cs="Segoe UI"/>
        </w:rPr>
        <w:t xml:space="preserve">справка из </w:t>
      </w:r>
      <w:hyperlink r:id="rId11" w:history="1">
        <w:r w:rsidRPr="00327187">
          <w:rPr>
            <w:rStyle w:val="a9"/>
            <w:rFonts w:ascii="Segoe UI" w:hAnsi="Segoe UI" w:cs="Segoe UI"/>
            <w:color w:val="auto"/>
            <w:u w:val="none"/>
          </w:rPr>
          <w:t>техпаспорта</w:t>
        </w:r>
      </w:hyperlink>
      <w:r w:rsidRPr="00327187">
        <w:rPr>
          <w:rFonts w:ascii="Segoe UI" w:hAnsi="Segoe UI" w:cs="Segoe UI"/>
        </w:rPr>
        <w:t xml:space="preserve"> на жилье;</w:t>
      </w:r>
      <w:r w:rsidR="00C8189E">
        <w:rPr>
          <w:rFonts w:ascii="Segoe UI" w:hAnsi="Segoe UI" w:cs="Segoe UI"/>
        </w:rPr>
        <w:t xml:space="preserve"> </w:t>
      </w:r>
      <w:r w:rsidRPr="001C4F7F">
        <w:rPr>
          <w:rFonts w:ascii="Segoe UI" w:hAnsi="Segoe UI" w:cs="Segoe UI"/>
        </w:rPr>
        <w:t>документы, подтверждающие отсутствие задолженностей и арестов имущества;</w:t>
      </w:r>
      <w:r w:rsidR="00C8189E">
        <w:rPr>
          <w:rFonts w:ascii="Segoe UI" w:hAnsi="Segoe UI" w:cs="Segoe UI"/>
        </w:rPr>
        <w:t xml:space="preserve"> </w:t>
      </w:r>
      <w:r w:rsidRPr="001C4F7F">
        <w:rPr>
          <w:rFonts w:ascii="Segoe UI" w:hAnsi="Segoe UI" w:cs="Segoe UI"/>
        </w:rPr>
        <w:t>дополнительная оценка недвижимости на момент смерти бывшего владельца.</w:t>
      </w:r>
    </w:p>
    <w:p w:rsidR="008223C4" w:rsidRPr="001C4F7F" w:rsidRDefault="0037694B" w:rsidP="0037694B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</w:t>
      </w:r>
      <w:r w:rsidR="008223C4" w:rsidRPr="001C4F7F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н</w:t>
      </w:r>
      <w:r w:rsidR="008223C4" w:rsidRPr="001C4F7F">
        <w:rPr>
          <w:rFonts w:ascii="Segoe UI" w:hAnsi="Segoe UI" w:cs="Segoe UI"/>
        </w:rPr>
        <w:t>аследникам</w:t>
      </w:r>
      <w:r>
        <w:rPr>
          <w:rFonts w:ascii="Segoe UI" w:hAnsi="Segoe UI" w:cs="Segoe UI"/>
        </w:rPr>
        <w:t xml:space="preserve"> важно </w:t>
      </w:r>
      <w:r w:rsidR="008223C4" w:rsidRPr="001C4F7F">
        <w:rPr>
          <w:rFonts w:ascii="Segoe UI" w:hAnsi="Segoe UI" w:cs="Segoe UI"/>
        </w:rPr>
        <w:t>подать заявку на открытие дела о наследовании нотариусу в течение полугода</w:t>
      </w:r>
      <w:r>
        <w:rPr>
          <w:rFonts w:ascii="Segoe UI" w:hAnsi="Segoe UI" w:cs="Segoe UI"/>
        </w:rPr>
        <w:t xml:space="preserve"> с момента смерти наследодателя, а также </w:t>
      </w:r>
      <w:r w:rsidR="008223C4" w:rsidRPr="001C4F7F">
        <w:rPr>
          <w:rFonts w:ascii="Segoe UI" w:hAnsi="Segoe UI" w:cs="Segoe UI"/>
        </w:rPr>
        <w:t>представить документы, подтверждающие право наследования и личность лица, указанного в завещании.</w:t>
      </w:r>
    </w:p>
    <w:p w:rsidR="00BF4F94" w:rsidRPr="004A5414" w:rsidRDefault="003B26FB" w:rsidP="003B26FB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Затем</w:t>
      </w:r>
      <w:r w:rsidR="008223C4" w:rsidRPr="001C4F7F">
        <w:rPr>
          <w:rFonts w:ascii="Segoe UI" w:hAnsi="Segoe UI" w:cs="Segoe UI"/>
        </w:rPr>
        <w:t xml:space="preserve"> выполняются требования нотариуса, согласно законодательству РФ, и условия, указанные наследодателем. Далее </w:t>
      </w:r>
      <w:r>
        <w:rPr>
          <w:rFonts w:ascii="Segoe UI" w:hAnsi="Segoe UI" w:cs="Segoe UI"/>
        </w:rPr>
        <w:t>выдается</w:t>
      </w:r>
      <w:r w:rsidR="008223C4" w:rsidRPr="001C4F7F">
        <w:rPr>
          <w:rFonts w:ascii="Segoe UI" w:hAnsi="Segoe UI" w:cs="Segoe UI"/>
        </w:rPr>
        <w:t xml:space="preserve"> свидетельство о праве </w:t>
      </w:r>
      <w:r w:rsidR="008223C4" w:rsidRPr="001C4F7F">
        <w:rPr>
          <w:rFonts w:ascii="Segoe UI" w:hAnsi="Segoe UI" w:cs="Segoe UI"/>
        </w:rPr>
        <w:lastRenderedPageBreak/>
        <w:t xml:space="preserve">наследования имущества. Заключительным этапом станет обращение в государственные органы регистрации. </w:t>
      </w:r>
    </w:p>
    <w:sectPr w:rsidR="00BF4F94" w:rsidRPr="004A5414" w:rsidSect="005D2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DC" w:rsidRDefault="00D15ADC" w:rsidP="003577E5">
      <w:pPr>
        <w:spacing w:after="0" w:line="240" w:lineRule="auto"/>
      </w:pPr>
      <w:r>
        <w:separator/>
      </w:r>
    </w:p>
  </w:endnote>
  <w:endnote w:type="continuationSeparator" w:id="0">
    <w:p w:rsidR="00D15ADC" w:rsidRDefault="00D15AD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C0FDC" w:rsidRPr="008C0FDC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DC" w:rsidRDefault="00D15ADC" w:rsidP="003577E5">
      <w:pPr>
        <w:spacing w:after="0" w:line="240" w:lineRule="auto"/>
      </w:pPr>
      <w:r>
        <w:separator/>
      </w:r>
    </w:p>
  </w:footnote>
  <w:footnote w:type="continuationSeparator" w:id="0">
    <w:p w:rsidR="00D15ADC" w:rsidRDefault="00D15AD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A19A9"/>
    <w:multiLevelType w:val="multilevel"/>
    <w:tmpl w:val="2058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07022"/>
    <w:multiLevelType w:val="multilevel"/>
    <w:tmpl w:val="3A0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B71F5"/>
    <w:multiLevelType w:val="multilevel"/>
    <w:tmpl w:val="468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402AA"/>
    <w:multiLevelType w:val="multilevel"/>
    <w:tmpl w:val="C6EC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4"/>
  </w:num>
  <w:num w:numId="5">
    <w:abstractNumId w:val="15"/>
  </w:num>
  <w:num w:numId="6">
    <w:abstractNumId w:val="13"/>
  </w:num>
  <w:num w:numId="7">
    <w:abstractNumId w:val="20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4"/>
  </w:num>
  <w:num w:numId="15">
    <w:abstractNumId w:val="12"/>
  </w:num>
  <w:num w:numId="16">
    <w:abstractNumId w:val="17"/>
  </w:num>
  <w:num w:numId="17">
    <w:abstractNumId w:val="0"/>
  </w:num>
  <w:num w:numId="18">
    <w:abstractNumId w:val="6"/>
  </w:num>
  <w:num w:numId="19">
    <w:abstractNumId w:val="1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5039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26E6"/>
    <w:rsid w:val="000B59DB"/>
    <w:rsid w:val="000C14BD"/>
    <w:rsid w:val="000D3B64"/>
    <w:rsid w:val="000D606D"/>
    <w:rsid w:val="000D6C7E"/>
    <w:rsid w:val="000F1579"/>
    <w:rsid w:val="00100A3E"/>
    <w:rsid w:val="00105A4A"/>
    <w:rsid w:val="0011188C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C4F7F"/>
    <w:rsid w:val="001D15BF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27187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7694B"/>
    <w:rsid w:val="0038120E"/>
    <w:rsid w:val="00383E57"/>
    <w:rsid w:val="003A1E55"/>
    <w:rsid w:val="003A39DA"/>
    <w:rsid w:val="003A3BE3"/>
    <w:rsid w:val="003A455C"/>
    <w:rsid w:val="003A503A"/>
    <w:rsid w:val="003A7917"/>
    <w:rsid w:val="003B26FB"/>
    <w:rsid w:val="003C0696"/>
    <w:rsid w:val="003C0CF0"/>
    <w:rsid w:val="003C13EB"/>
    <w:rsid w:val="003C5AC9"/>
    <w:rsid w:val="003D0A50"/>
    <w:rsid w:val="003D25D4"/>
    <w:rsid w:val="003D569E"/>
    <w:rsid w:val="003D702C"/>
    <w:rsid w:val="003E6E9B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102C7"/>
    <w:rsid w:val="00530331"/>
    <w:rsid w:val="00531A1E"/>
    <w:rsid w:val="00531AEE"/>
    <w:rsid w:val="00537244"/>
    <w:rsid w:val="00544B67"/>
    <w:rsid w:val="005636D0"/>
    <w:rsid w:val="005704EA"/>
    <w:rsid w:val="00574160"/>
    <w:rsid w:val="00596697"/>
    <w:rsid w:val="00597B9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41B7"/>
    <w:rsid w:val="0061581E"/>
    <w:rsid w:val="00622510"/>
    <w:rsid w:val="006272E7"/>
    <w:rsid w:val="00635D4D"/>
    <w:rsid w:val="00636F1E"/>
    <w:rsid w:val="00640038"/>
    <w:rsid w:val="006408FE"/>
    <w:rsid w:val="00641BCF"/>
    <w:rsid w:val="00644B08"/>
    <w:rsid w:val="00655BAA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61B57"/>
    <w:rsid w:val="007664C3"/>
    <w:rsid w:val="00771772"/>
    <w:rsid w:val="00782BAB"/>
    <w:rsid w:val="00791203"/>
    <w:rsid w:val="00794F62"/>
    <w:rsid w:val="007C32BE"/>
    <w:rsid w:val="007C59D8"/>
    <w:rsid w:val="007D0950"/>
    <w:rsid w:val="007D369A"/>
    <w:rsid w:val="007D6C0D"/>
    <w:rsid w:val="007E23F7"/>
    <w:rsid w:val="007E71B7"/>
    <w:rsid w:val="007E7EE0"/>
    <w:rsid w:val="008018E6"/>
    <w:rsid w:val="00806CCD"/>
    <w:rsid w:val="008142D0"/>
    <w:rsid w:val="0081439C"/>
    <w:rsid w:val="008223C4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B6EA3"/>
    <w:rsid w:val="008C0FDC"/>
    <w:rsid w:val="008C2030"/>
    <w:rsid w:val="008C6988"/>
    <w:rsid w:val="008D6AD1"/>
    <w:rsid w:val="008D7377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03CD"/>
    <w:rsid w:val="00A71E8A"/>
    <w:rsid w:val="00A73C51"/>
    <w:rsid w:val="00A740EC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2739"/>
    <w:rsid w:val="00B536CA"/>
    <w:rsid w:val="00B67C6A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189E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D05E54"/>
    <w:rsid w:val="00D13DCA"/>
    <w:rsid w:val="00D147D8"/>
    <w:rsid w:val="00D15ADC"/>
    <w:rsid w:val="00D23139"/>
    <w:rsid w:val="00D26A0E"/>
    <w:rsid w:val="00D40AEB"/>
    <w:rsid w:val="00D4499D"/>
    <w:rsid w:val="00D579D1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F31C0"/>
    <w:rsid w:val="00DF3486"/>
    <w:rsid w:val="00DF7233"/>
    <w:rsid w:val="00E00445"/>
    <w:rsid w:val="00E021A6"/>
    <w:rsid w:val="00E40262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2">
    <w:name w:val="heading 2"/>
    <w:basedOn w:val="a"/>
    <w:link w:val="20"/>
    <w:uiPriority w:val="9"/>
    <w:qFormat/>
    <w:rsid w:val="00822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223C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e">
    <w:name w:val="Normal (Web)"/>
    <w:basedOn w:val="a"/>
    <w:uiPriority w:val="99"/>
    <w:unhideWhenUsed/>
    <w:rsid w:val="0082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-reg.ru/eto-interesno/58-tekhnicheskij-pasport-bt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kad-reg.ru/eto-interesno/43-gde-poluchat-kadastrovyj-pasport-na-kvartiru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ad-reg.ru/eto-interesno/186-sroki-vydachi-egrn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8F96-E131-49AA-9C14-3F7A2E89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134</cp:revision>
  <cp:lastPrinted>2017-08-25T02:29:00Z</cp:lastPrinted>
  <dcterms:created xsi:type="dcterms:W3CDTF">2015-10-26T06:42:00Z</dcterms:created>
  <dcterms:modified xsi:type="dcterms:W3CDTF">2018-09-03T01:20:00Z</dcterms:modified>
</cp:coreProperties>
</file>