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Default="00FA3783" w:rsidP="00FA3783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П О С Т А Н О В Л Е Н И Е</w:t>
      </w:r>
    </w:p>
    <w:p w:rsidR="00FA3783" w:rsidRDefault="00FA3783" w:rsidP="00FA3783">
      <w:pPr>
        <w:jc w:val="center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>от «</w:t>
      </w:r>
      <w:r w:rsidR="00F95852">
        <w:rPr>
          <w:rFonts w:ascii="Times New Roman" w:hAnsi="Times New Roman" w:cs="Times New Roman"/>
          <w:sz w:val="28"/>
        </w:rPr>
        <w:t xml:space="preserve"> </w:t>
      </w:r>
      <w:r w:rsidR="001E24CB">
        <w:rPr>
          <w:rFonts w:ascii="Times New Roman" w:hAnsi="Times New Roman" w:cs="Times New Roman"/>
          <w:sz w:val="28"/>
        </w:rPr>
        <w:t>15</w:t>
      </w:r>
      <w:r w:rsidR="00F95852">
        <w:rPr>
          <w:rFonts w:ascii="Times New Roman" w:hAnsi="Times New Roman" w:cs="Times New Roman"/>
          <w:sz w:val="28"/>
        </w:rPr>
        <w:t xml:space="preserve">    </w:t>
      </w:r>
      <w:r w:rsidR="001E24CB">
        <w:rPr>
          <w:rFonts w:ascii="Times New Roman" w:hAnsi="Times New Roman" w:cs="Times New Roman"/>
          <w:sz w:val="28"/>
        </w:rPr>
        <w:t>» ноября</w:t>
      </w:r>
      <w:r w:rsidR="00F95852">
        <w:rPr>
          <w:rFonts w:ascii="Times New Roman" w:hAnsi="Times New Roman" w:cs="Times New Roman"/>
          <w:sz w:val="28"/>
        </w:rPr>
        <w:t xml:space="preserve">   </w:t>
      </w:r>
      <w:r w:rsidR="000C75AF" w:rsidRPr="000C75AF">
        <w:rPr>
          <w:rFonts w:ascii="Times New Roman" w:hAnsi="Times New Roman" w:cs="Times New Roman"/>
          <w:sz w:val="28"/>
        </w:rPr>
        <w:t xml:space="preserve"> 201</w:t>
      </w:r>
      <w:r w:rsidR="00F95852">
        <w:rPr>
          <w:rFonts w:ascii="Times New Roman" w:hAnsi="Times New Roman" w:cs="Times New Roman"/>
          <w:sz w:val="28"/>
        </w:rPr>
        <w:t>8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AC10E7">
        <w:rPr>
          <w:rFonts w:ascii="Times New Roman" w:hAnsi="Times New Roman" w:cs="Times New Roman"/>
          <w:sz w:val="28"/>
        </w:rPr>
        <w:t xml:space="preserve">         </w:t>
      </w:r>
      <w:r w:rsidR="000C75AF" w:rsidRPr="000C75AF">
        <w:rPr>
          <w:rFonts w:ascii="Times New Roman" w:hAnsi="Times New Roman" w:cs="Times New Roman"/>
          <w:sz w:val="28"/>
        </w:rPr>
        <w:t xml:space="preserve">                  №</w:t>
      </w:r>
      <w:r w:rsidR="001E24CB">
        <w:rPr>
          <w:rFonts w:ascii="Times New Roman" w:hAnsi="Times New Roman" w:cs="Times New Roman"/>
          <w:sz w:val="28"/>
        </w:rPr>
        <w:t>365</w:t>
      </w:r>
      <w:r w:rsidR="000C75AF" w:rsidRPr="000C75AF">
        <w:rPr>
          <w:rFonts w:ascii="Times New Roman" w:hAnsi="Times New Roman" w:cs="Times New Roman"/>
          <w:sz w:val="28"/>
        </w:rPr>
        <w:t xml:space="preserve"> </w:t>
      </w:r>
      <w:r w:rsidR="00F95852">
        <w:rPr>
          <w:rFonts w:ascii="Times New Roman" w:hAnsi="Times New Roman" w:cs="Times New Roman"/>
          <w:sz w:val="28"/>
        </w:rPr>
        <w:t xml:space="preserve">  </w:t>
      </w:r>
      <w:r w:rsidR="000C75AF" w:rsidRPr="000C75AF">
        <w:rPr>
          <w:rFonts w:ascii="Times New Roman" w:hAnsi="Times New Roman" w:cs="Times New Roman"/>
          <w:sz w:val="28"/>
        </w:rPr>
        <w:t xml:space="preserve">  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A66C58" w:rsidRDefault="00A66C58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95852" w:rsidRPr="009B0D4A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О</w:t>
      </w:r>
      <w:r w:rsidR="00FA3783"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б утверждении </w:t>
      </w:r>
      <w:r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F95852"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Плана мероприятий  по</w:t>
      </w:r>
    </w:p>
    <w:p w:rsidR="000C75AF" w:rsidRPr="009B0D4A" w:rsidRDefault="00F95852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реализации </w:t>
      </w:r>
      <w:r w:rsidR="00477FF5"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стратегии социально-экономического</w:t>
      </w:r>
    </w:p>
    <w:p w:rsidR="00477FF5" w:rsidRPr="009B0D4A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развития муниципального района «</w:t>
      </w:r>
      <w:r w:rsidR="008616BC"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Карымский район</w:t>
      </w:r>
      <w:r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»</w:t>
      </w:r>
    </w:p>
    <w:p w:rsidR="00477FF5" w:rsidRPr="009B0D4A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на период </w:t>
      </w:r>
      <w:r w:rsidR="00F95852"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до 2030 года</w:t>
      </w:r>
    </w:p>
    <w:p w:rsidR="00477FF5" w:rsidRPr="009B0D4A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26"/>
          <w:szCs w:val="26"/>
          <w:lang w:eastAsia="ru-RU"/>
        </w:rPr>
      </w:pPr>
      <w:r w:rsidRPr="009B0D4A">
        <w:rPr>
          <w:rFonts w:eastAsia="Times New Roman"/>
          <w:color w:val="333333"/>
          <w:sz w:val="26"/>
          <w:szCs w:val="26"/>
          <w:lang w:eastAsia="ru-RU"/>
        </w:rPr>
        <w:t> </w:t>
      </w:r>
    </w:p>
    <w:p w:rsidR="005D486E" w:rsidRPr="009B0D4A" w:rsidRDefault="005D486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26"/>
          <w:szCs w:val="26"/>
          <w:lang w:eastAsia="ru-RU"/>
        </w:rPr>
      </w:pPr>
    </w:p>
    <w:p w:rsidR="00477FF5" w:rsidRPr="009B0D4A" w:rsidRDefault="00477FF5" w:rsidP="00F95852">
      <w:pPr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        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 исполнение Федерального закона от 28.06.2014</w:t>
      </w:r>
      <w:r w:rsidR="007F118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№</w:t>
      </w: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172-ФЗ «О стратегическом планировании в Российской Федерации», 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соответствии  с </w:t>
      </w: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решением Совета муниципального района «</w:t>
      </w:r>
      <w:r w:rsidR="008616BC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Карымский</w:t>
      </w: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район»  от </w:t>
      </w:r>
      <w:r w:rsidR="008616BC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</w:t>
      </w: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.201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№ </w:t>
      </w:r>
      <w:r w:rsidR="008616BC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56</w:t>
      </w:r>
      <w:r w:rsidR="008616BC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="00F95852" w:rsidRPr="009B0D4A">
        <w:rPr>
          <w:rFonts w:ascii="Times New Roman" w:hAnsi="Times New Roman" w:cs="Times New Roman"/>
          <w:sz w:val="26"/>
          <w:szCs w:val="26"/>
          <w:lang w:eastAsia="ru-RU"/>
        </w:rPr>
        <w:t>О порядке разработки и корректировки плана мероприятий по реализации стратегии социально-экономического развития муниципального района «Карымский район» на период до  2030  года, осуществления мониторинга  и контроля его реализации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="00FA3783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руководствуясь ст</w:t>
      </w:r>
      <w:r w:rsidR="007F118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атьёй </w:t>
      </w:r>
      <w:r w:rsidR="00FA3783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25 Устава муниципального района «Карымский район», </w:t>
      </w:r>
      <w:r w:rsidR="00FA3783" w:rsidRPr="009B0D4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п о с т а н о в л я </w:t>
      </w:r>
      <w:r w:rsidR="00535813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ет</w:t>
      </w:r>
      <w:r w:rsidR="00394B98" w:rsidRPr="009B0D4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</w:t>
      </w:r>
    </w:p>
    <w:p w:rsidR="00477FF5" w:rsidRPr="009B0D4A" w:rsidRDefault="00477FF5" w:rsidP="00411A39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eastAsia="Times New Roman"/>
          <w:color w:val="333333"/>
          <w:sz w:val="26"/>
          <w:szCs w:val="26"/>
          <w:lang w:eastAsia="ru-RU"/>
        </w:rPr>
        <w:t> </w:t>
      </w:r>
      <w:r w:rsidR="00411A39" w:rsidRPr="009B0D4A">
        <w:rPr>
          <w:rFonts w:eastAsia="Times New Roman"/>
          <w:color w:val="333333"/>
          <w:sz w:val="26"/>
          <w:szCs w:val="26"/>
          <w:lang w:eastAsia="ru-RU"/>
        </w:rPr>
        <w:tab/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11A39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FA3783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5852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Пл</w:t>
      </w:r>
      <w:r w:rsidR="00A66C58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ан мероприятий по реализации с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тратегии</w:t>
      </w:r>
      <w:r w:rsidR="00A66C58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социально-экономического развития муниципального района «Карымский район» на период до 2030 года</w:t>
      </w:r>
      <w:r w:rsidR="005D486E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52D9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(далее- План мероприятий) </w:t>
      </w:r>
      <w:r w:rsidR="005D486E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94B98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</w:t>
      </w:r>
      <w:r w:rsidR="00FF52D9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агается</w:t>
      </w:r>
      <w:r w:rsidR="005D486E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90EFB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2217" w:rsidRPr="009B0D4A" w:rsidRDefault="00A66C58" w:rsidP="00FA3783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 xml:space="preserve">2. </w:t>
      </w:r>
      <w:r w:rsidR="00FF52D9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 ме</w:t>
      </w:r>
      <w:r w:rsidR="0055227F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стного самоуправления муниципального района «Карымский район» и заинтересованным участникам  стратегического планирования </w:t>
      </w:r>
      <w:r w:rsidR="00FA3783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мониторинг и контроль реализации Плана мероприятий в части их компетенции;</w:t>
      </w:r>
      <w:r w:rsidR="0055227F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52D9" w:rsidRPr="009B0D4A" w:rsidRDefault="00FA3783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F52D9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Отделу экономики и инвестиционной политики администрации муниципального района «Карымский район» 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ежегодно, в с рок до 30 апреля года, следующего за отчётным, представля</w:t>
      </w:r>
      <w:r w:rsidR="009B0D4A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в Совет муниципального района «Карымский район» сводный отчёт о ходе реализации Плана мероприятий, </w:t>
      </w:r>
      <w:r w:rsidR="009B0D4A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подготовленный на основе комплексной оценке исполнения мероприятий. </w:t>
      </w:r>
    </w:p>
    <w:p w:rsidR="00477FF5" w:rsidRPr="009B0D4A" w:rsidRDefault="00477FF5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Контроль за выполнением настоящего постановления </w:t>
      </w:r>
      <w:r w:rsidR="009B0D4A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собой;</w:t>
      </w:r>
    </w:p>
    <w:p w:rsidR="00477FF5" w:rsidRPr="009B0D4A" w:rsidRDefault="00477FF5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Настоящее постановление вступает  в силу после</w:t>
      </w:r>
      <w:r w:rsidR="00990EFB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официального опубликования;</w:t>
      </w:r>
    </w:p>
    <w:p w:rsidR="00477FF5" w:rsidRPr="009B0D4A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 7.Настоящее постановление  опубликовать в 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районной газете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Красное знамя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разместить на официальном сайте </w:t>
      </w:r>
      <w:r w:rsidR="00C5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://карымское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</w:p>
    <w:p w:rsidR="00477FF5" w:rsidRPr="009B0D4A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sz w:val="26"/>
          <w:szCs w:val="26"/>
          <w:lang w:eastAsia="ru-RU"/>
        </w:rPr>
      </w:pPr>
      <w:r w:rsidRPr="009B0D4A">
        <w:rPr>
          <w:rFonts w:eastAsia="Times New Roman"/>
          <w:sz w:val="26"/>
          <w:szCs w:val="26"/>
          <w:lang w:eastAsia="ru-RU"/>
        </w:rPr>
        <w:t> </w:t>
      </w:r>
    </w:p>
    <w:p w:rsidR="00C54A6F" w:rsidRDefault="00C54A6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FF5" w:rsidRPr="009B0D4A" w:rsidRDefault="009B0D4A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И.о.г</w:t>
      </w:r>
      <w:r w:rsidR="00FF52D9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F52D9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477FF5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района</w:t>
      </w:r>
    </w:p>
    <w:p w:rsidR="00477FF5" w:rsidRPr="009B0D4A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Карымский 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        </w:t>
      </w:r>
      <w:r w:rsidR="00303104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9B0D4A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B0D4A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О.А.Павлов</w:t>
      </w:r>
    </w:p>
    <w:p w:rsidR="00477FF5" w:rsidRPr="009B0D4A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FF5" w:rsidRPr="009B0D4A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24"/>
          <w:szCs w:val="24"/>
          <w:lang w:eastAsia="ru-RU"/>
        </w:rPr>
      </w:pPr>
    </w:p>
    <w:p w:rsidR="00535813" w:rsidRDefault="00535813" w:rsidP="009B0D4A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535813" w:rsidSect="00C54A6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35813" w:rsidRPr="0062705D" w:rsidRDefault="00535813" w:rsidP="00535813">
      <w:pPr>
        <w:tabs>
          <w:tab w:val="center" w:pos="4677"/>
          <w:tab w:val="right" w:pos="9355"/>
        </w:tabs>
        <w:jc w:val="right"/>
        <w:rPr>
          <w:rFonts w:ascii="Times New Roman" w:hAnsi="Times New Roman"/>
          <w:color w:val="333333"/>
          <w:sz w:val="24"/>
          <w:szCs w:val="24"/>
        </w:rPr>
      </w:pPr>
      <w:r w:rsidRPr="0062705D">
        <w:rPr>
          <w:rFonts w:ascii="Times New Roman" w:hAnsi="Times New Roman"/>
          <w:color w:val="333333"/>
          <w:sz w:val="24"/>
          <w:szCs w:val="24"/>
        </w:rPr>
        <w:lastRenderedPageBreak/>
        <w:t>УТВЕРЖДЕН</w:t>
      </w:r>
    </w:p>
    <w:p w:rsidR="00535813" w:rsidRPr="0062705D" w:rsidRDefault="00535813" w:rsidP="00535813">
      <w:pPr>
        <w:shd w:val="clear" w:color="auto" w:fill="FFFFFF"/>
        <w:tabs>
          <w:tab w:val="center" w:pos="4677"/>
          <w:tab w:val="right" w:pos="9355"/>
        </w:tabs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постановлением</w:t>
      </w:r>
      <w:r w:rsidRPr="0062705D">
        <w:rPr>
          <w:rFonts w:ascii="Times New Roman" w:hAnsi="Times New Roman"/>
          <w:color w:val="333333"/>
          <w:sz w:val="24"/>
          <w:szCs w:val="24"/>
        </w:rPr>
        <w:t xml:space="preserve"> администрации</w:t>
      </w:r>
    </w:p>
    <w:p w:rsidR="00535813" w:rsidRPr="0062705D" w:rsidRDefault="00535813" w:rsidP="00535813">
      <w:pPr>
        <w:shd w:val="clear" w:color="auto" w:fill="FFFFFF"/>
        <w:tabs>
          <w:tab w:val="center" w:pos="4677"/>
          <w:tab w:val="right" w:pos="9355"/>
        </w:tabs>
        <w:jc w:val="right"/>
        <w:rPr>
          <w:rFonts w:ascii="Times New Roman" w:hAnsi="Times New Roman"/>
          <w:color w:val="333333"/>
          <w:sz w:val="24"/>
          <w:szCs w:val="24"/>
        </w:rPr>
      </w:pPr>
      <w:r w:rsidRPr="0062705D">
        <w:rPr>
          <w:rFonts w:ascii="Times New Roman" w:hAnsi="Times New Roman"/>
          <w:color w:val="333333"/>
          <w:sz w:val="24"/>
          <w:szCs w:val="24"/>
        </w:rPr>
        <w:t>муниципального района</w:t>
      </w:r>
    </w:p>
    <w:p w:rsidR="00535813" w:rsidRPr="0062705D" w:rsidRDefault="00535813" w:rsidP="00535813">
      <w:pPr>
        <w:shd w:val="clear" w:color="auto" w:fill="FFFFFF"/>
        <w:tabs>
          <w:tab w:val="center" w:pos="4677"/>
          <w:tab w:val="right" w:pos="9355"/>
        </w:tabs>
        <w:jc w:val="right"/>
        <w:rPr>
          <w:rFonts w:ascii="Times New Roman" w:hAnsi="Times New Roman"/>
          <w:color w:val="333333"/>
          <w:sz w:val="24"/>
          <w:szCs w:val="24"/>
        </w:rPr>
      </w:pPr>
      <w:r w:rsidRPr="0062705D">
        <w:rPr>
          <w:rFonts w:ascii="Times New Roman" w:hAnsi="Times New Roman"/>
          <w:color w:val="333333"/>
          <w:sz w:val="24"/>
          <w:szCs w:val="24"/>
        </w:rPr>
        <w:t>«Карымский район»</w:t>
      </w:r>
    </w:p>
    <w:p w:rsidR="00535813" w:rsidRDefault="00535813" w:rsidP="00535813">
      <w:pPr>
        <w:tabs>
          <w:tab w:val="left" w:pos="5387"/>
          <w:tab w:val="left" w:pos="11482"/>
        </w:tabs>
        <w:ind w:right="-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</w:t>
      </w:r>
      <w:r w:rsidR="001E24CB">
        <w:rPr>
          <w:rFonts w:ascii="Times New Roman" w:hAnsi="Times New Roman"/>
          <w:color w:val="333333"/>
          <w:sz w:val="24"/>
          <w:szCs w:val="24"/>
        </w:rPr>
        <w:t xml:space="preserve">№ 365 </w:t>
      </w:r>
      <w:r w:rsidRPr="0062705D">
        <w:rPr>
          <w:rFonts w:ascii="Times New Roman" w:hAnsi="Times New Roman"/>
          <w:color w:val="333333"/>
          <w:sz w:val="24"/>
          <w:szCs w:val="24"/>
        </w:rPr>
        <w:t xml:space="preserve"> от «</w:t>
      </w:r>
      <w:r w:rsidR="001E24CB">
        <w:rPr>
          <w:rFonts w:ascii="Times New Roman" w:hAnsi="Times New Roman"/>
          <w:color w:val="333333"/>
          <w:sz w:val="24"/>
          <w:szCs w:val="24"/>
        </w:rPr>
        <w:t>15</w:t>
      </w:r>
      <w:r w:rsidRPr="0062705D">
        <w:rPr>
          <w:rFonts w:ascii="Times New Roman" w:hAnsi="Times New Roman"/>
          <w:color w:val="333333"/>
          <w:sz w:val="24"/>
          <w:szCs w:val="24"/>
        </w:rPr>
        <w:t xml:space="preserve">» </w:t>
      </w:r>
      <w:r w:rsidR="001E24CB">
        <w:rPr>
          <w:rFonts w:ascii="Times New Roman" w:hAnsi="Times New Roman"/>
          <w:color w:val="333333"/>
          <w:sz w:val="24"/>
          <w:szCs w:val="24"/>
        </w:rPr>
        <w:t xml:space="preserve"> ноября</w:t>
      </w:r>
      <w:r w:rsidRPr="0062705D">
        <w:rPr>
          <w:rFonts w:ascii="Times New Roman" w:hAnsi="Times New Roman"/>
          <w:color w:val="333333"/>
          <w:sz w:val="24"/>
          <w:szCs w:val="24"/>
        </w:rPr>
        <w:t xml:space="preserve"> 2018 г.</w:t>
      </w:r>
    </w:p>
    <w:p w:rsidR="00535813" w:rsidRPr="005809AE" w:rsidRDefault="00535813" w:rsidP="00535813">
      <w:pPr>
        <w:tabs>
          <w:tab w:val="left" w:pos="5387"/>
          <w:tab w:val="left" w:pos="6946"/>
        </w:tabs>
        <w:ind w:right="4393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520"/>
        <w:gridCol w:w="1560"/>
        <w:gridCol w:w="1559"/>
        <w:gridCol w:w="1559"/>
        <w:gridCol w:w="1559"/>
        <w:gridCol w:w="1418"/>
      </w:tblGrid>
      <w:tr w:rsidR="00535813" w:rsidRPr="005809AE" w:rsidTr="007F1181">
        <w:tc>
          <w:tcPr>
            <w:tcW w:w="993" w:type="dxa"/>
            <w:vMerge w:val="restart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Стратегическая цель</w:t>
            </w:r>
          </w:p>
          <w:p w:rsidR="00535813" w:rsidRPr="005809AE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стратегической цели</w:t>
            </w:r>
          </w:p>
        </w:tc>
      </w:tr>
      <w:tr w:rsidR="00535813" w:rsidRPr="005809AE" w:rsidTr="007F1181">
        <w:tc>
          <w:tcPr>
            <w:tcW w:w="993" w:type="dxa"/>
            <w:vMerge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535813" w:rsidRPr="005809AE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2018 год (факт)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41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</w:tr>
      <w:tr w:rsidR="00535813" w:rsidRPr="005809AE" w:rsidTr="007F1181"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Стратегическая цель – повышение качества жизни, за счет наращивания экономического потенциала территории</w:t>
            </w:r>
            <w:r w:rsidRPr="005809AE">
              <w:rPr>
                <w:b/>
                <w:sz w:val="24"/>
                <w:szCs w:val="24"/>
              </w:rPr>
              <w:t>.</w:t>
            </w:r>
            <w:r w:rsidRPr="005809AE">
              <w:rPr>
                <w:sz w:val="24"/>
                <w:szCs w:val="24"/>
              </w:rPr>
              <w:t xml:space="preserve"> </w:t>
            </w:r>
          </w:p>
        </w:tc>
      </w:tr>
      <w:tr w:rsidR="00535813" w:rsidRPr="005809AE" w:rsidTr="007F1181"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1560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1041,3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1606,0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1749,0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1880,0</w:t>
            </w:r>
          </w:p>
        </w:tc>
        <w:tc>
          <w:tcPr>
            <w:tcW w:w="141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2110,5</w:t>
            </w:r>
          </w:p>
        </w:tc>
      </w:tr>
      <w:tr w:rsidR="00535813" w:rsidRPr="005809AE" w:rsidTr="007F1181"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Среднемесячные доходы на душу населения, тыс. руб.</w:t>
            </w:r>
          </w:p>
        </w:tc>
        <w:tc>
          <w:tcPr>
            <w:tcW w:w="1560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9,82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10,46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10,98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13,79</w:t>
            </w:r>
          </w:p>
        </w:tc>
        <w:tc>
          <w:tcPr>
            <w:tcW w:w="141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17,45</w:t>
            </w:r>
          </w:p>
        </w:tc>
      </w:tr>
      <w:tr w:rsidR="00535813" w:rsidRPr="005809AE" w:rsidTr="007F1181"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Оборот розничной торговли, общественного питания, объем платных услуг населению по всем секторам реализации, млн. руб.:</w:t>
            </w:r>
          </w:p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 оборот розничной торговли;</w:t>
            </w:r>
          </w:p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 оборот общественного питания;</w:t>
            </w:r>
          </w:p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 объем платных услуг населению</w:t>
            </w:r>
          </w:p>
        </w:tc>
        <w:tc>
          <w:tcPr>
            <w:tcW w:w="1560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1612,8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73,2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886,3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1712,6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77,5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899,1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1847,0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82,1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1007,2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2508,9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109,3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1390,2</w:t>
            </w:r>
          </w:p>
        </w:tc>
        <w:tc>
          <w:tcPr>
            <w:tcW w:w="141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3485,8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150,5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1968,0</w:t>
            </w:r>
          </w:p>
        </w:tc>
      </w:tr>
      <w:tr w:rsidR="00535813" w:rsidRPr="005809AE" w:rsidTr="007F1181"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плата по полному кругу организаций, тыс. руб.</w:t>
            </w:r>
          </w:p>
        </w:tc>
        <w:tc>
          <w:tcPr>
            <w:tcW w:w="1560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41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535813" w:rsidRPr="005809AE" w:rsidTr="007F1181"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4175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Задача 1.. Содействие развитию промышленности в муниципальном районе «Карымский район»</w:t>
            </w:r>
          </w:p>
        </w:tc>
      </w:tr>
      <w:tr w:rsidR="00535813" w:rsidRPr="005809AE" w:rsidTr="007F1181">
        <w:trPr>
          <w:trHeight w:val="377"/>
        </w:trPr>
        <w:tc>
          <w:tcPr>
            <w:tcW w:w="993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55" w:type="dxa"/>
            <w:gridSpan w:val="5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35813" w:rsidRPr="005809AE" w:rsidTr="007F1181">
        <w:trPr>
          <w:trHeight w:val="255"/>
        </w:trPr>
        <w:tc>
          <w:tcPr>
            <w:tcW w:w="993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5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5813" w:rsidRPr="005809AE" w:rsidTr="007F1181">
        <w:trPr>
          <w:trHeight w:val="1134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Содействие развитию промышленного производства на территории района в рамках реализации Федерального закона от 31 декабря 2014 г. № 488-ФЗ «О промышленной политике в Российской Федерации»</w:t>
            </w:r>
          </w:p>
        </w:tc>
        <w:tc>
          <w:tcPr>
            <w:tcW w:w="7655" w:type="dxa"/>
            <w:gridSpan w:val="5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политики, 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845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Обеспечение открытости и прозрачности деятельности администрации муниципального района «Карымский район» в инвестиционной сфере, в том числе путем информационного обеспечения процесса привлечения инвестиций, создания баз данных о свободных инвестиционных площадках и реализуемых инвестпроектах, публикация актуального инвестиционного паспорта района.</w:t>
            </w:r>
          </w:p>
        </w:tc>
        <w:tc>
          <w:tcPr>
            <w:tcW w:w="7655" w:type="dxa"/>
            <w:gridSpan w:val="5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политики, 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</w:tbl>
    <w:p w:rsidR="00535813" w:rsidRPr="005809AE" w:rsidRDefault="00535813" w:rsidP="00535813">
      <w:pPr>
        <w:rPr>
          <w:sz w:val="24"/>
          <w:szCs w:val="24"/>
        </w:rPr>
      </w:pPr>
    </w:p>
    <w:p w:rsidR="00535813" w:rsidRPr="005809AE" w:rsidRDefault="00535813" w:rsidP="00535813">
      <w:pPr>
        <w:rPr>
          <w:sz w:val="24"/>
          <w:szCs w:val="24"/>
        </w:rPr>
      </w:pPr>
      <w:r w:rsidRPr="005809AE">
        <w:rPr>
          <w:sz w:val="24"/>
          <w:szCs w:val="24"/>
        </w:rPr>
        <w:br w:type="page"/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520"/>
        <w:gridCol w:w="7655"/>
      </w:tblGrid>
      <w:tr w:rsidR="00535813" w:rsidRPr="005809AE" w:rsidTr="007F1181">
        <w:trPr>
          <w:trHeight w:val="255"/>
        </w:trPr>
        <w:tc>
          <w:tcPr>
            <w:tcW w:w="993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5813" w:rsidRPr="005809AE" w:rsidTr="007F1181">
        <w:trPr>
          <w:trHeight w:val="872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Реализация мер по повышению качества муниципальных услуг и государственных услуг, предоставляемых в рамках переданных государственных полномочий, в целях повышения уровня удовлетворенности граждан качеством предоставления услуг в соответствии с Указом Президента Российской Федерации от 7 мая 2012 г.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Отраслевые подразделения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1066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Взаимодействие с Министерством экономического развития Забайкальского края в рамках сопровождения инвестиционных проектов, реализуемых на территории муниципального района «Карымский район»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политики, 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1094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Создание комфортных условий для ведения предпринимательской деятельности, в том числе за счет сокращения сроков предоставления муниципальных услуг в области градостроительной деятельности 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политики, 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1372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Проведение оценки регулирующего воздействия проектов муниципальных правовых актов с целью предотвращения избыточного регулирования и возникновения административных барьеров, препятствующих осуществлению предпринимательской и инвестиционной деятельности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Предоставление преимуществ при осуществлении закупок субъектам малого предпринимательства и социально ориентированным некоммерческим организациям в соответствии с действующим законодательством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Отраслевые подразделения администрации муниципального района «Карымский район», муниципальные казенные учреждения, муниципальные бюджетные учреждения, муниципальные унитарные предприятия, осуществляющие закупку товаров, работ, услуг для обеспечения муниципальных нужд</w:t>
            </w:r>
          </w:p>
        </w:tc>
      </w:tr>
    </w:tbl>
    <w:p w:rsidR="00535813" w:rsidRPr="005809AE" w:rsidRDefault="00535813" w:rsidP="00535813">
      <w:pPr>
        <w:rPr>
          <w:sz w:val="24"/>
          <w:szCs w:val="24"/>
        </w:rPr>
      </w:pPr>
    </w:p>
    <w:p w:rsidR="00535813" w:rsidRPr="005809AE" w:rsidRDefault="00535813" w:rsidP="00535813">
      <w:pPr>
        <w:rPr>
          <w:sz w:val="24"/>
          <w:szCs w:val="24"/>
        </w:rPr>
      </w:pPr>
    </w:p>
    <w:p w:rsidR="00535813" w:rsidRPr="005809AE" w:rsidRDefault="00535813" w:rsidP="00535813">
      <w:pPr>
        <w:rPr>
          <w:sz w:val="24"/>
          <w:szCs w:val="24"/>
        </w:rPr>
      </w:pPr>
    </w:p>
    <w:p w:rsidR="00535813" w:rsidRPr="005809AE" w:rsidRDefault="00535813" w:rsidP="00535813">
      <w:pPr>
        <w:rPr>
          <w:sz w:val="24"/>
          <w:szCs w:val="24"/>
        </w:rPr>
      </w:pPr>
      <w:r w:rsidRPr="005809AE">
        <w:rPr>
          <w:sz w:val="24"/>
          <w:szCs w:val="24"/>
        </w:rPr>
        <w:br w:type="page"/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520"/>
        <w:gridCol w:w="7655"/>
      </w:tblGrid>
      <w:tr w:rsidR="00535813" w:rsidRPr="005809AE" w:rsidTr="007F1181">
        <w:trPr>
          <w:trHeight w:val="255"/>
        </w:trPr>
        <w:tc>
          <w:tcPr>
            <w:tcW w:w="993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5813" w:rsidRPr="005809AE" w:rsidTr="007F1181">
        <w:trPr>
          <w:trHeight w:val="1682"/>
        </w:trPr>
        <w:tc>
          <w:tcPr>
            <w:tcW w:w="993" w:type="dxa"/>
            <w:tcBorders>
              <w:bottom w:val="single" w:sz="4" w:space="0" w:color="auto"/>
            </w:tcBorders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1.1.8.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Оказание содействия развитию малого и среднего предпринимательства, в том числе за счет предоставления финансовой, имущественной и информационно-консультативной поддержки, в соответствии с муниципальной программой «Развитие малого и среднего предпринимательства в муниципальном районе «Карымский район»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1139"/>
        </w:trPr>
        <w:tc>
          <w:tcPr>
            <w:tcW w:w="993" w:type="dxa"/>
            <w:tcBorders>
              <w:bottom w:val="single" w:sz="4" w:space="0" w:color="auto"/>
            </w:tcBorders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1.1.9.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Формирование системы информационной поддержки и популяризация предпринимательской деятельности. Проведение обучающих мероприятий (семинары, круглые столы и др.) по вопросам предпринимательской деятельности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2262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1.1.10.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Актуализация перечня недвижимого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1683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1.1.11.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Оказание содействия местным производителям сельскохозяйственной продукции и продовольственных товаров в рамках заключенных соглашений между администрацией муниципального района и Министерством сельского хозяйства Забайкальского края, в том числе за счет организации ярмарок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сельского  хозяйства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505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1.1.12.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Содействие развитию социального партнерства и коллективно-договорных отношений 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</w:tbl>
    <w:p w:rsidR="00535813" w:rsidRPr="005809AE" w:rsidRDefault="00535813" w:rsidP="00535813">
      <w:pPr>
        <w:rPr>
          <w:sz w:val="24"/>
          <w:szCs w:val="24"/>
        </w:rPr>
      </w:pPr>
      <w:r w:rsidRPr="005809AE">
        <w:rPr>
          <w:sz w:val="24"/>
          <w:szCs w:val="24"/>
        </w:rP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4"/>
        <w:gridCol w:w="2126"/>
        <w:gridCol w:w="1564"/>
        <w:gridCol w:w="1980"/>
        <w:gridCol w:w="850"/>
        <w:gridCol w:w="426"/>
        <w:gridCol w:w="763"/>
        <w:gridCol w:w="371"/>
        <w:gridCol w:w="42"/>
        <w:gridCol w:w="55"/>
        <w:gridCol w:w="328"/>
        <w:gridCol w:w="646"/>
        <w:gridCol w:w="292"/>
        <w:gridCol w:w="196"/>
        <w:gridCol w:w="43"/>
        <w:gridCol w:w="55"/>
        <w:gridCol w:w="273"/>
        <w:gridCol w:w="504"/>
        <w:gridCol w:w="63"/>
        <w:gridCol w:w="621"/>
        <w:gridCol w:w="44"/>
        <w:gridCol w:w="54"/>
        <w:gridCol w:w="493"/>
        <w:gridCol w:w="827"/>
        <w:gridCol w:w="79"/>
        <w:gridCol w:w="1338"/>
      </w:tblGrid>
      <w:tr w:rsidR="00535813" w:rsidRPr="005809AE" w:rsidTr="007F1181">
        <w:trPr>
          <w:trHeight w:val="255"/>
        </w:trPr>
        <w:tc>
          <w:tcPr>
            <w:tcW w:w="993" w:type="dxa"/>
            <w:gridSpan w:val="2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gridSpan w:val="4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1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5813" w:rsidRPr="005809AE" w:rsidTr="007F1181">
        <w:trPr>
          <w:trHeight w:val="565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1.1.13.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Реализация мер по улучшению условий и охраны труда в муниципальных учреждениях и муниципальных унитарных предприятиях района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Задача 2 Повышение эффективности социальной помощи нуждающимся гражданам, развитие активного диалога с гражданским сообществом</w:t>
            </w:r>
          </w:p>
        </w:tc>
      </w:tr>
      <w:tr w:rsidR="00535813" w:rsidRPr="005809AE" w:rsidTr="007F1181">
        <w:trPr>
          <w:trHeight w:val="1142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Определение числа граждан, особо нуждающихся в социальной защите, в соответствии с Законом Российской Федерации от 19 апреля 1991 г. № 1032-1 «О занятости населения в Российской Федерации»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Проведение мониторинга ситуации на рынке труда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5809AE" w:rsidTr="007F1181">
        <w:trPr>
          <w:trHeight w:val="1296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Взаимодействие с координационным Советом организаций профсоюзов  и работодателей Карымского района в рамках заключенного  трехстороннего соглашения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район», заместитель руководителя по социальным вопросам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Задача 3 Повышение эффективности управления - обеспечение устойчивости бюджетной системы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Разработка проектов муниципальных правовых актов по вопросам установления, изменения местных налогов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Участие в мероприятиях по проведению кадастровой оценки объектов недвижимости и земельных участков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1115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Обеспечение полной и своевременной передачи сведений в Федеральную информационную адресную систему, формирования адресно-векторного плана с целью актуализации налоговой базы по имущественным налогам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Администрации городских и сельских поселений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Развитие программно-целевого метода планирования бюджетных расходов в целях повышения эффективности расходования средств бюджета, повышение доли расходов бюджета муниципального района «»Карымский район», осуществляемых программно-целевым методом до уровня 90%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1.3.5.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Повышение эффективности бюджетных расходов, выявление и использование резервов для достижения планируемых результатов социально-экономического развития района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Отраслевые подразделения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1.3.6.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Привлечение средств федерального и краевого бюджетов и финансовых средств институтов развития Российской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за счет участия в реализации федеральных целевых программ и государственных программ Российской Федерации и Забайкальского края на условиях софинансирования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Отраслевые подразделения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1070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1.3.7..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Повышение качества управления муниципальными финансами и мотивации руководителей отраслевых (функциональных) подразделений администрации муниципального района «Карымский район» к повышению эффективности их работы 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финансам, отраслевые подразделения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1.3.8.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Подготовка и реализация Плана мероприятий по оздоровлению муниципальных финансов муниципального района «Карымский район»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финансам,  отраслевые подразделения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Стратегическая цель – о</w:t>
            </w: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>беспечить устойчивое инвестиционное развитие муниципального района «Карымский район» и достичь качественных и количественных показателей, предусмотренных Стратегией, в установленные сроки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Инвестиции в основной капитал по крупным и средним    организациям, млн. руб.</w:t>
            </w: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1095,2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6280,1</w:t>
            </w:r>
          </w:p>
        </w:tc>
        <w:tc>
          <w:tcPr>
            <w:tcW w:w="1603" w:type="dxa"/>
            <w:gridSpan w:val="7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1933,25</w:t>
            </w:r>
          </w:p>
        </w:tc>
        <w:tc>
          <w:tcPr>
            <w:tcW w:w="1374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2548,1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3520,4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Задача4. Обеспечить благоприятную среду для развития предпринимательства и повышение инвестиционной привлекательности территории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Внедрение лучших муниципальных практик в сфере создания благоприятных условий для бизнеса и привлечения частных инвестиций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Внедрение механизмов муниципально-частного партнерства при реализации социально-направленных и инфраструктурных проектов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Обучение, повышение квалификации специалистов администрации муниципального района «Карымский район» в сфере муниципально-частного партнерства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Отраслевые подразделения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>Оптимизация административных процедур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Увеличение количества муниципальных услуг, включенных в перечень услуг, предоставляемых в многофункциональных центрах, и востребованных субъектами предпринимательской и инвестиционной деятельности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имуществом, градостроительной деятельности и земельным вопросам администрации муниципального района «Карымский район», администрация муниципального района «Карымский район», администрации городских поселений.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Взаимодействие с Правительством Забайкальского края по развитию механизмов предоставления муниципальных услуг в электронном виде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Формирование земельных участков, которые могут быть предоставлены субъектам инвестиционной и предпринимательской деятельности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Улучшение демографической ситуации в муниципальном районе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Проведение конкурсов, акций, праздничных мероприятий, направленных на укрепление семейных отношений и традиций, формирование у учащихся  осознанного принятия ценностей семейной жизни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образования и отдел культуры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Обеспечение земельных участков, предоставляемых многодетным семьям, инженерной, коммунальной и транспортной инфраструктурой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Городские поселения муниципального района «Карымский район» 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Стратегическая цель – развитие транспортной и коммунальной инфраструктуры </w:t>
            </w: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достижение  качественных и количественных показателей, предусмотренных Стратегией в установленные сроки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Протяженность реконструированных тепловых сетей в двухтрубном измерении, тыс. п. м</w:t>
            </w: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603" w:type="dxa"/>
            <w:gridSpan w:val="7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374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7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Уменьшение потерь в тепловых сетях (до показателя), %</w:t>
            </w: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603" w:type="dxa"/>
            <w:gridSpan w:val="7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374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ремонта общего имущества в многоквартирных домах </w:t>
            </w: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603" w:type="dxa"/>
            <w:gridSpan w:val="7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374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Ремонт и замена коммунального оборудования с истекшим нормативным сроком эксплуатации </w:t>
            </w: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603" w:type="dxa"/>
            <w:gridSpan w:val="7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374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Модернизация объектов коммунальной инфраструктуры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Городское поселение «Карымское»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теплотрассы ул.Читинская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Отремонтировано 160,6 м.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КНС ул.Красноармейская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Отремонтировано 170м.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участка теплотрассы ул.Верхняя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Отремонтировано 100м.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КНС ул.Погодаева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Отремонтировано 80м.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Приобретение котлов центральной котельной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4шт.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водонапорных башен по ул.Нижняя, Асеева, Бугровая, Заводская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Городское поселение «Дарасунское»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Ремонт котельной с установкой 2-х котлов по ул.Лазо 47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1567,65 тыс.руб.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Капитальный ремонт участка водовода и теплосетей от ТК-29 до ТК-35 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1002,75 тыс.руб.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Ремонт тепловых и водопроводных сетей на участке от ТП1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до ТК-31а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3662,3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участка водовода и теплосетей от ТП1 до ТК28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5000,0тыс.руб.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Ремонт участка канализационного коллектора по ул.Калинина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501,1 тыс.руб.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Устройство водонасосной станции 2 подъема с накопительным баком по ул.Лазо, 47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718,8 тыс.руб.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.13.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(замена) придомовых сетей теплоснабжения, водоснабжения от тепловых пунктов до узла ввода, включая водные задвижки по МКД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2000,0 тыс.руб.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2000,0 тыс.руб.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2000,0 тыс.руб.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.14.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(замена) участка придомовой сети водоотведения по всем МКД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1500,0 тыс.руб.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1500,0 тыс.руб.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1500,0 тыс.руб.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Городское поселение «Курорт-Дарасунское»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.15.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Ремонт тепловых сетей (м.)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Отремонтировано 270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250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250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1250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1250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.16.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Ремонт сетей водопровода (м.)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Отремонтировано 270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300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300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500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500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.17.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Ремонт котельной с установкой котлов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Установлено 2 котла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Задача 5. </w:t>
            </w: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энергоэффективности и энергосбережения коммунальной инфраструктуры, объектов муниципальной собственности</w:t>
            </w:r>
          </w:p>
        </w:tc>
      </w:tr>
      <w:tr w:rsidR="00535813" w:rsidRPr="005809AE" w:rsidTr="007F1181">
        <w:trPr>
          <w:trHeight w:val="633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Установка узлов учета тепловой энергии в муниципальных образовательных учреждениях (%)</w:t>
            </w:r>
          </w:p>
        </w:tc>
        <w:tc>
          <w:tcPr>
            <w:tcW w:w="1657" w:type="dxa"/>
            <w:gridSpan w:val="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1" w:type="dxa"/>
            <w:gridSpan w:val="4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97" w:type="dxa"/>
            <w:gridSpan w:val="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3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5813" w:rsidRPr="005809AE" w:rsidTr="007F1181">
        <w:trPr>
          <w:trHeight w:val="557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Замена осветительных приборов на энергосберегающие лампы в муниципальных образовательных учреждениях (%)</w:t>
            </w:r>
          </w:p>
        </w:tc>
        <w:tc>
          <w:tcPr>
            <w:tcW w:w="1657" w:type="dxa"/>
            <w:gridSpan w:val="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1" w:type="dxa"/>
            <w:gridSpan w:val="4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97" w:type="dxa"/>
            <w:gridSpan w:val="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3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Установка пластиковых стеклопакетов в муниципальных образовательных учреждениях (%)</w:t>
            </w:r>
          </w:p>
        </w:tc>
        <w:tc>
          <w:tcPr>
            <w:tcW w:w="1657" w:type="dxa"/>
            <w:gridSpan w:val="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1" w:type="dxa"/>
            <w:gridSpan w:val="4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97" w:type="dxa"/>
            <w:gridSpan w:val="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3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системы управления многоквартирными домами</w:t>
            </w:r>
          </w:p>
        </w:tc>
      </w:tr>
      <w:tr w:rsidR="00535813" w:rsidRPr="005809AE" w:rsidTr="007F1181">
        <w:trPr>
          <w:trHeight w:val="1969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Обеспечение безопасных и комфортных условий проживания граждан в многоквартирных домах, в том числе:</w:t>
            </w:r>
          </w:p>
          <w:p w:rsidR="00535813" w:rsidRPr="005809AE" w:rsidRDefault="00535813" w:rsidP="007F1181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общего имущества в многоквартирных домах в соответствии с краткосрочным планом реализации на территории городских поселений, участие в краевой программе капитального ремонта общего имущества в многоквартирных домах;</w:t>
            </w:r>
          </w:p>
          <w:p w:rsidR="00535813" w:rsidRPr="005809AE" w:rsidRDefault="00535813" w:rsidP="007F1181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Проведены капитальные ремонты: в городском поселении «Карымское» в 6 жилых домах; в городском поселении «Курорт-Дарасунское» проведен в 1 жилом доме; в городском поселении «Дарасунское» в 3 жилых домах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 городском поселении «Карымское» в 4 жилых домах; в городском поселении «Курорт-Дарасунское» в 1 жилом доме; в городском поселении «Дарасунское» в 4 жилых домах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 городском поселении «Курорт-Дарасунское» в 1 жилом доме; в городском поселении «Дарасунское» в 6 жилых домах</w:t>
            </w:r>
          </w:p>
        </w:tc>
        <w:tc>
          <w:tcPr>
            <w:tcW w:w="1418" w:type="dxa"/>
            <w:gridSpan w:val="4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 городском поселении «Дарасунское» в 12 жилых домах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 городском поселении  «Дарасунское» в 12 жилых домах</w:t>
            </w:r>
          </w:p>
        </w:tc>
      </w:tr>
      <w:tr w:rsidR="00535813" w:rsidRPr="005809AE" w:rsidTr="007F1181">
        <w:trPr>
          <w:trHeight w:val="1068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Повышение уровня квалификации и информированности организаций, осуществляющих управление многоквартирными домами, и граждан в сфере жилищно-коммунального хозяйства</w:t>
            </w: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поселений информации для управляющих компаний и жителей; доведения до граждан информации путем расклейки объявлений с привлечение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управляющих компаний; проведение общих собраний жителей многоквартирных домов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на официальных сайтах поселений информации для управляющих компаний и жителей; доведения до граждан информации путем расклейки объявлений с привлечение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управляющих компаний; проведение общих собраний жителей многоквартирных домов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на официальных сайтах поселений информации для управляющих компаний и жителей; доведения до граждан информации путем расклейки объявлений с привлечение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управляющих компаний; проведение общих собраний жителей многоквартирных домов</w:t>
            </w:r>
          </w:p>
        </w:tc>
        <w:tc>
          <w:tcPr>
            <w:tcW w:w="1418" w:type="dxa"/>
            <w:gridSpan w:val="4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на официальных сайтах поселений информации для управляющих компаний и жителей; доведения до граждан информации путем расклейки объявлений с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управляющих компаний; проведение общих собраний жителей многоквартирных домов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на официальных сайтах поселений информации для управляющих компаний и жителей; доведения до граждан информации путем расклейки объявлений с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управляющих компаний; проведение общих собраний жителей многоквартирных домов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Задача 6  </w:t>
            </w: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санитарной и эпидемиологической безопасности 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«Карымский район»</w:t>
            </w:r>
          </w:p>
        </w:tc>
      </w:tr>
      <w:tr w:rsidR="00535813" w:rsidRPr="005809AE" w:rsidTr="007F1181">
        <w:trPr>
          <w:trHeight w:val="778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5.4.1.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Принятие мер, направленных на ликвидацию несанкционированных свалок на территории района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Администрации сельских и городских поселений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64" w:type="dxa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0" w:type="dxa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6119" w:type="dxa"/>
            <w:gridSpan w:val="19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244" w:type="dxa"/>
            <w:gridSpan w:val="3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3"/>
        </w:trPr>
        <w:tc>
          <w:tcPr>
            <w:tcW w:w="709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205" w:type="dxa"/>
            <w:gridSpan w:val="6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859" w:type="dxa"/>
            <w:gridSpan w:val="5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1779" w:type="dxa"/>
            <w:gridSpan w:val="6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Последний этап</w:t>
            </w:r>
          </w:p>
        </w:tc>
        <w:tc>
          <w:tcPr>
            <w:tcW w:w="2244" w:type="dxa"/>
            <w:gridSpan w:val="3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2"/>
        </w:trPr>
        <w:tc>
          <w:tcPr>
            <w:tcW w:w="709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46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9" w:type="dxa"/>
            <w:gridSpan w:val="5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50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2030</w:t>
            </w:r>
          </w:p>
        </w:tc>
        <w:tc>
          <w:tcPr>
            <w:tcW w:w="2244" w:type="dxa"/>
            <w:gridSpan w:val="3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Цель 1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Создание условий для эффективного управления финансами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center"/>
              <w:rPr>
                <w:b/>
              </w:rPr>
            </w:pPr>
            <w:r w:rsidRPr="009E5633">
              <w:rPr>
                <w:b/>
              </w:rPr>
              <w:t>Задача 1</w:t>
            </w:r>
            <w:r w:rsidRPr="009E5633">
              <w:rPr>
                <w:rStyle w:val="FontStyle33"/>
              </w:rPr>
              <w:t xml:space="preserve"> Совершенствование нормативного правового регулирования бюджетного процесса в муниципальном районе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tabs>
                <w:tab w:val="left" w:pos="465"/>
              </w:tabs>
              <w:spacing w:line="240" w:lineRule="atLeast"/>
              <w:ind w:firstLine="0"/>
              <w:jc w:val="both"/>
            </w:pPr>
            <w:r w:rsidRPr="009E5633">
              <w:rPr>
                <w:rStyle w:val="FontStyle33"/>
              </w:rPr>
              <w:t>Нормативное правовое регулирование в сфере бюджетного процесса в муниципальном районе «Карымский район»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left="720" w:firstLine="0"/>
              <w:jc w:val="both"/>
              <w:rPr>
                <w:b/>
              </w:rPr>
            </w:pPr>
            <w:r w:rsidRPr="009E5633">
              <w:rPr>
                <w:b/>
              </w:rPr>
              <w:t>Задача 2</w:t>
            </w:r>
            <w:r w:rsidRPr="009E5633">
              <w:rPr>
                <w:rStyle w:val="FontStyle33"/>
              </w:rPr>
              <w:t xml:space="preserve"> Совершенствование процедур составления и организации исполнения районного бюджета, своевременное и </w:t>
            </w:r>
            <w:r w:rsidRPr="009E5633">
              <w:rPr>
                <w:rStyle w:val="FontStyle33"/>
              </w:rPr>
              <w:lastRenderedPageBreak/>
              <w:t>качественное составление отчетности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</w:rPr>
            </w:pPr>
            <w:r w:rsidRPr="009E5633">
              <w:rPr>
                <w:rStyle w:val="FontStyle33"/>
              </w:rPr>
              <w:t>Составление проекта районного бюджета на очередной финансовый год и плановый период</w:t>
            </w:r>
          </w:p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</w:pP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410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Style w:val="FontStyle33"/>
                <w:sz w:val="24"/>
                <w:szCs w:val="24"/>
              </w:rPr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left="720" w:firstLine="0"/>
              <w:jc w:val="both"/>
              <w:rPr>
                <w:b/>
              </w:rPr>
            </w:pPr>
            <w:r w:rsidRPr="009E5633">
              <w:rPr>
                <w:b/>
              </w:rPr>
              <w:t xml:space="preserve">Задача 3 </w:t>
            </w:r>
            <w:r w:rsidRPr="009E5633">
              <w:rPr>
                <w:rStyle w:val="FontStyle33"/>
              </w:rPr>
              <w:t>Создание резервов на исполнение расходных обязательств района, обеспечение стабильного функционирования резервного фонда администрации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</w:rPr>
            </w:pPr>
            <w:r w:rsidRPr="009E5633">
              <w:rPr>
                <w:rStyle w:val="FontStyle33"/>
              </w:rPr>
              <w:t>Управление резервным фондом администрации муниципального района «Карымский район»;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left="720" w:firstLine="0"/>
              <w:jc w:val="both"/>
              <w:rPr>
                <w:rStyle w:val="FontStyle33"/>
              </w:rPr>
            </w:pPr>
            <w:r w:rsidRPr="009E5633">
              <w:rPr>
                <w:b/>
              </w:rPr>
              <w:t>Задача 4</w:t>
            </w:r>
            <w:r w:rsidRPr="009E5633">
              <w:rPr>
                <w:rStyle w:val="FontStyle33"/>
              </w:rPr>
              <w:t xml:space="preserve"> Эффективное управление муниципальным долгом муниципального района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</w:pPr>
            <w:r w:rsidRPr="009E5633">
              <w:rPr>
                <w:rStyle w:val="FontStyle33"/>
              </w:rPr>
              <w:t>Управление муниципальным долгом муниципального района «Карымский район»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тыс.рублей</w:t>
            </w: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left="720" w:firstLine="0"/>
              <w:jc w:val="both"/>
              <w:rPr>
                <w:b/>
              </w:rPr>
            </w:pPr>
            <w:r w:rsidRPr="009E5633">
              <w:rPr>
                <w:b/>
              </w:rPr>
              <w:t>Задача 5</w:t>
            </w:r>
            <w:r w:rsidRPr="009E5633">
              <w:rPr>
                <w:rStyle w:val="FontStyle33"/>
              </w:rPr>
              <w:t xml:space="preserve"> Повышение эффективности внутреннего муниципального финансового контроля, осуществляемого в соответствии с Бюджетным кодексом Российской Федерации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</w:pPr>
            <w:r w:rsidRPr="009E5633">
              <w:rPr>
                <w:rStyle w:val="FontStyle33"/>
              </w:rPr>
              <w:t xml:space="preserve">Обеспечение </w:t>
            </w:r>
            <w:r w:rsidRPr="009E5633">
              <w:rPr>
                <w:rStyle w:val="FontStyle33"/>
              </w:rPr>
              <w:lastRenderedPageBreak/>
              <w:t>внутреннего муниципального финансового контроля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Комитет по 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 6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Обеспечение доступности информации о бюджетном процессе в муниципальном районе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2410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Style w:val="FontStyle33"/>
                <w:sz w:val="24"/>
                <w:szCs w:val="24"/>
              </w:rPr>
              <w:t>Обеспечение информации о бюджетном процессе муниципального района «Карымский район»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Цель 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Создание условий для устойчивого исполнения расходных полномочий органов местного самоуправления и повышения качества управления финансами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left="720" w:firstLine="0"/>
              <w:jc w:val="both"/>
              <w:rPr>
                <w:b/>
              </w:rPr>
            </w:pPr>
            <w:r w:rsidRPr="009E5633">
              <w:rPr>
                <w:b/>
              </w:rPr>
              <w:t>Задача1</w:t>
            </w:r>
            <w:r w:rsidRPr="009E5633">
              <w:rPr>
                <w:rStyle w:val="FontStyle33"/>
              </w:rPr>
              <w:t xml:space="preserve"> Совершенствование системы распределения межбюджетных трансфертов поселениям Карымского района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</w:pPr>
            <w:r w:rsidRPr="009E5633">
              <w:rPr>
                <w:rStyle w:val="FontStyle33"/>
              </w:rPr>
              <w:t>Распределение межбюджетных трансфертов бюджетам поселений Карымского района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left="720" w:firstLine="0"/>
              <w:jc w:val="both"/>
              <w:rPr>
                <w:b/>
              </w:rPr>
            </w:pPr>
            <w:r w:rsidRPr="009E5633">
              <w:rPr>
                <w:b/>
              </w:rPr>
              <w:t>Задача2</w:t>
            </w:r>
            <w:r w:rsidRPr="009E5633">
              <w:rPr>
                <w:rStyle w:val="FontStyle33"/>
              </w:rPr>
              <w:t xml:space="preserve"> Сокращение дифференциации поселений Карымского района на уровне их бюджетной обеспеченности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6.8.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</w:pPr>
            <w:r w:rsidRPr="009E5633">
              <w:rPr>
                <w:rStyle w:val="FontStyle33"/>
              </w:rPr>
              <w:t>Выравнивание бюджетной обеспеченности поселений Карымского района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68318,4</w:t>
            </w:r>
          </w:p>
        </w:tc>
        <w:tc>
          <w:tcPr>
            <w:tcW w:w="1276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тыс.рублей</w:t>
            </w:r>
          </w:p>
        </w:tc>
        <w:tc>
          <w:tcPr>
            <w:tcW w:w="763" w:type="dxa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22772,8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4445,7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22772,8</w:t>
            </w:r>
          </w:p>
        </w:tc>
        <w:tc>
          <w:tcPr>
            <w:tcW w:w="938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22772,8</w:t>
            </w:r>
          </w:p>
        </w:tc>
        <w:tc>
          <w:tcPr>
            <w:tcW w:w="567" w:type="dxa"/>
            <w:gridSpan w:val="4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6.9.</w:t>
            </w:r>
          </w:p>
        </w:tc>
        <w:tc>
          <w:tcPr>
            <w:tcW w:w="2410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Style w:val="FontStyle33"/>
                <w:sz w:val="24"/>
                <w:szCs w:val="24"/>
              </w:rPr>
              <w:t>Поддержка мер по обеспечению сбалансированности бюджетов поселений района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4445,7</w:t>
            </w:r>
          </w:p>
        </w:tc>
        <w:tc>
          <w:tcPr>
            <w:tcW w:w="1276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Задача3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Повышение эффективности управления муниципальными финансами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Style w:val="FontStyle33"/>
                <w:sz w:val="24"/>
                <w:szCs w:val="24"/>
              </w:rPr>
              <w:t xml:space="preserve">Содействие </w:t>
            </w:r>
            <w:r w:rsidRPr="005809AE">
              <w:rPr>
                <w:rStyle w:val="FontStyle33"/>
                <w:sz w:val="24"/>
                <w:szCs w:val="24"/>
              </w:rPr>
              <w:lastRenderedPageBreak/>
              <w:t>повышению качества управления муниципальными финансами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Комитет по 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3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Создание условий для эффективного использования органами местного самоуправления переданных полномочий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Задача1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Финансовое обеспечение полномочий, переданных  городским и сельским поселениям Карымского района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6.11.</w:t>
            </w:r>
          </w:p>
        </w:tc>
        <w:tc>
          <w:tcPr>
            <w:tcW w:w="2410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Style w:val="FontStyle33"/>
                <w:sz w:val="24"/>
                <w:szCs w:val="24"/>
              </w:rPr>
              <w:t>Предоставление бюджетам поселений иных межбюджетных трансфертов из бюджета муниципального района на осуществление переданных полномочий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5912,1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тыс.рублей</w:t>
            </w: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5912,1</w:t>
            </w: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Цель 4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Обеспечение реализации муниципальной программы «Управление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2017-2020 годы»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Задача1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Обеспечение условий для реализации муниципальной программы «Управление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2017-2020 годы», эффективное выполнение полномочий (функций) Комитетом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6.12.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</w:rPr>
            </w:pPr>
            <w:r w:rsidRPr="009E5633">
              <w:rPr>
                <w:rStyle w:val="FontStyle33"/>
              </w:rPr>
              <w:t>Финансовое обеспечение деятельности Комитета по финансам муниципального района «Карымский район»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23487,0</w:t>
            </w:r>
          </w:p>
        </w:tc>
        <w:tc>
          <w:tcPr>
            <w:tcW w:w="1276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тыс.рублей</w:t>
            </w:r>
          </w:p>
        </w:tc>
        <w:tc>
          <w:tcPr>
            <w:tcW w:w="763" w:type="dxa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8699,6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12407,3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7482,2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11273,1</w:t>
            </w:r>
          </w:p>
        </w:tc>
        <w:tc>
          <w:tcPr>
            <w:tcW w:w="938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7305,2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11131,4</w:t>
            </w:r>
          </w:p>
        </w:tc>
        <w:tc>
          <w:tcPr>
            <w:tcW w:w="567" w:type="dxa"/>
            <w:gridSpan w:val="4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6.13.</w:t>
            </w:r>
          </w:p>
        </w:tc>
        <w:tc>
          <w:tcPr>
            <w:tcW w:w="2410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Style w:val="FontStyle33"/>
                <w:sz w:val="24"/>
                <w:szCs w:val="24"/>
              </w:rPr>
              <w:t xml:space="preserve">Осуществление деятельности по </w:t>
            </w:r>
            <w:r w:rsidRPr="005809AE">
              <w:rPr>
                <w:rStyle w:val="FontStyle33"/>
                <w:sz w:val="24"/>
                <w:szCs w:val="24"/>
              </w:rPr>
              <w:lastRenderedPageBreak/>
              <w:t>ведению бюджетного (бухгалтерского) учета и материально-технического обеспечения МКУ ЦБО и МТО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34811,8</w:t>
            </w:r>
          </w:p>
        </w:tc>
        <w:tc>
          <w:tcPr>
            <w:tcW w:w="1276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Комитет по финансам 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муниципального района «Карымский район»</w:t>
            </w:r>
          </w:p>
        </w:tc>
      </w:tr>
    </w:tbl>
    <w:p w:rsidR="00535813" w:rsidRDefault="00535813" w:rsidP="00535813">
      <w:pPr>
        <w:ind w:left="-142" w:right="-315"/>
        <w:jc w:val="both"/>
        <w:rPr>
          <w:rFonts w:ascii="Times New Roman" w:hAnsi="Times New Roman"/>
          <w:sz w:val="28"/>
          <w:szCs w:val="28"/>
        </w:rPr>
      </w:pPr>
    </w:p>
    <w:p w:rsidR="00535813" w:rsidRDefault="00535813" w:rsidP="00535813">
      <w:pPr>
        <w:ind w:left="-142" w:right="-315"/>
        <w:jc w:val="both"/>
        <w:rPr>
          <w:rFonts w:ascii="Times New Roman" w:hAnsi="Times New Roman"/>
          <w:sz w:val="28"/>
          <w:szCs w:val="28"/>
        </w:rPr>
      </w:pPr>
    </w:p>
    <w:p w:rsidR="00535813" w:rsidRDefault="00535813" w:rsidP="00535813">
      <w:pPr>
        <w:ind w:left="-142" w:right="-315"/>
        <w:jc w:val="both"/>
        <w:rPr>
          <w:rFonts w:ascii="Times New Roman" w:hAnsi="Times New Roman"/>
          <w:sz w:val="28"/>
          <w:szCs w:val="28"/>
        </w:rPr>
      </w:pPr>
    </w:p>
    <w:p w:rsidR="00535813" w:rsidRDefault="00535813" w:rsidP="00535813">
      <w:pPr>
        <w:ind w:left="-142" w:right="-315"/>
        <w:jc w:val="both"/>
        <w:rPr>
          <w:rFonts w:ascii="Times New Roman" w:hAnsi="Times New Roman"/>
          <w:sz w:val="28"/>
          <w:szCs w:val="28"/>
        </w:rPr>
      </w:pPr>
    </w:p>
    <w:p w:rsidR="00535813" w:rsidRDefault="00535813" w:rsidP="00535813">
      <w:pPr>
        <w:ind w:left="-142" w:right="-315"/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4"/>
        <w:gridCol w:w="1134"/>
        <w:gridCol w:w="1985"/>
        <w:gridCol w:w="2693"/>
        <w:gridCol w:w="1134"/>
        <w:gridCol w:w="1134"/>
        <w:gridCol w:w="1276"/>
        <w:gridCol w:w="976"/>
        <w:gridCol w:w="1150"/>
        <w:gridCol w:w="142"/>
        <w:gridCol w:w="1276"/>
      </w:tblGrid>
      <w:tr w:rsidR="00535813" w:rsidRPr="00A35D06" w:rsidTr="007F1181">
        <w:trPr>
          <w:trHeight w:val="401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Объемы и источники финансирования, тыс. руб. </w:t>
            </w: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лица </w:t>
            </w:r>
          </w:p>
        </w:tc>
      </w:tr>
      <w:tr w:rsidR="00535813" w:rsidRPr="00A35D06" w:rsidTr="007F1181">
        <w:trPr>
          <w:trHeight w:val="210"/>
        </w:trPr>
        <w:tc>
          <w:tcPr>
            <w:tcW w:w="851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1 этап 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Последний этап</w:t>
            </w:r>
          </w:p>
        </w:tc>
        <w:tc>
          <w:tcPr>
            <w:tcW w:w="1276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rPr>
          <w:trHeight w:val="420"/>
        </w:trPr>
        <w:tc>
          <w:tcPr>
            <w:tcW w:w="851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показателя, ед. измер.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rPr>
          <w:trHeight w:val="420"/>
        </w:trPr>
        <w:tc>
          <w:tcPr>
            <w:tcW w:w="15735" w:type="dxa"/>
            <w:gridSpan w:val="1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9C0">
              <w:rPr>
                <w:rFonts w:ascii="Times New Roman" w:hAnsi="Times New Roman"/>
                <w:b/>
                <w:sz w:val="24"/>
                <w:szCs w:val="24"/>
              </w:rPr>
              <w:t>7. «Управление</w:t>
            </w: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муниципальным имуществом»</w:t>
            </w:r>
          </w:p>
        </w:tc>
      </w:tr>
      <w:tr w:rsidR="00535813" w:rsidRPr="00A35D06" w:rsidTr="007F1181">
        <w:trPr>
          <w:trHeight w:val="458"/>
        </w:trPr>
        <w:tc>
          <w:tcPr>
            <w:tcW w:w="851" w:type="dxa"/>
          </w:tcPr>
          <w:p w:rsidR="00535813" w:rsidRPr="007159C0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7.1.</w:t>
            </w:r>
          </w:p>
        </w:tc>
        <w:tc>
          <w:tcPr>
            <w:tcW w:w="14884" w:type="dxa"/>
            <w:gridSpan w:val="11"/>
          </w:tcPr>
          <w:p w:rsidR="00535813" w:rsidRPr="007159C0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9C0">
              <w:rPr>
                <w:rFonts w:ascii="Times New Roman" w:hAnsi="Times New Roman"/>
                <w:b/>
                <w:sz w:val="24"/>
                <w:szCs w:val="24"/>
              </w:rPr>
              <w:t xml:space="preserve">Оценка недвижимости, признание прав и регулирование отношений по  муниципальной собственности  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7.1.1.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100.0 тыс.руб.</w:t>
            </w: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Доля объектов, прошедших государственную регистрацию права собственности муниципального района, по отношению к общему количеству объектов учтенных в реестре муниципального имущества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Процент увеличения доходов от сдачи в аренду муниципального имущества за счет </w:t>
            </w: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проведения оценки рыночной стоимости объектов недвижимости муниципальной собственности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20%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На процент рефинансирования </w:t>
            </w: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ставки ЦБ России 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процент рефинансирования ставки ЦБ </w:t>
            </w: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На процент рефинансиров</w:t>
            </w: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ания ставки ЦБ России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процент рефинансирования ставки ЦБ </w:t>
            </w: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lastRenderedPageBreak/>
              <w:t>7.1.3.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Содержание и использование имущества казны муниципального района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7.1.4.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Снижение расходов на содержание и обслуживание объектов недвижимого имущества казны в % при приватизации, перепрофилировании, передаче объектов муниципальной собственности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15735" w:type="dxa"/>
            <w:gridSpan w:val="1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E92BF5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>7.2.</w:t>
            </w:r>
          </w:p>
        </w:tc>
        <w:tc>
          <w:tcPr>
            <w:tcW w:w="14884" w:type="dxa"/>
            <w:gridSpan w:val="11"/>
          </w:tcPr>
          <w:p w:rsidR="00535813" w:rsidRPr="007159C0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9C0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ремонту и содержанию автомобильных дорог местного значения, а также осуществление иной деятельности в области автомобильных дорог 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района, 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общего пользования местного значения МР «Карымский район», в отношении которых проведены дорожные работы по их ремонту и капитальному ремонту, км 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7.2.2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района, 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Автомобильные дороги общего пользования местного значения МР </w:t>
            </w: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«Карымский район», в отношении которых проведены дорожные работы по их содержанию, км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15735" w:type="dxa"/>
            <w:gridSpan w:val="1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«Территориальное планирование и обеспечение градостроительной деятельности» 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E92BF5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>7.3.</w:t>
            </w:r>
          </w:p>
        </w:tc>
        <w:tc>
          <w:tcPr>
            <w:tcW w:w="14884" w:type="dxa"/>
            <w:gridSpan w:val="11"/>
          </w:tcPr>
          <w:p w:rsidR="00535813" w:rsidRPr="00E92BF5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 xml:space="preserve">Оказание финансовой поддержки из бюджета Забайкальского края городским и сельским  поселениям МР «Карымский район» Забайкальского края в виде субсидий городским и сельским бюджетам поселений на мероприятия по подготовке документов территориального планирования в рамках аналогичных программ 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7.3.1.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Краевой бюджет и бюджет сельских поселений </w:t>
            </w: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Разработка документов территориального планирования МР «Карымский район» 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краевой бюджет 428,3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1000,0 тыс. руб.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1000,0 тыс. руб.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500,0 тыс. 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500,0 тыс. 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, земельным вопросам и градостроительной деятельности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7.3.2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территорий»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3 комплекта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 комплекта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1 комплект 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7.3.3.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Разработка правил землепользования и застройки сельских поселений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Разработка документов территориального планирования МР «Карымский район» 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1000,0 тыс. руб. 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1000,0 тыс. руб.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1000,0 тыс. руб.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1000,0 тыс. руб.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7.3.4.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схему территориального планирования муниципального района «Карымский район»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A35D06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Разработка документов территориального </w:t>
            </w: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планирования МР «Карымский район» 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5973,5 тыс. руб.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1000,0 тыс. 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1000,0 тыс. руб.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15735" w:type="dxa"/>
            <w:gridSpan w:val="1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МР «Карымский район» 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E92BF5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>7.4.</w:t>
            </w:r>
          </w:p>
        </w:tc>
        <w:tc>
          <w:tcPr>
            <w:tcW w:w="14884" w:type="dxa"/>
            <w:gridSpan w:val="11"/>
          </w:tcPr>
          <w:p w:rsidR="00535813" w:rsidRPr="00E92BF5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социально значимых объектов социальной инфраструктуры находящихся на территории МР «Карымский район», с целью обеспечения доступности  для инвалидов в помещениях к зданиям» 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7.4.1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Количество административных зданий МР «Карымский район». где необходимо проведение работ по обеспечению их доступности для людей с ограниченными возможностями» 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Краевой бюджет 800,0 тыс. руб. бюджет поселений 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200,0 тыс. руб.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Краевой 400,0 тыс.  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300,0 тыс. поселения 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Краевой 400,0 тыс.  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300,0 тыс. поселения</w:t>
            </w:r>
          </w:p>
        </w:tc>
        <w:tc>
          <w:tcPr>
            <w:tcW w:w="1276" w:type="dxa"/>
            <w:vMerge w:val="restart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7.4.2.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Количество культурно-досуговых и спортивных центров МР «Карымский район» где необходимо проведение работ по обеспечению их доступности для людей с ограниченными возможностями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15735" w:type="dxa"/>
            <w:gridSpan w:val="1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0F759B">
              <w:rPr>
                <w:rFonts w:ascii="Times New Roman" w:hAnsi="Times New Roman"/>
                <w:b/>
                <w:sz w:val="24"/>
                <w:szCs w:val="24"/>
              </w:rPr>
              <w:t>Цель: Повышение качества и уровня жизни населения на основе сбалансированного развития отрасли культуры в муниципальном районе «Карымский район»</w:t>
            </w:r>
          </w:p>
        </w:tc>
      </w:tr>
      <w:tr w:rsidR="00535813" w:rsidRPr="00A35D06" w:rsidTr="007F1181">
        <w:tc>
          <w:tcPr>
            <w:tcW w:w="15735" w:type="dxa"/>
            <w:gridSpan w:val="1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59B">
              <w:rPr>
                <w:rFonts w:ascii="Times New Roman" w:hAnsi="Times New Roman"/>
                <w:b/>
                <w:sz w:val="24"/>
                <w:szCs w:val="24"/>
              </w:rPr>
              <w:t>Задача: 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жителей муниципального района «Карымский район»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1984" w:type="dxa"/>
          </w:tcPr>
          <w:p w:rsidR="00535813" w:rsidRPr="00FD231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316">
              <w:rPr>
                <w:rFonts w:ascii="Times New Roman" w:hAnsi="Times New Roman"/>
                <w:sz w:val="24"/>
                <w:szCs w:val="24"/>
              </w:rPr>
              <w:t>«Организация музейной деятельности в муниципальном районе «Карымский район»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2018-2030</w:t>
            </w: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FD231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316">
              <w:rPr>
                <w:rFonts w:ascii="Times New Roman" w:hAnsi="Times New Roman"/>
                <w:sz w:val="24"/>
                <w:szCs w:val="24"/>
              </w:rPr>
              <w:t>«Доля представленных (во всех формах) зрителю музейных предметов в общем количестве музейных предметов основного фонда»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35813" w:rsidRPr="00B34CDC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Отдел культуры, молодёжной политики, ФК и спорта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Default="00535813" w:rsidP="007F1181">
            <w:pPr>
              <w:rPr>
                <w:rFonts w:ascii="Times New Roman" w:hAnsi="Times New Roman"/>
                <w:sz w:val="28"/>
                <w:szCs w:val="28"/>
              </w:rPr>
            </w:pPr>
            <w:r w:rsidRPr="00957916">
              <w:rPr>
                <w:rFonts w:ascii="Times New Roman" w:hAnsi="Times New Roman"/>
                <w:sz w:val="28"/>
                <w:szCs w:val="28"/>
              </w:rPr>
              <w:t xml:space="preserve">«Увеличение посещаемости </w:t>
            </w:r>
            <w:r w:rsidRPr="00957916">
              <w:rPr>
                <w:rFonts w:ascii="Times New Roman" w:hAnsi="Times New Roman"/>
                <w:sz w:val="28"/>
                <w:szCs w:val="28"/>
              </w:rPr>
              <w:lastRenderedPageBreak/>
              <w:t>музея»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lastRenderedPageBreak/>
              <w:t>0,17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2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0F759B" w:rsidTr="007F1181">
        <w:tc>
          <w:tcPr>
            <w:tcW w:w="851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Pr="000F7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«Организация библиотечного обслуживания в муниципальном районе «Карымский район»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2018-2030</w:t>
            </w:r>
          </w:p>
        </w:tc>
        <w:tc>
          <w:tcPr>
            <w:tcW w:w="1985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«Прирост доли библиографических записей (по сравнению с предыдущим годом)»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0F759B" w:rsidTr="007F1181">
        <w:trPr>
          <w:trHeight w:val="1808"/>
        </w:trPr>
        <w:tc>
          <w:tcPr>
            <w:tcW w:w="851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«Увеличение доли публичных общедоступных библиотек, подключенных к информационно-телекоммуникационн-ой сети «Интернет», в общем количестве библиотек муниципального района «Карымский район»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0F759B" w:rsidTr="007F1181">
        <w:tc>
          <w:tcPr>
            <w:tcW w:w="851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198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«Содействие деятельности культурно-досуговых учреждений на территории муниципального района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2018-2030</w:t>
            </w:r>
          </w:p>
        </w:tc>
        <w:tc>
          <w:tcPr>
            <w:tcW w:w="1985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«Увеличение количества посещений культурно-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59B">
              <w:rPr>
                <w:rFonts w:ascii="Times New Roman" w:hAnsi="Times New Roman"/>
                <w:sz w:val="24"/>
                <w:szCs w:val="24"/>
              </w:rPr>
              <w:t>досуговых мероприятий (по сравнению с предыдущим годом)»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9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0F759B" w:rsidTr="007F1181">
        <w:tc>
          <w:tcPr>
            <w:tcW w:w="851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«Увеличение доли детей, привлекаемых к участию в творческих мероприятиях, в общем числе детей»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0F759B" w:rsidTr="007F1181">
        <w:tc>
          <w:tcPr>
            <w:tcW w:w="851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198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межпоселенческого управления </w:t>
            </w:r>
            <w:r w:rsidRPr="000F759B">
              <w:rPr>
                <w:rFonts w:ascii="Times New Roman" w:hAnsi="Times New Roman"/>
                <w:sz w:val="24"/>
                <w:szCs w:val="24"/>
              </w:rPr>
              <w:lastRenderedPageBreak/>
              <w:t>сферой культуры в муниципальном районе «Карымский район»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lastRenderedPageBreak/>
              <w:t>2018-2030</w:t>
            </w:r>
          </w:p>
        </w:tc>
        <w:tc>
          <w:tcPr>
            <w:tcW w:w="1985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 xml:space="preserve">«Повышение уровня удовлетворенности жителей Карымского района качеством </w:t>
            </w:r>
            <w:r w:rsidRPr="000F759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муниципальных услуг в сфере культуры»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0F759B" w:rsidTr="007F1181">
        <w:tc>
          <w:tcPr>
            <w:tcW w:w="15735" w:type="dxa"/>
            <w:gridSpan w:val="1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5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 Повышение эффективности реализации молодёжной политики в интересах социально-экономического развития     муниципального района «Карымский район»</w:t>
            </w:r>
          </w:p>
        </w:tc>
      </w:tr>
      <w:tr w:rsidR="00535813" w:rsidRPr="000F759B" w:rsidTr="007F1181">
        <w:tc>
          <w:tcPr>
            <w:tcW w:w="15735" w:type="dxa"/>
            <w:gridSpan w:val="1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59B">
              <w:rPr>
                <w:rFonts w:ascii="Times New Roman" w:hAnsi="Times New Roman"/>
                <w:b/>
                <w:sz w:val="24"/>
                <w:szCs w:val="24"/>
              </w:rPr>
              <w:t>Задача: Развитие  системы социализации и самореализации молодёжи.</w:t>
            </w:r>
          </w:p>
        </w:tc>
      </w:tr>
      <w:tr w:rsidR="00535813" w:rsidRPr="000F759B" w:rsidTr="007F1181">
        <w:tc>
          <w:tcPr>
            <w:tcW w:w="851" w:type="dxa"/>
          </w:tcPr>
          <w:p w:rsidR="00535813" w:rsidRPr="001804A9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1984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Развитие  системы социализации и самореализации молодёжи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2018-2030</w:t>
            </w:r>
          </w:p>
        </w:tc>
        <w:tc>
          <w:tcPr>
            <w:tcW w:w="1985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«Повышение уровня вовлечённости детей и молодёжи муниципального района «Карымский район» в деятельность общественных объединений»</w:t>
            </w:r>
          </w:p>
        </w:tc>
        <w:tc>
          <w:tcPr>
            <w:tcW w:w="1134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0F759B" w:rsidTr="007F1181">
        <w:tc>
          <w:tcPr>
            <w:tcW w:w="15735" w:type="dxa"/>
            <w:gridSpan w:val="12"/>
          </w:tcPr>
          <w:p w:rsidR="00535813" w:rsidRPr="001804A9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4A9">
              <w:rPr>
                <w:rFonts w:ascii="Times New Roman" w:hAnsi="Times New Roman"/>
                <w:b/>
                <w:sz w:val="24"/>
                <w:szCs w:val="24"/>
              </w:rPr>
              <w:t>Цель: Создание условий для укрепления здоровья населения</w:t>
            </w:r>
          </w:p>
          <w:p w:rsidR="00535813" w:rsidRPr="00BE21A0" w:rsidRDefault="00535813" w:rsidP="007F11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4A9">
              <w:rPr>
                <w:rFonts w:ascii="Times New Roman" w:hAnsi="Times New Roman"/>
                <w:b/>
                <w:sz w:val="24"/>
                <w:szCs w:val="24"/>
              </w:rPr>
              <w:t>путем развития инфраструктуры спорта, популяризации массового спорта и физической культуры среди населения.</w:t>
            </w:r>
          </w:p>
        </w:tc>
      </w:tr>
      <w:tr w:rsidR="00535813" w:rsidRPr="000F759B" w:rsidTr="007F1181">
        <w:tc>
          <w:tcPr>
            <w:tcW w:w="851" w:type="dxa"/>
          </w:tcPr>
          <w:p w:rsidR="00535813" w:rsidRPr="001804A9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1984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Проведение официальных спортивно-массовых мероприятий в муниципальном районе» Карымский район»</w:t>
            </w:r>
          </w:p>
        </w:tc>
        <w:tc>
          <w:tcPr>
            <w:tcW w:w="1134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2018-2030</w:t>
            </w:r>
          </w:p>
        </w:tc>
        <w:tc>
          <w:tcPr>
            <w:tcW w:w="1985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количество занимающихся физической культурой и спортом в муниципальном районе «Карымский район</w:t>
            </w:r>
          </w:p>
        </w:tc>
        <w:tc>
          <w:tcPr>
            <w:tcW w:w="1134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5813" w:rsidRDefault="00535813" w:rsidP="00535813">
      <w:pPr>
        <w:ind w:left="-142" w:right="-315"/>
        <w:jc w:val="both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9"/>
        <w:gridCol w:w="3566"/>
        <w:gridCol w:w="1418"/>
        <w:gridCol w:w="2976"/>
        <w:gridCol w:w="3544"/>
        <w:gridCol w:w="27"/>
        <w:gridCol w:w="2525"/>
      </w:tblGrid>
      <w:tr w:rsidR="00535813" w:rsidRPr="00354CB9" w:rsidTr="007F1181">
        <w:tc>
          <w:tcPr>
            <w:tcW w:w="1679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финансирования, тыс.руб.</w:t>
            </w:r>
          </w:p>
        </w:tc>
        <w:tc>
          <w:tcPr>
            <w:tcW w:w="3571" w:type="dxa"/>
            <w:gridSpan w:val="2"/>
          </w:tcPr>
          <w:p w:rsidR="00535813" w:rsidRPr="00B34CDC" w:rsidRDefault="00535813" w:rsidP="007F1181">
            <w:pPr>
              <w:ind w:left="720" w:hanging="68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525" w:type="dxa"/>
          </w:tcPr>
          <w:p w:rsidR="00535813" w:rsidRPr="00B34CDC" w:rsidRDefault="00535813" w:rsidP="007F1181">
            <w:pPr>
              <w:ind w:left="720" w:hanging="57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35813" w:rsidRPr="00B34CDC" w:rsidTr="007F1181">
        <w:tc>
          <w:tcPr>
            <w:tcW w:w="15735" w:type="dxa"/>
            <w:gridSpan w:val="7"/>
          </w:tcPr>
          <w:p w:rsidR="00535813" w:rsidRPr="00E92BF5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>Цель :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>Реализация в муниципальном районе единой государственной политики в области содействия занятости населения</w:t>
            </w:r>
          </w:p>
        </w:tc>
      </w:tr>
      <w:tr w:rsidR="00535813" w:rsidRPr="00B34CDC" w:rsidTr="007F1181">
        <w:tc>
          <w:tcPr>
            <w:tcW w:w="15735" w:type="dxa"/>
            <w:gridSpan w:val="7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535813" w:rsidRPr="00B34CDC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 xml:space="preserve">- обеспечение государственных гарантий в области занятости населения; </w:t>
            </w:r>
          </w:p>
          <w:p w:rsidR="00535813" w:rsidRPr="00B34CDC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- оказание в соответствии с законодательством Российской Федерации государственных услуг населению и работодателям в сфере содействия занятости и защиты от безработицы, трудовой миграции;</w:t>
            </w:r>
          </w:p>
          <w:p w:rsidR="00535813" w:rsidRPr="00B34CDC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- создание условий для более эффективного регулирования использования рабочей силы;</w:t>
            </w:r>
          </w:p>
          <w:p w:rsidR="00535813" w:rsidRPr="00B34CDC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- развитие эффективной занятости населения, создание условий для снижения безработицы и обеспечения социальной поддержки безработных граждан;</w:t>
            </w:r>
          </w:p>
          <w:p w:rsidR="00535813" w:rsidRPr="00B34CDC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- повышение мобильности рабочей силы и обеспечение регулирования миграционных процессов с учётом потребностей рынка труда.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  <w:tcBorders>
              <w:top w:val="nil"/>
            </w:tcBorders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Трудоустройство безработных граждан, заполнение свободных вакансий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организация профессиональной ориентации граждан в целях выбора сферы деятельности (профессии), трудоустройства, профессионального обучения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Мотивация молодых людей к правильному выбору профессионального пути, обеспечение высокого качества профессиональной адаптации выпускников образовательных учреждений на рынке труда, а также снижения уровня безработицы среди молодежи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 безработных граждан, включая обучение в другой местности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 xml:space="preserve">повышение возможности безработных граждан и незанятого населения в поиске оплачиваемой работы 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психологическая поддержка безработных граждан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обучение участников навыкам и технике активного поиска работы, укрепление уверенности в себе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социальная адаптация безработных граждан на рынке труда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 xml:space="preserve">Получение навыков активного, самостоятельного поиска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Карымский отдел ГКУ КЦЗН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lastRenderedPageBreak/>
              <w:t>9.6.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 xml:space="preserve">организация ярмарок вакансий и учебных рабочих мест 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установление прямых контактов между соискателями рабочих/учебных мест и работодателями/образовательными учреждениями в целях наиболее полного информирования их участников о наличии вакантных рабочих/учебных мест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обеспечения временной занятости населения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9.8.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обеспечения временной занятости населения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9.9.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у подростков позитивных жизненных навыков, приобщение к труду, получение профессиональных знаний, адаптация к трудовой деятельности, профилактика правонарушений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9.10.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 xml:space="preserve">организация временного трудоустройства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2019-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регионального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материальная поддержка, мотивация к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труду 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Карымский отдел ГКУ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lastRenderedPageBreak/>
              <w:t>9.11.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информирование о положении на рынке труда  в Карымском муниципальном районе и в Забайкальском крае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информирование неограниченного круга лиц о положении на рынке труда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 xml:space="preserve">9.12. 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5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 xml:space="preserve"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регистрации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Оказание финансовой помощи для создания собственного бизнеса с целью трудоустройства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</w:tbl>
    <w:p w:rsidR="00535813" w:rsidRPr="00B34CDC" w:rsidRDefault="00535813" w:rsidP="00535813">
      <w:pPr>
        <w:ind w:left="-142" w:right="-315"/>
        <w:jc w:val="both"/>
        <w:rPr>
          <w:rFonts w:ascii="Times New Roman" w:hAnsi="Times New Roman"/>
          <w:sz w:val="24"/>
          <w:szCs w:val="24"/>
        </w:rPr>
      </w:pPr>
    </w:p>
    <w:tbl>
      <w:tblPr>
        <w:tblW w:w="158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985"/>
        <w:gridCol w:w="1564"/>
        <w:gridCol w:w="555"/>
        <w:gridCol w:w="7"/>
        <w:gridCol w:w="8"/>
        <w:gridCol w:w="30"/>
        <w:gridCol w:w="1663"/>
        <w:gridCol w:w="2072"/>
        <w:gridCol w:w="763"/>
        <w:gridCol w:w="709"/>
        <w:gridCol w:w="646"/>
        <w:gridCol w:w="63"/>
        <w:gridCol w:w="696"/>
        <w:gridCol w:w="504"/>
        <w:gridCol w:w="63"/>
        <w:gridCol w:w="1212"/>
        <w:gridCol w:w="2130"/>
      </w:tblGrid>
      <w:tr w:rsidR="00050CB4" w:rsidRPr="00050CB4" w:rsidTr="00050CB4">
        <w:tc>
          <w:tcPr>
            <w:tcW w:w="1134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64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3" w:type="dxa"/>
            <w:gridSpan w:val="5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6728" w:type="dxa"/>
            <w:gridSpan w:val="9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130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50CB4" w:rsidRPr="00050CB4" w:rsidTr="00050CB4">
        <w:trPr>
          <w:trHeight w:val="413"/>
        </w:trPr>
        <w:tc>
          <w:tcPr>
            <w:tcW w:w="113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5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118" w:type="dxa"/>
            <w:gridSpan w:val="3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759" w:type="dxa"/>
            <w:gridSpan w:val="2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79" w:type="dxa"/>
            <w:gridSpan w:val="3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Последний этап</w:t>
            </w:r>
          </w:p>
        </w:tc>
        <w:tc>
          <w:tcPr>
            <w:tcW w:w="2130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rPr>
          <w:trHeight w:val="412"/>
        </w:trPr>
        <w:tc>
          <w:tcPr>
            <w:tcW w:w="113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5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46" w:type="dxa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59" w:type="dxa"/>
            <w:gridSpan w:val="2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4" w:type="dxa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130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c>
          <w:tcPr>
            <w:tcW w:w="15804" w:type="dxa"/>
            <w:gridSpan w:val="18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Цель "Комплексное и эффективное развитие муниципальной системы образования, обеспечивающее повышение доступности и качества образования</w:t>
            </w:r>
            <w:r w:rsidRPr="00050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счет эффективного использования материально-технических, финансовых и управленческих ресурсов»</w:t>
            </w:r>
          </w:p>
        </w:tc>
      </w:tr>
      <w:tr w:rsidR="00050CB4" w:rsidRPr="00050CB4" w:rsidTr="00050CB4">
        <w:tc>
          <w:tcPr>
            <w:tcW w:w="15804" w:type="dxa"/>
            <w:gridSpan w:val="18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Задача 1 . Обеспечить права граждан на общедоступность дошкольного образования.</w:t>
            </w:r>
          </w:p>
        </w:tc>
      </w:tr>
      <w:tr w:rsidR="00050CB4" w:rsidRPr="00050CB4" w:rsidTr="00050CB4">
        <w:trPr>
          <w:trHeight w:val="975"/>
        </w:trPr>
        <w:tc>
          <w:tcPr>
            <w:tcW w:w="1134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Мероприятие 1. Создание условий для содержания детей в муниципальных  дошкольных образовательных учреждениях"</w:t>
            </w:r>
          </w:p>
        </w:tc>
        <w:tc>
          <w:tcPr>
            <w:tcW w:w="1564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2018 - 2030</w:t>
            </w:r>
          </w:p>
        </w:tc>
        <w:tc>
          <w:tcPr>
            <w:tcW w:w="570" w:type="dxa"/>
            <w:gridSpan w:val="3"/>
            <w:vMerge w:val="restart"/>
            <w:tcBorders>
              <w:right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93" w:type="dxa"/>
            <w:gridSpan w:val="2"/>
            <w:vMerge w:val="restart"/>
            <w:tcBorders>
              <w:left w:val="single" w:sz="4" w:space="0" w:color="auto"/>
            </w:tcBorders>
          </w:tcPr>
          <w:p w:rsidR="00050CB4" w:rsidRPr="00050CB4" w:rsidRDefault="00050CB4" w:rsidP="00FF2E08">
            <w:pPr>
              <w:ind w:left="1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570383,7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Охват детей раннего возраста дошкольным образованием, %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1305"/>
        </w:trPr>
        <w:tc>
          <w:tcPr>
            <w:tcW w:w="113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/>
            <w:tcBorders>
              <w:right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ind w:left="1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учреждений, имеющих бессрочные лицензии на осуществление образовательной деятельности, 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rPr>
          <w:trHeight w:val="1470"/>
        </w:trPr>
        <w:tc>
          <w:tcPr>
            <w:tcW w:w="1134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2. Укрепление материально-технической базы дошкольных образовательных учреждений. </w:t>
            </w:r>
            <w:r w:rsidRPr="0005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капитального, текущего ремонта зданий. Развитие инфраструктуры дошкольного образования</w:t>
            </w:r>
          </w:p>
        </w:tc>
        <w:tc>
          <w:tcPr>
            <w:tcW w:w="1564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 w:val="restart"/>
            <w:tcBorders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13975,2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дошкольных образовательных учреждений, в которых устранены предписания </w:t>
            </w:r>
            <w:r w:rsidRPr="0005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надзорных органов, % 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учреждений, в которых условия образования соответствуют ФГОС, 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2460"/>
        </w:trPr>
        <w:tc>
          <w:tcPr>
            <w:tcW w:w="113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/>
            <w:tcBorders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rPr>
          <w:trHeight w:val="4301"/>
        </w:trPr>
        <w:tc>
          <w:tcPr>
            <w:tcW w:w="1134" w:type="dxa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Мероприятие 3. Реализация образовательных программ дошкольного образования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050CB4" w:rsidRPr="00050CB4" w:rsidRDefault="00050CB4" w:rsidP="00FF2E08">
            <w:pPr>
              <w:ind w:left="24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884995,2</w:t>
            </w:r>
          </w:p>
        </w:tc>
        <w:tc>
          <w:tcPr>
            <w:tcW w:w="2072" w:type="dxa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по региону, %</w:t>
            </w: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27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Мероприятие 4. Осуществление государственных полномочий в сфере дошкольного образования»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14367,3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целевого использования средств бюджета, выделенных на реализацию государственных полномочий в сфере образования, 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c>
          <w:tcPr>
            <w:tcW w:w="15804" w:type="dxa"/>
            <w:gridSpan w:val="18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c>
          <w:tcPr>
            <w:tcW w:w="15804" w:type="dxa"/>
            <w:gridSpan w:val="18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Задача 2. Создать  в системе начального общего, основного общего, среднего общего образования равные возможности для современного </w:t>
            </w:r>
            <w:r w:rsidRPr="0005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качественного образования и позитивной социализации детей</w:t>
            </w:r>
          </w:p>
        </w:tc>
      </w:tr>
      <w:tr w:rsidR="00050CB4" w:rsidRPr="00050CB4" w:rsidTr="00050CB4">
        <w:trPr>
          <w:trHeight w:val="780"/>
        </w:trPr>
        <w:tc>
          <w:tcPr>
            <w:tcW w:w="1134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Мероприятие 1. Создание условий для содержания детей в муниципальных  общеобразовательных учреждениях</w:t>
            </w:r>
          </w:p>
        </w:tc>
        <w:tc>
          <w:tcPr>
            <w:tcW w:w="1564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Merge w:val="restart"/>
            <w:tcBorders>
              <w:right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</w:tcBorders>
          </w:tcPr>
          <w:p w:rsidR="00050CB4" w:rsidRPr="00050CB4" w:rsidRDefault="00050CB4" w:rsidP="00FF2E08">
            <w:pPr>
              <w:ind w:left="9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1171524,9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школьников, обучающихся  в одну смену, %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1785"/>
        </w:trPr>
        <w:tc>
          <w:tcPr>
            <w:tcW w:w="113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Merge/>
            <w:tcBorders>
              <w:right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</w:tcBorders>
          </w:tcPr>
          <w:p w:rsidR="00050CB4" w:rsidRPr="00050CB4" w:rsidRDefault="00050CB4" w:rsidP="00FF2E08">
            <w:pPr>
              <w:ind w:left="9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в которых устранены предписания надзорных органов, % 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rPr>
          <w:trHeight w:val="1425"/>
        </w:trPr>
        <w:tc>
          <w:tcPr>
            <w:tcW w:w="1134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Мероприятие 2. Укрепление материально-технической базы общеобразовательных учреждений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ind w:firstLine="5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101499,9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школьников, обучающихся в современных условиях, 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2610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субвенции на реализацию начального общего, основного общего и среднего общего образования в муниципальных общеобразовател</w:t>
            </w:r>
            <w:r w:rsidRPr="0005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 организациях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0CB4" w:rsidRPr="00050CB4" w:rsidRDefault="00050CB4" w:rsidP="00FF2E08">
            <w:pPr>
              <w:ind w:firstLine="42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2395341,9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 к средней заработной плате по региону, %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1358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ind w:firstLine="42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обучающихся по ФГОС, обеспеченных учебниками на 100%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rPr>
          <w:trHeight w:val="2190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в сфере начального, основного, среднего общего  образования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34611,6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охвата горячим бесплатным питанием детей из малоимущих семей в общей численности детей данной категории, 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2399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целевого использования средств бюджета, выделенных на реализацию государственных полномочий в сфере образования, 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rPr>
          <w:trHeight w:val="6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Задача 3 . Обеспечить развитие системы дополнительного образования детей, выявления и поддержки одаренных детей. Создать условия для комплексного развития и воспитания детей.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rPr>
          <w:trHeight w:val="19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предоставления услуг дополнительного образования в муниципальных учреждениях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050CB4" w:rsidRPr="00050CB4" w:rsidRDefault="00050CB4" w:rsidP="00FF2E08">
            <w:pPr>
              <w:tabs>
                <w:tab w:val="num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ind w:firstLine="42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273197,7</w:t>
            </w:r>
          </w:p>
          <w:p w:rsidR="00050CB4" w:rsidRPr="00050CB4" w:rsidRDefault="00050CB4" w:rsidP="00FF2E0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24344,7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учреждений дополнительного образования, соответствующих современным требованиям к учреждениям дополнительного образования, 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381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10294,5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учреждений дополнительного образования к средней зарплате учителей в  образовательных организациях общего образования в районе, 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rPr>
          <w:trHeight w:val="2996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конференций, соревнований, фестивалей.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Удельный вес победителей и призеров мероприятий муниципального, регионального, федерального уровней от общего количества их участников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3030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мероприятиях муниципального, регионального и федерального уровней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rPr>
          <w:trHeight w:val="739"/>
        </w:trPr>
        <w:tc>
          <w:tcPr>
            <w:tcW w:w="1580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 Задача 4. Обеспечить организационно-финансовые условия развития системы образования района</w:t>
            </w:r>
          </w:p>
        </w:tc>
      </w:tr>
      <w:tr w:rsidR="00050CB4" w:rsidRPr="00050CB4" w:rsidTr="00050CB4">
        <w:trPr>
          <w:trHeight w:val="82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структурных подразделений Комитета образования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ind w:firstLine="56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125200,8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просроченной задолженности по заработной плате сотрудникам из-за несвоевременного получения денежных средств в общем объеме просроченной задолженности по заработной плате муниципальных учреждений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задолженности по платежам в бюджет различных уровней и просроченной </w:t>
            </w:r>
            <w:r w:rsidRPr="0005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задолженности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21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Мероприятие 2. Приобретение материальных запасов и оказание услуг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1467,0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Среднее значение доли обращений граждан, рассмотренных без нарушений установленных сроков (в общем числе обращений).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</w:tbl>
    <w:p w:rsidR="00535813" w:rsidRPr="00B34CDC" w:rsidRDefault="00535813" w:rsidP="00535813">
      <w:pPr>
        <w:ind w:left="-142" w:right="-315"/>
        <w:jc w:val="both"/>
        <w:rPr>
          <w:rFonts w:ascii="Times New Roman" w:hAnsi="Times New Roman"/>
          <w:sz w:val="24"/>
          <w:szCs w:val="24"/>
        </w:rPr>
      </w:pPr>
    </w:p>
    <w:p w:rsidR="00990EFB" w:rsidRDefault="00990EFB" w:rsidP="009B0D4A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990EFB" w:rsidSect="007F1181">
      <w:headerReference w:type="default" r:id="rId8"/>
      <w:pgSz w:w="16838" w:h="11906" w:orient="landscape"/>
      <w:pgMar w:top="993" w:right="851" w:bottom="142" w:left="1276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A49" w:rsidRDefault="00024A49" w:rsidP="00C90BD7">
      <w:r>
        <w:separator/>
      </w:r>
    </w:p>
  </w:endnote>
  <w:endnote w:type="continuationSeparator" w:id="1">
    <w:p w:rsidR="00024A49" w:rsidRDefault="00024A49" w:rsidP="00C9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A49" w:rsidRDefault="00024A49" w:rsidP="00C90BD7">
      <w:r>
        <w:separator/>
      </w:r>
    </w:p>
  </w:footnote>
  <w:footnote w:type="continuationSeparator" w:id="1">
    <w:p w:rsidR="00024A49" w:rsidRDefault="00024A49" w:rsidP="00C90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81" w:rsidRDefault="00B937AA" w:rsidP="007F1181">
    <w:pPr>
      <w:pStyle w:val="ac"/>
      <w:jc w:val="right"/>
    </w:pPr>
    <w:fldSimple w:instr=" PAGE   \* MERGEFORMAT ">
      <w:r w:rsidR="00050CB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7A7"/>
    <w:multiLevelType w:val="hybridMultilevel"/>
    <w:tmpl w:val="AE44142C"/>
    <w:lvl w:ilvl="0" w:tplc="64B281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175C1"/>
    <w:multiLevelType w:val="hybridMultilevel"/>
    <w:tmpl w:val="73CA867E"/>
    <w:lvl w:ilvl="0" w:tplc="0CEC2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94DC1"/>
    <w:multiLevelType w:val="hybridMultilevel"/>
    <w:tmpl w:val="91001BF8"/>
    <w:lvl w:ilvl="0" w:tplc="0BAAF5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EE09D5"/>
    <w:multiLevelType w:val="hybridMultilevel"/>
    <w:tmpl w:val="AE70729A"/>
    <w:lvl w:ilvl="0" w:tplc="0CEC2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D5FCC"/>
    <w:multiLevelType w:val="hybridMultilevel"/>
    <w:tmpl w:val="9536AC2E"/>
    <w:lvl w:ilvl="0" w:tplc="4C34C84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762AC3"/>
    <w:multiLevelType w:val="hybridMultilevel"/>
    <w:tmpl w:val="741CCFEC"/>
    <w:lvl w:ilvl="0" w:tplc="6D06E8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AB7E07"/>
    <w:multiLevelType w:val="hybridMultilevel"/>
    <w:tmpl w:val="70389E14"/>
    <w:lvl w:ilvl="0" w:tplc="0CEC2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1F1939"/>
    <w:multiLevelType w:val="hybridMultilevel"/>
    <w:tmpl w:val="962210A0"/>
    <w:lvl w:ilvl="0" w:tplc="662C32B4">
      <w:start w:val="1"/>
      <w:numFmt w:val="decimal"/>
      <w:suff w:val="space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9642A"/>
    <w:multiLevelType w:val="multilevel"/>
    <w:tmpl w:val="E116AB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FF5"/>
    <w:rsid w:val="00024A49"/>
    <w:rsid w:val="00050CB4"/>
    <w:rsid w:val="00052217"/>
    <w:rsid w:val="000A2874"/>
    <w:rsid w:val="000C75AF"/>
    <w:rsid w:val="0014020C"/>
    <w:rsid w:val="00162E20"/>
    <w:rsid w:val="001E24CB"/>
    <w:rsid w:val="00214317"/>
    <w:rsid w:val="00303104"/>
    <w:rsid w:val="00394B98"/>
    <w:rsid w:val="003B0AA6"/>
    <w:rsid w:val="003B39FD"/>
    <w:rsid w:val="00411A39"/>
    <w:rsid w:val="004506E0"/>
    <w:rsid w:val="00477FF5"/>
    <w:rsid w:val="004B4A12"/>
    <w:rsid w:val="00534504"/>
    <w:rsid w:val="00535813"/>
    <w:rsid w:val="0055227F"/>
    <w:rsid w:val="005D486E"/>
    <w:rsid w:val="00637803"/>
    <w:rsid w:val="00676671"/>
    <w:rsid w:val="006C60F9"/>
    <w:rsid w:val="006F4827"/>
    <w:rsid w:val="00752A28"/>
    <w:rsid w:val="007F1181"/>
    <w:rsid w:val="00833B2D"/>
    <w:rsid w:val="0084242A"/>
    <w:rsid w:val="008616BC"/>
    <w:rsid w:val="008A2530"/>
    <w:rsid w:val="008B697A"/>
    <w:rsid w:val="008E3357"/>
    <w:rsid w:val="00943330"/>
    <w:rsid w:val="00961DC6"/>
    <w:rsid w:val="00990EFB"/>
    <w:rsid w:val="00994406"/>
    <w:rsid w:val="009B0D4A"/>
    <w:rsid w:val="009D52D8"/>
    <w:rsid w:val="00A001A3"/>
    <w:rsid w:val="00A66C58"/>
    <w:rsid w:val="00AC10E7"/>
    <w:rsid w:val="00AE35AA"/>
    <w:rsid w:val="00B01A0F"/>
    <w:rsid w:val="00B15441"/>
    <w:rsid w:val="00B937AA"/>
    <w:rsid w:val="00BA6EE3"/>
    <w:rsid w:val="00BC62F7"/>
    <w:rsid w:val="00C268D4"/>
    <w:rsid w:val="00C54A6F"/>
    <w:rsid w:val="00C90BD7"/>
    <w:rsid w:val="00CA0103"/>
    <w:rsid w:val="00CA5E7E"/>
    <w:rsid w:val="00CA6A98"/>
    <w:rsid w:val="00D3166A"/>
    <w:rsid w:val="00D422E8"/>
    <w:rsid w:val="00DF35EA"/>
    <w:rsid w:val="00DF3AA0"/>
    <w:rsid w:val="00E014E5"/>
    <w:rsid w:val="00E11A51"/>
    <w:rsid w:val="00E36EBE"/>
    <w:rsid w:val="00F95852"/>
    <w:rsid w:val="00FA3783"/>
    <w:rsid w:val="00FD4AC5"/>
    <w:rsid w:val="00F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58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8">
    <w:name w:val="Body Text"/>
    <w:basedOn w:val="a"/>
    <w:link w:val="a9"/>
    <w:semiHidden/>
    <w:unhideWhenUsed/>
    <w:rsid w:val="00535813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358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5813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358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358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35813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358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35813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35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5358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3">
    <w:name w:val="Font Style33"/>
    <w:basedOn w:val="a0"/>
    <w:uiPriority w:val="99"/>
    <w:rsid w:val="0053581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35813"/>
    <w:pPr>
      <w:spacing w:line="322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79D81-8A9F-47AA-91DA-2D7CA792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6336</Words>
  <Characters>36121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5</cp:revision>
  <cp:lastPrinted>2018-10-31T03:40:00Z</cp:lastPrinted>
  <dcterms:created xsi:type="dcterms:W3CDTF">2018-10-31T03:42:00Z</dcterms:created>
  <dcterms:modified xsi:type="dcterms:W3CDTF">2018-12-18T06:18:00Z</dcterms:modified>
</cp:coreProperties>
</file>