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700" w:rsidRPr="00C57700" w:rsidRDefault="00C57700" w:rsidP="00C57700">
      <w:pPr>
        <w:pStyle w:val="a4"/>
        <w:spacing w:after="0"/>
        <w:jc w:val="center"/>
        <w:rPr>
          <w:b/>
          <w:bCs/>
          <w:sz w:val="27"/>
          <w:szCs w:val="27"/>
        </w:rPr>
      </w:pPr>
      <w:bookmarkStart w:id="0" w:name="sub_10"/>
      <w:r w:rsidRPr="00C57700">
        <w:rPr>
          <w:b/>
          <w:bCs/>
          <w:sz w:val="27"/>
          <w:szCs w:val="27"/>
        </w:rPr>
        <w:t>СОГЛАШЕНИЕ №</w:t>
      </w:r>
      <w:r w:rsidR="00F379F2">
        <w:rPr>
          <w:b/>
          <w:bCs/>
          <w:sz w:val="27"/>
          <w:szCs w:val="27"/>
        </w:rPr>
        <w:t xml:space="preserve"> 17</w:t>
      </w:r>
    </w:p>
    <w:p w:rsidR="00C57700" w:rsidRDefault="00C57700" w:rsidP="00C57700">
      <w:pPr>
        <w:pStyle w:val="a4"/>
        <w:spacing w:after="0"/>
        <w:jc w:val="center"/>
        <w:rPr>
          <w:b/>
          <w:sz w:val="27"/>
          <w:szCs w:val="27"/>
        </w:rPr>
      </w:pPr>
      <w:r w:rsidRPr="00C57700">
        <w:rPr>
          <w:b/>
          <w:bCs/>
          <w:sz w:val="27"/>
          <w:szCs w:val="27"/>
        </w:rPr>
        <w:t xml:space="preserve">О ПЕРЕДАЧЕ </w:t>
      </w:r>
      <w:r w:rsidRPr="00C57700">
        <w:rPr>
          <w:b/>
          <w:sz w:val="27"/>
          <w:szCs w:val="27"/>
        </w:rPr>
        <w:t xml:space="preserve">ОСУЩЕСТВЛЕНИЯ ЧАСТИ ПОЛНОМОЧИЙ МУНИЦИПАЛЬНОГО РАЙОНА «КАРЫМСКИЙ РАЙОН» ОРГАНУ МЕСТНОГО САМОУПРАВЛЕНИЯ СЕЛЬСКОГО ПОСЕЛЕНИЯ «ТЫРГЕТУЙСКОЕ» МУНИЦИПАЛЬНОГО РАЙОНА </w:t>
      </w:r>
    </w:p>
    <w:p w:rsidR="00C57700" w:rsidRPr="00C57700" w:rsidRDefault="00C57700" w:rsidP="00C57700">
      <w:pPr>
        <w:pStyle w:val="a4"/>
        <w:spacing w:after="0"/>
        <w:jc w:val="center"/>
        <w:rPr>
          <w:b/>
          <w:bCs/>
          <w:sz w:val="27"/>
          <w:szCs w:val="27"/>
        </w:rPr>
      </w:pPr>
      <w:r w:rsidRPr="00C57700">
        <w:rPr>
          <w:b/>
          <w:sz w:val="27"/>
          <w:szCs w:val="27"/>
        </w:rPr>
        <w:t>«КАРЫМСКИЙ РАЙОН»</w:t>
      </w:r>
    </w:p>
    <w:p w:rsidR="00C57700" w:rsidRPr="00C57700" w:rsidRDefault="00C57700" w:rsidP="00C57700">
      <w:pPr>
        <w:pStyle w:val="a4"/>
        <w:spacing w:after="0"/>
        <w:jc w:val="center"/>
        <w:rPr>
          <w:i/>
          <w:sz w:val="27"/>
          <w:szCs w:val="27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2268"/>
        <w:gridCol w:w="4218"/>
      </w:tblGrid>
      <w:tr w:rsidR="00445469" w:rsidRPr="00BD4BDF" w:rsidTr="00465CAD">
        <w:trPr>
          <w:jc w:val="center"/>
        </w:trPr>
        <w:tc>
          <w:tcPr>
            <w:tcW w:w="3085" w:type="dxa"/>
          </w:tcPr>
          <w:p w:rsidR="00445469" w:rsidRPr="004140FA" w:rsidRDefault="00445469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140FA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4140FA">
              <w:rPr>
                <w:rFonts w:ascii="Times New Roman" w:hAnsi="Times New Roman" w:cs="Times New Roman"/>
                <w:sz w:val="20"/>
                <w:szCs w:val="20"/>
              </w:rPr>
              <w:t>. Карымское</w:t>
            </w:r>
          </w:p>
        </w:tc>
        <w:tc>
          <w:tcPr>
            <w:tcW w:w="2268" w:type="dxa"/>
          </w:tcPr>
          <w:p w:rsidR="00445469" w:rsidRPr="004140FA" w:rsidRDefault="00445469" w:rsidP="00465CAD">
            <w:pPr>
              <w:tabs>
                <w:tab w:val="left" w:pos="55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8" w:type="dxa"/>
          </w:tcPr>
          <w:p w:rsidR="00445469" w:rsidRPr="004140FA" w:rsidRDefault="004140FA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0FA">
              <w:rPr>
                <w:rFonts w:ascii="Times New Roman" w:hAnsi="Times New Roman" w:cs="Times New Roman"/>
                <w:sz w:val="20"/>
                <w:szCs w:val="20"/>
              </w:rPr>
              <w:t xml:space="preserve">Двадцатое </w:t>
            </w:r>
            <w:r w:rsidR="00445469" w:rsidRPr="004140FA">
              <w:rPr>
                <w:rFonts w:ascii="Times New Roman" w:hAnsi="Times New Roman" w:cs="Times New Roman"/>
                <w:sz w:val="20"/>
                <w:szCs w:val="20"/>
              </w:rPr>
              <w:t xml:space="preserve">декабря </w:t>
            </w:r>
          </w:p>
          <w:p w:rsidR="00445469" w:rsidRPr="00BD4BDF" w:rsidRDefault="00445469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0FA">
              <w:rPr>
                <w:rFonts w:ascii="Times New Roman" w:hAnsi="Times New Roman" w:cs="Times New Roman"/>
                <w:sz w:val="20"/>
                <w:szCs w:val="20"/>
              </w:rPr>
              <w:t>две тысячи восемнадцатого года</w:t>
            </w:r>
          </w:p>
        </w:tc>
      </w:tr>
    </w:tbl>
    <w:p w:rsidR="00445469" w:rsidRDefault="00445469" w:rsidP="00445469">
      <w:pPr>
        <w:tabs>
          <w:tab w:val="left" w:pos="5508"/>
        </w:tabs>
        <w:jc w:val="both"/>
        <w:rPr>
          <w:rFonts w:ascii="Times New Roman" w:hAnsi="Times New Roman" w:cs="Times New Roman"/>
          <w:sz w:val="27"/>
          <w:szCs w:val="27"/>
        </w:rPr>
      </w:pPr>
    </w:p>
    <w:p w:rsidR="00C57700" w:rsidRPr="00C57700" w:rsidRDefault="00B41A37" w:rsidP="00C57700">
      <w:pPr>
        <w:tabs>
          <w:tab w:val="left" w:pos="5508"/>
        </w:tabs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C57700">
        <w:rPr>
          <w:rFonts w:ascii="Times New Roman" w:hAnsi="Times New Roman" w:cs="Times New Roman"/>
          <w:sz w:val="27"/>
          <w:szCs w:val="27"/>
        </w:rPr>
        <w:t>Администрация муниципального района «Карымский район»</w:t>
      </w:r>
      <w:r w:rsidRPr="00C57700">
        <w:rPr>
          <w:rFonts w:ascii="Times New Roman" w:hAnsi="Times New Roman" w:cs="Times New Roman"/>
          <w:i/>
          <w:sz w:val="27"/>
          <w:szCs w:val="27"/>
        </w:rPr>
        <w:t xml:space="preserve">, </w:t>
      </w:r>
      <w:r w:rsidRPr="00C57700">
        <w:rPr>
          <w:rFonts w:ascii="Times New Roman" w:hAnsi="Times New Roman" w:cs="Times New Roman"/>
          <w:sz w:val="27"/>
          <w:szCs w:val="27"/>
        </w:rPr>
        <w:t xml:space="preserve">именуемая в дальнейшем Администрация района, в лице </w:t>
      </w:r>
      <w:r w:rsidRPr="00A44E96">
        <w:rPr>
          <w:rFonts w:ascii="Times New Roman" w:hAnsi="Times New Roman" w:cs="Times New Roman"/>
          <w:sz w:val="27"/>
          <w:szCs w:val="27"/>
        </w:rPr>
        <w:t xml:space="preserve">главы муниципального района «Карымский район» </w:t>
      </w:r>
      <w:proofErr w:type="spellStart"/>
      <w:r w:rsidRPr="00A44E96">
        <w:rPr>
          <w:rFonts w:ascii="Times New Roman" w:hAnsi="Times New Roman" w:cs="Times New Roman"/>
          <w:sz w:val="27"/>
          <w:szCs w:val="27"/>
        </w:rPr>
        <w:t>Сидельникова</w:t>
      </w:r>
      <w:proofErr w:type="spellEnd"/>
      <w:r w:rsidRPr="00A44E96">
        <w:rPr>
          <w:rFonts w:ascii="Times New Roman" w:hAnsi="Times New Roman" w:cs="Times New Roman"/>
          <w:sz w:val="27"/>
          <w:szCs w:val="27"/>
        </w:rPr>
        <w:t xml:space="preserve"> Алексея Сергеевича, </w:t>
      </w:r>
      <w:r w:rsidRPr="00C57700">
        <w:rPr>
          <w:rFonts w:ascii="Times New Roman" w:hAnsi="Times New Roman" w:cs="Times New Roman"/>
          <w:sz w:val="27"/>
          <w:szCs w:val="27"/>
        </w:rPr>
        <w:t>действующего на основании Устава муниципального района «Карымский район», с одной стороны, и Администрация сельского поселения «Тыргет</w:t>
      </w:r>
      <w:r>
        <w:rPr>
          <w:rFonts w:ascii="Times New Roman" w:hAnsi="Times New Roman" w:cs="Times New Roman"/>
          <w:sz w:val="27"/>
          <w:szCs w:val="27"/>
        </w:rPr>
        <w:t>у</w:t>
      </w:r>
      <w:r w:rsidRPr="00C57700">
        <w:rPr>
          <w:rFonts w:ascii="Times New Roman" w:hAnsi="Times New Roman" w:cs="Times New Roman"/>
          <w:sz w:val="27"/>
          <w:szCs w:val="27"/>
        </w:rPr>
        <w:t xml:space="preserve">йское» муниципального района «Карымский район» Забайкальского края, именуемая в дальнейшем Администрация поселения, в лице главы </w:t>
      </w:r>
      <w:r>
        <w:rPr>
          <w:rFonts w:ascii="Times New Roman" w:hAnsi="Times New Roman" w:cs="Times New Roman"/>
          <w:sz w:val="27"/>
          <w:szCs w:val="27"/>
        </w:rPr>
        <w:t>сельского поселения «Тыргетуйское»</w:t>
      </w:r>
      <w:r w:rsidRPr="00C57700">
        <w:rPr>
          <w:rFonts w:ascii="Times New Roman" w:hAnsi="Times New Roman" w:cs="Times New Roman"/>
          <w:sz w:val="27"/>
          <w:szCs w:val="27"/>
        </w:rPr>
        <w:t xml:space="preserve"> Алексеевой Екатерины Станиславовны, действующей на основании Устава</w:t>
      </w:r>
      <w:proofErr w:type="gramEnd"/>
      <w:r w:rsidRPr="00C57700">
        <w:rPr>
          <w:rFonts w:ascii="Times New Roman" w:hAnsi="Times New Roman" w:cs="Times New Roman"/>
          <w:sz w:val="27"/>
          <w:szCs w:val="27"/>
        </w:rPr>
        <w:t xml:space="preserve"> </w:t>
      </w:r>
      <w:r w:rsidR="00C57700" w:rsidRPr="00C57700">
        <w:rPr>
          <w:rFonts w:ascii="Times New Roman" w:hAnsi="Times New Roman" w:cs="Times New Roman"/>
          <w:sz w:val="27"/>
          <w:szCs w:val="27"/>
        </w:rPr>
        <w:t>сельского поселения «Тыргетуйское», с другой стороны, в дальнейшем именуемые Стороны, заключили настоящее Соглашение о нижеследующем.</w:t>
      </w:r>
    </w:p>
    <w:p w:rsidR="00C57700" w:rsidRPr="00C57700" w:rsidRDefault="00C57700" w:rsidP="00C57700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C57700" w:rsidRPr="00C57700" w:rsidRDefault="00C57700" w:rsidP="00C57700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57700">
        <w:rPr>
          <w:rFonts w:ascii="Times New Roman" w:hAnsi="Times New Roman" w:cs="Times New Roman"/>
          <w:b/>
          <w:sz w:val="27"/>
          <w:szCs w:val="27"/>
        </w:rPr>
        <w:t>1. Предмет Соглашения</w:t>
      </w:r>
    </w:p>
    <w:p w:rsidR="00C57700" w:rsidRPr="00C57700" w:rsidRDefault="00C57700" w:rsidP="00C57700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57700" w:rsidRPr="00C57700" w:rsidRDefault="00C57700" w:rsidP="00C57700">
      <w:pPr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ab/>
        <w:t>1.1. Администрация района передает, а Администрация поселения принимает осуществление части полномочий по решению вопросов местного значения муниципального района «Карымский район» (далее - Район), предусмотренных пунктами 4,6,8,13,15,18,22,26,33.1 статьи 14 Федерального закона №131-ФЗ «Об общих принципах организации местного самоуправления в Российской Федерации», это:</w:t>
      </w:r>
    </w:p>
    <w:p w:rsidR="00C57700" w:rsidRPr="00C57700" w:rsidRDefault="00C57700" w:rsidP="00C5770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1.1.1. организаци</w:t>
      </w:r>
      <w:r>
        <w:rPr>
          <w:sz w:val="27"/>
          <w:szCs w:val="27"/>
        </w:rPr>
        <w:t>я</w:t>
      </w:r>
      <w:r w:rsidRPr="00C57700">
        <w:rPr>
          <w:sz w:val="27"/>
          <w:szCs w:val="27"/>
        </w:rPr>
        <w:t xml:space="preserve"> в границах поселения </w:t>
      </w:r>
      <w:proofErr w:type="spellStart"/>
      <w:r w:rsidRPr="00C57700">
        <w:rPr>
          <w:sz w:val="27"/>
          <w:szCs w:val="27"/>
        </w:rPr>
        <w:t>электро</w:t>
      </w:r>
      <w:proofErr w:type="spellEnd"/>
      <w:r w:rsidRPr="00C57700">
        <w:rPr>
          <w:sz w:val="27"/>
          <w:szCs w:val="27"/>
        </w:rPr>
        <w:t>-, тепл</w:t>
      </w:r>
      <w:proofErr w:type="gramStart"/>
      <w:r w:rsidRPr="00C57700">
        <w:rPr>
          <w:sz w:val="27"/>
          <w:szCs w:val="27"/>
        </w:rPr>
        <w:t>о-</w:t>
      </w:r>
      <w:proofErr w:type="gramEnd"/>
      <w:r w:rsidRPr="00C57700">
        <w:rPr>
          <w:sz w:val="27"/>
          <w:szCs w:val="27"/>
        </w:rPr>
        <w:t xml:space="preserve">, </w:t>
      </w:r>
      <w:proofErr w:type="spellStart"/>
      <w:r w:rsidRPr="00C57700">
        <w:rPr>
          <w:sz w:val="27"/>
          <w:szCs w:val="27"/>
        </w:rPr>
        <w:t>газо</w:t>
      </w:r>
      <w:proofErr w:type="spellEnd"/>
      <w:r w:rsidRPr="00C57700">
        <w:rPr>
          <w:sz w:val="27"/>
          <w:szCs w:val="27"/>
        </w:rPr>
        <w:t>- и водоснабжения населения, водоотведения, снабжения населения топливом;</w:t>
      </w:r>
    </w:p>
    <w:p w:rsidR="00C57700" w:rsidRPr="00C57700" w:rsidRDefault="00C57700" w:rsidP="00C5770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1.1.2.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</w:t>
      </w:r>
      <w:r>
        <w:rPr>
          <w:sz w:val="27"/>
          <w:szCs w:val="27"/>
        </w:rPr>
        <w:t>ниципального жилищного контроля</w:t>
      </w:r>
      <w:r w:rsidRPr="00C57700">
        <w:rPr>
          <w:sz w:val="27"/>
          <w:szCs w:val="27"/>
        </w:rPr>
        <w:t>;</w:t>
      </w:r>
    </w:p>
    <w:p w:rsidR="00C57700" w:rsidRPr="00C57700" w:rsidRDefault="00C57700" w:rsidP="00C5770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1.1.3. участие в предупреждении и ликвидации последствий чрезвычайных ситуаций в границах поселения;</w:t>
      </w:r>
    </w:p>
    <w:p w:rsidR="00C57700" w:rsidRPr="00C57700" w:rsidRDefault="00C57700" w:rsidP="00C5770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1.1.4.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C57700" w:rsidRPr="00C57700" w:rsidRDefault="00C57700" w:rsidP="00C5770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 xml:space="preserve">1.1.5. создание условий для массового отдыха жителей поселения и организация обустройства мест массового отдыха населения, включая </w:t>
      </w:r>
      <w:r w:rsidRPr="00C57700">
        <w:rPr>
          <w:sz w:val="27"/>
          <w:szCs w:val="27"/>
        </w:rPr>
        <w:lastRenderedPageBreak/>
        <w:t>обеспечение свободного доступа граждан к водным объектам общего пользования и их береговым полосам;</w:t>
      </w:r>
    </w:p>
    <w:p w:rsidR="00C57700" w:rsidRPr="00C57700" w:rsidRDefault="00C57700" w:rsidP="00C5770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 xml:space="preserve">1.1.6. участие в организации деятельности по </w:t>
      </w:r>
      <w:r w:rsidR="000A4552">
        <w:rPr>
          <w:sz w:val="27"/>
          <w:szCs w:val="27"/>
        </w:rPr>
        <w:t>накоплению</w:t>
      </w:r>
      <w:r w:rsidRPr="00C57700">
        <w:rPr>
          <w:sz w:val="27"/>
          <w:szCs w:val="27"/>
        </w:rPr>
        <w:t xml:space="preserve"> (в том числе раздельному </w:t>
      </w:r>
      <w:r w:rsidR="000A4552">
        <w:rPr>
          <w:sz w:val="27"/>
          <w:szCs w:val="27"/>
        </w:rPr>
        <w:t>накоплению</w:t>
      </w:r>
      <w:r w:rsidRPr="00C57700">
        <w:rPr>
          <w:sz w:val="27"/>
          <w:szCs w:val="27"/>
        </w:rPr>
        <w:t>) и транспортированию твердых коммунальных отходов;</w:t>
      </w:r>
    </w:p>
    <w:p w:rsidR="00C57700" w:rsidRPr="00C57700" w:rsidRDefault="00C57700" w:rsidP="00C5770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1.1.7. организация ритуальных услуг и содержание мест захоронения;</w:t>
      </w:r>
    </w:p>
    <w:p w:rsidR="00C57700" w:rsidRPr="00C57700" w:rsidRDefault="00C57700" w:rsidP="00C5770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1.1.8. осуществление мероприятий по обеспечению безопасности людей на водных объектах, охране их жизни и здоровья;</w:t>
      </w:r>
    </w:p>
    <w:p w:rsidR="00C57700" w:rsidRPr="00C57700" w:rsidRDefault="00C57700" w:rsidP="00C5770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1.1.9.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полиции.</w:t>
      </w:r>
    </w:p>
    <w:p w:rsidR="00C57700" w:rsidRPr="00C57700" w:rsidRDefault="00C57700" w:rsidP="00C5770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 xml:space="preserve">1.2. Исключительные полномочия представительного органа местного самоуправления, в том числе по нормативному регулированию в области указанных вопросов местного значения, а также полномочий исполнительно-распорядительного органа местного самоуправления в области </w:t>
      </w:r>
      <w:proofErr w:type="gramStart"/>
      <w:r w:rsidRPr="00C57700">
        <w:rPr>
          <w:sz w:val="27"/>
          <w:szCs w:val="27"/>
        </w:rPr>
        <w:t>контроля за</w:t>
      </w:r>
      <w:proofErr w:type="gramEnd"/>
      <w:r w:rsidRPr="00C57700">
        <w:rPr>
          <w:sz w:val="27"/>
          <w:szCs w:val="27"/>
        </w:rPr>
        <w:t xml:space="preserve"> исполнением полномочий по решению вопроса местного значения (далее - переданные полномочия) данным соглашением не передаются.</w:t>
      </w:r>
    </w:p>
    <w:p w:rsidR="00C57700" w:rsidRPr="00C57700" w:rsidRDefault="00C57700" w:rsidP="00C5770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 xml:space="preserve">1.3. Реализацию переданных полномочий осуществляет Администрация поселения, которая действует в пределах полномочий, определенных настоящим Соглашением, в соответствии с действующим законодательством Российской Федерации, муниципальными правовыми актами Района. </w:t>
      </w:r>
    </w:p>
    <w:p w:rsidR="00C57700" w:rsidRPr="00C57700" w:rsidRDefault="00C57700" w:rsidP="00C5770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>1.4.</w:t>
      </w:r>
      <w:r w:rsidRPr="00C57700">
        <w:rPr>
          <w:rFonts w:ascii="Times New Roman" w:hAnsi="Times New Roman" w:cs="Times New Roman"/>
          <w:sz w:val="27"/>
          <w:szCs w:val="27"/>
        </w:rPr>
        <w:tab/>
        <w:t>Администрация района в целях реализации переданных полномочий передает исполнение следующих полномочий:</w:t>
      </w:r>
    </w:p>
    <w:p w:rsidR="00C57700" w:rsidRPr="00C57700" w:rsidRDefault="00C57700" w:rsidP="00C5770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>1.4.1.</w:t>
      </w:r>
      <w:r w:rsidRPr="00C57700">
        <w:rPr>
          <w:rFonts w:ascii="Times New Roman" w:hAnsi="Times New Roman" w:cs="Times New Roman"/>
          <w:sz w:val="27"/>
          <w:szCs w:val="27"/>
        </w:rPr>
        <w:tab/>
      </w:r>
      <w:proofErr w:type="gramStart"/>
      <w:r w:rsidRPr="00C57700">
        <w:rPr>
          <w:rFonts w:ascii="Times New Roman" w:hAnsi="Times New Roman" w:cs="Times New Roman"/>
          <w:sz w:val="27"/>
          <w:szCs w:val="27"/>
        </w:rPr>
        <w:t>Обеспечение заключение договоров и соглашений с физическими и юридическими лицами, а также правового сопровождения, необходимого для реализации настоящего Соглашения: подготовка и принятие в соответствии с законодательством муниципальных правовых актов поселения, обеспечивающих осуществление переданных полномочий, за исключением исключительных полномочий представительного органа местного самоуправления, в том числе по нормативному регулированию в области данного вопроса местного значения, а также полномочий исполнительно-распорядительного органа местного</w:t>
      </w:r>
      <w:proofErr w:type="gramEnd"/>
      <w:r w:rsidRPr="00C57700">
        <w:rPr>
          <w:rFonts w:ascii="Times New Roman" w:hAnsi="Times New Roman" w:cs="Times New Roman"/>
          <w:sz w:val="27"/>
          <w:szCs w:val="27"/>
        </w:rPr>
        <w:t xml:space="preserve"> самоуправления в области </w:t>
      </w:r>
      <w:proofErr w:type="gramStart"/>
      <w:r w:rsidRPr="00C57700">
        <w:rPr>
          <w:rFonts w:ascii="Times New Roman" w:hAnsi="Times New Roman" w:cs="Times New Roman"/>
          <w:sz w:val="27"/>
          <w:szCs w:val="27"/>
        </w:rPr>
        <w:t>контроля за</w:t>
      </w:r>
      <w:proofErr w:type="gramEnd"/>
      <w:r w:rsidRPr="00C57700">
        <w:rPr>
          <w:rFonts w:ascii="Times New Roman" w:hAnsi="Times New Roman" w:cs="Times New Roman"/>
          <w:sz w:val="27"/>
          <w:szCs w:val="27"/>
        </w:rPr>
        <w:t xml:space="preserve"> исполнением полномочий по решению вопроса местного значения</w:t>
      </w:r>
    </w:p>
    <w:p w:rsidR="00C57700" w:rsidRPr="00C57700" w:rsidRDefault="00C57700" w:rsidP="00C57700">
      <w:pPr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ab/>
        <w:t>1.4.2.</w:t>
      </w:r>
      <w:r w:rsidRPr="00C57700">
        <w:rPr>
          <w:rFonts w:ascii="Times New Roman" w:hAnsi="Times New Roman" w:cs="Times New Roman"/>
          <w:sz w:val="27"/>
          <w:szCs w:val="27"/>
        </w:rPr>
        <w:tab/>
        <w:t>Организационное, материально-техническое обеспечение и программное сопровождение мероприятий по осуществлению переданных полномочий.</w:t>
      </w:r>
    </w:p>
    <w:p w:rsidR="00C57700" w:rsidRPr="00C57700" w:rsidRDefault="00C57700" w:rsidP="00C57700">
      <w:pPr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ab/>
        <w:t>1.4.3.</w:t>
      </w:r>
      <w:r w:rsidRPr="00C57700">
        <w:rPr>
          <w:rFonts w:ascii="Times New Roman" w:hAnsi="Times New Roman" w:cs="Times New Roman"/>
          <w:sz w:val="27"/>
          <w:szCs w:val="27"/>
        </w:rPr>
        <w:tab/>
        <w:t>Взаимодействие с органами государственной власти и органами местного самоуправления, предоставление информации (аналитических справок, отчетов и т.д.) по осуществлению переданных полномочий на основе данных Администрации района.</w:t>
      </w:r>
    </w:p>
    <w:p w:rsidR="00C57700" w:rsidRPr="00C57700" w:rsidRDefault="00C57700" w:rsidP="00C57700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C57700" w:rsidRPr="00C57700" w:rsidRDefault="00C57700" w:rsidP="00C57700">
      <w:pPr>
        <w:ind w:left="1705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57700">
        <w:rPr>
          <w:rFonts w:ascii="Times New Roman" w:hAnsi="Times New Roman" w:cs="Times New Roman"/>
          <w:b/>
          <w:sz w:val="27"/>
          <w:szCs w:val="27"/>
        </w:rPr>
        <w:t>2. Обязанности и права сторон</w:t>
      </w:r>
    </w:p>
    <w:p w:rsidR="00C57700" w:rsidRPr="00C57700" w:rsidRDefault="00C57700" w:rsidP="00C57700">
      <w:pPr>
        <w:rPr>
          <w:rFonts w:ascii="Times New Roman" w:hAnsi="Times New Roman" w:cs="Times New Roman"/>
          <w:b/>
          <w:sz w:val="27"/>
          <w:szCs w:val="27"/>
        </w:rPr>
      </w:pP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rStyle w:val="a6"/>
          <w:sz w:val="27"/>
          <w:szCs w:val="27"/>
        </w:rPr>
        <w:t>2.1.  Администрация района обязана:</w:t>
      </w:r>
    </w:p>
    <w:p w:rsidR="000A4552" w:rsidRPr="00364029" w:rsidRDefault="00C57700" w:rsidP="000A4552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 xml:space="preserve">2.1.1. </w:t>
      </w:r>
      <w:r w:rsidR="000A4552" w:rsidRPr="00364029">
        <w:rPr>
          <w:sz w:val="27"/>
          <w:szCs w:val="27"/>
        </w:rPr>
        <w:t xml:space="preserve">Представлять Совету сельского поселения </w:t>
      </w:r>
      <w:r w:rsidR="000A4552" w:rsidRPr="00F304A5">
        <w:rPr>
          <w:sz w:val="27"/>
          <w:szCs w:val="27"/>
        </w:rPr>
        <w:t xml:space="preserve"> </w:t>
      </w:r>
      <w:r w:rsidR="000A4552" w:rsidRPr="00C57700">
        <w:rPr>
          <w:sz w:val="27"/>
          <w:szCs w:val="27"/>
        </w:rPr>
        <w:t>«Тыргетуйское»</w:t>
      </w:r>
      <w:r w:rsidR="000A4552" w:rsidRPr="00F304A5">
        <w:rPr>
          <w:i/>
          <w:sz w:val="27"/>
          <w:szCs w:val="27"/>
        </w:rPr>
        <w:t xml:space="preserve"> </w:t>
      </w:r>
      <w:r w:rsidR="000A4552">
        <w:rPr>
          <w:sz w:val="27"/>
          <w:szCs w:val="27"/>
        </w:rPr>
        <w:t xml:space="preserve"> </w:t>
      </w:r>
      <w:r w:rsidR="000A4552" w:rsidRPr="00364029">
        <w:rPr>
          <w:sz w:val="27"/>
          <w:szCs w:val="27"/>
        </w:rPr>
        <w:t xml:space="preserve">по их письменному запросу отчетность о ходе исполнения полномочий, </w:t>
      </w:r>
      <w:r w:rsidR="000A4552" w:rsidRPr="00364029">
        <w:rPr>
          <w:sz w:val="27"/>
          <w:szCs w:val="27"/>
        </w:rPr>
        <w:lastRenderedPageBreak/>
        <w:t>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2.1.2. Ежемесячно передавать Администрации поселения в порядке, установленном пунктом 3 настоящего Соглашения, финансовые средства (межбюджетные трансферты) на реализацию полномочий, предусмотренных пунктом 1.1 настоящего соглашения из бюджета района в размере определенным пунктом 3.2 настоящего Соглашения.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2.1.3. Передать Администрации поселения в порядке, установленном пунктом 4 настоящего Соглашения, движимое и недвижимое имущество, находящееся в собственности района (далее – материальные средства района) на реализацию полномочий, предусмотренных пунктом 1.1 настоящего соглашения.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2.1.4. Представлять Администрации поселения информацию, необходимую для осуществления полномочий, предусмотренных пунктом 1.1 настоящего соглашения и оказывать методическую помощь в осуществлении переданных полномочий.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rStyle w:val="a6"/>
          <w:sz w:val="27"/>
          <w:szCs w:val="27"/>
        </w:rPr>
        <w:t xml:space="preserve">2.2. Администрация поселения </w:t>
      </w:r>
      <w:proofErr w:type="gramStart"/>
      <w:r w:rsidRPr="00C57700">
        <w:rPr>
          <w:rStyle w:val="a6"/>
          <w:sz w:val="27"/>
          <w:szCs w:val="27"/>
        </w:rPr>
        <w:t>обязана</w:t>
      </w:r>
      <w:proofErr w:type="gramEnd"/>
      <w:r w:rsidRPr="00C57700">
        <w:rPr>
          <w:rStyle w:val="a6"/>
          <w:sz w:val="27"/>
          <w:szCs w:val="27"/>
        </w:rPr>
        <w:t>: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2.2.1. Осуществлять полномочия, предусмотренные пунктом 1.1 настоящего Соглашения, в соответствии с требованиями действующего законодательства.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2.2.2. Обеспечивать целевое использование финансовых средств (межбюджетных трансфертов) и материальных средств района исключительно на осуществление полномочий, предусмотренных пунктом 1.1 настоящего Соглашения.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 xml:space="preserve">2.2.3. Предоставлять Администрации района ежеквартальный отчёт о ходе исполнения полномочий, использовании финансовых средств (межбюджетных трансфертов) и материальных средств района, а также иную информацию в порядке, предусмотренном пунктом </w:t>
      </w:r>
      <w:r w:rsidR="000A4552">
        <w:rPr>
          <w:sz w:val="27"/>
          <w:szCs w:val="27"/>
        </w:rPr>
        <w:t>4</w:t>
      </w:r>
      <w:r w:rsidRPr="00C57700">
        <w:rPr>
          <w:sz w:val="27"/>
          <w:szCs w:val="27"/>
        </w:rPr>
        <w:t xml:space="preserve"> настоящего Соглашения.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2.2.4.  Представлять Совету муниципального района «Карымский район»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2.2.5. Обеспечить возврат неиспользованных финансовых средств (межбюджетных трансфертов) и материальных средств района в установленных настоящим соглашением случаях.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rStyle w:val="a6"/>
          <w:sz w:val="27"/>
          <w:szCs w:val="27"/>
        </w:rPr>
        <w:t>2.3.  Администрация  района имеет право: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 xml:space="preserve">2.3.1.Осуществлять </w:t>
      </w:r>
      <w:proofErr w:type="gramStart"/>
      <w:r w:rsidRPr="00C57700">
        <w:rPr>
          <w:sz w:val="27"/>
          <w:szCs w:val="27"/>
        </w:rPr>
        <w:t>контроль за</w:t>
      </w:r>
      <w:proofErr w:type="gramEnd"/>
      <w:r w:rsidRPr="00C57700">
        <w:rPr>
          <w:sz w:val="27"/>
          <w:szCs w:val="27"/>
        </w:rPr>
        <w:t xml:space="preserve"> исполнением Администрацией поселения полномочий, а также за целевым использованием предоставленных финансовых средств (межбюджетных трансфертов) и материальных средств района.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2.3.2.Получать от Администрации  поселения  информацию об использовании финансовых средств (межбюджетных трансфертов).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2.3.3.Требовать возврата суммы перечисленных финансовых средств (межбюджетных трансфертов) в случае их нецелевого использования.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lastRenderedPageBreak/>
        <w:t>2.3.4.Требовать возврата суммы перечисленных финансовых средств (межбюджетных трансфертов) в случае неисполнения администрацией поселения полномочий, предусмотренных пунктом 1.1 настоящего Соглашения.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rStyle w:val="a6"/>
          <w:sz w:val="27"/>
          <w:szCs w:val="27"/>
        </w:rPr>
        <w:t>2.4. Администрация  поселения имеет право: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2.4.1. На финансовое обеспечение полномочий, предусмотренных пунктом 1.1 настоящего Соглашения, за счет межбюджетных трансфертов, предоставляемых Администрацией района в пор</w:t>
      </w:r>
      <w:r w:rsidR="000A4552">
        <w:rPr>
          <w:sz w:val="27"/>
          <w:szCs w:val="27"/>
        </w:rPr>
        <w:t>ядке, предусмотренном пунктом 4</w:t>
      </w:r>
      <w:r w:rsidRPr="00C57700">
        <w:rPr>
          <w:sz w:val="27"/>
          <w:szCs w:val="27"/>
        </w:rPr>
        <w:t xml:space="preserve"> настоящего Соглашения.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2.4.2. На обеспечение полномочий, предусмотренных пунктом 1.1 настоящего Соглашения, необходимыми материальными ресурсами, предоставляемыми Администрацией района.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2.4.3. Запрашивать у Администрации района информацию, необходимую для осуществления полномочий, предусмотренных пунктом 1.1 настоящего Соглашения.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 xml:space="preserve">2.4.4. Приостановить на срок до 1 месяца, а по </w:t>
      </w:r>
      <w:proofErr w:type="gramStart"/>
      <w:r w:rsidRPr="00C57700">
        <w:rPr>
          <w:sz w:val="27"/>
          <w:szCs w:val="27"/>
        </w:rPr>
        <w:t>окончании</w:t>
      </w:r>
      <w:proofErr w:type="gramEnd"/>
      <w:r w:rsidRPr="00C57700">
        <w:rPr>
          <w:sz w:val="27"/>
          <w:szCs w:val="27"/>
        </w:rPr>
        <w:t xml:space="preserve"> указанного срока прекратить исполнение полномочий, предусмотренных пунктом 1.1 настоящего Соглашения, при </w:t>
      </w:r>
      <w:r w:rsidR="00B41A37" w:rsidRPr="00C57700">
        <w:rPr>
          <w:sz w:val="27"/>
          <w:szCs w:val="27"/>
        </w:rPr>
        <w:t>непредставлении</w:t>
      </w:r>
      <w:r w:rsidRPr="00C57700">
        <w:rPr>
          <w:sz w:val="27"/>
          <w:szCs w:val="27"/>
        </w:rPr>
        <w:t xml:space="preserve"> финансовых средств (межбюджетных трансфертов) из бюджета района в течение трёх месяцев с момента последнего перечисления.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2.4.5. Осуществлять взаимодействие с заинтересованными органами государственной власти, в том числе заключать соглашения о взаимодействии по вопросам реализации полномочий, предусмотренных в пункте 1.1 настоящего Соглашения.</w:t>
      </w:r>
    </w:p>
    <w:p w:rsidR="00C57700" w:rsidRPr="00C57700" w:rsidRDefault="00C57700" w:rsidP="00C57700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C57700">
        <w:rPr>
          <w:rFonts w:ascii="Times New Roman" w:hAnsi="Times New Roman"/>
          <w:sz w:val="27"/>
          <w:szCs w:val="27"/>
        </w:rPr>
        <w:t>2.4.6. Дополнительно использовать собственные материальные ресурсы и финансовые средства, в случаях и порядке, предусмотренных решением Совета муниципального района.</w:t>
      </w:r>
    </w:p>
    <w:p w:rsidR="00C57700" w:rsidRPr="00C57700" w:rsidRDefault="00C57700" w:rsidP="00C57700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C57700" w:rsidRPr="00C57700" w:rsidRDefault="00C57700" w:rsidP="00C57700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57700">
        <w:rPr>
          <w:rFonts w:ascii="Times New Roman" w:hAnsi="Times New Roman" w:cs="Times New Roman"/>
          <w:b/>
          <w:sz w:val="27"/>
          <w:szCs w:val="27"/>
        </w:rPr>
        <w:t>3. Ежегодный объем межбюджетных трансфертов, необходимых для осуществления передаваемых полномочий, финансовые санкции за неисполнение соглашения</w:t>
      </w:r>
    </w:p>
    <w:p w:rsidR="00C57700" w:rsidRPr="00C57700" w:rsidRDefault="00C57700" w:rsidP="00C57700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57700" w:rsidRPr="00C57700" w:rsidRDefault="00C57700" w:rsidP="00C5770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>3.1. Финансовое обеспечение (межбюджетные трансферты) для реализации Администрацией поселения переданных Администрацией района полномочий осуществляется в размере, установленном в Приложении к настоящему Соглашению.</w:t>
      </w:r>
    </w:p>
    <w:p w:rsidR="00C57700" w:rsidRPr="00C57700" w:rsidRDefault="00C57700" w:rsidP="00C5770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>3.2. Межбюджетные трансферты для осуществления переданных полномочий зачисляются в бюджет поселения ежемесячно в размере 1/12 годового объема в срок до 25 числа месяца.</w:t>
      </w:r>
    </w:p>
    <w:p w:rsidR="00C57700" w:rsidRPr="00C57700" w:rsidRDefault="00C57700" w:rsidP="00C5770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>3.3. За нарушение сроков перечисления в бюджет поселения межбюджетных трансфертов для реализации переданных полномочий по настоящему Соглашению, Администрация района уплачивает в бюджет поселения неустойку в размере 0,01 % от ежеквартальной суммы межбюджетных трансфертов.</w:t>
      </w:r>
    </w:p>
    <w:p w:rsidR="00C57700" w:rsidRPr="00C57700" w:rsidRDefault="00C57700" w:rsidP="00C5770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 xml:space="preserve">3.4. За неисполнение и (или) ненадлежащее исполнение переданных по настоящему Соглашению полномочий Администрация поселения уплачивает в бюджет Района неустойку в размере 0,01 % от ежеквартальной суммы </w:t>
      </w:r>
      <w:r w:rsidRPr="00C57700">
        <w:rPr>
          <w:rFonts w:ascii="Times New Roman" w:hAnsi="Times New Roman" w:cs="Times New Roman"/>
          <w:sz w:val="27"/>
          <w:szCs w:val="27"/>
        </w:rPr>
        <w:lastRenderedPageBreak/>
        <w:t>межбюджетных трансфертов.</w:t>
      </w:r>
    </w:p>
    <w:p w:rsidR="00C57700" w:rsidRPr="00C57700" w:rsidRDefault="00C57700" w:rsidP="00C5770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>3.5. Финансирование Администрацией района мероприятий по переданным полномочиям осуществляется в рамках средств, предусмотренных Приложением к настоящему Соглашению.</w:t>
      </w:r>
    </w:p>
    <w:p w:rsidR="00C57700" w:rsidRPr="00C57700" w:rsidRDefault="00C57700" w:rsidP="00C5770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>3.6. В случае необходимости проведения дополнительных мероприятий в рамках исполнения Администрацией поселений переданных полномочий, финансирование которых не предусмотрено настоящим Соглашением, финансирование данных расходов осуществляется в порядке и объемах, предусмотренных дополнительным соглашением к настоящему Соглашению.</w:t>
      </w:r>
    </w:p>
    <w:p w:rsidR="00C57700" w:rsidRPr="00C57700" w:rsidRDefault="00C57700" w:rsidP="00C57700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57700" w:rsidRPr="00C57700" w:rsidRDefault="00C57700" w:rsidP="00C57700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57700">
        <w:rPr>
          <w:rFonts w:ascii="Times New Roman" w:hAnsi="Times New Roman" w:cs="Times New Roman"/>
          <w:b/>
          <w:sz w:val="27"/>
          <w:szCs w:val="27"/>
        </w:rPr>
        <w:t>4. Порядок передачи и использования материальных средств района, в том числе перечень имущества, передаваемого для обеспечения осуществления передаваемых полномочий, порядок владения, пользования и распоряжения этим имуществом</w:t>
      </w:r>
    </w:p>
    <w:p w:rsidR="00C57700" w:rsidRPr="00C57700" w:rsidRDefault="00C57700" w:rsidP="00C57700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4.1. Материальные средства района, необходимые для осуществления переданных полномочий, передаются в безвозмездное пользование Администрации поселения.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4.2. Передача материальных средств района осуществляется путем составления акта-приема передачи, подписанного Сторонами.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4.3. Передача материальных средств осуществляется в течение одного месяца с момента подписания настоящего соглашения.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4.4. Материальные средства, переданные в безвозмездное пользование, используются по целевому назначению.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 xml:space="preserve">4.5. В случае ненадлежащего использования материальных средств района, администрация района вправе истребовать данные средства у Администрации поселения в течение пяти дней с момента установления факта ненадлежащего использования. Администрация поселения </w:t>
      </w:r>
      <w:proofErr w:type="gramStart"/>
      <w:r w:rsidRPr="00C57700">
        <w:rPr>
          <w:sz w:val="27"/>
          <w:szCs w:val="27"/>
        </w:rPr>
        <w:t>обязана</w:t>
      </w:r>
      <w:proofErr w:type="gramEnd"/>
      <w:r w:rsidRPr="00C57700">
        <w:rPr>
          <w:sz w:val="27"/>
          <w:szCs w:val="27"/>
        </w:rPr>
        <w:t xml:space="preserve"> обеспечить передачу материальных средств района в течение пятидневного срока с момента истребования данного имущества. 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4.6. Затраты на эксплуатацию, ремонт, амортизацию, замену и обновление основных фондов, входящих в состав материальных средств поселения, переданных в безвозмездное пользование, учитываются при определении ежегодного объема межбюджетных трансфертов, перечисляемых из соответствующего бюджета в соответствии с пунктом 5 настоящего соглашения.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C57700">
        <w:rPr>
          <w:sz w:val="27"/>
          <w:szCs w:val="27"/>
        </w:rPr>
        <w:t>4.7. После прекращения действия настоящего соглашения материальные средства района передаются администрацией поселения в администрацию района на основании акта-приема передачи, подписанного Сторонами, не позднее одного месяца со дня  прекращения действия соглашения.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</w:p>
    <w:p w:rsidR="00C57700" w:rsidRPr="00C57700" w:rsidRDefault="00C57700" w:rsidP="00C57700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center"/>
        <w:rPr>
          <w:b/>
          <w:sz w:val="27"/>
          <w:szCs w:val="27"/>
        </w:rPr>
      </w:pPr>
      <w:r w:rsidRPr="00C57700">
        <w:rPr>
          <w:b/>
          <w:sz w:val="27"/>
          <w:szCs w:val="27"/>
        </w:rPr>
        <w:t xml:space="preserve">Порядок </w:t>
      </w:r>
      <w:proofErr w:type="gramStart"/>
      <w:r w:rsidRPr="00C57700">
        <w:rPr>
          <w:b/>
          <w:sz w:val="27"/>
          <w:szCs w:val="27"/>
        </w:rPr>
        <w:t>контроля за</w:t>
      </w:r>
      <w:proofErr w:type="gramEnd"/>
      <w:r w:rsidRPr="00C57700">
        <w:rPr>
          <w:b/>
          <w:sz w:val="27"/>
          <w:szCs w:val="27"/>
        </w:rPr>
        <w:t xml:space="preserve"> исполнением передаваемых полномочий, сроки и порядок предоставления отчетов об осуществлении переданных полномочий, использовании финансовых средств (межбюджетных трансфертов) и материальных ресурсов</w:t>
      </w:r>
    </w:p>
    <w:p w:rsidR="00C57700" w:rsidRPr="00C57700" w:rsidRDefault="00C57700" w:rsidP="00C57700">
      <w:pPr>
        <w:pStyle w:val="a3"/>
        <w:spacing w:before="0" w:beforeAutospacing="0" w:after="0" w:afterAutospacing="0"/>
        <w:ind w:left="709"/>
        <w:rPr>
          <w:b/>
          <w:sz w:val="27"/>
          <w:szCs w:val="27"/>
        </w:rPr>
      </w:pPr>
    </w:p>
    <w:p w:rsidR="00C57700" w:rsidRPr="00C57700" w:rsidRDefault="00C57700" w:rsidP="00C5770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lastRenderedPageBreak/>
        <w:t>5.1.</w:t>
      </w:r>
      <w:r w:rsidRPr="00C57700">
        <w:rPr>
          <w:rFonts w:ascii="Times New Roman" w:hAnsi="Times New Roman" w:cs="Times New Roman"/>
          <w:sz w:val="27"/>
          <w:szCs w:val="27"/>
        </w:rPr>
        <w:tab/>
        <w:t xml:space="preserve">Администрация района осуществляет </w:t>
      </w:r>
      <w:proofErr w:type="gramStart"/>
      <w:r w:rsidRPr="00C57700">
        <w:rPr>
          <w:rFonts w:ascii="Times New Roman" w:hAnsi="Times New Roman" w:cs="Times New Roman"/>
          <w:sz w:val="27"/>
          <w:szCs w:val="27"/>
        </w:rPr>
        <w:t>контроль за</w:t>
      </w:r>
      <w:proofErr w:type="gramEnd"/>
      <w:r w:rsidRPr="00C57700">
        <w:rPr>
          <w:rFonts w:ascii="Times New Roman" w:hAnsi="Times New Roman" w:cs="Times New Roman"/>
          <w:sz w:val="27"/>
          <w:szCs w:val="27"/>
        </w:rPr>
        <w:t xml:space="preserve"> исполнением переданных полномочий и за целевым использованием денежных средств, предоставляемых для финансирования расходов по осуществлению переданных полномочий.</w:t>
      </w:r>
    </w:p>
    <w:p w:rsidR="00C57700" w:rsidRPr="00C57700" w:rsidRDefault="00C57700" w:rsidP="00C57700">
      <w:pPr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ab/>
        <w:t>5.2.</w:t>
      </w:r>
      <w:r w:rsidRPr="00C57700">
        <w:rPr>
          <w:rFonts w:ascii="Times New Roman" w:hAnsi="Times New Roman" w:cs="Times New Roman"/>
          <w:sz w:val="27"/>
          <w:szCs w:val="27"/>
        </w:rPr>
        <w:tab/>
        <w:t>Контроль осуществляется путем представления Администрацией поселения в Администрацию района письменных квартальных и годовых отчетов об осуществлении полномочий и использовании финансовых средств. Квартальные отчеты представляются до 20 числа месяца, следующего за последним месяцем квартала. Годовой отчет представляется до конца первого квартала следующего года.</w:t>
      </w:r>
    </w:p>
    <w:p w:rsidR="00C57700" w:rsidRPr="00C57700" w:rsidRDefault="00C57700" w:rsidP="00C57700">
      <w:pPr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ab/>
        <w:t>5.3. Отчеты утверждаются главой района в течение 20 дней с даты их представления Администрацией поселения.</w:t>
      </w:r>
    </w:p>
    <w:p w:rsidR="00C57700" w:rsidRPr="00C57700" w:rsidRDefault="00C57700" w:rsidP="00C57700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57700" w:rsidRPr="00C57700" w:rsidRDefault="00C57700" w:rsidP="00C57700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57700">
        <w:rPr>
          <w:rFonts w:ascii="Times New Roman" w:hAnsi="Times New Roman" w:cs="Times New Roman"/>
          <w:b/>
          <w:sz w:val="27"/>
          <w:szCs w:val="27"/>
        </w:rPr>
        <w:t>6. Срок действия соглашения, основания и порядок изменения и расторжения соглашения, в том числе досрочного прекращения соглашения либо отдельных его положений, а также последствия изменения и расторжения соглашения</w:t>
      </w:r>
    </w:p>
    <w:p w:rsidR="00C57700" w:rsidRPr="00C57700" w:rsidRDefault="00C57700" w:rsidP="00C57700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57700" w:rsidRPr="00C57700" w:rsidRDefault="00C57700" w:rsidP="00C5770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>6.1.</w:t>
      </w:r>
      <w:r w:rsidRPr="00C57700">
        <w:rPr>
          <w:rFonts w:ascii="Times New Roman" w:hAnsi="Times New Roman" w:cs="Times New Roman"/>
          <w:sz w:val="27"/>
          <w:szCs w:val="27"/>
        </w:rPr>
        <w:tab/>
        <w:t>Настоящее Соглашение заключается сроком на 1 год. Срок действия настоящего Соглашения с «01» января 201</w:t>
      </w:r>
      <w:r w:rsidR="00445469">
        <w:rPr>
          <w:rFonts w:ascii="Times New Roman" w:hAnsi="Times New Roman" w:cs="Times New Roman"/>
          <w:sz w:val="27"/>
          <w:szCs w:val="27"/>
        </w:rPr>
        <w:t>9</w:t>
      </w:r>
      <w:r w:rsidRPr="00C57700">
        <w:rPr>
          <w:rFonts w:ascii="Times New Roman" w:hAnsi="Times New Roman" w:cs="Times New Roman"/>
          <w:sz w:val="27"/>
          <w:szCs w:val="27"/>
        </w:rPr>
        <w:t xml:space="preserve"> года по «31» декабря 201</w:t>
      </w:r>
      <w:r w:rsidR="00445469">
        <w:rPr>
          <w:rFonts w:ascii="Times New Roman" w:hAnsi="Times New Roman" w:cs="Times New Roman"/>
          <w:sz w:val="27"/>
          <w:szCs w:val="27"/>
        </w:rPr>
        <w:t>9</w:t>
      </w:r>
      <w:r w:rsidRPr="00C57700">
        <w:rPr>
          <w:rFonts w:ascii="Times New Roman" w:hAnsi="Times New Roman" w:cs="Times New Roman"/>
          <w:sz w:val="27"/>
          <w:szCs w:val="27"/>
        </w:rPr>
        <w:t xml:space="preserve"> года.</w:t>
      </w:r>
    </w:p>
    <w:p w:rsidR="00C57700" w:rsidRPr="00C57700" w:rsidRDefault="00C57700" w:rsidP="00C57700">
      <w:pPr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ab/>
        <w:t>6.2.</w:t>
      </w:r>
      <w:r w:rsidRPr="00C57700">
        <w:rPr>
          <w:rFonts w:ascii="Times New Roman" w:hAnsi="Times New Roman" w:cs="Times New Roman"/>
          <w:sz w:val="27"/>
          <w:szCs w:val="27"/>
        </w:rPr>
        <w:tab/>
        <w:t>Действие настоящего Соглашения прекращается в связи с истечением срока его действия либо в случаях досрочного прекращения.</w:t>
      </w:r>
    </w:p>
    <w:p w:rsidR="00C57700" w:rsidRPr="00C57700" w:rsidRDefault="00C57700" w:rsidP="00C57700">
      <w:pPr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ab/>
        <w:t>6.3.</w:t>
      </w:r>
      <w:r w:rsidRPr="00C57700">
        <w:rPr>
          <w:rFonts w:ascii="Times New Roman" w:hAnsi="Times New Roman" w:cs="Times New Roman"/>
          <w:sz w:val="27"/>
          <w:szCs w:val="27"/>
        </w:rPr>
        <w:tab/>
        <w:t>Действие настоящего Соглашения может быть прекращено досрочно в следующих случаях:</w:t>
      </w:r>
    </w:p>
    <w:p w:rsidR="00C57700" w:rsidRPr="00C57700" w:rsidRDefault="00C57700" w:rsidP="00C57700">
      <w:pPr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ab/>
        <w:t>6.3.1. по взаимному согласию Сторон настоящего Соглашения. Решение Сторон о досрочном прекращении осуществления полномочий оформляется в порядке, установленном для заключения основного соглашения;</w:t>
      </w:r>
    </w:p>
    <w:p w:rsidR="00C57700" w:rsidRPr="00C57700" w:rsidRDefault="00C57700" w:rsidP="00C5770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>6.3.2. по инициативе Администрации района в случае установления факта ненадлежащего осуществления (или неосуществления) Администрацией поселения переданных полномочий, нецелевого использования межбюджетных трансфертов и (или) муниципального имущества при условии письменного уведомления Администрации поселения  за 1 месяц;</w:t>
      </w:r>
    </w:p>
    <w:p w:rsidR="00C57700" w:rsidRPr="00C57700" w:rsidRDefault="00C57700" w:rsidP="00C5770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>6.3.3. по инициативе одной из Сторон при условии письменного уведомления другой Стороны за 2 месяца до окончания срока действия настоящего Соглашения, за исключением случаев, когда до исполнения срока настоящего Соглашения осталось менее 2 месяцев;</w:t>
      </w:r>
    </w:p>
    <w:p w:rsidR="00C57700" w:rsidRPr="00C57700" w:rsidRDefault="00C57700" w:rsidP="00C5770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>6.3.4. в случае отказа Администрации поселения от исполнения переданных полномочий, когда отказ допускается настоящим Соглашением;</w:t>
      </w:r>
    </w:p>
    <w:p w:rsidR="00C57700" w:rsidRPr="00C57700" w:rsidRDefault="00C57700" w:rsidP="00C5770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>6.3.5. в случае вступления в силу решения суда.</w:t>
      </w:r>
    </w:p>
    <w:p w:rsidR="00C57700" w:rsidRPr="00C57700" w:rsidRDefault="00C57700" w:rsidP="00C5770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>6.4. Администрация поселения вправе отказаться от исполнения настоящего Соглашения в следующих случаях:</w:t>
      </w:r>
    </w:p>
    <w:p w:rsidR="00C57700" w:rsidRPr="00C57700" w:rsidRDefault="00C57700" w:rsidP="00C5770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>6.4.1. нарушение Администрацией района сроков предоставления межбюджетных трансфертов и (или) имущества более чем на 2 месяца;</w:t>
      </w:r>
    </w:p>
    <w:p w:rsidR="00C57700" w:rsidRDefault="00C57700" w:rsidP="001A32DA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57700">
        <w:rPr>
          <w:rFonts w:ascii="Times New Roman" w:hAnsi="Times New Roman" w:cs="Times New Roman"/>
          <w:sz w:val="27"/>
          <w:szCs w:val="27"/>
        </w:rPr>
        <w:t xml:space="preserve">6.4.2. принятие органами местного самоуправления Района, органами государственной власти нормативного правового акта, существенно </w:t>
      </w:r>
      <w:bookmarkEnd w:id="0"/>
    </w:p>
    <w:p w:rsidR="001A32DA" w:rsidRDefault="001A32DA" w:rsidP="001A32DA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inline distT="0" distB="0" distL="0" distR="0">
            <wp:extent cx="5940425" cy="8240186"/>
            <wp:effectExtent l="19050" t="0" r="3175" b="0"/>
            <wp:docPr id="1" name="Рисунок 1" descr="C:\Users\admin4ik\Pictures\Scanitto Pro\Scanitto_2019-01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4ik\Pictures\Scanitto Pro\Scanitto_2019-01-10_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DA" w:rsidRDefault="001A32DA" w:rsidP="001A32DA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1A32DA" w:rsidRDefault="001A32DA" w:rsidP="001A32DA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1A32DA" w:rsidRDefault="001A32DA" w:rsidP="001A32DA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1A32DA" w:rsidRDefault="001A32DA" w:rsidP="001A32DA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1A32DA" w:rsidRDefault="001A32DA" w:rsidP="001A32DA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inline distT="0" distB="0" distL="0" distR="0">
            <wp:extent cx="5940425" cy="8240186"/>
            <wp:effectExtent l="19050" t="0" r="3175" b="0"/>
            <wp:docPr id="2" name="Рисунок 2" descr="C:\Users\admin4ik\Pictures\Scanitto Pro\Scanitto_2019-01-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4ik\Pictures\Scanitto Pro\Scanitto_2019-01-10_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1A5" w:rsidRDefault="007D01A5"/>
    <w:sectPr w:rsidR="007D01A5" w:rsidSect="00A17EC8">
      <w:headerReference w:type="default" r:id="rId9"/>
      <w:footerReference w:type="default" r:id="rId10"/>
      <w:headerReference w:type="first" r:id="rId11"/>
      <w:pgSz w:w="11906" w:h="16838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14E2" w:rsidRDefault="00A514E2" w:rsidP="00FA191B">
      <w:r>
        <w:separator/>
      </w:r>
    </w:p>
  </w:endnote>
  <w:endnote w:type="continuationSeparator" w:id="1">
    <w:p w:rsidR="00A514E2" w:rsidRDefault="00A514E2" w:rsidP="00FA19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66C" w:rsidRPr="0066666C" w:rsidRDefault="001A32DA">
    <w:pPr>
      <w:pStyle w:val="ac"/>
      <w:jc w:val="right"/>
      <w:rPr>
        <w:rFonts w:ascii="Times New Roman" w:hAnsi="Times New Roman" w:cs="Times New Roman"/>
      </w:rPr>
    </w:pPr>
  </w:p>
  <w:p w:rsidR="0066666C" w:rsidRDefault="001A32D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14E2" w:rsidRDefault="00A514E2" w:rsidP="00FA191B">
      <w:r>
        <w:separator/>
      </w:r>
    </w:p>
  </w:footnote>
  <w:footnote w:type="continuationSeparator" w:id="1">
    <w:p w:rsidR="00A514E2" w:rsidRDefault="00A514E2" w:rsidP="00FA19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4827"/>
      <w:docPartObj>
        <w:docPartGallery w:val="Page Numbers (Top of Page)"/>
        <w:docPartUnique/>
      </w:docPartObj>
    </w:sdtPr>
    <w:sdtContent>
      <w:p w:rsidR="00A17EC8" w:rsidRDefault="00564256">
        <w:pPr>
          <w:pStyle w:val="aa"/>
          <w:jc w:val="center"/>
        </w:pPr>
        <w:r w:rsidRPr="00A17EC8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="00A17EC8" w:rsidRPr="00A17EC8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A17EC8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1A32DA">
          <w:rPr>
            <w:rFonts w:ascii="Times New Roman" w:hAnsi="Times New Roman" w:cs="Times New Roman"/>
            <w:noProof/>
            <w:sz w:val="18"/>
            <w:szCs w:val="18"/>
          </w:rPr>
          <w:t>2</w:t>
        </w:r>
        <w:r w:rsidRPr="00A17EC8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E61E5F" w:rsidRDefault="001A32DA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4826"/>
      <w:docPartObj>
        <w:docPartGallery w:val="Page Numbers (Top of Page)"/>
        <w:docPartUnique/>
      </w:docPartObj>
    </w:sdtPr>
    <w:sdtContent>
      <w:p w:rsidR="00A17EC8" w:rsidRDefault="00564256">
        <w:pPr>
          <w:pStyle w:val="aa"/>
          <w:jc w:val="center"/>
        </w:pPr>
      </w:p>
    </w:sdtContent>
  </w:sdt>
  <w:p w:rsidR="00A17EC8" w:rsidRDefault="00A17EC8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A13DA"/>
    <w:multiLevelType w:val="hybridMultilevel"/>
    <w:tmpl w:val="0FFC72BE"/>
    <w:lvl w:ilvl="0" w:tplc="69FC7DD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0185474"/>
    <w:multiLevelType w:val="hybridMultilevel"/>
    <w:tmpl w:val="1890CBF0"/>
    <w:lvl w:ilvl="0" w:tplc="3BE4F4C4">
      <w:start w:val="5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7700"/>
    <w:rsid w:val="00014656"/>
    <w:rsid w:val="000A4552"/>
    <w:rsid w:val="00107E66"/>
    <w:rsid w:val="001A32DA"/>
    <w:rsid w:val="00221D3C"/>
    <w:rsid w:val="002B6A00"/>
    <w:rsid w:val="004140FA"/>
    <w:rsid w:val="00445469"/>
    <w:rsid w:val="00493D24"/>
    <w:rsid w:val="00564256"/>
    <w:rsid w:val="00580233"/>
    <w:rsid w:val="005C48AF"/>
    <w:rsid w:val="00605421"/>
    <w:rsid w:val="00663086"/>
    <w:rsid w:val="006B32E5"/>
    <w:rsid w:val="00736460"/>
    <w:rsid w:val="007A2279"/>
    <w:rsid w:val="007D01A5"/>
    <w:rsid w:val="00904DA1"/>
    <w:rsid w:val="009E18CC"/>
    <w:rsid w:val="00A17EC8"/>
    <w:rsid w:val="00A514E2"/>
    <w:rsid w:val="00A810B5"/>
    <w:rsid w:val="00B07FB9"/>
    <w:rsid w:val="00B41A37"/>
    <w:rsid w:val="00C57700"/>
    <w:rsid w:val="00CC063D"/>
    <w:rsid w:val="00D04D94"/>
    <w:rsid w:val="00F379F2"/>
    <w:rsid w:val="00FA191B"/>
    <w:rsid w:val="00FA7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7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577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rsid w:val="00C5770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3">
    <w:name w:val="Body Text Indent 3"/>
    <w:basedOn w:val="a"/>
    <w:link w:val="30"/>
    <w:uiPriority w:val="99"/>
    <w:rsid w:val="00C57700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C5770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Title">
    <w:name w:val="ConsTitle"/>
    <w:rsid w:val="00C5770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4">
    <w:name w:val="Body Text"/>
    <w:basedOn w:val="a"/>
    <w:link w:val="a5"/>
    <w:uiPriority w:val="99"/>
    <w:rsid w:val="00C57700"/>
    <w:pPr>
      <w:widowControl/>
      <w:autoSpaceDE/>
      <w:autoSpaceDN/>
      <w:adjustRightInd/>
      <w:spacing w:after="120"/>
    </w:pPr>
    <w:rPr>
      <w:rFonts w:ascii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C577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57700"/>
    <w:rPr>
      <w:b/>
      <w:bCs/>
    </w:rPr>
  </w:style>
  <w:style w:type="paragraph" w:styleId="a7">
    <w:name w:val="List Paragraph"/>
    <w:basedOn w:val="a"/>
    <w:uiPriority w:val="34"/>
    <w:qFormat/>
    <w:rsid w:val="00C5770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a8">
    <w:name w:val="Table Grid"/>
    <w:basedOn w:val="a1"/>
    <w:uiPriority w:val="59"/>
    <w:rsid w:val="00C577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C57700"/>
    <w:rPr>
      <w:color w:val="0000FF" w:themeColor="hyperlink"/>
      <w:u w:val="single"/>
    </w:rPr>
  </w:style>
  <w:style w:type="paragraph" w:customStyle="1" w:styleId="s1">
    <w:name w:val="s_1"/>
    <w:basedOn w:val="a"/>
    <w:rsid w:val="00C5770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C5770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57700"/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5770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57700"/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140F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140F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2237</Words>
  <Characters>12757</Characters>
  <Application>Microsoft Office Word</Application>
  <DocSecurity>0</DocSecurity>
  <Lines>106</Lines>
  <Paragraphs>29</Paragraphs>
  <ScaleCrop>false</ScaleCrop>
  <Company>SPecialiST RePack</Company>
  <LinksUpToDate>false</LinksUpToDate>
  <CharactersWithSpaces>14965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admin4ik</cp:lastModifiedBy>
  <cp:revision>12</cp:revision>
  <cp:lastPrinted>2018-12-13T08:08:00Z</cp:lastPrinted>
  <dcterms:created xsi:type="dcterms:W3CDTF">2017-11-21T10:27:00Z</dcterms:created>
  <dcterms:modified xsi:type="dcterms:W3CDTF">2019-01-10T01:40:00Z</dcterms:modified>
</cp:coreProperties>
</file>