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F5" w:rsidRDefault="006923F5" w:rsidP="006923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6923F5" w:rsidRDefault="006923F5" w:rsidP="006923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6923F5" w:rsidRDefault="006923F5" w:rsidP="006923F5">
      <w:pPr>
        <w:rPr>
          <w:b/>
          <w:bCs/>
          <w:sz w:val="36"/>
          <w:szCs w:val="36"/>
        </w:rPr>
      </w:pPr>
    </w:p>
    <w:p w:rsidR="006923F5" w:rsidRPr="0008349F" w:rsidRDefault="006923F5" w:rsidP="006923F5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6923F5" w:rsidRDefault="006923F5" w:rsidP="006923F5">
      <w:pPr>
        <w:jc w:val="center"/>
        <w:rPr>
          <w:b/>
          <w:bCs/>
          <w:sz w:val="40"/>
          <w:szCs w:val="40"/>
        </w:rPr>
      </w:pPr>
    </w:p>
    <w:p w:rsidR="006923F5" w:rsidRDefault="006923F5" w:rsidP="006923F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22281" w:rsidRPr="00622281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Pr="00622281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 2019 г.                                               </w:t>
      </w:r>
      <w:r w:rsidR="006222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№ </w:t>
      </w:r>
      <w:r w:rsidR="00622281" w:rsidRPr="00622281">
        <w:rPr>
          <w:sz w:val="28"/>
          <w:szCs w:val="28"/>
          <w:u w:val="single"/>
        </w:rPr>
        <w:t>54</w:t>
      </w:r>
    </w:p>
    <w:p w:rsidR="006923F5" w:rsidRDefault="006923F5" w:rsidP="006923F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6923F5" w:rsidTr="006923F5">
        <w:tc>
          <w:tcPr>
            <w:tcW w:w="5353" w:type="dxa"/>
          </w:tcPr>
          <w:p w:rsidR="006923F5" w:rsidRPr="006923F5" w:rsidRDefault="006923F5" w:rsidP="006923F5">
            <w:pPr>
              <w:jc w:val="both"/>
              <w:rPr>
                <w:sz w:val="28"/>
                <w:szCs w:val="28"/>
              </w:rPr>
            </w:pPr>
            <w:r w:rsidRPr="006923F5">
              <w:rPr>
                <w:sz w:val="28"/>
                <w:szCs w:val="28"/>
              </w:rPr>
              <w:t>О соглашениях, заключаемых Комитетом по финансам муниципального района «Карымский район» с администрациями городских и сельских поселений муниципального района «Карымский район», являющихся получателями дотации на выравнивание бюджетной обеспеченности поселений, и мерах ответственности за невыполнение поселениями указанных соглашений</w:t>
            </w:r>
          </w:p>
        </w:tc>
        <w:tc>
          <w:tcPr>
            <w:tcW w:w="4218" w:type="dxa"/>
          </w:tcPr>
          <w:p w:rsidR="006923F5" w:rsidRDefault="006923F5" w:rsidP="006923F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923F5" w:rsidRDefault="006923F5" w:rsidP="006923F5">
      <w:pPr>
        <w:jc w:val="both"/>
        <w:rPr>
          <w:b/>
          <w:sz w:val="28"/>
          <w:szCs w:val="28"/>
        </w:rPr>
      </w:pPr>
    </w:p>
    <w:p w:rsidR="00A04905" w:rsidRPr="00AD7C8E" w:rsidRDefault="002A0FCA" w:rsidP="006923F5">
      <w:pPr>
        <w:ind w:firstLine="709"/>
        <w:jc w:val="both"/>
        <w:rPr>
          <w:sz w:val="28"/>
          <w:szCs w:val="28"/>
        </w:rPr>
      </w:pPr>
      <w:r w:rsidRPr="002A0FCA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7" w:history="1">
        <w:r w:rsidRPr="002A0FCA">
          <w:rPr>
            <w:rFonts w:eastAsiaTheme="minorHAnsi"/>
            <w:bCs/>
            <w:sz w:val="28"/>
            <w:szCs w:val="28"/>
            <w:lang w:eastAsia="en-US"/>
          </w:rPr>
          <w:t xml:space="preserve">пунктом </w:t>
        </w:r>
        <w:r w:rsidR="00457417">
          <w:rPr>
            <w:rFonts w:eastAsiaTheme="minorHAnsi"/>
            <w:bCs/>
            <w:sz w:val="28"/>
            <w:szCs w:val="28"/>
            <w:lang w:eastAsia="en-US"/>
          </w:rPr>
          <w:t>8</w:t>
        </w:r>
        <w:r w:rsidRPr="002A0FCA">
          <w:rPr>
            <w:rFonts w:eastAsiaTheme="minorHAnsi"/>
            <w:bCs/>
            <w:sz w:val="28"/>
            <w:szCs w:val="28"/>
            <w:lang w:eastAsia="en-US"/>
          </w:rPr>
          <w:t xml:space="preserve"> статьи 136</w:t>
        </w:r>
      </w:hyperlink>
      <w:r w:rsidRPr="002A0FCA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="00AD7C8E" w:rsidRPr="00AD7C8E">
        <w:rPr>
          <w:sz w:val="28"/>
          <w:szCs w:val="28"/>
        </w:rPr>
        <w:t xml:space="preserve"> статьей 8</w:t>
      </w:r>
      <w:r w:rsidR="006923F5">
        <w:rPr>
          <w:sz w:val="28"/>
          <w:szCs w:val="28"/>
        </w:rPr>
        <w:t xml:space="preserve"> р</w:t>
      </w:r>
      <w:r w:rsidR="00987F62" w:rsidRPr="00AD7C8E">
        <w:rPr>
          <w:bCs/>
          <w:sz w:val="28"/>
          <w:szCs w:val="28"/>
        </w:rPr>
        <w:t>ешени</w:t>
      </w:r>
      <w:r w:rsidR="00AD7C8E" w:rsidRPr="00AD7C8E">
        <w:rPr>
          <w:bCs/>
          <w:sz w:val="28"/>
          <w:szCs w:val="28"/>
        </w:rPr>
        <w:t>я</w:t>
      </w:r>
      <w:r w:rsidR="00987F62" w:rsidRPr="00AD7C8E">
        <w:rPr>
          <w:bCs/>
          <w:sz w:val="28"/>
          <w:szCs w:val="28"/>
        </w:rPr>
        <w:t xml:space="preserve"> Совета муниципального района «Карымский район» от 26 октября 2010 года №421 «Об утверждении Положения о межбюджетных отношениях в муниципальном районе «Карымский район», </w:t>
      </w:r>
      <w:r w:rsidRPr="00FC6D9D">
        <w:rPr>
          <w:sz w:val="28"/>
          <w:szCs w:val="28"/>
        </w:rPr>
        <w:t xml:space="preserve">в целях осуществления мер по социально-экономическому развитию </w:t>
      </w:r>
      <w:r>
        <w:rPr>
          <w:sz w:val="28"/>
          <w:szCs w:val="28"/>
        </w:rPr>
        <w:t>муниципального района «Карымский район»</w:t>
      </w:r>
      <w:r w:rsidRPr="00FC6D9D">
        <w:rPr>
          <w:sz w:val="28"/>
          <w:szCs w:val="28"/>
        </w:rPr>
        <w:t xml:space="preserve"> и оздоровлению муниципальных финансов </w:t>
      </w:r>
      <w:r>
        <w:rPr>
          <w:sz w:val="28"/>
          <w:szCs w:val="28"/>
        </w:rPr>
        <w:t>консолидированного бюджета муниципального района «Карымский район»</w:t>
      </w:r>
      <w:r w:rsidR="006923F5">
        <w:rPr>
          <w:sz w:val="28"/>
          <w:szCs w:val="28"/>
        </w:rPr>
        <w:t xml:space="preserve">, руководствуясь </w:t>
      </w:r>
      <w:r w:rsidR="006923F5" w:rsidRPr="002F6BDD">
        <w:rPr>
          <w:sz w:val="28"/>
          <w:szCs w:val="28"/>
        </w:rPr>
        <w:t xml:space="preserve">статьей </w:t>
      </w:r>
      <w:r w:rsidR="006923F5">
        <w:rPr>
          <w:sz w:val="28"/>
          <w:szCs w:val="28"/>
        </w:rPr>
        <w:t>25</w:t>
      </w:r>
      <w:r w:rsidR="006923F5" w:rsidRPr="002F6BDD">
        <w:rPr>
          <w:sz w:val="28"/>
          <w:szCs w:val="28"/>
        </w:rPr>
        <w:t xml:space="preserve"> Устава </w:t>
      </w:r>
      <w:r w:rsidR="006923F5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 </w:t>
      </w:r>
      <w:r w:rsidR="006923F5">
        <w:rPr>
          <w:sz w:val="28"/>
          <w:szCs w:val="28"/>
        </w:rPr>
        <w:t>а</w:t>
      </w:r>
      <w:r w:rsidR="002D3921">
        <w:rPr>
          <w:sz w:val="28"/>
          <w:szCs w:val="28"/>
        </w:rPr>
        <w:t>дминистрация муниципального района «Карымский район»</w:t>
      </w:r>
      <w:r w:rsidRPr="00FC6D9D">
        <w:rPr>
          <w:sz w:val="28"/>
          <w:szCs w:val="28"/>
        </w:rPr>
        <w:t xml:space="preserve"> </w:t>
      </w:r>
      <w:r w:rsidR="006923F5">
        <w:rPr>
          <w:b/>
          <w:bCs/>
          <w:sz w:val="28"/>
          <w:szCs w:val="28"/>
        </w:rPr>
        <w:t>постановляет</w:t>
      </w:r>
      <w:r w:rsidR="006923F5" w:rsidRPr="002F6BDD">
        <w:rPr>
          <w:b/>
          <w:bCs/>
          <w:sz w:val="28"/>
          <w:szCs w:val="28"/>
        </w:rPr>
        <w:t>:</w:t>
      </w:r>
    </w:p>
    <w:p w:rsidR="002D3921" w:rsidRPr="00FC6D9D" w:rsidRDefault="002D3921" w:rsidP="006923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D9D">
        <w:rPr>
          <w:sz w:val="28"/>
          <w:szCs w:val="28"/>
        </w:rPr>
        <w:t xml:space="preserve">1. </w:t>
      </w:r>
      <w:proofErr w:type="gramStart"/>
      <w:r w:rsidRPr="00FC6D9D">
        <w:rPr>
          <w:sz w:val="28"/>
          <w:szCs w:val="28"/>
        </w:rPr>
        <w:t xml:space="preserve">Установить, что соглашения </w:t>
      </w:r>
      <w:r w:rsidRPr="002D3921">
        <w:rPr>
          <w:bCs/>
          <w:color w:val="000000"/>
          <w:sz w:val="28"/>
          <w:szCs w:val="28"/>
        </w:rPr>
        <w:t>по осуществлению мер, направленных на снижение уровня дотационности и увеличение налоговых и неналоговых  доходов городских и сельских поселений муниципального района «Карымский район», а также на бюджетную консолидацию и повышение эффективности использования бюджетных средств</w:t>
      </w:r>
      <w:r w:rsidRPr="002D3921">
        <w:rPr>
          <w:sz w:val="32"/>
          <w:szCs w:val="32"/>
        </w:rPr>
        <w:t xml:space="preserve"> </w:t>
      </w:r>
      <w:r w:rsidRPr="00FC6D9D">
        <w:rPr>
          <w:sz w:val="28"/>
          <w:szCs w:val="28"/>
        </w:rPr>
        <w:t xml:space="preserve">(далее - соглашения), заключаются </w:t>
      </w:r>
      <w:r>
        <w:rPr>
          <w:sz w:val="28"/>
          <w:szCs w:val="28"/>
        </w:rPr>
        <w:t>Комитетом по финансам муниципального района «Карымский район»</w:t>
      </w:r>
      <w:r w:rsidRPr="00FC6D9D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Комитет</w:t>
      </w:r>
      <w:r w:rsidRPr="00FC6D9D">
        <w:rPr>
          <w:sz w:val="28"/>
          <w:szCs w:val="28"/>
        </w:rPr>
        <w:t xml:space="preserve">) с </w:t>
      </w:r>
      <w:r w:rsidR="00694C5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дминистрациями городских и сельских поселений </w:t>
      </w:r>
      <w:r w:rsidR="009068EF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Карымск</w:t>
      </w:r>
      <w:r w:rsidR="009068EF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9068EF">
        <w:rPr>
          <w:sz w:val="28"/>
          <w:szCs w:val="28"/>
        </w:rPr>
        <w:t>»</w:t>
      </w:r>
      <w:r w:rsidRPr="00FC6D9D">
        <w:rPr>
          <w:sz w:val="28"/>
          <w:szCs w:val="28"/>
        </w:rPr>
        <w:t>, являющихся получателями</w:t>
      </w:r>
      <w:proofErr w:type="gramEnd"/>
      <w:r w:rsidRPr="00FC6D9D">
        <w:rPr>
          <w:sz w:val="28"/>
          <w:szCs w:val="28"/>
        </w:rPr>
        <w:t xml:space="preserve"> дотации на выравнивание бюджетной обеспеченности </w:t>
      </w:r>
      <w:r>
        <w:rPr>
          <w:sz w:val="28"/>
          <w:szCs w:val="28"/>
        </w:rPr>
        <w:t>поселений</w:t>
      </w:r>
      <w:r w:rsidRPr="00FC6D9D">
        <w:rPr>
          <w:sz w:val="28"/>
          <w:szCs w:val="28"/>
        </w:rPr>
        <w:t xml:space="preserve"> (далее - дотация).</w:t>
      </w:r>
    </w:p>
    <w:p w:rsidR="002D3921" w:rsidRPr="00FC6D9D" w:rsidRDefault="002D3921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9D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hyperlink w:anchor="P40" w:history="1">
        <w:r w:rsidRPr="002D392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C6D9D">
        <w:rPr>
          <w:rFonts w:ascii="Times New Roman" w:hAnsi="Times New Roman" w:cs="Times New Roman"/>
          <w:sz w:val="28"/>
          <w:szCs w:val="28"/>
        </w:rPr>
        <w:t xml:space="preserve"> </w:t>
      </w:r>
      <w:r w:rsidR="003A4853" w:rsidRPr="003A4853">
        <w:rPr>
          <w:rFonts w:ascii="Times New Roman" w:hAnsi="Times New Roman" w:cs="Times New Roman"/>
          <w:sz w:val="28"/>
          <w:szCs w:val="28"/>
        </w:rPr>
        <w:t xml:space="preserve">обязательств, подлежащих включению в соглашение </w:t>
      </w:r>
      <w:r w:rsidRPr="00FC6D9D">
        <w:rPr>
          <w:rFonts w:ascii="Times New Roman" w:hAnsi="Times New Roman" w:cs="Times New Roman"/>
          <w:sz w:val="28"/>
          <w:szCs w:val="28"/>
        </w:rPr>
        <w:t>(далее - Перечень обязательств)</w:t>
      </w:r>
      <w:r w:rsidR="00694C5D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2D3921" w:rsidRPr="00FC6D9D" w:rsidRDefault="002D3921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9D">
        <w:rPr>
          <w:rFonts w:ascii="Times New Roman" w:hAnsi="Times New Roman" w:cs="Times New Roman"/>
          <w:sz w:val="28"/>
          <w:szCs w:val="28"/>
        </w:rPr>
        <w:t xml:space="preserve">3. </w:t>
      </w:r>
      <w:r w:rsidR="00FD3C3A">
        <w:rPr>
          <w:rFonts w:ascii="Times New Roman" w:hAnsi="Times New Roman" w:cs="Times New Roman"/>
          <w:sz w:val="28"/>
          <w:szCs w:val="28"/>
        </w:rPr>
        <w:t>Администрации городских и сельских поселений муниципального района «Карымский район»</w:t>
      </w:r>
      <w:r w:rsidRPr="00FC6D9D">
        <w:rPr>
          <w:rFonts w:ascii="Times New Roman" w:hAnsi="Times New Roman" w:cs="Times New Roman"/>
          <w:sz w:val="28"/>
          <w:szCs w:val="28"/>
        </w:rPr>
        <w:t xml:space="preserve">, являющихся получателями дотации, </w:t>
      </w:r>
      <w:r w:rsidRPr="00FC6D9D">
        <w:rPr>
          <w:rFonts w:ascii="Times New Roman" w:hAnsi="Times New Roman" w:cs="Times New Roman"/>
          <w:sz w:val="28"/>
          <w:szCs w:val="28"/>
        </w:rPr>
        <w:lastRenderedPageBreak/>
        <w:t>ежеквартально до 1</w:t>
      </w:r>
      <w:r w:rsidR="00FD3C3A">
        <w:rPr>
          <w:rFonts w:ascii="Times New Roman" w:hAnsi="Times New Roman" w:cs="Times New Roman"/>
          <w:sz w:val="28"/>
          <w:szCs w:val="28"/>
        </w:rPr>
        <w:t>0</w:t>
      </w:r>
      <w:r w:rsidRPr="00FC6D9D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кварталом, начиная с апреля текущего финансового года, направляют в </w:t>
      </w:r>
      <w:r w:rsidR="00FD3C3A">
        <w:rPr>
          <w:rFonts w:ascii="Times New Roman" w:hAnsi="Times New Roman" w:cs="Times New Roman"/>
          <w:sz w:val="28"/>
          <w:szCs w:val="28"/>
        </w:rPr>
        <w:t>Комитет</w:t>
      </w:r>
      <w:r w:rsidRPr="00FC6D9D">
        <w:rPr>
          <w:rFonts w:ascii="Times New Roman" w:hAnsi="Times New Roman" w:cs="Times New Roman"/>
          <w:sz w:val="28"/>
          <w:szCs w:val="28"/>
        </w:rPr>
        <w:t xml:space="preserve"> отчет об исполнении обязательств </w:t>
      </w:r>
      <w:r w:rsidR="00FD3C3A">
        <w:rPr>
          <w:rFonts w:ascii="Times New Roman" w:hAnsi="Times New Roman" w:cs="Times New Roman"/>
          <w:sz w:val="28"/>
          <w:szCs w:val="28"/>
        </w:rPr>
        <w:t>городского (сельского) поселения муниципального района «Карымский район»</w:t>
      </w:r>
      <w:r w:rsidRPr="00FC6D9D">
        <w:rPr>
          <w:rFonts w:ascii="Times New Roman" w:hAnsi="Times New Roman" w:cs="Times New Roman"/>
          <w:sz w:val="28"/>
          <w:szCs w:val="28"/>
        </w:rPr>
        <w:t>, предусмотренных Перечнем обязательств.</w:t>
      </w:r>
    </w:p>
    <w:p w:rsidR="00694C5D" w:rsidRDefault="002D3921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9D">
        <w:rPr>
          <w:rFonts w:ascii="Times New Roman" w:hAnsi="Times New Roman" w:cs="Times New Roman"/>
          <w:sz w:val="28"/>
          <w:szCs w:val="28"/>
        </w:rPr>
        <w:t xml:space="preserve">4. Установить в качестве меры ответственности за невыполнение </w:t>
      </w:r>
      <w:r w:rsidR="00FD3C3A">
        <w:rPr>
          <w:rFonts w:ascii="Times New Roman" w:hAnsi="Times New Roman" w:cs="Times New Roman"/>
          <w:sz w:val="28"/>
          <w:szCs w:val="28"/>
        </w:rPr>
        <w:t>администрациями</w:t>
      </w:r>
      <w:r w:rsidRPr="00FC6D9D">
        <w:rPr>
          <w:rFonts w:ascii="Times New Roman" w:hAnsi="Times New Roman" w:cs="Times New Roman"/>
          <w:sz w:val="28"/>
          <w:szCs w:val="28"/>
        </w:rPr>
        <w:t xml:space="preserve"> </w:t>
      </w:r>
      <w:r w:rsidR="00FD3C3A">
        <w:rPr>
          <w:rFonts w:ascii="Times New Roman" w:hAnsi="Times New Roman" w:cs="Times New Roman"/>
          <w:sz w:val="28"/>
          <w:szCs w:val="28"/>
        </w:rPr>
        <w:t xml:space="preserve">городских (сельских) поселений </w:t>
      </w:r>
      <w:r w:rsidRPr="00FC6D9D">
        <w:rPr>
          <w:rFonts w:ascii="Times New Roman" w:hAnsi="Times New Roman" w:cs="Times New Roman"/>
          <w:sz w:val="28"/>
          <w:szCs w:val="28"/>
        </w:rPr>
        <w:t>- получателями дотации обязательств, предусмотренных</w:t>
      </w:r>
      <w:r w:rsidR="00694C5D">
        <w:rPr>
          <w:rFonts w:ascii="Times New Roman" w:hAnsi="Times New Roman" w:cs="Times New Roman"/>
          <w:sz w:val="28"/>
          <w:szCs w:val="28"/>
        </w:rPr>
        <w:t>:</w:t>
      </w:r>
    </w:p>
    <w:p w:rsidR="002D3921" w:rsidRPr="00FC6D9D" w:rsidRDefault="001B78D2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2D3921" w:rsidRPr="00FC6D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" w:history="1">
        <w:r w:rsidR="002D3921" w:rsidRPr="00FD3C3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D3921" w:rsidRPr="00FD3C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" w:history="1">
        <w:r w:rsidR="002D3921" w:rsidRPr="00FD3C3A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2D3921" w:rsidRPr="00FD3C3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>
          <w:rPr>
            <w:rFonts w:ascii="Times New Roman" w:hAnsi="Times New Roman" w:cs="Times New Roman"/>
            <w:sz w:val="28"/>
            <w:szCs w:val="28"/>
          </w:rPr>
          <w:t>3</w:t>
        </w:r>
        <w:r w:rsidR="002D3921" w:rsidRPr="00FD3C3A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="002D3921" w:rsidRPr="00FD3C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 w:history="1">
        <w:r w:rsidR="002D3921" w:rsidRPr="00FD3C3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2D3921" w:rsidRPr="00FD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 обязательств </w:t>
      </w:r>
      <w:r w:rsidR="003562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921" w:rsidRPr="00FC6D9D">
        <w:rPr>
          <w:rFonts w:ascii="Times New Roman" w:hAnsi="Times New Roman" w:cs="Times New Roman"/>
          <w:sz w:val="28"/>
          <w:szCs w:val="28"/>
        </w:rPr>
        <w:t xml:space="preserve">сокращение объема дотации на очередной финансовый год, осуществляемое путем внесения изменений в распределение указанных дотаций, утвержденное </w:t>
      </w:r>
      <w:r w:rsidR="00FD3C3A">
        <w:rPr>
          <w:rFonts w:ascii="Times New Roman" w:hAnsi="Times New Roman" w:cs="Times New Roman"/>
          <w:sz w:val="28"/>
          <w:szCs w:val="28"/>
        </w:rPr>
        <w:t xml:space="preserve">решением о бюджете муниципального района «Карымский район» </w:t>
      </w:r>
      <w:r w:rsidR="002D3921" w:rsidRPr="00FC6D9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период, в размере 5</w:t>
      </w:r>
      <w:r w:rsidR="002D3921" w:rsidRPr="00FC6D9D">
        <w:rPr>
          <w:rFonts w:ascii="Times New Roman" w:hAnsi="Times New Roman" w:cs="Times New Roman"/>
          <w:sz w:val="28"/>
          <w:szCs w:val="28"/>
        </w:rPr>
        <w:t xml:space="preserve"> процентов размера дотации, предусмотренной на очередной финансовый год, за исключением части дотации, подлежащей замене</w:t>
      </w:r>
      <w:proofErr w:type="gramEnd"/>
      <w:r w:rsidR="002D3921" w:rsidRPr="00FC6D9D">
        <w:rPr>
          <w:rFonts w:ascii="Times New Roman" w:hAnsi="Times New Roman" w:cs="Times New Roman"/>
          <w:sz w:val="28"/>
          <w:szCs w:val="28"/>
        </w:rPr>
        <w:t xml:space="preserve"> на дополнительный норматив отчислений от налога на доходы физических лиц. Оценка исполнения обязательств </w:t>
      </w:r>
      <w:r w:rsidR="00FD3C3A">
        <w:rPr>
          <w:rFonts w:ascii="Times New Roman" w:hAnsi="Times New Roman" w:cs="Times New Roman"/>
          <w:sz w:val="28"/>
          <w:szCs w:val="28"/>
        </w:rPr>
        <w:t>Комитетом</w:t>
      </w:r>
      <w:r w:rsidR="002D3921" w:rsidRPr="00FC6D9D">
        <w:rPr>
          <w:rFonts w:ascii="Times New Roman" w:hAnsi="Times New Roman" w:cs="Times New Roman"/>
          <w:sz w:val="28"/>
          <w:szCs w:val="28"/>
        </w:rPr>
        <w:t xml:space="preserve"> производится по данным годового отчета об исполнении бюджета </w:t>
      </w:r>
      <w:r w:rsidR="00FD3C3A">
        <w:rPr>
          <w:rFonts w:ascii="Times New Roman" w:hAnsi="Times New Roman" w:cs="Times New Roman"/>
          <w:sz w:val="28"/>
          <w:szCs w:val="28"/>
        </w:rPr>
        <w:t>городского (сельского) поселения муниципального района «Карымский район»</w:t>
      </w:r>
      <w:r w:rsidR="00356298">
        <w:rPr>
          <w:rFonts w:ascii="Times New Roman" w:hAnsi="Times New Roman" w:cs="Times New Roman"/>
          <w:sz w:val="28"/>
          <w:szCs w:val="28"/>
        </w:rPr>
        <w:t>;</w:t>
      </w:r>
    </w:p>
    <w:p w:rsidR="002D3921" w:rsidRDefault="001B78D2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w:anchor="P67" w:history="1">
        <w:r w:rsidR="002D3921" w:rsidRPr="00FD3C3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2D3921" w:rsidRPr="00FD3C3A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 обязательств </w:t>
      </w:r>
      <w:r w:rsidR="003562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921" w:rsidRPr="00FC6D9D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3921" w:rsidRPr="00FC6D9D">
        <w:rPr>
          <w:rFonts w:ascii="Times New Roman" w:hAnsi="Times New Roman" w:cs="Times New Roman"/>
          <w:sz w:val="28"/>
          <w:szCs w:val="28"/>
        </w:rPr>
        <w:t xml:space="preserve"> объема дотации на очередной финансовый год путем внесения изменений в распределение указанных дотаций, утвержденное </w:t>
      </w:r>
      <w:r w:rsidR="00FD3C3A">
        <w:rPr>
          <w:rFonts w:ascii="Times New Roman" w:hAnsi="Times New Roman" w:cs="Times New Roman"/>
          <w:sz w:val="28"/>
          <w:szCs w:val="28"/>
        </w:rPr>
        <w:t xml:space="preserve">решением о бюджете муниципального района «Карымский район» </w:t>
      </w:r>
      <w:r w:rsidR="002D3921" w:rsidRPr="00FC6D9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период, в размере превышения объема бюджетных ассигнований, направляемых указанным </w:t>
      </w:r>
      <w:r w:rsidR="00FD3C3A">
        <w:rPr>
          <w:rFonts w:ascii="Times New Roman" w:hAnsi="Times New Roman" w:cs="Times New Roman"/>
          <w:sz w:val="28"/>
          <w:szCs w:val="28"/>
        </w:rPr>
        <w:t>городским (сельским)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3C3A">
        <w:rPr>
          <w:rFonts w:ascii="Times New Roman" w:hAnsi="Times New Roman" w:cs="Times New Roman"/>
          <w:sz w:val="28"/>
          <w:szCs w:val="28"/>
        </w:rPr>
        <w:t>м</w:t>
      </w:r>
      <w:r w:rsidR="002D3921" w:rsidRPr="00FC6D9D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</w:t>
      </w:r>
      <w:r w:rsidR="00FD3C3A">
        <w:rPr>
          <w:rFonts w:ascii="Times New Roman" w:hAnsi="Times New Roman" w:cs="Times New Roman"/>
          <w:sz w:val="28"/>
          <w:szCs w:val="28"/>
        </w:rPr>
        <w:t>поселения</w:t>
      </w:r>
      <w:r w:rsidR="002D3921" w:rsidRPr="00FC6D9D">
        <w:rPr>
          <w:rFonts w:ascii="Times New Roman" w:hAnsi="Times New Roman" w:cs="Times New Roman"/>
          <w:sz w:val="28"/>
          <w:szCs w:val="28"/>
        </w:rPr>
        <w:t>, над объемом бюджетных ассигнований, рассчитанных в</w:t>
      </w:r>
      <w:proofErr w:type="gramEnd"/>
      <w:r w:rsidR="002D3921" w:rsidRPr="00FC6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921" w:rsidRPr="00FC6D9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D3921" w:rsidRPr="00FC6D9D">
        <w:rPr>
          <w:rFonts w:ascii="Times New Roman" w:hAnsi="Times New Roman" w:cs="Times New Roman"/>
          <w:sz w:val="28"/>
          <w:szCs w:val="28"/>
        </w:rPr>
        <w:t xml:space="preserve"> с нормативами формирования расходов на указанную цель, установленными </w:t>
      </w:r>
      <w:r w:rsidR="009068EF">
        <w:rPr>
          <w:rFonts w:ascii="Times New Roman" w:hAnsi="Times New Roman" w:cs="Times New Roman"/>
          <w:sz w:val="28"/>
          <w:szCs w:val="28"/>
        </w:rPr>
        <w:t>а</w:t>
      </w:r>
      <w:r w:rsidR="00FD3C3A">
        <w:rPr>
          <w:rFonts w:ascii="Times New Roman" w:hAnsi="Times New Roman" w:cs="Times New Roman"/>
          <w:sz w:val="28"/>
          <w:szCs w:val="28"/>
        </w:rPr>
        <w:t>дминистрацией муниципального района «</w:t>
      </w:r>
      <w:proofErr w:type="spellStart"/>
      <w:r w:rsidR="00FD3C3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FD3C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56298">
        <w:rPr>
          <w:rFonts w:ascii="Times New Roman" w:hAnsi="Times New Roman" w:cs="Times New Roman"/>
          <w:sz w:val="28"/>
          <w:szCs w:val="28"/>
        </w:rPr>
        <w:t>;</w:t>
      </w:r>
    </w:p>
    <w:p w:rsidR="00356298" w:rsidRPr="00FC6D9D" w:rsidRDefault="00356298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пунктом </w:t>
      </w:r>
      <w:r w:rsidR="00D948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Перечня обязательств – в случае отсутствия заключенного соглашения об осуществлении территориальным органом Федерального казначейства (муниципальным казначейством) отдельных функций по исполнению бюджета поселения при кассовом обслуживании исполнения бюджета поселения в установленный срок, приостановление в текущем году предоставления дотации, предусмотренной решением о бюджете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текущий год и на плановый период, до даты подписания соглашения.</w:t>
      </w:r>
      <w:proofErr w:type="gramEnd"/>
    </w:p>
    <w:p w:rsidR="002D3921" w:rsidRPr="00FC6D9D" w:rsidRDefault="002D3921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9D">
        <w:rPr>
          <w:rFonts w:ascii="Times New Roman" w:hAnsi="Times New Roman" w:cs="Times New Roman"/>
          <w:sz w:val="28"/>
          <w:szCs w:val="28"/>
        </w:rPr>
        <w:t xml:space="preserve">5. Установить, что </w:t>
      </w:r>
      <w:r w:rsidR="00FD3C3A">
        <w:rPr>
          <w:rFonts w:ascii="Times New Roman" w:hAnsi="Times New Roman" w:cs="Times New Roman"/>
          <w:sz w:val="28"/>
          <w:szCs w:val="28"/>
        </w:rPr>
        <w:t>администрации городских (сельских) поселений</w:t>
      </w:r>
      <w:r w:rsidRPr="00FC6D9D">
        <w:rPr>
          <w:rFonts w:ascii="Times New Roman" w:hAnsi="Times New Roman" w:cs="Times New Roman"/>
          <w:sz w:val="28"/>
          <w:szCs w:val="28"/>
        </w:rPr>
        <w:t xml:space="preserve">, получающих дотацию, освобождаются от ответственности за неисполнение или ненадлежащее исполнение взятых на себя обязательств по соглашению в случае возникновения обстоятельств непреодолимой силы, то есть чрезвычайных и непредотвратимых при данных условиях обстоятельств, препятствующих выполнению </w:t>
      </w:r>
      <w:r w:rsidR="00FD3C3A">
        <w:rPr>
          <w:rFonts w:ascii="Times New Roman" w:hAnsi="Times New Roman" w:cs="Times New Roman"/>
          <w:sz w:val="28"/>
          <w:szCs w:val="28"/>
        </w:rPr>
        <w:t>ими</w:t>
      </w:r>
      <w:r w:rsidRPr="00FC6D9D">
        <w:rPr>
          <w:rFonts w:ascii="Times New Roman" w:hAnsi="Times New Roman" w:cs="Times New Roman"/>
          <w:sz w:val="28"/>
          <w:szCs w:val="28"/>
        </w:rPr>
        <w:t xml:space="preserve"> своих обязательств по соглашению.</w:t>
      </w:r>
    </w:p>
    <w:p w:rsidR="002D3921" w:rsidRPr="00FC6D9D" w:rsidRDefault="002D3921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9D">
        <w:rPr>
          <w:rFonts w:ascii="Times New Roman" w:hAnsi="Times New Roman" w:cs="Times New Roman"/>
          <w:sz w:val="28"/>
          <w:szCs w:val="28"/>
        </w:rPr>
        <w:t xml:space="preserve">6. Соглашения не заключаются в случае направления </w:t>
      </w:r>
      <w:r w:rsidR="009F0F44">
        <w:rPr>
          <w:rFonts w:ascii="Times New Roman" w:hAnsi="Times New Roman" w:cs="Times New Roman"/>
          <w:sz w:val="28"/>
          <w:szCs w:val="28"/>
        </w:rPr>
        <w:t>администрациями</w:t>
      </w:r>
      <w:r w:rsidR="00FD3C3A">
        <w:rPr>
          <w:rFonts w:ascii="Times New Roman" w:hAnsi="Times New Roman" w:cs="Times New Roman"/>
          <w:sz w:val="28"/>
          <w:szCs w:val="28"/>
        </w:rPr>
        <w:t xml:space="preserve"> </w:t>
      </w:r>
      <w:r w:rsidR="00FD3C3A">
        <w:rPr>
          <w:rFonts w:ascii="Times New Roman" w:hAnsi="Times New Roman" w:cs="Times New Roman"/>
          <w:sz w:val="28"/>
          <w:szCs w:val="28"/>
        </w:rPr>
        <w:lastRenderedPageBreak/>
        <w:t>городских (сельских) поселений</w:t>
      </w:r>
      <w:r w:rsidRPr="00FC6D9D">
        <w:rPr>
          <w:rFonts w:ascii="Times New Roman" w:hAnsi="Times New Roman" w:cs="Times New Roman"/>
          <w:sz w:val="28"/>
          <w:szCs w:val="28"/>
        </w:rPr>
        <w:t xml:space="preserve"> до </w:t>
      </w:r>
      <w:r w:rsidR="00FD3C3A" w:rsidRPr="00CD03A1">
        <w:rPr>
          <w:rFonts w:ascii="Times New Roman" w:hAnsi="Times New Roman" w:cs="Times New Roman"/>
          <w:sz w:val="28"/>
          <w:szCs w:val="28"/>
        </w:rPr>
        <w:t>1</w:t>
      </w:r>
      <w:r w:rsidRPr="00CD03A1">
        <w:rPr>
          <w:rFonts w:ascii="Times New Roman" w:hAnsi="Times New Roman" w:cs="Times New Roman"/>
          <w:sz w:val="28"/>
          <w:szCs w:val="28"/>
        </w:rPr>
        <w:t xml:space="preserve"> </w:t>
      </w:r>
      <w:r w:rsidR="00FD3C3A" w:rsidRPr="00CD03A1">
        <w:rPr>
          <w:rFonts w:ascii="Times New Roman" w:hAnsi="Times New Roman" w:cs="Times New Roman"/>
          <w:sz w:val="28"/>
          <w:szCs w:val="28"/>
        </w:rPr>
        <w:t>марта</w:t>
      </w:r>
      <w:r w:rsidRPr="00CD03A1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FC6D9D">
        <w:rPr>
          <w:rFonts w:ascii="Times New Roman" w:hAnsi="Times New Roman" w:cs="Times New Roman"/>
          <w:sz w:val="28"/>
          <w:szCs w:val="28"/>
        </w:rPr>
        <w:t xml:space="preserve"> финансового года в </w:t>
      </w:r>
      <w:r w:rsidR="00FD3C3A">
        <w:rPr>
          <w:rFonts w:ascii="Times New Roman" w:hAnsi="Times New Roman" w:cs="Times New Roman"/>
          <w:sz w:val="28"/>
          <w:szCs w:val="28"/>
        </w:rPr>
        <w:t>Комитет</w:t>
      </w:r>
      <w:r w:rsidRPr="00FC6D9D">
        <w:rPr>
          <w:rFonts w:ascii="Times New Roman" w:hAnsi="Times New Roman" w:cs="Times New Roman"/>
          <w:sz w:val="28"/>
          <w:szCs w:val="28"/>
        </w:rPr>
        <w:t xml:space="preserve"> официального отказа от получения в текущем финансовом году дотации.</w:t>
      </w:r>
    </w:p>
    <w:p w:rsidR="002D3921" w:rsidRPr="00FC6D9D" w:rsidRDefault="002D3921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9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C6D9D">
        <w:rPr>
          <w:rFonts w:ascii="Times New Roman" w:hAnsi="Times New Roman" w:cs="Times New Roman"/>
          <w:sz w:val="28"/>
          <w:szCs w:val="28"/>
        </w:rPr>
        <w:t xml:space="preserve">В случае непредставления до </w:t>
      </w:r>
      <w:r w:rsidR="00A25EFB">
        <w:rPr>
          <w:rFonts w:ascii="Times New Roman" w:hAnsi="Times New Roman" w:cs="Times New Roman"/>
          <w:sz w:val="28"/>
          <w:szCs w:val="28"/>
        </w:rPr>
        <w:t>1</w:t>
      </w:r>
      <w:r w:rsidRPr="00FC6D9D">
        <w:rPr>
          <w:rFonts w:ascii="Times New Roman" w:hAnsi="Times New Roman" w:cs="Times New Roman"/>
          <w:sz w:val="28"/>
          <w:szCs w:val="28"/>
        </w:rPr>
        <w:t xml:space="preserve"> </w:t>
      </w:r>
      <w:r w:rsidR="00A25EFB">
        <w:rPr>
          <w:rFonts w:ascii="Times New Roman" w:hAnsi="Times New Roman" w:cs="Times New Roman"/>
          <w:sz w:val="28"/>
          <w:szCs w:val="28"/>
        </w:rPr>
        <w:t>марта</w:t>
      </w:r>
      <w:r w:rsidRPr="00FC6D9D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="008D19B2">
        <w:rPr>
          <w:rFonts w:ascii="Times New Roman" w:hAnsi="Times New Roman" w:cs="Times New Roman"/>
          <w:sz w:val="28"/>
          <w:szCs w:val="28"/>
        </w:rPr>
        <w:t>администрациями городских (сельских) поселений</w:t>
      </w:r>
      <w:r w:rsidRPr="00FC6D9D">
        <w:rPr>
          <w:rFonts w:ascii="Times New Roman" w:hAnsi="Times New Roman" w:cs="Times New Roman"/>
          <w:sz w:val="28"/>
          <w:szCs w:val="28"/>
        </w:rPr>
        <w:t xml:space="preserve">, получающих дотацию, в </w:t>
      </w:r>
      <w:r w:rsidR="008D19B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FC6D9D">
        <w:rPr>
          <w:rFonts w:ascii="Times New Roman" w:hAnsi="Times New Roman" w:cs="Times New Roman"/>
          <w:sz w:val="28"/>
          <w:szCs w:val="28"/>
        </w:rPr>
        <w:t>подписанн</w:t>
      </w:r>
      <w:r w:rsidR="009F0F44">
        <w:rPr>
          <w:rFonts w:ascii="Times New Roman" w:hAnsi="Times New Roman" w:cs="Times New Roman"/>
          <w:sz w:val="28"/>
          <w:szCs w:val="28"/>
        </w:rPr>
        <w:t xml:space="preserve">ых </w:t>
      </w:r>
      <w:r w:rsidRPr="00FC6D9D">
        <w:rPr>
          <w:rFonts w:ascii="Times New Roman" w:hAnsi="Times New Roman" w:cs="Times New Roman"/>
          <w:sz w:val="28"/>
          <w:szCs w:val="28"/>
        </w:rPr>
        <w:t xml:space="preserve"> </w:t>
      </w:r>
      <w:r w:rsidR="009F0F44">
        <w:rPr>
          <w:rFonts w:ascii="Times New Roman" w:hAnsi="Times New Roman" w:cs="Times New Roman"/>
          <w:sz w:val="28"/>
          <w:szCs w:val="28"/>
        </w:rPr>
        <w:t>соглашений</w:t>
      </w:r>
      <w:r w:rsidRPr="00FC6D9D">
        <w:rPr>
          <w:rFonts w:ascii="Times New Roman" w:hAnsi="Times New Roman" w:cs="Times New Roman"/>
          <w:sz w:val="28"/>
          <w:szCs w:val="28"/>
        </w:rPr>
        <w:t xml:space="preserve"> предусматривается сокращение размера дотации в очередном финансовом году на </w:t>
      </w:r>
      <w:r w:rsidR="00356298">
        <w:rPr>
          <w:rFonts w:ascii="Times New Roman" w:hAnsi="Times New Roman" w:cs="Times New Roman"/>
          <w:sz w:val="28"/>
          <w:szCs w:val="28"/>
        </w:rPr>
        <w:t>5</w:t>
      </w:r>
      <w:r w:rsidRPr="00FC6D9D">
        <w:rPr>
          <w:rFonts w:ascii="Times New Roman" w:hAnsi="Times New Roman" w:cs="Times New Roman"/>
          <w:sz w:val="28"/>
          <w:szCs w:val="28"/>
        </w:rPr>
        <w:t xml:space="preserve"> процентов размера дотации, предусмотренной </w:t>
      </w:r>
      <w:r w:rsidR="008D19B2">
        <w:rPr>
          <w:rFonts w:ascii="Times New Roman" w:hAnsi="Times New Roman" w:cs="Times New Roman"/>
          <w:sz w:val="28"/>
          <w:szCs w:val="28"/>
        </w:rPr>
        <w:t xml:space="preserve">решением о бюджете муниципального района «Карымский район» </w:t>
      </w:r>
      <w:r w:rsidRPr="00FC6D9D">
        <w:rPr>
          <w:rFonts w:ascii="Times New Roman" w:hAnsi="Times New Roman" w:cs="Times New Roman"/>
          <w:sz w:val="28"/>
          <w:szCs w:val="28"/>
        </w:rPr>
        <w:t>на текущий финансовый год, а также приостановление предоставления в текущем финансовом году дотации, предусмотренной на текущий финансовый год и плановый</w:t>
      </w:r>
      <w:proofErr w:type="gramEnd"/>
      <w:r w:rsidRPr="00FC6D9D">
        <w:rPr>
          <w:rFonts w:ascii="Times New Roman" w:hAnsi="Times New Roman" w:cs="Times New Roman"/>
          <w:sz w:val="28"/>
          <w:szCs w:val="28"/>
        </w:rPr>
        <w:t xml:space="preserve"> период, до даты подписания соглашения.</w:t>
      </w:r>
    </w:p>
    <w:p w:rsidR="00047258" w:rsidRDefault="00047258" w:rsidP="006923F5">
      <w:pPr>
        <w:ind w:firstLine="709"/>
        <w:jc w:val="both"/>
        <w:rPr>
          <w:sz w:val="28"/>
          <w:szCs w:val="28"/>
        </w:rPr>
      </w:pPr>
    </w:p>
    <w:p w:rsidR="009068EF" w:rsidRDefault="009068EF" w:rsidP="006923F5">
      <w:pPr>
        <w:ind w:firstLine="709"/>
        <w:jc w:val="both"/>
        <w:rPr>
          <w:sz w:val="28"/>
          <w:szCs w:val="28"/>
        </w:rPr>
      </w:pPr>
    </w:p>
    <w:p w:rsidR="00AC431E" w:rsidRDefault="00AC431E" w:rsidP="006923F5">
      <w:pPr>
        <w:ind w:firstLine="709"/>
        <w:jc w:val="both"/>
        <w:rPr>
          <w:sz w:val="28"/>
          <w:szCs w:val="28"/>
        </w:rPr>
      </w:pPr>
    </w:p>
    <w:p w:rsidR="001F797A" w:rsidRPr="00DC5181" w:rsidRDefault="002D3921" w:rsidP="009068EF">
      <w:pPr>
        <w:pStyle w:val="2"/>
        <w:ind w:firstLine="0"/>
        <w:rPr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9068EF">
        <w:rPr>
          <w:b w:val="0"/>
          <w:sz w:val="28"/>
          <w:szCs w:val="28"/>
        </w:rPr>
        <w:t xml:space="preserve"> </w:t>
      </w:r>
      <w:r w:rsidR="001F797A" w:rsidRPr="009068EF">
        <w:rPr>
          <w:b w:val="0"/>
          <w:sz w:val="28"/>
          <w:szCs w:val="28"/>
        </w:rPr>
        <w:t>муниципального района</w:t>
      </w:r>
    </w:p>
    <w:p w:rsidR="001F797A" w:rsidRPr="00DC5181" w:rsidRDefault="001F797A" w:rsidP="00906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  <w:r w:rsidRPr="00DC518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А.С.Сидельников</w:t>
      </w:r>
      <w:r w:rsidRPr="00DC5181">
        <w:rPr>
          <w:sz w:val="28"/>
          <w:szCs w:val="28"/>
        </w:rPr>
        <w:t xml:space="preserve"> </w:t>
      </w:r>
    </w:p>
    <w:p w:rsidR="001F797A" w:rsidRDefault="001F797A" w:rsidP="006923F5">
      <w:pPr>
        <w:ind w:firstLine="709"/>
        <w:jc w:val="both"/>
      </w:pPr>
    </w:p>
    <w:p w:rsidR="009068EF" w:rsidRDefault="009068EF" w:rsidP="006923F5">
      <w:pPr>
        <w:ind w:firstLine="709"/>
        <w:jc w:val="both"/>
      </w:pPr>
    </w:p>
    <w:p w:rsidR="00E94349" w:rsidRDefault="00E94349" w:rsidP="006923F5">
      <w:pPr>
        <w:ind w:firstLine="709"/>
        <w:jc w:val="right"/>
        <w:rPr>
          <w:sz w:val="28"/>
          <w:szCs w:val="28"/>
        </w:rPr>
      </w:pPr>
    </w:p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3A4853" w:rsidRDefault="003A4853" w:rsidP="006923F5">
      <w:pPr>
        <w:ind w:firstLine="709"/>
        <w:jc w:val="right"/>
        <w:rPr>
          <w:sz w:val="28"/>
          <w:szCs w:val="28"/>
        </w:rPr>
      </w:pPr>
    </w:p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E94349" w:rsidRDefault="00E94349" w:rsidP="006923F5">
      <w:pPr>
        <w:ind w:firstLine="709"/>
        <w:jc w:val="right"/>
        <w:rPr>
          <w:sz w:val="28"/>
          <w:szCs w:val="28"/>
        </w:rPr>
      </w:pPr>
    </w:p>
    <w:p w:rsidR="00E94349" w:rsidRDefault="00E94349" w:rsidP="006923F5">
      <w:pPr>
        <w:ind w:firstLine="709"/>
        <w:jc w:val="right"/>
        <w:rPr>
          <w:sz w:val="28"/>
          <w:szCs w:val="28"/>
        </w:rPr>
      </w:pPr>
    </w:p>
    <w:p w:rsidR="000B7948" w:rsidRDefault="000B7948" w:rsidP="006923F5">
      <w:pPr>
        <w:ind w:firstLine="709"/>
        <w:jc w:val="right"/>
        <w:rPr>
          <w:sz w:val="28"/>
          <w:szCs w:val="28"/>
        </w:rPr>
      </w:pPr>
    </w:p>
    <w:p w:rsidR="000B7948" w:rsidRDefault="000B7948" w:rsidP="006923F5">
      <w:pPr>
        <w:ind w:firstLine="709"/>
        <w:jc w:val="right"/>
        <w:rPr>
          <w:sz w:val="28"/>
          <w:szCs w:val="28"/>
        </w:rPr>
      </w:pPr>
    </w:p>
    <w:p w:rsidR="000B7948" w:rsidRDefault="000B7948" w:rsidP="006923F5">
      <w:pPr>
        <w:ind w:firstLine="709"/>
        <w:jc w:val="right"/>
        <w:rPr>
          <w:sz w:val="28"/>
          <w:szCs w:val="28"/>
        </w:rPr>
      </w:pPr>
    </w:p>
    <w:p w:rsidR="000B7948" w:rsidRDefault="000B7948" w:rsidP="006923F5">
      <w:pPr>
        <w:ind w:firstLine="709"/>
        <w:jc w:val="right"/>
        <w:rPr>
          <w:sz w:val="28"/>
          <w:szCs w:val="28"/>
        </w:rPr>
      </w:pPr>
    </w:p>
    <w:p w:rsidR="000B7948" w:rsidRDefault="000B7948" w:rsidP="006923F5">
      <w:pPr>
        <w:ind w:firstLine="709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68EF" w:rsidTr="009068EF">
        <w:tc>
          <w:tcPr>
            <w:tcW w:w="4785" w:type="dxa"/>
          </w:tcPr>
          <w:p w:rsidR="009068EF" w:rsidRDefault="009068EF" w:rsidP="00692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068EF" w:rsidRPr="009068EF" w:rsidRDefault="009068EF" w:rsidP="009068EF">
            <w:pPr>
              <w:ind w:firstLine="709"/>
              <w:jc w:val="center"/>
              <w:rPr>
                <w:sz w:val="24"/>
                <w:szCs w:val="24"/>
              </w:rPr>
            </w:pPr>
            <w:r w:rsidRPr="009068EF">
              <w:rPr>
                <w:sz w:val="24"/>
                <w:szCs w:val="24"/>
              </w:rPr>
              <w:t>Приложение</w:t>
            </w:r>
          </w:p>
          <w:p w:rsidR="009068EF" w:rsidRPr="009068EF" w:rsidRDefault="009068EF" w:rsidP="009068EF">
            <w:pPr>
              <w:ind w:firstLine="709"/>
              <w:jc w:val="center"/>
              <w:rPr>
                <w:sz w:val="24"/>
                <w:szCs w:val="24"/>
              </w:rPr>
            </w:pPr>
            <w:r w:rsidRPr="009068EF">
              <w:rPr>
                <w:sz w:val="24"/>
                <w:szCs w:val="24"/>
              </w:rPr>
              <w:t xml:space="preserve">к постановлению </w:t>
            </w:r>
            <w:r>
              <w:rPr>
                <w:sz w:val="24"/>
                <w:szCs w:val="24"/>
              </w:rPr>
              <w:t>а</w:t>
            </w:r>
            <w:r w:rsidRPr="009068EF">
              <w:rPr>
                <w:sz w:val="24"/>
                <w:szCs w:val="24"/>
              </w:rPr>
              <w:t>дминистрации</w:t>
            </w:r>
          </w:p>
          <w:p w:rsidR="009068EF" w:rsidRPr="009068EF" w:rsidRDefault="009068EF" w:rsidP="009068EF">
            <w:pPr>
              <w:ind w:firstLine="709"/>
              <w:jc w:val="center"/>
              <w:rPr>
                <w:sz w:val="24"/>
                <w:szCs w:val="24"/>
              </w:rPr>
            </w:pPr>
            <w:r w:rsidRPr="009068EF">
              <w:rPr>
                <w:sz w:val="24"/>
                <w:szCs w:val="24"/>
              </w:rPr>
              <w:t>муниципального района</w:t>
            </w:r>
          </w:p>
          <w:p w:rsidR="009068EF" w:rsidRPr="009068EF" w:rsidRDefault="009068EF" w:rsidP="009068EF">
            <w:pPr>
              <w:ind w:firstLine="709"/>
              <w:jc w:val="center"/>
              <w:rPr>
                <w:sz w:val="24"/>
                <w:szCs w:val="24"/>
              </w:rPr>
            </w:pPr>
            <w:r w:rsidRPr="009068EF">
              <w:rPr>
                <w:sz w:val="24"/>
                <w:szCs w:val="24"/>
              </w:rPr>
              <w:t>«Карымский район»</w:t>
            </w:r>
          </w:p>
          <w:p w:rsidR="009068EF" w:rsidRPr="009068EF" w:rsidRDefault="009068EF" w:rsidP="009068EF">
            <w:pPr>
              <w:ind w:firstLine="709"/>
              <w:jc w:val="center"/>
              <w:rPr>
                <w:sz w:val="24"/>
                <w:szCs w:val="24"/>
              </w:rPr>
            </w:pPr>
            <w:r w:rsidRPr="009068EF">
              <w:rPr>
                <w:sz w:val="24"/>
                <w:szCs w:val="24"/>
              </w:rPr>
              <w:t>от «</w:t>
            </w:r>
            <w:r w:rsidRPr="009068EF">
              <w:rPr>
                <w:sz w:val="24"/>
                <w:szCs w:val="24"/>
                <w:u w:val="single"/>
              </w:rPr>
              <w:t xml:space="preserve">    </w:t>
            </w:r>
            <w:r w:rsidRPr="009068EF">
              <w:rPr>
                <w:sz w:val="24"/>
                <w:szCs w:val="24"/>
              </w:rPr>
              <w:t>» февраля 201</w:t>
            </w:r>
            <w:r>
              <w:rPr>
                <w:sz w:val="24"/>
                <w:szCs w:val="24"/>
              </w:rPr>
              <w:t>9</w:t>
            </w:r>
            <w:r w:rsidRPr="009068EF">
              <w:rPr>
                <w:sz w:val="24"/>
                <w:szCs w:val="24"/>
              </w:rPr>
              <w:t xml:space="preserve"> года №____</w:t>
            </w:r>
          </w:p>
          <w:p w:rsidR="009068EF" w:rsidRPr="009068EF" w:rsidRDefault="009068EF" w:rsidP="009068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68EF" w:rsidRDefault="009068EF" w:rsidP="006923F5">
      <w:pPr>
        <w:ind w:firstLine="709"/>
        <w:jc w:val="right"/>
        <w:rPr>
          <w:sz w:val="28"/>
          <w:szCs w:val="28"/>
        </w:rPr>
      </w:pPr>
    </w:p>
    <w:p w:rsidR="00DF161B" w:rsidRDefault="00DF161B" w:rsidP="006923F5">
      <w:pPr>
        <w:ind w:firstLine="709"/>
        <w:jc w:val="right"/>
        <w:rPr>
          <w:sz w:val="28"/>
          <w:szCs w:val="28"/>
        </w:rPr>
      </w:pPr>
    </w:p>
    <w:p w:rsidR="00DF161B" w:rsidRPr="009A1168" w:rsidRDefault="00DF161B" w:rsidP="009068EF">
      <w:pPr>
        <w:jc w:val="center"/>
        <w:rPr>
          <w:b/>
          <w:sz w:val="28"/>
          <w:szCs w:val="28"/>
        </w:rPr>
      </w:pPr>
      <w:r w:rsidRPr="009A1168">
        <w:rPr>
          <w:b/>
          <w:sz w:val="28"/>
          <w:szCs w:val="28"/>
        </w:rPr>
        <w:t>ПЕРЕЧЕНЬ</w:t>
      </w:r>
    </w:p>
    <w:p w:rsidR="00DF161B" w:rsidRDefault="009068EF" w:rsidP="006923F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D03A1">
        <w:rPr>
          <w:b/>
          <w:sz w:val="28"/>
          <w:szCs w:val="28"/>
        </w:rPr>
        <w:t>бязательств</w:t>
      </w:r>
      <w:r>
        <w:rPr>
          <w:b/>
          <w:sz w:val="28"/>
          <w:szCs w:val="28"/>
        </w:rPr>
        <w:t>,</w:t>
      </w:r>
      <w:r w:rsidR="00CD03A1" w:rsidRPr="00C56EB7">
        <w:rPr>
          <w:b/>
          <w:sz w:val="28"/>
          <w:szCs w:val="28"/>
        </w:rPr>
        <w:t xml:space="preserve"> </w:t>
      </w:r>
      <w:r w:rsidR="00DF161B" w:rsidRPr="00C56EB7">
        <w:rPr>
          <w:b/>
          <w:sz w:val="28"/>
          <w:szCs w:val="28"/>
        </w:rPr>
        <w:t xml:space="preserve">подлежащих включению в </w:t>
      </w:r>
      <w:r w:rsidR="00CD03A1">
        <w:rPr>
          <w:b/>
          <w:sz w:val="28"/>
          <w:szCs w:val="28"/>
        </w:rPr>
        <w:t xml:space="preserve">соглашение </w:t>
      </w:r>
      <w:r w:rsidR="00CD03A1" w:rsidRPr="00E8491A">
        <w:rPr>
          <w:b/>
          <w:bCs/>
          <w:color w:val="000000"/>
          <w:sz w:val="28"/>
          <w:szCs w:val="28"/>
        </w:rPr>
        <w:t>по осуществлению мер, направленных на снижение уровня дотационности и увеличение налоговых и неналоговых  доходов</w:t>
      </w:r>
      <w:r w:rsidR="00CD03A1">
        <w:rPr>
          <w:b/>
          <w:bCs/>
          <w:color w:val="000000"/>
          <w:sz w:val="28"/>
          <w:szCs w:val="28"/>
        </w:rPr>
        <w:t xml:space="preserve"> городских и сельских поселений муниципального района «Карымский район»</w:t>
      </w:r>
      <w:r w:rsidR="00CD03A1" w:rsidRPr="00E8491A">
        <w:rPr>
          <w:b/>
          <w:bCs/>
          <w:color w:val="000000"/>
          <w:sz w:val="28"/>
          <w:szCs w:val="28"/>
        </w:rPr>
        <w:t>, а также на бюджетную консолидацию и повышение эффективности использования бюджетных средств</w:t>
      </w:r>
      <w:r w:rsidR="00C56EB7">
        <w:rPr>
          <w:b/>
          <w:sz w:val="28"/>
          <w:szCs w:val="28"/>
        </w:rPr>
        <w:t xml:space="preserve"> </w:t>
      </w:r>
    </w:p>
    <w:p w:rsidR="00C56EB7" w:rsidRDefault="00C56EB7" w:rsidP="006923F5">
      <w:pPr>
        <w:ind w:firstLine="709"/>
        <w:jc w:val="center"/>
        <w:rPr>
          <w:b/>
          <w:sz w:val="28"/>
          <w:szCs w:val="28"/>
        </w:rPr>
      </w:pPr>
    </w:p>
    <w:p w:rsidR="00CD03A1" w:rsidRPr="00FC6D9D" w:rsidRDefault="00CD03A1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FC6D9D">
        <w:rPr>
          <w:rFonts w:ascii="Times New Roman" w:hAnsi="Times New Roman" w:cs="Times New Roman"/>
          <w:sz w:val="28"/>
          <w:szCs w:val="28"/>
        </w:rPr>
        <w:t xml:space="preserve">1. Обязательства по осуществлению мер, направленных на снижение уровня дотационности </w:t>
      </w:r>
      <w:r w:rsidR="009A1168" w:rsidRPr="009A1168">
        <w:rPr>
          <w:rFonts w:ascii="Times New Roman" w:hAnsi="Times New Roman" w:cs="Times New Roman"/>
          <w:bCs/>
          <w:color w:val="000000"/>
          <w:sz w:val="28"/>
          <w:szCs w:val="28"/>
        </w:rPr>
        <w:t>и увеличение налоговых и неналоговых  доходов городских и сельских поселений муниципального района «Карымский район»</w:t>
      </w:r>
      <w:r w:rsidRPr="009A1168">
        <w:rPr>
          <w:rFonts w:ascii="Times New Roman" w:hAnsi="Times New Roman" w:cs="Times New Roman"/>
          <w:sz w:val="28"/>
          <w:szCs w:val="28"/>
        </w:rPr>
        <w:t>, предусматривающие</w:t>
      </w:r>
      <w:r w:rsidRPr="00FC6D9D">
        <w:rPr>
          <w:rFonts w:ascii="Times New Roman" w:hAnsi="Times New Roman" w:cs="Times New Roman"/>
          <w:sz w:val="28"/>
          <w:szCs w:val="28"/>
        </w:rPr>
        <w:t>:</w:t>
      </w:r>
    </w:p>
    <w:p w:rsidR="00CD03A1" w:rsidRPr="00FC6D9D" w:rsidRDefault="00CD03A1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9D">
        <w:rPr>
          <w:rFonts w:ascii="Times New Roman" w:hAnsi="Times New Roman" w:cs="Times New Roman"/>
          <w:sz w:val="28"/>
          <w:szCs w:val="28"/>
        </w:rPr>
        <w:t xml:space="preserve">1) проведение до </w:t>
      </w:r>
      <w:r w:rsidR="00500D03">
        <w:rPr>
          <w:rFonts w:ascii="Times New Roman" w:hAnsi="Times New Roman" w:cs="Times New Roman"/>
          <w:sz w:val="28"/>
          <w:szCs w:val="28"/>
        </w:rPr>
        <w:t>20</w:t>
      </w:r>
      <w:r w:rsidRPr="00FC6D9D">
        <w:rPr>
          <w:rFonts w:ascii="Times New Roman" w:hAnsi="Times New Roman" w:cs="Times New Roman"/>
          <w:sz w:val="28"/>
          <w:szCs w:val="28"/>
        </w:rPr>
        <w:t xml:space="preserve"> </w:t>
      </w:r>
      <w:r w:rsidR="00500D03">
        <w:rPr>
          <w:rFonts w:ascii="Times New Roman" w:hAnsi="Times New Roman" w:cs="Times New Roman"/>
          <w:sz w:val="28"/>
          <w:szCs w:val="28"/>
        </w:rPr>
        <w:t>июля</w:t>
      </w:r>
      <w:r w:rsidRPr="00FC6D9D">
        <w:rPr>
          <w:rFonts w:ascii="Times New Roman" w:hAnsi="Times New Roman" w:cs="Times New Roman"/>
          <w:sz w:val="28"/>
          <w:szCs w:val="28"/>
        </w:rPr>
        <w:t xml:space="preserve"> текущего финансового года оценки эффективности налоговых льгот (пониженных ставок по местным налогам и сборам), предоставляемых органами местного самоуправления поселений </w:t>
      </w:r>
      <w:r w:rsidR="009A1168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FC6D9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A1168">
        <w:rPr>
          <w:rFonts w:ascii="Times New Roman" w:hAnsi="Times New Roman" w:cs="Times New Roman"/>
          <w:sz w:val="28"/>
          <w:szCs w:val="28"/>
        </w:rPr>
        <w:t>Комитет</w:t>
      </w:r>
      <w:r w:rsidRPr="00FC6D9D">
        <w:rPr>
          <w:rFonts w:ascii="Times New Roman" w:hAnsi="Times New Roman" w:cs="Times New Roman"/>
          <w:sz w:val="28"/>
          <w:szCs w:val="28"/>
        </w:rPr>
        <w:t>);</w:t>
      </w:r>
    </w:p>
    <w:p w:rsidR="00CD03A1" w:rsidRPr="00FC6D9D" w:rsidRDefault="00CD03A1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9D">
        <w:rPr>
          <w:rFonts w:ascii="Times New Roman" w:hAnsi="Times New Roman" w:cs="Times New Roman"/>
          <w:sz w:val="28"/>
          <w:szCs w:val="28"/>
        </w:rPr>
        <w:t xml:space="preserve">2) представление до </w:t>
      </w:r>
      <w:r w:rsidR="009A1168">
        <w:rPr>
          <w:rFonts w:ascii="Times New Roman" w:hAnsi="Times New Roman" w:cs="Times New Roman"/>
          <w:sz w:val="28"/>
          <w:szCs w:val="28"/>
        </w:rPr>
        <w:t>5</w:t>
      </w:r>
      <w:r w:rsidRPr="00FC6D9D">
        <w:rPr>
          <w:rFonts w:ascii="Times New Roman" w:hAnsi="Times New Roman" w:cs="Times New Roman"/>
          <w:sz w:val="28"/>
          <w:szCs w:val="28"/>
        </w:rPr>
        <w:t xml:space="preserve"> августа текущего финансового года в </w:t>
      </w:r>
      <w:r w:rsidR="009A1168">
        <w:rPr>
          <w:rFonts w:ascii="Times New Roman" w:hAnsi="Times New Roman" w:cs="Times New Roman"/>
          <w:sz w:val="28"/>
          <w:szCs w:val="28"/>
        </w:rPr>
        <w:t>Комитет</w:t>
      </w:r>
      <w:r w:rsidRPr="00FC6D9D">
        <w:rPr>
          <w:rFonts w:ascii="Times New Roman" w:hAnsi="Times New Roman" w:cs="Times New Roman"/>
          <w:sz w:val="28"/>
          <w:szCs w:val="28"/>
        </w:rPr>
        <w:t xml:space="preserve"> результатов оценки эффективности налоговых льгот (пониженных ставок по местным налогам и сборам), предоставленных органами местного самоуправления поселений</w:t>
      </w:r>
      <w:r w:rsidR="009A1168" w:rsidRPr="009A1168">
        <w:rPr>
          <w:rFonts w:ascii="Times New Roman" w:hAnsi="Times New Roman" w:cs="Times New Roman"/>
          <w:sz w:val="28"/>
          <w:szCs w:val="28"/>
        </w:rPr>
        <w:t xml:space="preserve"> </w:t>
      </w:r>
      <w:r w:rsidR="009A116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C6D9D">
        <w:rPr>
          <w:rFonts w:ascii="Times New Roman" w:hAnsi="Times New Roman" w:cs="Times New Roman"/>
          <w:sz w:val="28"/>
          <w:szCs w:val="28"/>
        </w:rPr>
        <w:t>;</w:t>
      </w:r>
    </w:p>
    <w:p w:rsidR="00CD03A1" w:rsidRPr="00FC6D9D" w:rsidRDefault="00CD03A1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9D">
        <w:rPr>
          <w:rFonts w:ascii="Times New Roman" w:hAnsi="Times New Roman" w:cs="Times New Roman"/>
          <w:sz w:val="28"/>
          <w:szCs w:val="28"/>
        </w:rPr>
        <w:t xml:space="preserve">3) внесение по согласованию с </w:t>
      </w:r>
      <w:r w:rsidR="009A1168">
        <w:rPr>
          <w:rFonts w:ascii="Times New Roman" w:hAnsi="Times New Roman" w:cs="Times New Roman"/>
          <w:sz w:val="28"/>
          <w:szCs w:val="28"/>
        </w:rPr>
        <w:t>Комитетом</w:t>
      </w:r>
      <w:r w:rsidRPr="00FC6D9D">
        <w:rPr>
          <w:rFonts w:ascii="Times New Roman" w:hAnsi="Times New Roman" w:cs="Times New Roman"/>
          <w:sz w:val="28"/>
          <w:szCs w:val="28"/>
        </w:rPr>
        <w:t xml:space="preserve"> до </w:t>
      </w:r>
      <w:r w:rsidR="009A1168">
        <w:rPr>
          <w:rFonts w:ascii="Times New Roman" w:hAnsi="Times New Roman" w:cs="Times New Roman"/>
          <w:sz w:val="28"/>
          <w:szCs w:val="28"/>
        </w:rPr>
        <w:t>1</w:t>
      </w:r>
      <w:r w:rsidRPr="00FC6D9D">
        <w:rPr>
          <w:rFonts w:ascii="Times New Roman" w:hAnsi="Times New Roman" w:cs="Times New Roman"/>
          <w:sz w:val="28"/>
          <w:szCs w:val="28"/>
        </w:rPr>
        <w:t xml:space="preserve"> сентября текущего финансового года изменений в план по устранению неэффективных налоговых льгот (пониженных ставок по местным налогам и сборам);</w:t>
      </w:r>
    </w:p>
    <w:p w:rsidR="00CD03A1" w:rsidRPr="00FC6D9D" w:rsidRDefault="00CD03A1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9D">
        <w:rPr>
          <w:rFonts w:ascii="Times New Roman" w:hAnsi="Times New Roman" w:cs="Times New Roman"/>
          <w:sz w:val="28"/>
          <w:szCs w:val="28"/>
        </w:rPr>
        <w:t xml:space="preserve">4) обеспечение поступления налоговых и неналоговых доходов бюджета </w:t>
      </w:r>
      <w:r w:rsidR="009A116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C6D9D">
        <w:rPr>
          <w:rFonts w:ascii="Times New Roman" w:hAnsi="Times New Roman" w:cs="Times New Roman"/>
          <w:sz w:val="28"/>
          <w:szCs w:val="28"/>
        </w:rPr>
        <w:t xml:space="preserve">не ниже показателей, согласованных при рассмотрении параметров бюджета </w:t>
      </w:r>
      <w:r w:rsidR="009A1168">
        <w:rPr>
          <w:rFonts w:ascii="Times New Roman" w:hAnsi="Times New Roman" w:cs="Times New Roman"/>
          <w:sz w:val="28"/>
          <w:szCs w:val="28"/>
        </w:rPr>
        <w:t>поселения</w:t>
      </w:r>
      <w:r w:rsidRPr="00FC6D9D">
        <w:rPr>
          <w:rFonts w:ascii="Times New Roman" w:hAnsi="Times New Roman" w:cs="Times New Roman"/>
          <w:sz w:val="28"/>
          <w:szCs w:val="28"/>
        </w:rPr>
        <w:t xml:space="preserve"> на текущий год;</w:t>
      </w:r>
    </w:p>
    <w:p w:rsidR="00CD03A1" w:rsidRPr="002B00EF" w:rsidRDefault="00CD03A1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D9D">
        <w:rPr>
          <w:rFonts w:ascii="Times New Roman" w:hAnsi="Times New Roman" w:cs="Times New Roman"/>
          <w:sz w:val="28"/>
          <w:szCs w:val="28"/>
        </w:rPr>
        <w:t xml:space="preserve">5) зачисление в доходы местных бюджетов по коду бюджетной классификации </w:t>
      </w:r>
      <w:r w:rsidR="003A4853">
        <w:rPr>
          <w:rFonts w:ascii="Times New Roman" w:hAnsi="Times New Roman" w:cs="Times New Roman"/>
          <w:sz w:val="28"/>
          <w:szCs w:val="28"/>
        </w:rPr>
        <w:t xml:space="preserve"> </w:t>
      </w:r>
      <w:r w:rsidRPr="00FC6D9D">
        <w:rPr>
          <w:rFonts w:ascii="Times New Roman" w:hAnsi="Times New Roman" w:cs="Times New Roman"/>
          <w:sz w:val="28"/>
          <w:szCs w:val="28"/>
        </w:rPr>
        <w:t xml:space="preserve">"прочие неналоговые доходы бюджетов" денежных средств, предусмотренных при реализации соглашений о социально-экономическом сотрудничестве между </w:t>
      </w:r>
      <w:r w:rsidR="00500D03">
        <w:rPr>
          <w:rFonts w:ascii="Times New Roman" w:hAnsi="Times New Roman" w:cs="Times New Roman"/>
          <w:sz w:val="28"/>
          <w:szCs w:val="28"/>
        </w:rPr>
        <w:t>а</w:t>
      </w:r>
      <w:r w:rsidR="002B00EF" w:rsidRPr="002B00E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00D0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00EF" w:rsidRPr="002B00EF">
        <w:rPr>
          <w:rFonts w:ascii="Times New Roman" w:hAnsi="Times New Roman" w:cs="Times New Roman"/>
          <w:sz w:val="28"/>
          <w:szCs w:val="28"/>
        </w:rPr>
        <w:t>и организациями или индивидуальными предпринимателями, для вложения в объекты социально- культурной сферы, содержание которых осуществляется или планируется к осуществлению за счет средств местных бюджетов, а также иных безвозмездных перечислений от юридических лиц муниципальным учреждениям</w:t>
      </w:r>
      <w:r w:rsidRPr="002B00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00EF" w:rsidRPr="00E8491A" w:rsidRDefault="00CD03A1" w:rsidP="006923F5">
      <w:pPr>
        <w:ind w:firstLine="709"/>
        <w:jc w:val="both"/>
        <w:rPr>
          <w:sz w:val="28"/>
          <w:szCs w:val="28"/>
        </w:rPr>
      </w:pPr>
      <w:proofErr w:type="gramStart"/>
      <w:r w:rsidRPr="00FC6D9D">
        <w:rPr>
          <w:sz w:val="28"/>
          <w:szCs w:val="28"/>
        </w:rPr>
        <w:t xml:space="preserve">6) </w:t>
      </w:r>
      <w:r w:rsidR="00500D03">
        <w:rPr>
          <w:sz w:val="28"/>
          <w:szCs w:val="28"/>
        </w:rPr>
        <w:t>направление а</w:t>
      </w:r>
      <w:r w:rsidR="002B00EF" w:rsidRPr="00E8491A">
        <w:rPr>
          <w:sz w:val="28"/>
          <w:szCs w:val="28"/>
        </w:rPr>
        <w:t xml:space="preserve">дминистрацией </w:t>
      </w:r>
      <w:r w:rsidR="00500D03">
        <w:rPr>
          <w:sz w:val="28"/>
          <w:szCs w:val="28"/>
        </w:rPr>
        <w:t xml:space="preserve">поселения </w:t>
      </w:r>
      <w:r w:rsidR="002B00EF" w:rsidRPr="00E8491A">
        <w:rPr>
          <w:sz w:val="28"/>
          <w:szCs w:val="28"/>
        </w:rPr>
        <w:t xml:space="preserve">в </w:t>
      </w:r>
      <w:r w:rsidR="002B00EF">
        <w:rPr>
          <w:sz w:val="28"/>
          <w:szCs w:val="28"/>
        </w:rPr>
        <w:t>Комитет</w:t>
      </w:r>
      <w:r w:rsidR="002B00EF" w:rsidRPr="00E8491A">
        <w:rPr>
          <w:sz w:val="28"/>
          <w:szCs w:val="28"/>
        </w:rPr>
        <w:t xml:space="preserve"> на согласование (а в случае если по состоянию на 1 января 2019 года в бюджетах </w:t>
      </w:r>
      <w:r w:rsidR="002B00EF" w:rsidRPr="00E8491A">
        <w:rPr>
          <w:sz w:val="28"/>
          <w:szCs w:val="28"/>
        </w:rPr>
        <w:lastRenderedPageBreak/>
        <w:t>муниципальных образований доля дотаций из других бюджетов бюджетной системы Российской Федерации и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обеспеченности, замененной дополнительными нормативами отчислений, в течение двух из трех последних</w:t>
      </w:r>
      <w:proofErr w:type="gramEnd"/>
      <w:r w:rsidR="002B00EF" w:rsidRPr="00E8491A">
        <w:rPr>
          <w:sz w:val="28"/>
          <w:szCs w:val="28"/>
        </w:rPr>
        <w:t xml:space="preserve"> отчетных финансовых лет превышала 20 процентов объема собственных доходов местных бюджетов, - для подготовки заключения):</w:t>
      </w:r>
    </w:p>
    <w:p w:rsidR="002B00EF" w:rsidRPr="00E8491A" w:rsidRDefault="002B00EF" w:rsidP="006923F5">
      <w:pPr>
        <w:tabs>
          <w:tab w:val="left" w:pos="1351"/>
          <w:tab w:val="left" w:pos="2710"/>
        </w:tabs>
        <w:ind w:firstLine="709"/>
        <w:jc w:val="both"/>
        <w:rPr>
          <w:sz w:val="28"/>
          <w:szCs w:val="28"/>
        </w:rPr>
      </w:pPr>
      <w:r w:rsidRPr="00E8491A">
        <w:rPr>
          <w:sz w:val="28"/>
          <w:szCs w:val="28"/>
        </w:rPr>
        <w:t>а)</w:t>
      </w:r>
      <w:r w:rsidRPr="00E8491A">
        <w:rPr>
          <w:sz w:val="28"/>
          <w:szCs w:val="28"/>
        </w:rPr>
        <w:tab/>
        <w:t>основных параметров проекта бюджета муниципального образования на 2020 год (на 2020 год и плановый период 2021 и 2022 годов) с учетом плана по устранению неэффективных льгот (пониженных ставок по местным налогам и сборам), программы оздоровления муниципальных финансов, а также обеспечения выполнения первоочередных расходных обязательств муниципального образования;</w:t>
      </w:r>
    </w:p>
    <w:p w:rsidR="002B00EF" w:rsidRPr="00E8491A" w:rsidRDefault="002F0309" w:rsidP="006923F5">
      <w:pPr>
        <w:tabs>
          <w:tab w:val="left" w:pos="1250"/>
        </w:tabs>
        <w:ind w:firstLine="709"/>
        <w:jc w:val="both"/>
        <w:rPr>
          <w:sz w:val="28"/>
          <w:szCs w:val="28"/>
        </w:rPr>
      </w:pPr>
      <w:r w:rsidRPr="00E8491A">
        <w:rPr>
          <w:sz w:val="28"/>
          <w:szCs w:val="28"/>
        </w:rPr>
        <w:t>б)</w:t>
      </w:r>
      <w:r w:rsidRPr="00E8491A">
        <w:rPr>
          <w:sz w:val="28"/>
          <w:szCs w:val="28"/>
        </w:rPr>
        <w:tab/>
        <w:t>проектов муниципальных правовых актов</w:t>
      </w:r>
      <w:r w:rsidR="0045272E">
        <w:rPr>
          <w:sz w:val="28"/>
          <w:szCs w:val="28"/>
        </w:rPr>
        <w:t xml:space="preserve"> органов местного самоуправления поселения</w:t>
      </w:r>
      <w:r w:rsidRPr="00E8491A">
        <w:rPr>
          <w:sz w:val="28"/>
          <w:szCs w:val="28"/>
        </w:rPr>
        <w:t xml:space="preserve">, направленных на увеличение </w:t>
      </w:r>
      <w:proofErr w:type="gramStart"/>
      <w:r w:rsidRPr="00E8491A">
        <w:rPr>
          <w:sz w:val="28"/>
          <w:szCs w:val="28"/>
        </w:rPr>
        <w:t>расходов</w:t>
      </w:r>
      <w:proofErr w:type="gramEnd"/>
      <w:r w:rsidRPr="00E8491A">
        <w:rPr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расходов на содержание вновь создаваемых муниципальных учреждений и расширение действующей сети, осуществляемых за счет средств местного бюджета, а также проекты правовых актов о внесении изменений в указанные акты.</w:t>
      </w:r>
    </w:p>
    <w:p w:rsidR="00CD03A1" w:rsidRPr="00FC6D9D" w:rsidRDefault="00CD03A1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9D">
        <w:rPr>
          <w:rFonts w:ascii="Times New Roman" w:hAnsi="Times New Roman" w:cs="Times New Roman"/>
          <w:sz w:val="28"/>
          <w:szCs w:val="28"/>
        </w:rPr>
        <w:t>2. Обязательства по осуществлению мер, направленных на бюджетную консолидацию, предусматривающие:</w:t>
      </w:r>
    </w:p>
    <w:p w:rsidR="00CD03A1" w:rsidRPr="00FC6D9D" w:rsidRDefault="00CD03A1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FC6D9D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Pr="00FC6D9D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C6D9D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новых расходных обязательств, не связанных с решением вопросов, отнесенных федеральными законами и законами Забайкальского края к полномочиям органов местного самоуправления</w:t>
      </w:r>
      <w:r w:rsidR="002B00EF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FC6D9D">
        <w:rPr>
          <w:rFonts w:ascii="Times New Roman" w:hAnsi="Times New Roman" w:cs="Times New Roman"/>
          <w:sz w:val="28"/>
          <w:szCs w:val="28"/>
        </w:rPr>
        <w:t>;</w:t>
      </w:r>
    </w:p>
    <w:p w:rsidR="00CD03A1" w:rsidRPr="002B00EF" w:rsidRDefault="001B78D2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D03A1" w:rsidRPr="00FC6D9D">
        <w:rPr>
          <w:rFonts w:ascii="Times New Roman" w:hAnsi="Times New Roman" w:cs="Times New Roman"/>
          <w:sz w:val="28"/>
          <w:szCs w:val="28"/>
        </w:rPr>
        <w:t xml:space="preserve">) </w:t>
      </w:r>
      <w:r w:rsidR="002B00EF" w:rsidRPr="002B00EF">
        <w:rPr>
          <w:rFonts w:ascii="Times New Roman" w:hAnsi="Times New Roman" w:cs="Times New Roman"/>
          <w:sz w:val="28"/>
          <w:szCs w:val="28"/>
        </w:rPr>
        <w:t>реализация органом местного самоуправления поселения плана мероприятий по оздоровлению муниципальных финансов (росту доходов, оптимизации расходов и сокращению муниципального долга), включающего мероприятия по оптимизации расходов на содержание бюджетной сети и расходов на муниципальное управление, а также оптимизации численности работников бюджетной сферы, в том числе установление запрета на увеличение численности муниципальных служащих</w:t>
      </w:r>
      <w:r w:rsidR="00CD03A1" w:rsidRPr="002B00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00EF" w:rsidRDefault="001B78D2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Start w:id="3" w:name="P67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2B00EF">
        <w:rPr>
          <w:rFonts w:ascii="Times New Roman" w:hAnsi="Times New Roman" w:cs="Times New Roman"/>
          <w:sz w:val="28"/>
          <w:szCs w:val="28"/>
        </w:rPr>
        <w:t xml:space="preserve">) </w:t>
      </w:r>
      <w:r w:rsidR="002B00EF" w:rsidRPr="00FC6D9D">
        <w:rPr>
          <w:rFonts w:ascii="Times New Roman" w:hAnsi="Times New Roman" w:cs="Times New Roman"/>
          <w:sz w:val="28"/>
          <w:szCs w:val="28"/>
        </w:rPr>
        <w:t>выполнение обязательств по соглашению между Правительством Забайкальского края, акционерным обществом "Читаэнергосбыт" и муниципальными образованиями Забайкальского края о предоставлении рассрочки по оплате задолженности потребителей электрической энергии, являющихся муниципальными учреждениями</w:t>
      </w:r>
      <w:r w:rsidR="002B00EF">
        <w:rPr>
          <w:rFonts w:ascii="Times New Roman" w:hAnsi="Times New Roman" w:cs="Times New Roman"/>
          <w:sz w:val="28"/>
          <w:szCs w:val="28"/>
        </w:rPr>
        <w:t>;</w:t>
      </w:r>
    </w:p>
    <w:p w:rsidR="00CD03A1" w:rsidRPr="00FC6D9D" w:rsidRDefault="001B78D2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03A1" w:rsidRPr="00FC6D9D">
        <w:rPr>
          <w:rFonts w:ascii="Times New Roman" w:hAnsi="Times New Roman" w:cs="Times New Roman"/>
          <w:sz w:val="28"/>
          <w:szCs w:val="28"/>
        </w:rPr>
        <w:t xml:space="preserve">) </w:t>
      </w:r>
      <w:r w:rsidR="002B00EF" w:rsidRPr="002B00EF">
        <w:rPr>
          <w:rFonts w:ascii="Times New Roman" w:hAnsi="Times New Roman" w:cs="Times New Roman"/>
          <w:sz w:val="28"/>
          <w:szCs w:val="28"/>
        </w:rPr>
        <w:t xml:space="preserve">соблюдение нормативов формирования расходов на содержание органов местного самоуправления муниципальных образований, установленных </w:t>
      </w:r>
      <w:r w:rsidR="009068EF">
        <w:rPr>
          <w:rFonts w:ascii="Times New Roman" w:hAnsi="Times New Roman" w:cs="Times New Roman"/>
          <w:sz w:val="28"/>
          <w:szCs w:val="28"/>
        </w:rPr>
        <w:t>а</w:t>
      </w:r>
      <w:r w:rsidR="002B00EF" w:rsidRPr="002B00EF">
        <w:rPr>
          <w:rFonts w:ascii="Times New Roman" w:hAnsi="Times New Roman" w:cs="Times New Roman"/>
          <w:sz w:val="28"/>
          <w:szCs w:val="28"/>
        </w:rPr>
        <w:t>дминистрацией муниципального района «Карымский район»</w:t>
      </w:r>
      <w:r w:rsidR="002B00EF">
        <w:rPr>
          <w:rFonts w:ascii="Times New Roman" w:hAnsi="Times New Roman" w:cs="Times New Roman"/>
          <w:sz w:val="28"/>
          <w:szCs w:val="28"/>
        </w:rPr>
        <w:t>.</w:t>
      </w:r>
    </w:p>
    <w:p w:rsidR="00CD03A1" w:rsidRPr="00FC6D9D" w:rsidRDefault="00CD03A1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FC6D9D">
        <w:rPr>
          <w:rFonts w:ascii="Times New Roman" w:hAnsi="Times New Roman" w:cs="Times New Roman"/>
          <w:sz w:val="28"/>
          <w:szCs w:val="28"/>
        </w:rPr>
        <w:t xml:space="preserve">3. Обязательства по осуществлению мер по повышению эффективности </w:t>
      </w:r>
      <w:r w:rsidRPr="00FC6D9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бюджетных средств </w:t>
      </w:r>
      <w:r w:rsidR="002B00EF">
        <w:rPr>
          <w:rFonts w:ascii="Times New Roman" w:hAnsi="Times New Roman" w:cs="Times New Roman"/>
          <w:sz w:val="28"/>
          <w:szCs w:val="28"/>
        </w:rPr>
        <w:t>городских (сельских) поселений</w:t>
      </w:r>
      <w:r w:rsidRPr="00FC6D9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D4DC2" w:rsidRPr="00E8491A" w:rsidRDefault="005D4DC2" w:rsidP="006923F5">
      <w:pPr>
        <w:numPr>
          <w:ilvl w:val="2"/>
          <w:numId w:val="10"/>
        </w:numPr>
        <w:tabs>
          <w:tab w:val="left" w:pos="1206"/>
        </w:tabs>
        <w:ind w:firstLine="709"/>
        <w:jc w:val="both"/>
        <w:rPr>
          <w:sz w:val="28"/>
          <w:szCs w:val="28"/>
        </w:rPr>
      </w:pPr>
      <w:r w:rsidRPr="00E8491A">
        <w:rPr>
          <w:sz w:val="28"/>
          <w:szCs w:val="28"/>
        </w:rPr>
        <w:t>соблюдение требований к предельному объему заимствований муниципального образования, установленных статьей 106 Бюджетного кодекса Российской Федерации;</w:t>
      </w:r>
    </w:p>
    <w:p w:rsidR="005D4DC2" w:rsidRPr="00E8491A" w:rsidRDefault="005D4DC2" w:rsidP="00692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491A">
        <w:rPr>
          <w:sz w:val="28"/>
          <w:szCs w:val="28"/>
        </w:rPr>
        <w:t>) организация работы по сокращению просроченной кредиторской</w:t>
      </w:r>
      <w:r w:rsidRPr="00E8491A">
        <w:rPr>
          <w:sz w:val="28"/>
          <w:szCs w:val="28"/>
        </w:rPr>
        <w:br/>
        <w:t xml:space="preserve">задолженности местных бюджетов, а также отсутствие по состоянию на 1-е число каждого месяца просроченной кредиторской задолженности бюджета </w:t>
      </w:r>
      <w:r>
        <w:rPr>
          <w:sz w:val="28"/>
          <w:szCs w:val="28"/>
        </w:rPr>
        <w:t>поселения</w:t>
      </w:r>
      <w:r w:rsidRPr="00E8491A">
        <w:rPr>
          <w:sz w:val="28"/>
          <w:szCs w:val="28"/>
        </w:rPr>
        <w:t xml:space="preserve"> и бюджетных и автономных учреждений  </w:t>
      </w:r>
      <w:r>
        <w:rPr>
          <w:sz w:val="28"/>
          <w:szCs w:val="28"/>
        </w:rPr>
        <w:t>поселения</w:t>
      </w:r>
      <w:r w:rsidRPr="00E8491A">
        <w:rPr>
          <w:sz w:val="28"/>
          <w:szCs w:val="28"/>
        </w:rPr>
        <w:t xml:space="preserve"> в части расходов на выплату заработной платы, уплату взносов по обязательному социальному страхованию;</w:t>
      </w:r>
    </w:p>
    <w:p w:rsidR="005D4DC2" w:rsidRPr="00E8491A" w:rsidRDefault="005D4DC2" w:rsidP="006923F5">
      <w:pPr>
        <w:numPr>
          <w:ilvl w:val="0"/>
          <w:numId w:val="11"/>
        </w:num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E8491A">
        <w:rPr>
          <w:sz w:val="28"/>
          <w:szCs w:val="28"/>
        </w:rPr>
        <w:t xml:space="preserve">обеспечение неувеличения общей численности работников органов местного самоуправления и муниципальных учреждений муниципального образования, а также направления на согласование в </w:t>
      </w:r>
      <w:r>
        <w:rPr>
          <w:sz w:val="28"/>
          <w:szCs w:val="28"/>
        </w:rPr>
        <w:t>Комитет</w:t>
      </w:r>
      <w:r w:rsidRPr="00E8491A">
        <w:rPr>
          <w:sz w:val="28"/>
          <w:szCs w:val="28"/>
        </w:rPr>
        <w:t xml:space="preserve"> проектов муниципальных нормативных правовых актов об увеличении численности работников органов местного самоуправления и муниципальных учреждений муниципального образования до их принятия в случае необходимости увеличения численности работников муниципальных учреждений муниципального образования в результате ввода в эксплуатацию объектов, находящихся в муниципальной собственности муниципального образования, либо в результате передачи указанных объектов из собственности </w:t>
      </w:r>
      <w:r>
        <w:rPr>
          <w:sz w:val="28"/>
          <w:szCs w:val="28"/>
        </w:rPr>
        <w:t xml:space="preserve">района </w:t>
      </w:r>
      <w:r w:rsidRPr="00E8491A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>поселения</w:t>
      </w:r>
      <w:r w:rsidRPr="00E8491A">
        <w:rPr>
          <w:sz w:val="28"/>
          <w:szCs w:val="28"/>
        </w:rPr>
        <w:t>;</w:t>
      </w:r>
    </w:p>
    <w:p w:rsidR="005D4DC2" w:rsidRPr="00E8491A" w:rsidRDefault="005D4DC2" w:rsidP="006923F5">
      <w:pPr>
        <w:numPr>
          <w:ilvl w:val="2"/>
          <w:numId w:val="11"/>
        </w:numPr>
        <w:tabs>
          <w:tab w:val="left" w:pos="1095"/>
          <w:tab w:val="left" w:pos="2439"/>
          <w:tab w:val="left" w:pos="4863"/>
          <w:tab w:val="left" w:pos="7849"/>
        </w:tabs>
        <w:ind w:firstLine="709"/>
        <w:jc w:val="both"/>
        <w:rPr>
          <w:sz w:val="28"/>
          <w:szCs w:val="28"/>
        </w:rPr>
      </w:pPr>
      <w:r w:rsidRPr="00E8491A">
        <w:rPr>
          <w:sz w:val="28"/>
          <w:szCs w:val="28"/>
        </w:rPr>
        <w:t xml:space="preserve">обеспечение </w:t>
      </w:r>
      <w:proofErr w:type="gramStart"/>
      <w:r w:rsidRPr="00E8491A">
        <w:rPr>
          <w:sz w:val="28"/>
          <w:szCs w:val="28"/>
        </w:rPr>
        <w:t xml:space="preserve">значения показателя отношения объема просроченной кредиторской задолженности </w:t>
      </w:r>
      <w:r w:rsidR="0045272E">
        <w:rPr>
          <w:sz w:val="28"/>
          <w:szCs w:val="28"/>
        </w:rPr>
        <w:t xml:space="preserve">муниципальных учреждений </w:t>
      </w:r>
      <w:r w:rsidR="0045272E" w:rsidRPr="00E8491A">
        <w:rPr>
          <w:sz w:val="28"/>
          <w:szCs w:val="28"/>
        </w:rPr>
        <w:t>муниципального образования</w:t>
      </w:r>
      <w:proofErr w:type="gramEnd"/>
      <w:r w:rsidR="0045272E">
        <w:rPr>
          <w:sz w:val="28"/>
          <w:szCs w:val="28"/>
        </w:rPr>
        <w:t xml:space="preserve"> </w:t>
      </w:r>
      <w:r w:rsidRPr="00E8491A">
        <w:rPr>
          <w:sz w:val="28"/>
          <w:szCs w:val="28"/>
        </w:rPr>
        <w:t xml:space="preserve">к объему расходов </w:t>
      </w:r>
      <w:r w:rsidR="0045272E">
        <w:rPr>
          <w:sz w:val="28"/>
          <w:szCs w:val="28"/>
        </w:rPr>
        <w:t xml:space="preserve">бюджета </w:t>
      </w:r>
      <w:r w:rsidR="0045272E" w:rsidRPr="00E8491A">
        <w:rPr>
          <w:sz w:val="28"/>
          <w:szCs w:val="28"/>
        </w:rPr>
        <w:t>муниципального образования</w:t>
      </w:r>
      <w:r w:rsidRPr="00E8491A">
        <w:rPr>
          <w:sz w:val="28"/>
          <w:szCs w:val="28"/>
        </w:rPr>
        <w:t xml:space="preserve"> в 2019 году (в процентах);</w:t>
      </w:r>
    </w:p>
    <w:p w:rsidR="005D4DC2" w:rsidRPr="00E8491A" w:rsidRDefault="005D4DC2" w:rsidP="006923F5">
      <w:pPr>
        <w:numPr>
          <w:ilvl w:val="2"/>
          <w:numId w:val="11"/>
        </w:numPr>
        <w:tabs>
          <w:tab w:val="left" w:pos="1278"/>
        </w:tabs>
        <w:ind w:firstLine="709"/>
        <w:jc w:val="both"/>
        <w:rPr>
          <w:sz w:val="28"/>
          <w:szCs w:val="28"/>
        </w:rPr>
      </w:pPr>
      <w:r w:rsidRPr="00E8491A">
        <w:rPr>
          <w:sz w:val="28"/>
          <w:szCs w:val="28"/>
        </w:rPr>
        <w:t>отсутствие по состоянию на 1-е число каждого месяца просроченной задолженности по долговым обязательствам муниципального образования по данным долговой книги муниципального образования;</w:t>
      </w:r>
    </w:p>
    <w:p w:rsidR="005D4DC2" w:rsidRPr="00E8491A" w:rsidRDefault="005D4DC2" w:rsidP="006923F5">
      <w:pPr>
        <w:numPr>
          <w:ilvl w:val="2"/>
          <w:numId w:val="11"/>
        </w:numPr>
        <w:tabs>
          <w:tab w:val="left" w:pos="1071"/>
        </w:tabs>
        <w:ind w:firstLine="709"/>
        <w:jc w:val="both"/>
        <w:rPr>
          <w:sz w:val="28"/>
          <w:szCs w:val="28"/>
        </w:rPr>
      </w:pPr>
      <w:r w:rsidRPr="00E8491A">
        <w:rPr>
          <w:sz w:val="28"/>
          <w:szCs w:val="28"/>
        </w:rPr>
        <w:t xml:space="preserve">применение рекомендуемых </w:t>
      </w:r>
      <w:r>
        <w:rPr>
          <w:sz w:val="28"/>
          <w:szCs w:val="28"/>
        </w:rPr>
        <w:t>Комитетом</w:t>
      </w:r>
      <w:r w:rsidRPr="00E8491A">
        <w:rPr>
          <w:sz w:val="28"/>
          <w:szCs w:val="28"/>
        </w:rPr>
        <w:t xml:space="preserve"> кодов дополнительной бюджетной классификации при исполнении бюджета муниципального образования;</w:t>
      </w:r>
    </w:p>
    <w:p w:rsidR="005D4DC2" w:rsidRPr="00E8491A" w:rsidRDefault="005D4DC2" w:rsidP="006923F5">
      <w:pPr>
        <w:numPr>
          <w:ilvl w:val="2"/>
          <w:numId w:val="11"/>
        </w:numPr>
        <w:tabs>
          <w:tab w:val="left" w:pos="1105"/>
        </w:tabs>
        <w:ind w:firstLine="709"/>
        <w:jc w:val="both"/>
        <w:rPr>
          <w:sz w:val="28"/>
          <w:szCs w:val="28"/>
        </w:rPr>
      </w:pPr>
      <w:r w:rsidRPr="00E8491A">
        <w:rPr>
          <w:sz w:val="28"/>
          <w:szCs w:val="28"/>
        </w:rPr>
        <w:t xml:space="preserve">ведение бюджетного учета и отчетности по исполнению бюджета муниципального образования (роспись, кассовое исполнение), а также формирование перспективного кассового плана муниципального образования в информационной системе Министерства </w:t>
      </w:r>
      <w:r>
        <w:rPr>
          <w:sz w:val="28"/>
          <w:szCs w:val="28"/>
        </w:rPr>
        <w:t xml:space="preserve">финансов Забайкальского края </w:t>
      </w:r>
      <w:r w:rsidRPr="00E8491A">
        <w:rPr>
          <w:sz w:val="28"/>
          <w:szCs w:val="28"/>
        </w:rPr>
        <w:t>в программном комплексе «Бюджет-СМАРТ Про»;</w:t>
      </w:r>
    </w:p>
    <w:p w:rsidR="005D4DC2" w:rsidRPr="00E8491A" w:rsidRDefault="005D4DC2" w:rsidP="006923F5">
      <w:pPr>
        <w:numPr>
          <w:ilvl w:val="2"/>
          <w:numId w:val="11"/>
        </w:numPr>
        <w:tabs>
          <w:tab w:val="left" w:pos="1374"/>
        </w:tabs>
        <w:ind w:firstLine="709"/>
        <w:jc w:val="both"/>
        <w:rPr>
          <w:sz w:val="28"/>
          <w:szCs w:val="28"/>
        </w:rPr>
      </w:pPr>
      <w:r w:rsidRPr="00E8491A">
        <w:rPr>
          <w:sz w:val="28"/>
          <w:szCs w:val="28"/>
        </w:rPr>
        <w:t>размещение на официальном сайте органов местного самоуправления муниципального образования в информационно- телекоммуникационной сети «Интернет» в последней редакции решения о бюджете муниципального образования;</w:t>
      </w:r>
    </w:p>
    <w:p w:rsidR="005D4DC2" w:rsidRDefault="005D4DC2" w:rsidP="006923F5">
      <w:pPr>
        <w:numPr>
          <w:ilvl w:val="2"/>
          <w:numId w:val="11"/>
        </w:numPr>
        <w:tabs>
          <w:tab w:val="left" w:pos="1225"/>
        </w:tabs>
        <w:ind w:firstLine="709"/>
        <w:jc w:val="both"/>
        <w:rPr>
          <w:sz w:val="28"/>
          <w:szCs w:val="28"/>
        </w:rPr>
      </w:pPr>
      <w:r w:rsidRPr="00E8491A">
        <w:rPr>
          <w:sz w:val="28"/>
          <w:szCs w:val="28"/>
        </w:rPr>
        <w:t>ежемесячное размещение на официальном сайте органов местного самоуправления муниципального образования в информационн</w:t>
      </w:r>
      <w:proofErr w:type="gramStart"/>
      <w:r w:rsidRPr="00E8491A">
        <w:rPr>
          <w:sz w:val="28"/>
          <w:szCs w:val="28"/>
        </w:rPr>
        <w:t>о-</w:t>
      </w:r>
      <w:proofErr w:type="gramEnd"/>
      <w:r w:rsidRPr="00E8491A">
        <w:rPr>
          <w:sz w:val="28"/>
          <w:szCs w:val="28"/>
        </w:rPr>
        <w:t xml:space="preserve"> </w:t>
      </w:r>
      <w:r w:rsidRPr="00E8491A">
        <w:rPr>
          <w:sz w:val="28"/>
          <w:szCs w:val="28"/>
        </w:rPr>
        <w:lastRenderedPageBreak/>
        <w:t>телекоммуникационной сети «Интернет» отчетов об исполнении бюджета муниципального образования.</w:t>
      </w:r>
    </w:p>
    <w:p w:rsidR="0045272E" w:rsidRPr="0045272E" w:rsidRDefault="00D9485A" w:rsidP="005F1C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5272E" w:rsidRPr="0045272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5272E" w:rsidRPr="0045272E">
        <w:rPr>
          <w:rFonts w:eastAsiaTheme="minorHAnsi"/>
          <w:sz w:val="28"/>
          <w:szCs w:val="28"/>
          <w:lang w:eastAsia="en-US"/>
        </w:rPr>
        <w:t xml:space="preserve">Обязательство по обеспечению с </w:t>
      </w:r>
      <w:r w:rsidR="0045272E">
        <w:rPr>
          <w:rFonts w:eastAsiaTheme="minorHAnsi"/>
          <w:sz w:val="28"/>
          <w:szCs w:val="28"/>
          <w:lang w:eastAsia="en-US"/>
        </w:rPr>
        <w:t>1</w:t>
      </w:r>
      <w:r w:rsidR="0045272E" w:rsidRPr="0045272E">
        <w:rPr>
          <w:rFonts w:eastAsiaTheme="minorHAnsi"/>
          <w:sz w:val="28"/>
          <w:szCs w:val="28"/>
          <w:lang w:eastAsia="en-US"/>
        </w:rPr>
        <w:t xml:space="preserve"> </w:t>
      </w:r>
      <w:r w:rsidR="0045272E">
        <w:rPr>
          <w:rFonts w:eastAsiaTheme="minorHAnsi"/>
          <w:sz w:val="28"/>
          <w:szCs w:val="28"/>
          <w:lang w:eastAsia="en-US"/>
        </w:rPr>
        <w:t>марта</w:t>
      </w:r>
      <w:r w:rsidR="0045272E" w:rsidRPr="0045272E">
        <w:rPr>
          <w:rFonts w:eastAsiaTheme="minorHAnsi"/>
          <w:sz w:val="28"/>
          <w:szCs w:val="28"/>
          <w:lang w:eastAsia="en-US"/>
        </w:rPr>
        <w:t xml:space="preserve"> текущего года организации исполнения бюджета </w:t>
      </w:r>
      <w:r w:rsidR="0045272E">
        <w:rPr>
          <w:rFonts w:eastAsiaTheme="minorHAnsi"/>
          <w:sz w:val="28"/>
          <w:szCs w:val="28"/>
          <w:lang w:eastAsia="en-US"/>
        </w:rPr>
        <w:t>поселения</w:t>
      </w:r>
      <w:r w:rsidR="0045272E" w:rsidRPr="0045272E">
        <w:rPr>
          <w:rFonts w:eastAsiaTheme="minorHAnsi"/>
          <w:sz w:val="28"/>
          <w:szCs w:val="28"/>
          <w:lang w:eastAsia="en-US"/>
        </w:rPr>
        <w:t xml:space="preserve"> с открытием и ведением лицевых счетов для учета операций главных распорядителей, распорядителей, получателей средств бюджета </w:t>
      </w:r>
      <w:r w:rsidR="0045272E">
        <w:rPr>
          <w:rFonts w:eastAsiaTheme="minorHAnsi"/>
          <w:sz w:val="28"/>
          <w:szCs w:val="28"/>
          <w:lang w:eastAsia="en-US"/>
        </w:rPr>
        <w:t>поселения</w:t>
      </w:r>
      <w:r w:rsidR="0045272E" w:rsidRPr="0045272E">
        <w:rPr>
          <w:rFonts w:eastAsiaTheme="minorHAnsi"/>
          <w:sz w:val="28"/>
          <w:szCs w:val="28"/>
          <w:lang w:eastAsia="en-US"/>
        </w:rPr>
        <w:t xml:space="preserve"> и главных администраторов (администраторов) источников финансирования дефицита бюджета </w:t>
      </w:r>
      <w:r w:rsidR="0045272E">
        <w:rPr>
          <w:rFonts w:eastAsiaTheme="minorHAnsi"/>
          <w:sz w:val="28"/>
          <w:szCs w:val="28"/>
          <w:lang w:eastAsia="en-US"/>
        </w:rPr>
        <w:t>поселения</w:t>
      </w:r>
      <w:r w:rsidR="0045272E" w:rsidRPr="0045272E">
        <w:rPr>
          <w:rFonts w:eastAsiaTheme="minorHAnsi"/>
          <w:sz w:val="28"/>
          <w:szCs w:val="28"/>
          <w:lang w:eastAsia="en-US"/>
        </w:rPr>
        <w:t xml:space="preserve"> в территориальном органе Федерального казначейства (муниципальном казначействе) на основании заключенного между территориальным органом Федерального казначейства (муниципальным казначейством) и исполнительно-распорядительным органом </w:t>
      </w:r>
      <w:r w:rsidR="005F1CD1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45272E" w:rsidRPr="0045272E">
        <w:rPr>
          <w:rFonts w:eastAsiaTheme="minorHAnsi"/>
          <w:sz w:val="28"/>
          <w:szCs w:val="28"/>
          <w:lang w:eastAsia="en-US"/>
        </w:rPr>
        <w:t xml:space="preserve"> не позднее</w:t>
      </w:r>
      <w:proofErr w:type="gramEnd"/>
      <w:r w:rsidR="0045272E" w:rsidRPr="0045272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5272E" w:rsidRPr="0045272E">
        <w:rPr>
          <w:rFonts w:eastAsiaTheme="minorHAnsi"/>
          <w:sz w:val="28"/>
          <w:szCs w:val="28"/>
          <w:lang w:eastAsia="en-US"/>
        </w:rPr>
        <w:t xml:space="preserve">1 </w:t>
      </w:r>
      <w:r w:rsidR="005F1CD1">
        <w:rPr>
          <w:rFonts w:eastAsiaTheme="minorHAnsi"/>
          <w:sz w:val="28"/>
          <w:szCs w:val="28"/>
          <w:lang w:eastAsia="en-US"/>
        </w:rPr>
        <w:t>марта</w:t>
      </w:r>
      <w:r w:rsidR="0045272E" w:rsidRPr="0045272E">
        <w:rPr>
          <w:rFonts w:eastAsiaTheme="minorHAnsi"/>
          <w:sz w:val="28"/>
          <w:szCs w:val="28"/>
          <w:lang w:eastAsia="en-US"/>
        </w:rPr>
        <w:t xml:space="preserve"> текущего года соглашения об осуществлении территориальным органом Федерального казначейства (муниципальным казначейством) отдельных функций по исполнению бюджета </w:t>
      </w:r>
      <w:r w:rsidR="005F1CD1">
        <w:rPr>
          <w:rFonts w:eastAsiaTheme="minorHAnsi"/>
          <w:sz w:val="28"/>
          <w:szCs w:val="28"/>
          <w:lang w:eastAsia="en-US"/>
        </w:rPr>
        <w:t>поселения</w:t>
      </w:r>
      <w:r w:rsidR="0045272E" w:rsidRPr="0045272E">
        <w:rPr>
          <w:rFonts w:eastAsiaTheme="minorHAnsi"/>
          <w:sz w:val="28"/>
          <w:szCs w:val="28"/>
          <w:lang w:eastAsia="en-US"/>
        </w:rPr>
        <w:t xml:space="preserve"> при кассовом обслуживании исполнения бюджета </w:t>
      </w:r>
      <w:r w:rsidR="005F1CD1">
        <w:rPr>
          <w:rFonts w:eastAsiaTheme="minorHAnsi"/>
          <w:sz w:val="28"/>
          <w:szCs w:val="28"/>
          <w:lang w:eastAsia="en-US"/>
        </w:rPr>
        <w:t>поселения</w:t>
      </w:r>
      <w:r w:rsidR="0045272E" w:rsidRPr="0045272E">
        <w:rPr>
          <w:rFonts w:eastAsiaTheme="minorHAnsi"/>
          <w:sz w:val="28"/>
          <w:szCs w:val="28"/>
          <w:lang w:eastAsia="en-US"/>
        </w:rPr>
        <w:t xml:space="preserve"> (далее - соглашение о кассовом обслуживании), включающего положени</w:t>
      </w:r>
      <w:r w:rsidR="005067E8">
        <w:rPr>
          <w:rFonts w:eastAsiaTheme="minorHAnsi"/>
          <w:sz w:val="28"/>
          <w:szCs w:val="28"/>
          <w:lang w:eastAsia="en-US"/>
        </w:rPr>
        <w:t>е</w:t>
      </w:r>
      <w:r w:rsidR="0045272E" w:rsidRPr="0045272E">
        <w:rPr>
          <w:rFonts w:eastAsiaTheme="minorHAnsi"/>
          <w:sz w:val="28"/>
          <w:szCs w:val="28"/>
          <w:lang w:eastAsia="en-US"/>
        </w:rPr>
        <w:t xml:space="preserve"> о передаче территориальному органу Федерального казначейства (муниципальному казначейству) полномочий финансового органа </w:t>
      </w:r>
      <w:r w:rsidR="005067E8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45272E" w:rsidRPr="0045272E">
        <w:rPr>
          <w:rFonts w:eastAsiaTheme="minorHAnsi"/>
          <w:sz w:val="28"/>
          <w:szCs w:val="28"/>
          <w:lang w:eastAsia="en-US"/>
        </w:rPr>
        <w:t xml:space="preserve"> по учету бюджетных и денежных обязательств и санкционированию оплаты денежных обязательств получателей средств бюджета </w:t>
      </w:r>
      <w:r w:rsidR="005067E8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="005067E8">
        <w:rPr>
          <w:rFonts w:eastAsiaTheme="minorHAnsi"/>
          <w:sz w:val="28"/>
          <w:szCs w:val="28"/>
          <w:lang w:eastAsia="en-US"/>
        </w:rPr>
        <w:t xml:space="preserve"> образования. </w:t>
      </w:r>
    </w:p>
    <w:p w:rsidR="00CD03A1" w:rsidRDefault="00D9485A" w:rsidP="0069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03A1" w:rsidRPr="00FC6D9D">
        <w:rPr>
          <w:rFonts w:ascii="Times New Roman" w:hAnsi="Times New Roman" w:cs="Times New Roman"/>
          <w:sz w:val="28"/>
          <w:szCs w:val="28"/>
        </w:rPr>
        <w:t xml:space="preserve">. Обязательство </w:t>
      </w:r>
      <w:r w:rsidR="005D4DC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D03A1" w:rsidRPr="00FC6D9D">
        <w:rPr>
          <w:rFonts w:ascii="Times New Roman" w:hAnsi="Times New Roman" w:cs="Times New Roman"/>
          <w:sz w:val="28"/>
          <w:szCs w:val="28"/>
        </w:rPr>
        <w:t xml:space="preserve">в случае невыполнения обязательств, предусмотренных настоящим Перечнем, </w:t>
      </w:r>
      <w:r w:rsidR="005067E8">
        <w:rPr>
          <w:rFonts w:ascii="Times New Roman" w:hAnsi="Times New Roman" w:cs="Times New Roman"/>
          <w:sz w:val="28"/>
          <w:szCs w:val="28"/>
        </w:rPr>
        <w:t xml:space="preserve">по применению </w:t>
      </w:r>
      <w:r w:rsidR="00D47A3D">
        <w:rPr>
          <w:rFonts w:ascii="Times New Roman" w:hAnsi="Times New Roman" w:cs="Times New Roman"/>
          <w:sz w:val="28"/>
          <w:szCs w:val="28"/>
        </w:rPr>
        <w:t>руководителем администрации поселения</w:t>
      </w:r>
      <w:r w:rsidR="005D4DC2" w:rsidRPr="005D4DC2">
        <w:rPr>
          <w:rFonts w:ascii="Times New Roman" w:hAnsi="Times New Roman" w:cs="Times New Roman"/>
          <w:sz w:val="28"/>
          <w:szCs w:val="28"/>
        </w:rPr>
        <w:t xml:space="preserve"> мер дисциплинарной ответственности в соответствии с законодательством Российской Федерации к должностным лицам органов местного самоуправления, чьи действия (бездействия) привели к нарушению указанных обязательств</w:t>
      </w:r>
      <w:r w:rsidR="005D4DC2">
        <w:rPr>
          <w:rFonts w:ascii="Times New Roman" w:hAnsi="Times New Roman" w:cs="Times New Roman"/>
          <w:sz w:val="28"/>
          <w:szCs w:val="28"/>
        </w:rPr>
        <w:t>.</w:t>
      </w:r>
    </w:p>
    <w:p w:rsidR="003A4853" w:rsidRDefault="003A4853" w:rsidP="003A48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4853" w:rsidRDefault="003A4853" w:rsidP="003A48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4853" w:rsidRDefault="003A4853" w:rsidP="003A48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4853" w:rsidRPr="005D4DC2" w:rsidRDefault="003A4853" w:rsidP="003A48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3A4853" w:rsidRPr="005D4DC2" w:rsidSect="003A485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48" w:rsidRDefault="000B7948" w:rsidP="003A4853">
      <w:r>
        <w:separator/>
      </w:r>
    </w:p>
  </w:endnote>
  <w:endnote w:type="continuationSeparator" w:id="0">
    <w:p w:rsidR="000B7948" w:rsidRDefault="000B7948" w:rsidP="003A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48" w:rsidRDefault="000B7948" w:rsidP="003A4853">
      <w:r>
        <w:separator/>
      </w:r>
    </w:p>
  </w:footnote>
  <w:footnote w:type="continuationSeparator" w:id="0">
    <w:p w:rsidR="000B7948" w:rsidRDefault="000B7948" w:rsidP="003A4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4838"/>
      <w:docPartObj>
        <w:docPartGallery w:val="Page Numbers (Top of Page)"/>
        <w:docPartUnique/>
      </w:docPartObj>
    </w:sdtPr>
    <w:sdtContent>
      <w:p w:rsidR="000B7948" w:rsidRDefault="00A2257F">
        <w:pPr>
          <w:pStyle w:val="a7"/>
          <w:jc w:val="right"/>
        </w:pPr>
        <w:fldSimple w:instr=" PAGE   \* MERGEFORMAT ">
          <w:r w:rsidR="00622281">
            <w:rPr>
              <w:noProof/>
            </w:rPr>
            <w:t>7</w:t>
          </w:r>
        </w:fldSimple>
      </w:p>
    </w:sdtContent>
  </w:sdt>
  <w:p w:rsidR="000B7948" w:rsidRDefault="000B79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A30B5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2">
    <w:nsid w:val="1CED71BD"/>
    <w:multiLevelType w:val="hybridMultilevel"/>
    <w:tmpl w:val="14D8F8A4"/>
    <w:lvl w:ilvl="0" w:tplc="8C32E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22A70"/>
    <w:multiLevelType w:val="hybridMultilevel"/>
    <w:tmpl w:val="EBE8A770"/>
    <w:lvl w:ilvl="0" w:tplc="07B630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7672FD"/>
    <w:multiLevelType w:val="hybridMultilevel"/>
    <w:tmpl w:val="73CA718A"/>
    <w:lvl w:ilvl="0" w:tplc="45C62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70414"/>
    <w:multiLevelType w:val="hybridMultilevel"/>
    <w:tmpl w:val="D37CFC66"/>
    <w:lvl w:ilvl="0" w:tplc="A5E23F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F2C9C"/>
    <w:multiLevelType w:val="hybridMultilevel"/>
    <w:tmpl w:val="D2000120"/>
    <w:lvl w:ilvl="0" w:tplc="35E4F4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96612D6"/>
    <w:multiLevelType w:val="hybridMultilevel"/>
    <w:tmpl w:val="E938C966"/>
    <w:lvl w:ilvl="0" w:tplc="441E8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8A6290"/>
    <w:multiLevelType w:val="multilevel"/>
    <w:tmpl w:val="6A68A420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983"/>
    <w:rsid w:val="0003644F"/>
    <w:rsid w:val="00042F62"/>
    <w:rsid w:val="00045E36"/>
    <w:rsid w:val="00047258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72AF"/>
    <w:rsid w:val="00070830"/>
    <w:rsid w:val="000715EA"/>
    <w:rsid w:val="000746FF"/>
    <w:rsid w:val="00075208"/>
    <w:rsid w:val="00075623"/>
    <w:rsid w:val="00076EA5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5B6F"/>
    <w:rsid w:val="000B621A"/>
    <w:rsid w:val="000B6A4D"/>
    <w:rsid w:val="000B7276"/>
    <w:rsid w:val="000B7948"/>
    <w:rsid w:val="000C626F"/>
    <w:rsid w:val="000D034B"/>
    <w:rsid w:val="000D07E9"/>
    <w:rsid w:val="000D21A6"/>
    <w:rsid w:val="000D252D"/>
    <w:rsid w:val="000D3197"/>
    <w:rsid w:val="000D3F7B"/>
    <w:rsid w:val="000D67C5"/>
    <w:rsid w:val="000D67D5"/>
    <w:rsid w:val="000D6CCF"/>
    <w:rsid w:val="000D72FF"/>
    <w:rsid w:val="000E1918"/>
    <w:rsid w:val="000E5B0D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45F5"/>
    <w:rsid w:val="001470D8"/>
    <w:rsid w:val="0014780C"/>
    <w:rsid w:val="001515EE"/>
    <w:rsid w:val="001519AF"/>
    <w:rsid w:val="001526A8"/>
    <w:rsid w:val="00155B36"/>
    <w:rsid w:val="00156AD2"/>
    <w:rsid w:val="00156EDA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AC"/>
    <w:rsid w:val="00183D58"/>
    <w:rsid w:val="00187655"/>
    <w:rsid w:val="0018769E"/>
    <w:rsid w:val="0018770D"/>
    <w:rsid w:val="00187DC8"/>
    <w:rsid w:val="00193FED"/>
    <w:rsid w:val="0019529E"/>
    <w:rsid w:val="00195D6C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B78D2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E7AE6"/>
    <w:rsid w:val="001F0D88"/>
    <w:rsid w:val="001F1155"/>
    <w:rsid w:val="001F5833"/>
    <w:rsid w:val="001F6347"/>
    <w:rsid w:val="001F797A"/>
    <w:rsid w:val="00205E1C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536D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989"/>
    <w:rsid w:val="00256B05"/>
    <w:rsid w:val="00261804"/>
    <w:rsid w:val="00261F6D"/>
    <w:rsid w:val="002627DE"/>
    <w:rsid w:val="00263CF0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0FCA"/>
    <w:rsid w:val="002A3050"/>
    <w:rsid w:val="002A3F0E"/>
    <w:rsid w:val="002B00EF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C09DF"/>
    <w:rsid w:val="002C1D00"/>
    <w:rsid w:val="002C32AE"/>
    <w:rsid w:val="002C4F74"/>
    <w:rsid w:val="002C508D"/>
    <w:rsid w:val="002C6E03"/>
    <w:rsid w:val="002D04FA"/>
    <w:rsid w:val="002D0D48"/>
    <w:rsid w:val="002D34FF"/>
    <w:rsid w:val="002D3921"/>
    <w:rsid w:val="002D57AB"/>
    <w:rsid w:val="002E1790"/>
    <w:rsid w:val="002E1991"/>
    <w:rsid w:val="002E22D8"/>
    <w:rsid w:val="002F0309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F40"/>
    <w:rsid w:val="00331618"/>
    <w:rsid w:val="00332345"/>
    <w:rsid w:val="003326F4"/>
    <w:rsid w:val="00335614"/>
    <w:rsid w:val="003372F7"/>
    <w:rsid w:val="00337442"/>
    <w:rsid w:val="003419CE"/>
    <w:rsid w:val="003439A6"/>
    <w:rsid w:val="00346B35"/>
    <w:rsid w:val="0034774E"/>
    <w:rsid w:val="003560EF"/>
    <w:rsid w:val="00356298"/>
    <w:rsid w:val="003578D2"/>
    <w:rsid w:val="003605B9"/>
    <w:rsid w:val="00362641"/>
    <w:rsid w:val="0036369F"/>
    <w:rsid w:val="00364157"/>
    <w:rsid w:val="003644BE"/>
    <w:rsid w:val="00364FF7"/>
    <w:rsid w:val="003656C1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15A4"/>
    <w:rsid w:val="00392E1E"/>
    <w:rsid w:val="00393F25"/>
    <w:rsid w:val="003953EA"/>
    <w:rsid w:val="00395682"/>
    <w:rsid w:val="00397F45"/>
    <w:rsid w:val="003A3D92"/>
    <w:rsid w:val="003A44ED"/>
    <w:rsid w:val="003A4853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344D"/>
    <w:rsid w:val="003D7329"/>
    <w:rsid w:val="003D74C3"/>
    <w:rsid w:val="003D7C8D"/>
    <w:rsid w:val="003D7D58"/>
    <w:rsid w:val="003E03BA"/>
    <w:rsid w:val="003E22C6"/>
    <w:rsid w:val="003E3182"/>
    <w:rsid w:val="003E3D7C"/>
    <w:rsid w:val="003E5A04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0A9B"/>
    <w:rsid w:val="004430F9"/>
    <w:rsid w:val="0044392A"/>
    <w:rsid w:val="00443A91"/>
    <w:rsid w:val="0044542F"/>
    <w:rsid w:val="004466C0"/>
    <w:rsid w:val="00450C9B"/>
    <w:rsid w:val="00451B48"/>
    <w:rsid w:val="0045272E"/>
    <w:rsid w:val="00453339"/>
    <w:rsid w:val="004547CF"/>
    <w:rsid w:val="00456E99"/>
    <w:rsid w:val="00457417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4F8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0D03"/>
    <w:rsid w:val="00505183"/>
    <w:rsid w:val="005067E8"/>
    <w:rsid w:val="00507634"/>
    <w:rsid w:val="005109A5"/>
    <w:rsid w:val="0051144E"/>
    <w:rsid w:val="00511A55"/>
    <w:rsid w:val="00511B45"/>
    <w:rsid w:val="00512DBC"/>
    <w:rsid w:val="00512E41"/>
    <w:rsid w:val="0051414F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736D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58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475E"/>
    <w:rsid w:val="0058504B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3B32"/>
    <w:rsid w:val="005D4261"/>
    <w:rsid w:val="005D4DC2"/>
    <w:rsid w:val="005D5D8C"/>
    <w:rsid w:val="005D7FBF"/>
    <w:rsid w:val="005E0D4E"/>
    <w:rsid w:val="005E24CA"/>
    <w:rsid w:val="005E3B37"/>
    <w:rsid w:val="005F0172"/>
    <w:rsid w:val="005F0CBF"/>
    <w:rsid w:val="005F1172"/>
    <w:rsid w:val="005F1CD1"/>
    <w:rsid w:val="005F2EE6"/>
    <w:rsid w:val="005F3071"/>
    <w:rsid w:val="005F3587"/>
    <w:rsid w:val="005F4EA3"/>
    <w:rsid w:val="005F592D"/>
    <w:rsid w:val="005F6375"/>
    <w:rsid w:val="00604389"/>
    <w:rsid w:val="006102C7"/>
    <w:rsid w:val="00610CB7"/>
    <w:rsid w:val="00615933"/>
    <w:rsid w:val="00617617"/>
    <w:rsid w:val="0062186E"/>
    <w:rsid w:val="00622281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125B"/>
    <w:rsid w:val="00661DFD"/>
    <w:rsid w:val="006620FF"/>
    <w:rsid w:val="00663AFC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60F"/>
    <w:rsid w:val="00685B58"/>
    <w:rsid w:val="00687015"/>
    <w:rsid w:val="00687CFF"/>
    <w:rsid w:val="00690660"/>
    <w:rsid w:val="006923F5"/>
    <w:rsid w:val="006928BA"/>
    <w:rsid w:val="00694C5D"/>
    <w:rsid w:val="00696887"/>
    <w:rsid w:val="00697AC6"/>
    <w:rsid w:val="006A1555"/>
    <w:rsid w:val="006A205B"/>
    <w:rsid w:val="006A36F5"/>
    <w:rsid w:val="006A41AE"/>
    <w:rsid w:val="006A4ADC"/>
    <w:rsid w:val="006A67EA"/>
    <w:rsid w:val="006A7001"/>
    <w:rsid w:val="006B71C5"/>
    <w:rsid w:val="006C0977"/>
    <w:rsid w:val="006C1FAD"/>
    <w:rsid w:val="006C2A5E"/>
    <w:rsid w:val="006C32EB"/>
    <w:rsid w:val="006C3C17"/>
    <w:rsid w:val="006C559E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481"/>
    <w:rsid w:val="006E7D22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0D8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1770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7C1C"/>
    <w:rsid w:val="00771586"/>
    <w:rsid w:val="00773A69"/>
    <w:rsid w:val="00782F15"/>
    <w:rsid w:val="00783D5D"/>
    <w:rsid w:val="007844D2"/>
    <w:rsid w:val="0078496A"/>
    <w:rsid w:val="00784BF1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6202"/>
    <w:rsid w:val="0082026C"/>
    <w:rsid w:val="00820C2D"/>
    <w:rsid w:val="0082166F"/>
    <w:rsid w:val="00823395"/>
    <w:rsid w:val="008312EE"/>
    <w:rsid w:val="00831DE1"/>
    <w:rsid w:val="008320BF"/>
    <w:rsid w:val="0083467C"/>
    <w:rsid w:val="0083542A"/>
    <w:rsid w:val="008421F8"/>
    <w:rsid w:val="00842AD6"/>
    <w:rsid w:val="00843944"/>
    <w:rsid w:val="0084582E"/>
    <w:rsid w:val="008506CB"/>
    <w:rsid w:val="008514A1"/>
    <w:rsid w:val="008514F8"/>
    <w:rsid w:val="0085209C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563B"/>
    <w:rsid w:val="008B7B01"/>
    <w:rsid w:val="008C061F"/>
    <w:rsid w:val="008C2EAE"/>
    <w:rsid w:val="008C67F6"/>
    <w:rsid w:val="008C703D"/>
    <w:rsid w:val="008C7ACB"/>
    <w:rsid w:val="008D0D9D"/>
    <w:rsid w:val="008D102D"/>
    <w:rsid w:val="008D10D6"/>
    <w:rsid w:val="008D171B"/>
    <w:rsid w:val="008D19B2"/>
    <w:rsid w:val="008D21CF"/>
    <w:rsid w:val="008D234C"/>
    <w:rsid w:val="008D3B61"/>
    <w:rsid w:val="008D50EF"/>
    <w:rsid w:val="008D7EB7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8EF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5572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87F62"/>
    <w:rsid w:val="00991AF5"/>
    <w:rsid w:val="0099208B"/>
    <w:rsid w:val="00993D2B"/>
    <w:rsid w:val="00993FFD"/>
    <w:rsid w:val="00996A0C"/>
    <w:rsid w:val="009A1168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5CC5"/>
    <w:rsid w:val="009C665C"/>
    <w:rsid w:val="009C686B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721D"/>
    <w:rsid w:val="009F0F44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4905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257F"/>
    <w:rsid w:val="00A25EFB"/>
    <w:rsid w:val="00A26588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247F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0C4"/>
    <w:rsid w:val="00A73582"/>
    <w:rsid w:val="00A73B95"/>
    <w:rsid w:val="00A74C48"/>
    <w:rsid w:val="00A83C7B"/>
    <w:rsid w:val="00A84A2F"/>
    <w:rsid w:val="00A86B2D"/>
    <w:rsid w:val="00A90AEF"/>
    <w:rsid w:val="00A90DEB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97DF4"/>
    <w:rsid w:val="00AA0CE7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31E"/>
    <w:rsid w:val="00AC450B"/>
    <w:rsid w:val="00AC6076"/>
    <w:rsid w:val="00AC6170"/>
    <w:rsid w:val="00AC744C"/>
    <w:rsid w:val="00AC75A5"/>
    <w:rsid w:val="00AC7C62"/>
    <w:rsid w:val="00AD5D15"/>
    <w:rsid w:val="00AD60E1"/>
    <w:rsid w:val="00AD6CD1"/>
    <w:rsid w:val="00AD7C8E"/>
    <w:rsid w:val="00AD7D19"/>
    <w:rsid w:val="00AE1C97"/>
    <w:rsid w:val="00AE3BBA"/>
    <w:rsid w:val="00AF05FF"/>
    <w:rsid w:val="00AF18A8"/>
    <w:rsid w:val="00AF1BD3"/>
    <w:rsid w:val="00AF344A"/>
    <w:rsid w:val="00AF3955"/>
    <w:rsid w:val="00B03ED2"/>
    <w:rsid w:val="00B070EB"/>
    <w:rsid w:val="00B125F0"/>
    <w:rsid w:val="00B14BDC"/>
    <w:rsid w:val="00B17C7F"/>
    <w:rsid w:val="00B208BC"/>
    <w:rsid w:val="00B24EE9"/>
    <w:rsid w:val="00B25C75"/>
    <w:rsid w:val="00B36FA8"/>
    <w:rsid w:val="00B37C80"/>
    <w:rsid w:val="00B42B03"/>
    <w:rsid w:val="00B46D8C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56EB7"/>
    <w:rsid w:val="00C6122F"/>
    <w:rsid w:val="00C62004"/>
    <w:rsid w:val="00C627E6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2BA4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3A1"/>
    <w:rsid w:val="00CD0654"/>
    <w:rsid w:val="00CD1374"/>
    <w:rsid w:val="00CD1D26"/>
    <w:rsid w:val="00CD59F0"/>
    <w:rsid w:val="00CD63B8"/>
    <w:rsid w:val="00CE0B42"/>
    <w:rsid w:val="00CE28CD"/>
    <w:rsid w:val="00CE44A2"/>
    <w:rsid w:val="00CE5961"/>
    <w:rsid w:val="00CE78C3"/>
    <w:rsid w:val="00CF0516"/>
    <w:rsid w:val="00CF0D72"/>
    <w:rsid w:val="00CF5395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AD0"/>
    <w:rsid w:val="00D07E03"/>
    <w:rsid w:val="00D10749"/>
    <w:rsid w:val="00D12A35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47A3D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27D"/>
    <w:rsid w:val="00D6551C"/>
    <w:rsid w:val="00D66205"/>
    <w:rsid w:val="00D67C0D"/>
    <w:rsid w:val="00D7261B"/>
    <w:rsid w:val="00D75538"/>
    <w:rsid w:val="00D7730B"/>
    <w:rsid w:val="00D81C99"/>
    <w:rsid w:val="00D82550"/>
    <w:rsid w:val="00D871E5"/>
    <w:rsid w:val="00D930B6"/>
    <w:rsid w:val="00D9485A"/>
    <w:rsid w:val="00D9545C"/>
    <w:rsid w:val="00D9769E"/>
    <w:rsid w:val="00DA001B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2DC1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61B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78D"/>
    <w:rsid w:val="00E009AB"/>
    <w:rsid w:val="00E01247"/>
    <w:rsid w:val="00E012CE"/>
    <w:rsid w:val="00E024BD"/>
    <w:rsid w:val="00E03CF5"/>
    <w:rsid w:val="00E03DE9"/>
    <w:rsid w:val="00E050C5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440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16C"/>
    <w:rsid w:val="00E90857"/>
    <w:rsid w:val="00E90B24"/>
    <w:rsid w:val="00E90BF2"/>
    <w:rsid w:val="00E93797"/>
    <w:rsid w:val="00E94349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47A"/>
    <w:rsid w:val="00EC3C93"/>
    <w:rsid w:val="00EC4357"/>
    <w:rsid w:val="00EC4E31"/>
    <w:rsid w:val="00EC7181"/>
    <w:rsid w:val="00ED0DDE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7C0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238"/>
    <w:rsid w:val="00F53DAB"/>
    <w:rsid w:val="00F54B09"/>
    <w:rsid w:val="00F552E8"/>
    <w:rsid w:val="00F559ED"/>
    <w:rsid w:val="00F60FEE"/>
    <w:rsid w:val="00F63904"/>
    <w:rsid w:val="00F65EC6"/>
    <w:rsid w:val="00F66AC0"/>
    <w:rsid w:val="00F67BA7"/>
    <w:rsid w:val="00F7236E"/>
    <w:rsid w:val="00F7359B"/>
    <w:rsid w:val="00F77A51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3C3A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69B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392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1F797A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1F797A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3921"/>
    <w:rPr>
      <w:rFonts w:ascii="Arial" w:eastAsia="Times New Roman" w:hAnsi="Arial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A4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4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4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5144DE455339E71089F8CAE086480910CB245C32919DC58A15DABC7369D008FCFBCEA895B8695DFDF7E35BBA8861E244ECC4784FF7F0t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2019-02-25T02:28:00Z</cp:lastPrinted>
  <dcterms:created xsi:type="dcterms:W3CDTF">2019-02-17T23:18:00Z</dcterms:created>
  <dcterms:modified xsi:type="dcterms:W3CDTF">2019-02-27T05:04:00Z</dcterms:modified>
</cp:coreProperties>
</file>