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F9" w:rsidRPr="00DD5CE9" w:rsidRDefault="00DD5CE9" w:rsidP="00DD5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E9">
        <w:rPr>
          <w:rFonts w:ascii="Times New Roman" w:hAnsi="Times New Roman" w:cs="Times New Roman"/>
          <w:b/>
          <w:sz w:val="28"/>
          <w:szCs w:val="28"/>
        </w:rPr>
        <w:t>Уважаемые руководители организаций!</w:t>
      </w:r>
    </w:p>
    <w:p w:rsidR="00DD5CE9" w:rsidRPr="00DD5CE9" w:rsidRDefault="00DD5CE9" w:rsidP="00DD5CE9">
      <w:pPr>
        <w:shd w:val="clear" w:color="auto" w:fill="FFFFFF"/>
        <w:tabs>
          <w:tab w:val="left" w:pos="567"/>
        </w:tabs>
        <w:spacing w:before="130"/>
        <w:ind w:right="154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DD5CE9">
        <w:rPr>
          <w:rFonts w:ascii="Times New Roman" w:eastAsia="Times New Roman" w:hAnsi="Times New Roman" w:cs="Times New Roman"/>
          <w:spacing w:val="-3"/>
          <w:sz w:val="28"/>
          <w:szCs w:val="28"/>
        </w:rPr>
        <w:t>Министерство труда и социальной защиты населения Забайкальского</w:t>
      </w:r>
      <w:r w:rsidRPr="00DD5CE9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DD5C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края информирует, что с </w:t>
      </w:r>
      <w:r w:rsidRPr="00DD5CE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10 по 13 декабря 2019 года </w:t>
      </w:r>
      <w:r w:rsidRPr="00DD5CE9">
        <w:rPr>
          <w:rFonts w:ascii="Times New Roman" w:eastAsia="Times New Roman" w:hAnsi="Times New Roman" w:cs="Times New Roman"/>
          <w:spacing w:val="-6"/>
          <w:sz w:val="28"/>
          <w:szCs w:val="28"/>
        </w:rPr>
        <w:t>в Москве на территории</w:t>
      </w:r>
      <w:r w:rsidRPr="00DD5CE9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DD5CE9">
        <w:rPr>
          <w:rFonts w:ascii="Times New Roman" w:eastAsia="Times New Roman" w:hAnsi="Times New Roman" w:cs="Times New Roman"/>
          <w:spacing w:val="-7"/>
          <w:sz w:val="28"/>
          <w:szCs w:val="28"/>
        </w:rPr>
        <w:t>ВДНХ в павильоне № 75 пройдет ХХШ Международная специализированная</w:t>
      </w:r>
      <w:r w:rsidRPr="00DD5CE9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DD5CE9">
        <w:rPr>
          <w:rFonts w:ascii="Times New Roman" w:eastAsia="Times New Roman" w:hAnsi="Times New Roman" w:cs="Times New Roman"/>
          <w:sz w:val="28"/>
          <w:szCs w:val="28"/>
        </w:rPr>
        <w:t>выставка «Безопасность и охрана труда - 2019» (далее - Выставка) и</w:t>
      </w:r>
      <w:r w:rsidRPr="00DD5CE9">
        <w:rPr>
          <w:rFonts w:ascii="Times New Roman" w:eastAsia="Times New Roman" w:hAnsi="Times New Roman" w:cs="Times New Roman"/>
          <w:sz w:val="28"/>
          <w:szCs w:val="28"/>
        </w:rPr>
        <w:br/>
      </w:r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t>Всероссийский Форум по проблемам охраны труда (далее - Форум).</w:t>
      </w:r>
      <w:r w:rsidRPr="00DD5CE9">
        <w:rPr>
          <w:rFonts w:ascii="Times New Roman" w:eastAsia="Times New Roman" w:hAnsi="Times New Roman" w:cs="Times New Roman"/>
          <w:sz w:val="28"/>
          <w:szCs w:val="28"/>
        </w:rPr>
        <w:tab/>
      </w:r>
      <w:r w:rsidRPr="00DD5CE9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DD5CE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D5CE9">
        <w:rPr>
          <w:rFonts w:ascii="Times New Roman" w:eastAsia="Times New Roman" w:hAnsi="Times New Roman" w:cs="Times New Roman"/>
          <w:spacing w:val="-2"/>
          <w:sz w:val="28"/>
          <w:szCs w:val="28"/>
        </w:rPr>
        <w:t>Выставка и Форум, являясь площадкой общения представителей</w:t>
      </w:r>
      <w:r w:rsidRPr="00DD5CE9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DD5CE9">
        <w:rPr>
          <w:rFonts w:ascii="Times New Roman" w:eastAsia="Times New Roman" w:hAnsi="Times New Roman" w:cs="Times New Roman"/>
          <w:spacing w:val="-6"/>
          <w:sz w:val="28"/>
          <w:szCs w:val="28"/>
        </w:rPr>
        <w:t>федеральных органов исполнительной власти, органов по труду субъектов</w:t>
      </w:r>
      <w:r w:rsidRPr="00DD5CE9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t>Российской Федерации, крупных, средних и малых предприятий, организаций,</w:t>
      </w:r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DD5CE9">
        <w:rPr>
          <w:rFonts w:ascii="Times New Roman" w:eastAsia="Times New Roman" w:hAnsi="Times New Roman" w:cs="Times New Roman"/>
          <w:sz w:val="28"/>
          <w:szCs w:val="28"/>
        </w:rPr>
        <w:t>оказывающих услуги в области охраны труда, научных организаций,</w:t>
      </w:r>
      <w:r w:rsidRPr="00DD5CE9">
        <w:rPr>
          <w:rFonts w:ascii="Times New Roman" w:eastAsia="Times New Roman" w:hAnsi="Times New Roman" w:cs="Times New Roman"/>
          <w:sz w:val="28"/>
          <w:szCs w:val="28"/>
        </w:rPr>
        <w:br/>
      </w:r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t>профсоюзов, российских и иностранных специалистов в области охраны труда,</w:t>
      </w:r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помогут участникам мероприятий получить ответы на актуальные вопрос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ы</w:t>
      </w:r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DD5CE9">
        <w:rPr>
          <w:rFonts w:ascii="Times New Roman" w:eastAsia="Times New Roman" w:hAnsi="Times New Roman" w:cs="Times New Roman"/>
          <w:spacing w:val="-7"/>
          <w:sz w:val="28"/>
          <w:szCs w:val="28"/>
        </w:rPr>
        <w:t>ознакомиться с передовым опытом в данной сфере, обменяться мнениями, а</w:t>
      </w:r>
      <w:r w:rsidRPr="00DD5CE9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t>экспонентам наладить</w:t>
      </w:r>
      <w:proofErr w:type="gramEnd"/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новые деловые контакты, продвинуть свою продукцию и</w:t>
      </w:r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DD5CE9">
        <w:rPr>
          <w:rFonts w:ascii="Times New Roman" w:eastAsia="Times New Roman" w:hAnsi="Times New Roman" w:cs="Times New Roman"/>
          <w:spacing w:val="-10"/>
          <w:sz w:val="28"/>
          <w:szCs w:val="28"/>
        </w:rPr>
        <w:t>услуги на рынке.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DD5CE9">
        <w:rPr>
          <w:rFonts w:ascii="Times New Roman" w:eastAsia="Times New Roman" w:hAnsi="Times New Roman" w:cs="Times New Roman"/>
          <w:spacing w:val="-7"/>
          <w:sz w:val="28"/>
          <w:szCs w:val="28"/>
        </w:rPr>
        <w:t>Информация по условиям участия в Выставке и Форуме, а также деловая</w:t>
      </w:r>
      <w:r w:rsidRPr="00DD5CE9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t>программа разме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щ</w:t>
      </w:r>
      <w:r w:rsidRPr="00DD5C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ены на сайте Выставки </w:t>
      </w:r>
      <w:hyperlink r:id="rId4" w:history="1">
        <w:r w:rsidRPr="00DD5CE9">
          <w:rPr>
            <w:rFonts w:ascii="Times New Roman" w:eastAsia="Times New Roman" w:hAnsi="Times New Roman" w:cs="Times New Roman"/>
            <w:spacing w:val="-8"/>
            <w:sz w:val="28"/>
            <w:szCs w:val="28"/>
            <w:u w:val="single"/>
            <w:lang w:val="en-US"/>
          </w:rPr>
          <w:t>www</w:t>
        </w:r>
        <w:r w:rsidRPr="00DD5CE9">
          <w:rPr>
            <w:rFonts w:ascii="Times New Roman" w:eastAsia="Times New Roman" w:hAnsi="Times New Roman" w:cs="Times New Roman"/>
            <w:spacing w:val="-8"/>
            <w:sz w:val="28"/>
            <w:szCs w:val="28"/>
            <w:u w:val="single"/>
          </w:rPr>
          <w:t>.</w:t>
        </w:r>
        <w:proofErr w:type="spellStart"/>
        <w:r w:rsidRPr="00DD5CE9">
          <w:rPr>
            <w:rFonts w:ascii="Times New Roman" w:eastAsia="Times New Roman" w:hAnsi="Times New Roman" w:cs="Times New Roman"/>
            <w:spacing w:val="-8"/>
            <w:sz w:val="28"/>
            <w:szCs w:val="28"/>
            <w:u w:val="single"/>
            <w:lang w:val="en-US"/>
          </w:rPr>
          <w:t>biot</w:t>
        </w:r>
        <w:proofErr w:type="spellEnd"/>
        <w:r w:rsidRPr="00DD5CE9">
          <w:rPr>
            <w:rFonts w:ascii="Times New Roman" w:eastAsia="Times New Roman" w:hAnsi="Times New Roman" w:cs="Times New Roman"/>
            <w:spacing w:val="-8"/>
            <w:sz w:val="28"/>
            <w:szCs w:val="28"/>
            <w:u w:val="single"/>
          </w:rPr>
          <w:t>.</w:t>
        </w:r>
        <w:proofErr w:type="spellStart"/>
        <w:r w:rsidRPr="00DD5CE9">
          <w:rPr>
            <w:rFonts w:ascii="Times New Roman" w:eastAsia="Times New Roman" w:hAnsi="Times New Roman" w:cs="Times New Roman"/>
            <w:spacing w:val="-8"/>
            <w:sz w:val="28"/>
            <w:szCs w:val="28"/>
            <w:u w:val="single"/>
            <w:lang w:val="en-US"/>
          </w:rPr>
          <w:t>ru</w:t>
        </w:r>
        <w:proofErr w:type="spellEnd"/>
        <w:r w:rsidRPr="00DD5CE9">
          <w:rPr>
            <w:rFonts w:ascii="Times New Roman" w:eastAsia="Times New Roman" w:hAnsi="Times New Roman" w:cs="Times New Roman"/>
            <w:spacing w:val="-8"/>
            <w:sz w:val="28"/>
            <w:szCs w:val="28"/>
            <w:u w:val="single"/>
          </w:rPr>
          <w:t>.</w:t>
        </w:r>
        <w:r w:rsidRPr="00DD5CE9">
          <w:rPr>
            <w:rFonts w:ascii="Times New Roman" w:eastAsia="Times New Roman" w:hAnsi="Times New Roman" w:cs="Times New Roman"/>
            <w:spacing w:val="-8"/>
            <w:sz w:val="28"/>
            <w:szCs w:val="28"/>
            <w:u w:val="single"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sectPr w:rsidR="00DD5CE9" w:rsidRPr="00DD5CE9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E9"/>
    <w:rsid w:val="007E0C15"/>
    <w:rsid w:val="00DD5CE9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t.r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>DG Win&amp;Soft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2019-04-15T04:07:00Z</dcterms:created>
  <dcterms:modified xsi:type="dcterms:W3CDTF">2019-04-15T04:11:00Z</dcterms:modified>
</cp:coreProperties>
</file>