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98" w:rsidRPr="00514C9D" w:rsidRDefault="004D3A98" w:rsidP="00E90B2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514C9D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4D3A98" w:rsidRPr="00341777" w:rsidRDefault="004D3A98" w:rsidP="00E90B24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4D3A98" w:rsidRDefault="004D3A98" w:rsidP="00E90B24">
      <w:pPr>
        <w:jc w:val="center"/>
        <w:rPr>
          <w:b/>
          <w:sz w:val="52"/>
          <w:szCs w:val="52"/>
        </w:rPr>
      </w:pPr>
    </w:p>
    <w:p w:rsidR="004D3A98" w:rsidRPr="00341777" w:rsidRDefault="004D3A98" w:rsidP="00E90B24">
      <w:pPr>
        <w:jc w:val="center"/>
        <w:rPr>
          <w:b/>
          <w:sz w:val="52"/>
          <w:szCs w:val="52"/>
        </w:rPr>
      </w:pPr>
      <w:r w:rsidRPr="00341777">
        <w:rPr>
          <w:b/>
          <w:sz w:val="52"/>
          <w:szCs w:val="52"/>
        </w:rPr>
        <w:t>ПОСТАНОВЛЕНИЕ</w:t>
      </w:r>
    </w:p>
    <w:p w:rsidR="004D3A98" w:rsidRDefault="004D3A98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4D3A98" w:rsidRDefault="004D3A98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4D3A98" w:rsidRDefault="004D3A9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D3A98" w:rsidRPr="00657077" w:rsidRDefault="004D3A9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 xml:space="preserve"> 30 </w:t>
      </w:r>
      <w:r>
        <w:rPr>
          <w:bCs/>
          <w:sz w:val="28"/>
          <w:szCs w:val="28"/>
        </w:rPr>
        <w:t xml:space="preserve">» мая 2019 года                                                                              № </w:t>
      </w:r>
      <w:r>
        <w:rPr>
          <w:bCs/>
          <w:sz w:val="28"/>
          <w:szCs w:val="28"/>
          <w:u w:val="single"/>
        </w:rPr>
        <w:t xml:space="preserve"> 170</w:t>
      </w:r>
    </w:p>
    <w:p w:rsidR="004D3A98" w:rsidRDefault="004D3A98" w:rsidP="00E90B24">
      <w:pPr>
        <w:jc w:val="both"/>
        <w:rPr>
          <w:b/>
          <w:bCs/>
          <w:sz w:val="28"/>
          <w:szCs w:val="28"/>
        </w:rPr>
      </w:pPr>
    </w:p>
    <w:p w:rsidR="004D3A98" w:rsidRDefault="004D3A98" w:rsidP="00E90B24">
      <w:pPr>
        <w:jc w:val="both"/>
        <w:rPr>
          <w:b/>
          <w:bCs/>
          <w:sz w:val="28"/>
          <w:szCs w:val="28"/>
        </w:rPr>
      </w:pPr>
    </w:p>
    <w:tbl>
      <w:tblPr>
        <w:tblW w:w="11273" w:type="dxa"/>
        <w:tblLook w:val="00A0"/>
      </w:tblPr>
      <w:tblGrid>
        <w:gridCol w:w="6487"/>
        <w:gridCol w:w="4786"/>
      </w:tblGrid>
      <w:tr w:rsidR="004D3A98" w:rsidTr="00A85047">
        <w:tc>
          <w:tcPr>
            <w:tcW w:w="6487" w:type="dxa"/>
          </w:tcPr>
          <w:p w:rsidR="004D3A98" w:rsidRPr="00A85047" w:rsidRDefault="004D3A98" w:rsidP="00A85047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>О внесении  изменений (дополнений) в постановление администрации муниципального района «Карымский район» от 11.10.2016. № 265 «Об утверждении муниципальной программы  «Управление муниципальными финансами,</w:t>
            </w:r>
          </w:p>
          <w:p w:rsidR="004D3A98" w:rsidRPr="00A85047" w:rsidRDefault="004D3A98" w:rsidP="00A85047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 xml:space="preserve">создание условий для управления </w:t>
            </w:r>
          </w:p>
          <w:p w:rsidR="004D3A98" w:rsidRPr="00A85047" w:rsidRDefault="004D3A98" w:rsidP="00A85047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 xml:space="preserve">муниципальными финансами, </w:t>
            </w:r>
          </w:p>
          <w:p w:rsidR="004D3A98" w:rsidRPr="00A85047" w:rsidRDefault="004D3A98" w:rsidP="00A85047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 xml:space="preserve">повышение устойчивости бюджетов </w:t>
            </w:r>
          </w:p>
          <w:p w:rsidR="004D3A98" w:rsidRPr="00A85047" w:rsidRDefault="004D3A98" w:rsidP="00A85047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 xml:space="preserve">городских и сельских поселений </w:t>
            </w:r>
          </w:p>
          <w:p w:rsidR="004D3A98" w:rsidRPr="00A85047" w:rsidRDefault="004D3A98" w:rsidP="00E90B24">
            <w:r w:rsidRPr="00A85047">
              <w:rPr>
                <w:sz w:val="28"/>
                <w:szCs w:val="28"/>
              </w:rPr>
              <w:t>Карымского района на 2017-2020 годы»</w:t>
            </w:r>
          </w:p>
        </w:tc>
        <w:tc>
          <w:tcPr>
            <w:tcW w:w="4786" w:type="dxa"/>
          </w:tcPr>
          <w:p w:rsidR="004D3A98" w:rsidRPr="00A85047" w:rsidRDefault="004D3A98"/>
        </w:tc>
      </w:tr>
    </w:tbl>
    <w:p w:rsidR="004D3A98" w:rsidRDefault="004D3A98"/>
    <w:p w:rsidR="004D3A98" w:rsidRDefault="004D3A98"/>
    <w:p w:rsidR="004D3A98" w:rsidRDefault="004D3A98"/>
    <w:p w:rsidR="004D3A98" w:rsidRPr="00D16BD0" w:rsidRDefault="004D3A98" w:rsidP="00E90B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Постановлением администрации муниципального района «Карымский район» от 11.12.2015 года №310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</w:t>
      </w:r>
      <w:r w:rsidRPr="00D16BD0">
        <w:rPr>
          <w:b/>
          <w:sz w:val="28"/>
          <w:szCs w:val="28"/>
        </w:rPr>
        <w:t>постановляю:</w:t>
      </w:r>
    </w:p>
    <w:p w:rsidR="004D3A98" w:rsidRPr="00D16BD0" w:rsidRDefault="004D3A98" w:rsidP="00E90B24">
      <w:pPr>
        <w:jc w:val="both"/>
        <w:rPr>
          <w:b/>
          <w:sz w:val="28"/>
          <w:szCs w:val="28"/>
        </w:rPr>
      </w:pPr>
    </w:p>
    <w:p w:rsidR="004D3A98" w:rsidRDefault="004D3A98" w:rsidP="00E90B2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>Внести в постановление администрации муниципального района «Карымский район»</w:t>
      </w:r>
      <w:r w:rsidRPr="00E90B24">
        <w:rPr>
          <w:sz w:val="28"/>
          <w:szCs w:val="28"/>
        </w:rPr>
        <w:t xml:space="preserve"> </w:t>
      </w:r>
      <w:r w:rsidRPr="0016607F">
        <w:rPr>
          <w:sz w:val="28"/>
          <w:szCs w:val="28"/>
        </w:rPr>
        <w:t>от 11.10.2016. № 265</w:t>
      </w:r>
      <w:r>
        <w:rPr>
          <w:sz w:val="28"/>
          <w:szCs w:val="28"/>
        </w:rPr>
        <w:t xml:space="preserve"> «Об утверждении муниципальной программы 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2017-2020 годы»</w:t>
      </w:r>
      <w:r w:rsidRPr="00E90B2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4D3A98" w:rsidRDefault="004D3A98" w:rsidP="00E90B24">
      <w:pPr>
        <w:tabs>
          <w:tab w:val="left" w:pos="709"/>
        </w:tabs>
        <w:suppressAutoHyphens/>
        <w:jc w:val="both"/>
      </w:pPr>
    </w:p>
    <w:p w:rsidR="004D3A98" w:rsidRPr="00915C2F" w:rsidRDefault="004D3A98" w:rsidP="00F67BA7">
      <w:pPr>
        <w:pStyle w:val="ListParagraph"/>
        <w:numPr>
          <w:ilvl w:val="1"/>
          <w:numId w:val="2"/>
        </w:numPr>
        <w:ind w:left="0" w:firstLine="567"/>
        <w:jc w:val="both"/>
        <w:rPr>
          <w:rStyle w:val="FontStyle33"/>
          <w:sz w:val="28"/>
          <w:szCs w:val="28"/>
        </w:rPr>
      </w:pPr>
      <w:r w:rsidRPr="00915C2F">
        <w:rPr>
          <w:rStyle w:val="FontStyle33"/>
          <w:sz w:val="28"/>
          <w:szCs w:val="28"/>
        </w:rPr>
        <w:t>Продлить срок действия муниципальной программы «Управление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Карымского района на 2017-2020 годы» до 2021 года и считать периодом действия указанной муниципальной программы период - «2017 – 2021 годы». Внести соответствующие поправки в  наименование постановления и далее по тексту постановления об утверждении муниципальной программы, в наименование муниципальной программы и далее по тексту муниципальной программы, приложений №№1, 2 к муниципальной программе.</w:t>
      </w:r>
    </w:p>
    <w:p w:rsidR="004D3A98" w:rsidRDefault="004D3A98" w:rsidP="00C321CF">
      <w:pPr>
        <w:pStyle w:val="ListParagraph"/>
        <w:ind w:left="567"/>
        <w:jc w:val="both"/>
        <w:rPr>
          <w:rStyle w:val="FontStyle33"/>
          <w:sz w:val="28"/>
          <w:szCs w:val="28"/>
          <w:highlight w:val="yellow"/>
        </w:rPr>
      </w:pPr>
    </w:p>
    <w:p w:rsidR="004D3A98" w:rsidRDefault="004D3A98" w:rsidP="00C321CF">
      <w:pPr>
        <w:pStyle w:val="ListParagraph"/>
        <w:numPr>
          <w:ilvl w:val="1"/>
          <w:numId w:val="2"/>
        </w:numPr>
        <w:ind w:left="0" w:firstLine="567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>В Паспорте муниципальной программы муниципального района «Карымский район» строку  «</w:t>
      </w:r>
      <w:r>
        <w:rPr>
          <w:rStyle w:val="FontStyle33"/>
          <w:sz w:val="28"/>
          <w:szCs w:val="28"/>
        </w:rPr>
        <w:t xml:space="preserve">Цель </w:t>
      </w:r>
      <w:r w:rsidRPr="00F67BA7">
        <w:rPr>
          <w:rStyle w:val="FontStyle33"/>
          <w:sz w:val="28"/>
          <w:szCs w:val="28"/>
        </w:rPr>
        <w:t xml:space="preserve">муниципальной программы» </w:t>
      </w:r>
      <w:r>
        <w:rPr>
          <w:rStyle w:val="FontStyle33"/>
          <w:sz w:val="28"/>
          <w:szCs w:val="28"/>
        </w:rPr>
        <w:t xml:space="preserve">дополнить словами </w:t>
      </w:r>
      <w:r w:rsidRPr="00C321CF">
        <w:rPr>
          <w:rStyle w:val="FontStyle33"/>
          <w:sz w:val="28"/>
          <w:szCs w:val="28"/>
        </w:rPr>
        <w:t>«</w:t>
      </w:r>
      <w:r w:rsidRPr="00C321CF">
        <w:rPr>
          <w:sz w:val="28"/>
          <w:szCs w:val="28"/>
        </w:rPr>
        <w:t>формирование у населения разумного финансового поведения, ответственного отношения к личным финансам»</w:t>
      </w:r>
      <w:r>
        <w:rPr>
          <w:sz w:val="28"/>
          <w:szCs w:val="28"/>
        </w:rPr>
        <w:t>.</w:t>
      </w:r>
      <w:r w:rsidRPr="00C321CF">
        <w:rPr>
          <w:rStyle w:val="FontStyle33"/>
          <w:sz w:val="28"/>
          <w:szCs w:val="28"/>
        </w:rPr>
        <w:t xml:space="preserve"> </w:t>
      </w:r>
    </w:p>
    <w:p w:rsidR="004D3A98" w:rsidRPr="00C321CF" w:rsidRDefault="004D3A98" w:rsidP="00C321CF">
      <w:pPr>
        <w:pStyle w:val="ListParagraph"/>
        <w:rPr>
          <w:rStyle w:val="FontStyle33"/>
          <w:sz w:val="28"/>
          <w:szCs w:val="28"/>
        </w:rPr>
      </w:pPr>
    </w:p>
    <w:p w:rsidR="004D3A98" w:rsidRDefault="004D3A98" w:rsidP="00C321CF">
      <w:pPr>
        <w:pStyle w:val="ListParagraph"/>
        <w:numPr>
          <w:ilvl w:val="1"/>
          <w:numId w:val="2"/>
        </w:numPr>
        <w:ind w:left="0" w:firstLine="567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>В Паспорте муниципальной программы муниципального района «Карымский район» строку  «</w:t>
      </w:r>
      <w:r>
        <w:rPr>
          <w:rStyle w:val="FontStyle33"/>
          <w:sz w:val="28"/>
          <w:szCs w:val="28"/>
        </w:rPr>
        <w:t xml:space="preserve">Задачи </w:t>
      </w:r>
      <w:r w:rsidRPr="00F67BA7">
        <w:rPr>
          <w:rStyle w:val="FontStyle33"/>
          <w:sz w:val="28"/>
          <w:szCs w:val="28"/>
        </w:rPr>
        <w:t xml:space="preserve">муниципальной программы» </w:t>
      </w:r>
      <w:r>
        <w:rPr>
          <w:rStyle w:val="FontStyle33"/>
          <w:sz w:val="28"/>
          <w:szCs w:val="28"/>
        </w:rPr>
        <w:t>дополнить пунктами №8, 9 и 10:</w:t>
      </w:r>
    </w:p>
    <w:p w:rsidR="004D3A98" w:rsidRPr="00C321CF" w:rsidRDefault="004D3A98" w:rsidP="00C321CF">
      <w:pPr>
        <w:pStyle w:val="Style3"/>
        <w:widowControl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C321CF">
        <w:rPr>
          <w:sz w:val="28"/>
          <w:szCs w:val="28"/>
        </w:rPr>
        <w:t>Повышение охвата и качества финансового образования и информированности населения;</w:t>
      </w:r>
    </w:p>
    <w:p w:rsidR="004D3A98" w:rsidRPr="00C321CF" w:rsidRDefault="004D3A98" w:rsidP="00C321CF">
      <w:pPr>
        <w:pStyle w:val="Style3"/>
        <w:widowControl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C321CF">
        <w:rPr>
          <w:sz w:val="28"/>
          <w:szCs w:val="28"/>
        </w:rPr>
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области;</w:t>
      </w:r>
    </w:p>
    <w:p w:rsidR="004D3A98" w:rsidRDefault="004D3A98" w:rsidP="00C321C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321CF">
        <w:rPr>
          <w:sz w:val="28"/>
          <w:szCs w:val="28"/>
        </w:rPr>
        <w:t>Повышение уровня открытости бюджетных данных в Карымском районе</w:t>
      </w:r>
      <w:r>
        <w:rPr>
          <w:sz w:val="28"/>
          <w:szCs w:val="28"/>
        </w:rPr>
        <w:t>;</w:t>
      </w:r>
    </w:p>
    <w:p w:rsidR="004D3A98" w:rsidRPr="00C321CF" w:rsidRDefault="004D3A98" w:rsidP="00C321CF">
      <w:pPr>
        <w:pStyle w:val="ListParagraph"/>
        <w:jc w:val="both"/>
        <w:rPr>
          <w:rStyle w:val="FontStyle33"/>
          <w:sz w:val="28"/>
          <w:szCs w:val="28"/>
        </w:rPr>
      </w:pPr>
    </w:p>
    <w:p w:rsidR="004D3A98" w:rsidRPr="00C321CF" w:rsidRDefault="004D3A98" w:rsidP="00946D51">
      <w:pPr>
        <w:pStyle w:val="ListParagraph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  </w:t>
      </w:r>
      <w:r w:rsidRPr="00C321CF">
        <w:rPr>
          <w:rStyle w:val="FontStyle33"/>
          <w:sz w:val="28"/>
          <w:szCs w:val="28"/>
        </w:rPr>
        <w:t>В Паспорте муниципальной программы муниципального района «Карымский район» строку  «Ресурсное обеспечение муниципальной программы» изложить в следующей редакции: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 xml:space="preserve"> «Объем бюджетных ассигнований на реализацию муниципальной программы составляет 251316,8 тыс.рублей, в том числе средства краевого бюджета – 35855,8 тыс.рублей, средства районного бюджета – 215461,0 тыс.рублей;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Подпрограмма 1. Управление муниципальными финансами – 842,7 тыс.рублей, в том числе средства районного бюджета – 842,7 тыс.рублей;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– 137366,4 тыс.рублей, в том  числе средства краевого бюджета – 33151,0 тыс.рублей, средства районного бюджета – 104215,4 тыс.рублей.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Подпрограмма 3. Финансовое обеспечение городских и сельских поселений Карымского района для исполнения переданных полномочий – 10897,7 тыс.рублей, в том числе средства районного бюджета – 10897,7 тыс.рублей.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Подпрограмма 4. Обеспечение реализации муниципальной программы – 101910,0 тыс.рублей, в том числе средства краевого бюджета 2704,8 тыс.рублей, средства районного бюджета – 99205,2 тыс.рублей.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Подпрограмма 5. Повышение финансовой грамотности населения – 300,0 тыс.рублей, в том числе средства районного бюджета – 300,0 тыс.рублей.</w:t>
      </w:r>
    </w:p>
    <w:p w:rsidR="004D3A98" w:rsidRPr="00946D51" w:rsidRDefault="004D3A98" w:rsidP="00A14E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(тыс.рублей):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Год      Всего         Краевой бюджет         Районный бюджет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2017    54509,7            5526,8                            48982,9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2018    55103,3            8741,7                            46361,6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2019    57080,8            10781,1                          46299,7</w:t>
      </w:r>
    </w:p>
    <w:p w:rsidR="004D3A98" w:rsidRPr="00946D51" w:rsidRDefault="004D3A98" w:rsidP="00040C4E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2020    42151,0            5404,3                            36746,7</w:t>
      </w:r>
    </w:p>
    <w:p w:rsidR="004D3A98" w:rsidRPr="00946D51" w:rsidRDefault="004D3A98" w:rsidP="00040C4E">
      <w:pPr>
        <w:ind w:firstLine="567"/>
        <w:jc w:val="both"/>
        <w:rPr>
          <w:sz w:val="28"/>
          <w:szCs w:val="28"/>
        </w:rPr>
      </w:pPr>
      <w:r w:rsidRPr="00946D51">
        <w:rPr>
          <w:rStyle w:val="FontStyle33"/>
          <w:sz w:val="28"/>
          <w:szCs w:val="28"/>
        </w:rPr>
        <w:t>2021    42472,0            5401,9                            37070,1»</w:t>
      </w:r>
    </w:p>
    <w:p w:rsidR="004D3A98" w:rsidRPr="00946D51" w:rsidRDefault="004D3A98" w:rsidP="00B715B9">
      <w:pPr>
        <w:ind w:firstLine="567"/>
        <w:jc w:val="both"/>
        <w:rPr>
          <w:sz w:val="28"/>
          <w:szCs w:val="28"/>
        </w:rPr>
      </w:pPr>
    </w:p>
    <w:p w:rsidR="004D3A98" w:rsidRPr="00946D51" w:rsidRDefault="004D3A98" w:rsidP="00B715B9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1.5</w:t>
      </w:r>
      <w:r w:rsidRPr="00946D51">
        <w:rPr>
          <w:sz w:val="28"/>
          <w:szCs w:val="28"/>
        </w:rPr>
        <w:tab/>
        <w:t>Строку «Объемы и источники финансирования подпрограммы» пункта 1 «Паспорт подпрограммы №1» изложить в следующей редакции:</w:t>
      </w:r>
    </w:p>
    <w:p w:rsidR="004D3A98" w:rsidRPr="00946D51" w:rsidRDefault="004D3A98" w:rsidP="00A14E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0"/>
          <w:szCs w:val="20"/>
        </w:rPr>
        <w:t xml:space="preserve"> </w:t>
      </w:r>
      <w:r w:rsidRPr="00946D51">
        <w:rPr>
          <w:rStyle w:val="FontStyle33"/>
          <w:sz w:val="28"/>
          <w:szCs w:val="28"/>
        </w:rPr>
        <w:t>«Объем бюджетных ассигнований на реализацию подпрограммы составляет – 842,7 тыс.рублей, в том числе средства районного бюджета – 842,7 тыс.рублей.</w:t>
      </w:r>
    </w:p>
    <w:p w:rsidR="004D3A98" w:rsidRPr="00946D51" w:rsidRDefault="004D3A98" w:rsidP="00A14E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4D3A98" w:rsidRPr="00946D51" w:rsidRDefault="004D3A98" w:rsidP="00A14E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Год        Всего           Районный бюджет</w:t>
      </w:r>
    </w:p>
    <w:p w:rsidR="004D3A98" w:rsidRPr="00946D51" w:rsidRDefault="004D3A98" w:rsidP="00A14E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2017       804,0               804,0</w:t>
      </w:r>
    </w:p>
    <w:p w:rsidR="004D3A98" w:rsidRPr="00946D51" w:rsidRDefault="004D3A98" w:rsidP="00A14E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2018           5,2                   5,2</w:t>
      </w:r>
    </w:p>
    <w:p w:rsidR="004D3A98" w:rsidRPr="00946D51" w:rsidRDefault="004D3A98" w:rsidP="00A14E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2019         11,6                 11,6</w:t>
      </w:r>
    </w:p>
    <w:p w:rsidR="004D3A98" w:rsidRPr="00946D51" w:rsidRDefault="004D3A98" w:rsidP="00A14E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2020         12,8                 12,8</w:t>
      </w:r>
    </w:p>
    <w:p w:rsidR="004D3A98" w:rsidRPr="00946D51" w:rsidRDefault="004D3A98" w:rsidP="00A14E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2021           9,1                   9,1»</w:t>
      </w:r>
    </w:p>
    <w:p w:rsidR="004D3A98" w:rsidRPr="00946D51" w:rsidRDefault="004D3A98" w:rsidP="00903197">
      <w:pPr>
        <w:ind w:firstLine="567"/>
        <w:jc w:val="both"/>
        <w:rPr>
          <w:sz w:val="28"/>
          <w:szCs w:val="28"/>
        </w:rPr>
      </w:pPr>
    </w:p>
    <w:p w:rsidR="004D3A98" w:rsidRPr="00946D51" w:rsidRDefault="004D3A98" w:rsidP="00903197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1.6    В пункте 4 «Объемы и источники финансирования» Подпрограммы №1 цифры  «817,5» заменить цифрами «842,7».</w:t>
      </w:r>
    </w:p>
    <w:p w:rsidR="004D3A98" w:rsidRPr="00946D51" w:rsidRDefault="004D3A98" w:rsidP="00903197">
      <w:pPr>
        <w:ind w:firstLine="567"/>
        <w:jc w:val="both"/>
        <w:rPr>
          <w:sz w:val="28"/>
          <w:szCs w:val="28"/>
        </w:rPr>
      </w:pPr>
    </w:p>
    <w:p w:rsidR="004D3A98" w:rsidRPr="00946D51" w:rsidRDefault="004D3A98" w:rsidP="007151AC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1.7  Строку «Объемы и источники финансирования подпрограммы» пункта 1 «Паспорт подпрограммы №2» изложить в следующей редакции:</w:t>
      </w:r>
    </w:p>
    <w:p w:rsidR="004D3A98" w:rsidRPr="00946D51" w:rsidRDefault="004D3A98" w:rsidP="00200F42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 xml:space="preserve"> «Объем бюджетных ассигнований на реализацию подпрограммы составляет – 137366,4 тыс.рублей, в том числе средства краевого бюджета – 33151,0 тыс.рублей, средства районного бюджета – 104215,4 тыс.рублей.</w:t>
      </w:r>
    </w:p>
    <w:p w:rsidR="004D3A98" w:rsidRPr="00946D51" w:rsidRDefault="004D3A98" w:rsidP="00200F42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4D3A98" w:rsidRPr="00946D51" w:rsidRDefault="004D3A98" w:rsidP="00200F42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Год        Всего       Краевой бюджет       Районный бюджет</w:t>
      </w:r>
    </w:p>
    <w:p w:rsidR="004D3A98" w:rsidRPr="00946D51" w:rsidRDefault="004D3A98" w:rsidP="00200F42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2017     31849,0          5298,0                            26551,0</w:t>
      </w:r>
    </w:p>
    <w:p w:rsidR="004D3A98" w:rsidRPr="00946D51" w:rsidRDefault="004D3A98" w:rsidP="00200F42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2018     26745,8          7510,0                            19235,8</w:t>
      </w:r>
    </w:p>
    <w:p w:rsidR="004D3A98" w:rsidRPr="00946D51" w:rsidRDefault="004D3A98" w:rsidP="00200F42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2019     33284,0          9881,0                            23403,0</w:t>
      </w:r>
    </w:p>
    <w:p w:rsidR="004D3A98" w:rsidRPr="00946D51" w:rsidRDefault="004D3A98" w:rsidP="00200F42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2020     22743,8          5231,0                            17512,8</w:t>
      </w:r>
    </w:p>
    <w:p w:rsidR="004D3A98" w:rsidRPr="00946D51" w:rsidRDefault="004D3A98" w:rsidP="00200F42">
      <w:pPr>
        <w:ind w:firstLine="567"/>
        <w:jc w:val="both"/>
        <w:rPr>
          <w:sz w:val="28"/>
          <w:szCs w:val="28"/>
        </w:rPr>
      </w:pPr>
      <w:r w:rsidRPr="00946D51">
        <w:rPr>
          <w:rStyle w:val="FontStyle33"/>
          <w:sz w:val="28"/>
          <w:szCs w:val="28"/>
        </w:rPr>
        <w:t>2021     22743,8          5231,0                            17512,8»</w:t>
      </w:r>
    </w:p>
    <w:p w:rsidR="004D3A98" w:rsidRPr="00946D51" w:rsidRDefault="004D3A98">
      <w:pPr>
        <w:ind w:firstLine="567"/>
        <w:jc w:val="both"/>
        <w:rPr>
          <w:sz w:val="28"/>
          <w:szCs w:val="28"/>
        </w:rPr>
      </w:pPr>
    </w:p>
    <w:p w:rsidR="004D3A98" w:rsidRPr="00946D51" w:rsidRDefault="004D3A98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1.8    В пункте 4 «Объемы и источники финансирования» Подпрограммы №2 цифры  «102167,4» заменить цифрами «137366,4».</w:t>
      </w:r>
    </w:p>
    <w:p w:rsidR="004D3A98" w:rsidRPr="00946D51" w:rsidRDefault="004D3A98">
      <w:pPr>
        <w:ind w:firstLine="567"/>
        <w:jc w:val="both"/>
        <w:rPr>
          <w:sz w:val="28"/>
          <w:szCs w:val="28"/>
        </w:rPr>
      </w:pPr>
    </w:p>
    <w:p w:rsidR="004D3A98" w:rsidRPr="00946D51" w:rsidRDefault="004D3A98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1.9   Строку «Объемы и источники финансирования подпрограммы» пункта 1 «Паспорт подпрограммы №3» изложить в следующей редакции:</w:t>
      </w:r>
    </w:p>
    <w:p w:rsidR="004D3A98" w:rsidRPr="00946D51" w:rsidRDefault="004D3A98" w:rsidP="004A7624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«Объем бюджетных ассигнований на реализацию подпрограммы составляет – 10897,7 тыс.рублей, в том числе средства районного бюджета – 10897,7 тыс.рублей.</w:t>
      </w:r>
    </w:p>
    <w:p w:rsidR="004D3A98" w:rsidRPr="00946D51" w:rsidRDefault="004D3A98" w:rsidP="004A7624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4D3A98" w:rsidRPr="00946D51" w:rsidRDefault="004D3A98" w:rsidP="004A7624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Год        Всего          Районный бюджет</w:t>
      </w:r>
    </w:p>
    <w:p w:rsidR="004D3A98" w:rsidRPr="00946D51" w:rsidRDefault="004D3A98" w:rsidP="004A7624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2017      2863,7                2863,7</w:t>
      </w:r>
    </w:p>
    <w:p w:rsidR="004D3A98" w:rsidRPr="00946D51" w:rsidRDefault="004D3A98" w:rsidP="004A7624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2018      5912,1                5912,1</w:t>
      </w:r>
    </w:p>
    <w:p w:rsidR="004D3A98" w:rsidRPr="00946D51" w:rsidRDefault="004D3A98" w:rsidP="004A7624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2019      2121,9                2121,9</w:t>
      </w:r>
    </w:p>
    <w:p w:rsidR="004D3A98" w:rsidRPr="00946D51" w:rsidRDefault="004D3A98" w:rsidP="004A7624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2020            0,0                      0,0</w:t>
      </w:r>
    </w:p>
    <w:p w:rsidR="004D3A98" w:rsidRPr="00946D51" w:rsidRDefault="004D3A98" w:rsidP="004A7624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2021            0,0                      0,0»</w:t>
      </w:r>
    </w:p>
    <w:p w:rsidR="004D3A98" w:rsidRPr="00946D51" w:rsidRDefault="004D3A98" w:rsidP="003E768A">
      <w:pPr>
        <w:ind w:firstLine="567"/>
        <w:jc w:val="both"/>
        <w:rPr>
          <w:sz w:val="28"/>
          <w:szCs w:val="28"/>
        </w:rPr>
      </w:pPr>
    </w:p>
    <w:p w:rsidR="004D3A98" w:rsidRPr="00946D51" w:rsidRDefault="004D3A98" w:rsidP="003E768A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1.10  В пункте 4 «Объемы и источники финансирования» Подпрограммы №3 цифры  «4985,6» заменить цифрами «10897,7».</w:t>
      </w:r>
    </w:p>
    <w:p w:rsidR="004D3A98" w:rsidRPr="00946D51" w:rsidRDefault="004D3A98" w:rsidP="00AB46D0">
      <w:pPr>
        <w:ind w:firstLine="567"/>
        <w:jc w:val="both"/>
        <w:rPr>
          <w:sz w:val="28"/>
          <w:szCs w:val="28"/>
        </w:rPr>
      </w:pPr>
    </w:p>
    <w:p w:rsidR="004D3A98" w:rsidRPr="00946D51" w:rsidRDefault="004D3A98" w:rsidP="00AB46D0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1.11 Строку «Объемы и источники финансирования подпрограммы» пункта 1 «Паспорт подпрограммы №4» изложить в следующей редакции:</w:t>
      </w:r>
    </w:p>
    <w:p w:rsidR="004D3A98" w:rsidRPr="00946D51" w:rsidRDefault="004D3A98" w:rsidP="003D4C29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«Объем бюджетных ассигнований на реализацию подпрограммы составляет – 101910,0 тыс.рублей, в том числе средства краевого бюджета – 2704,8  тыс.рублей, районного бюджета – 99205,2  тыс.рублей.</w:t>
      </w:r>
    </w:p>
    <w:p w:rsidR="004D3A98" w:rsidRPr="00946D51" w:rsidRDefault="004D3A98" w:rsidP="003D4C29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тыс.рублей:</w:t>
      </w:r>
    </w:p>
    <w:p w:rsidR="004D3A98" w:rsidRPr="00946D51" w:rsidRDefault="004D3A98" w:rsidP="003D4C29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Год        Всего      Краевой бюджет        Районный бюджет</w:t>
      </w:r>
    </w:p>
    <w:p w:rsidR="004D3A98" w:rsidRPr="00946D51" w:rsidRDefault="004D3A98" w:rsidP="003D4C29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2017     18993,0          228,8                        18764,2</w:t>
      </w:r>
    </w:p>
    <w:p w:rsidR="004D3A98" w:rsidRPr="00946D51" w:rsidRDefault="004D3A98" w:rsidP="003D4C29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2018     22440,2          1231,7                      21208,5</w:t>
      </w:r>
    </w:p>
    <w:p w:rsidR="004D3A98" w:rsidRPr="00946D51" w:rsidRDefault="004D3A98" w:rsidP="003D4C29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2019     21563,3          900,1                        20663,2</w:t>
      </w:r>
    </w:p>
    <w:p w:rsidR="004D3A98" w:rsidRPr="00946D51" w:rsidRDefault="004D3A98" w:rsidP="003D4C29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2020     19294,4          173,3                        19121,1</w:t>
      </w:r>
    </w:p>
    <w:p w:rsidR="004D3A98" w:rsidRPr="00946D51" w:rsidRDefault="004D3A98" w:rsidP="003D4C29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2021     19619,1          170,9                        19448,2»</w:t>
      </w:r>
    </w:p>
    <w:p w:rsidR="004D3A98" w:rsidRPr="00946D51" w:rsidRDefault="004D3A98" w:rsidP="001E6D31">
      <w:pPr>
        <w:jc w:val="both"/>
        <w:rPr>
          <w:sz w:val="28"/>
          <w:szCs w:val="28"/>
        </w:rPr>
      </w:pPr>
    </w:p>
    <w:p w:rsidR="004D3A98" w:rsidRPr="00946D51" w:rsidRDefault="004D3A98" w:rsidP="001E6D31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1.12  В пункте 4 «Объемы и источники финансирования» Подпрограммы №4 цифры  «76974,9» заменить цифрами «101910,0».</w:t>
      </w:r>
    </w:p>
    <w:p w:rsidR="004D3A98" w:rsidRPr="00946D51" w:rsidRDefault="004D3A98" w:rsidP="001E6D31">
      <w:pPr>
        <w:ind w:firstLine="567"/>
        <w:jc w:val="both"/>
        <w:rPr>
          <w:sz w:val="28"/>
          <w:szCs w:val="28"/>
        </w:rPr>
      </w:pPr>
    </w:p>
    <w:p w:rsidR="004D3A98" w:rsidRPr="00946D51" w:rsidRDefault="004D3A98" w:rsidP="00341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1.13   Настоящую муниципальную программу дополнить подпрограммой №5 «Повышение финансовой грамотности населения»:</w:t>
      </w:r>
    </w:p>
    <w:p w:rsidR="004D3A98" w:rsidRPr="00946D51" w:rsidRDefault="004D3A98" w:rsidP="00341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A98" w:rsidRPr="00946D51" w:rsidRDefault="004D3A98" w:rsidP="003413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6D51">
        <w:rPr>
          <w:b/>
          <w:sz w:val="28"/>
          <w:szCs w:val="28"/>
        </w:rPr>
        <w:t>ПАСПОРТ</w:t>
      </w:r>
    </w:p>
    <w:p w:rsidR="004D3A98" w:rsidRPr="00946D51" w:rsidRDefault="004D3A98" w:rsidP="003413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6D51">
        <w:rPr>
          <w:b/>
          <w:sz w:val="28"/>
          <w:szCs w:val="28"/>
        </w:rPr>
        <w:t>подпрограммы «Повышение финансовой грамотности населения»</w:t>
      </w:r>
    </w:p>
    <w:p w:rsidR="004D3A98" w:rsidRPr="00946D51" w:rsidRDefault="004D3A98" w:rsidP="0034130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134"/>
        <w:gridCol w:w="5352"/>
        <w:gridCol w:w="849"/>
      </w:tblGrid>
      <w:tr w:rsidR="004D3A98" w:rsidRPr="00946D51" w:rsidTr="00A85047">
        <w:trPr>
          <w:gridAfter w:val="1"/>
          <w:wAfter w:w="849" w:type="dxa"/>
        </w:trPr>
        <w:tc>
          <w:tcPr>
            <w:tcW w:w="3085" w:type="dxa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86" w:type="dxa"/>
            <w:gridSpan w:val="2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«</w:t>
            </w:r>
            <w:r w:rsidRPr="00A85047">
              <w:rPr>
                <w:sz w:val="28"/>
                <w:szCs w:val="28"/>
              </w:rPr>
              <w:t>Повышение финансовой грамотности населения»</w:t>
            </w:r>
          </w:p>
        </w:tc>
      </w:tr>
      <w:tr w:rsidR="004D3A98" w:rsidRPr="00946D51" w:rsidTr="00A85047">
        <w:trPr>
          <w:gridAfter w:val="1"/>
          <w:wAfter w:w="849" w:type="dxa"/>
        </w:trPr>
        <w:tc>
          <w:tcPr>
            <w:tcW w:w="3085" w:type="dxa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486" w:type="dxa"/>
            <w:gridSpan w:val="2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Комитет по финансам муниципального района «Карымский район»</w:t>
            </w:r>
          </w:p>
        </w:tc>
      </w:tr>
      <w:tr w:rsidR="004D3A98" w:rsidRPr="00946D51" w:rsidTr="00A85047">
        <w:trPr>
          <w:gridAfter w:val="1"/>
          <w:wAfter w:w="849" w:type="dxa"/>
        </w:trPr>
        <w:tc>
          <w:tcPr>
            <w:tcW w:w="3085" w:type="dxa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Цель подпрограммы</w:t>
            </w:r>
          </w:p>
        </w:tc>
        <w:tc>
          <w:tcPr>
            <w:tcW w:w="6486" w:type="dxa"/>
            <w:gridSpan w:val="2"/>
          </w:tcPr>
          <w:p w:rsidR="004D3A98" w:rsidRPr="00A85047" w:rsidRDefault="004D3A98" w:rsidP="00A850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>Формирование у населения разумного финансового поведения, ответственного отношения к личным финансам</w:t>
            </w:r>
          </w:p>
        </w:tc>
      </w:tr>
      <w:tr w:rsidR="004D3A98" w:rsidRPr="00946D51" w:rsidTr="00A85047">
        <w:trPr>
          <w:gridAfter w:val="1"/>
          <w:wAfter w:w="849" w:type="dxa"/>
        </w:trPr>
        <w:tc>
          <w:tcPr>
            <w:tcW w:w="3085" w:type="dxa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Задачи подпрограммы</w:t>
            </w:r>
          </w:p>
        </w:tc>
        <w:tc>
          <w:tcPr>
            <w:tcW w:w="6486" w:type="dxa"/>
            <w:gridSpan w:val="2"/>
          </w:tcPr>
          <w:p w:rsidR="004D3A98" w:rsidRPr="00A85047" w:rsidRDefault="004D3A98" w:rsidP="00A850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>1.Повышение охвата и качества финансового образования и информированности населения</w:t>
            </w:r>
          </w:p>
          <w:p w:rsidR="004D3A98" w:rsidRPr="00A85047" w:rsidRDefault="004D3A98" w:rsidP="00A850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 xml:space="preserve">2.Разработка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 </w:t>
            </w:r>
          </w:p>
          <w:p w:rsidR="004D3A98" w:rsidRPr="00A85047" w:rsidRDefault="004D3A98" w:rsidP="00A85047">
            <w:pPr>
              <w:autoSpaceDE w:val="0"/>
              <w:autoSpaceDN w:val="0"/>
              <w:adjustRightInd w:val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>3.Повышение уровня открытости бюджетных данных в Карымском районе</w:t>
            </w:r>
          </w:p>
        </w:tc>
      </w:tr>
      <w:tr w:rsidR="004D3A98" w:rsidRPr="00946D51" w:rsidTr="00A85047">
        <w:trPr>
          <w:gridAfter w:val="1"/>
          <w:wAfter w:w="849" w:type="dxa"/>
        </w:trPr>
        <w:tc>
          <w:tcPr>
            <w:tcW w:w="3085" w:type="dxa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6" w:type="dxa"/>
            <w:gridSpan w:val="2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На постоянной основе 01.01.2019-31.12.2021</w:t>
            </w:r>
          </w:p>
        </w:tc>
      </w:tr>
      <w:tr w:rsidR="004D3A98" w:rsidRPr="00946D51" w:rsidTr="00A85047">
        <w:trPr>
          <w:gridAfter w:val="1"/>
          <w:wAfter w:w="849" w:type="dxa"/>
        </w:trPr>
        <w:tc>
          <w:tcPr>
            <w:tcW w:w="3085" w:type="dxa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6486" w:type="dxa"/>
            <w:gridSpan w:val="2"/>
          </w:tcPr>
          <w:p w:rsidR="004D3A98" w:rsidRPr="00A85047" w:rsidRDefault="004D3A98" w:rsidP="00A85047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A85047">
              <w:rPr>
                <w:bCs/>
                <w:sz w:val="28"/>
                <w:szCs w:val="28"/>
              </w:rPr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  <w:p w:rsidR="004D3A98" w:rsidRPr="00A85047" w:rsidRDefault="004D3A98" w:rsidP="00A85047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A85047">
              <w:rPr>
                <w:bCs/>
                <w:sz w:val="28"/>
                <w:szCs w:val="28"/>
              </w:rPr>
              <w:t>Реализация информационной кампании по повышению финансовой грамотности</w:t>
            </w:r>
          </w:p>
          <w:p w:rsidR="004D3A98" w:rsidRPr="00A85047" w:rsidRDefault="004D3A98" w:rsidP="00A85047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  <w:r w:rsidRPr="00A85047">
              <w:rPr>
                <w:bCs/>
                <w:sz w:val="28"/>
                <w:szCs w:val="28"/>
              </w:rPr>
              <w:t xml:space="preserve">Повышение открытости бюджетных данных </w:t>
            </w:r>
          </w:p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</w:p>
        </w:tc>
      </w:tr>
      <w:tr w:rsidR="004D3A98" w:rsidRPr="00946D51" w:rsidTr="00A85047">
        <w:trPr>
          <w:gridAfter w:val="1"/>
          <w:wAfter w:w="849" w:type="dxa"/>
        </w:trPr>
        <w:tc>
          <w:tcPr>
            <w:tcW w:w="3085" w:type="dxa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86" w:type="dxa"/>
            <w:gridSpan w:val="2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Объем бюджетных ассигнований на реализацию подпрограммы составляет – 300,0 тыс.рублей, в том числе средства районного бюджета – 300,0  тыс.рублей.</w:t>
            </w:r>
          </w:p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Объем бюджетных ассигнований на реализацию подпрограммы по годам, тыс.рублей:</w:t>
            </w:r>
          </w:p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 xml:space="preserve">Год        Всего      Районный бюджет        </w:t>
            </w:r>
          </w:p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 xml:space="preserve">2019      100,0                 100,0                        </w:t>
            </w:r>
          </w:p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 xml:space="preserve">2020      100,0                 100,0                        </w:t>
            </w:r>
          </w:p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 xml:space="preserve">2021      100,0                 100,0                        </w:t>
            </w:r>
          </w:p>
        </w:tc>
      </w:tr>
      <w:tr w:rsidR="004D3A98" w:rsidRPr="00946D51" w:rsidTr="00A85047">
        <w:trPr>
          <w:gridAfter w:val="1"/>
          <w:wAfter w:w="849" w:type="dxa"/>
        </w:trPr>
        <w:tc>
          <w:tcPr>
            <w:tcW w:w="3085" w:type="dxa"/>
          </w:tcPr>
          <w:p w:rsidR="004D3A98" w:rsidRPr="00A85047" w:rsidRDefault="004D3A98" w:rsidP="00A85047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rStyle w:val="FontStyle33"/>
                <w:sz w:val="28"/>
                <w:szCs w:val="28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6486" w:type="dxa"/>
            <w:gridSpan w:val="2"/>
          </w:tcPr>
          <w:p w:rsidR="004D3A98" w:rsidRPr="00A85047" w:rsidRDefault="004D3A98" w:rsidP="00A850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>1.Увеличение количества проводимых публичных мероприятий по вопросам финансовой грамотности населения</w:t>
            </w:r>
          </w:p>
          <w:p w:rsidR="004D3A98" w:rsidRPr="00A85047" w:rsidRDefault="004D3A98" w:rsidP="00A85047">
            <w:pPr>
              <w:autoSpaceDE w:val="0"/>
              <w:autoSpaceDN w:val="0"/>
              <w:adjustRightInd w:val="0"/>
              <w:jc w:val="both"/>
              <w:rPr>
                <w:rStyle w:val="FontStyle33"/>
                <w:sz w:val="28"/>
                <w:szCs w:val="28"/>
              </w:rPr>
            </w:pPr>
            <w:r w:rsidRPr="00A85047">
              <w:rPr>
                <w:sz w:val="28"/>
                <w:szCs w:val="28"/>
              </w:rPr>
              <w:t xml:space="preserve">2.Обеспечение своевременности публикации материалов на официальном сайте муниципального района «Карымский район» </w:t>
            </w:r>
          </w:p>
        </w:tc>
      </w:tr>
      <w:tr w:rsidR="004D3A98" w:rsidRPr="00946D51" w:rsidTr="00DA4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</w:tcPr>
          <w:p w:rsidR="004D3A98" w:rsidRPr="00946D51" w:rsidRDefault="004D3A98" w:rsidP="00DA441B">
            <w:pPr>
              <w:autoSpaceDE w:val="0"/>
              <w:autoSpaceDN w:val="0"/>
              <w:adjustRightInd w:val="0"/>
            </w:pPr>
          </w:p>
        </w:tc>
        <w:tc>
          <w:tcPr>
            <w:tcW w:w="6201" w:type="dxa"/>
            <w:gridSpan w:val="2"/>
          </w:tcPr>
          <w:p w:rsidR="004D3A98" w:rsidRPr="00946D51" w:rsidRDefault="004D3A98" w:rsidP="00DA441B">
            <w:pPr>
              <w:autoSpaceDE w:val="0"/>
              <w:autoSpaceDN w:val="0"/>
              <w:adjustRightInd w:val="0"/>
            </w:pPr>
          </w:p>
        </w:tc>
      </w:tr>
      <w:tr w:rsidR="004D3A98" w:rsidRPr="00946D51" w:rsidTr="00DA4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</w:tcPr>
          <w:p w:rsidR="004D3A98" w:rsidRPr="00A85047" w:rsidRDefault="004D3A98" w:rsidP="00915C2F">
            <w:pPr>
              <w:pStyle w:val="Style2"/>
              <w:widowControl/>
              <w:spacing w:before="101"/>
              <w:ind w:firstLine="709"/>
              <w:rPr>
                <w:sz w:val="28"/>
                <w:szCs w:val="28"/>
              </w:rPr>
            </w:pPr>
            <w:r w:rsidRPr="00A85047">
              <w:rPr>
                <w:rStyle w:val="FontStyle34"/>
                <w:sz w:val="28"/>
                <w:szCs w:val="28"/>
              </w:rPr>
              <w:t>2.Содержание проблемы</w:t>
            </w:r>
          </w:p>
        </w:tc>
        <w:tc>
          <w:tcPr>
            <w:tcW w:w="6201" w:type="dxa"/>
            <w:gridSpan w:val="2"/>
          </w:tcPr>
          <w:p w:rsidR="004D3A98" w:rsidRPr="00946D51" w:rsidRDefault="004D3A98" w:rsidP="00DA4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D3A98" w:rsidRPr="00946D51" w:rsidRDefault="004D3A98" w:rsidP="00DA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Финансовый аспект затрагивает практически все сферы жизнедеятельности современного человека. 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благополучия.</w:t>
      </w:r>
    </w:p>
    <w:p w:rsidR="004D3A98" w:rsidRPr="00946D51" w:rsidRDefault="004D3A98" w:rsidP="00DA4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Низкий уровень финансовой грамотности негативно влияет на личное благосостояние граждан, ухудшает ресурсную базу финансовых организаций, препятствует развитию финансового рынка, затормаживает инвестиционные процессы в экономике, приводит к ухудшению социально-экономического положения района и  требует систематической и скоординированной работы всех заинтересованных сторон (правоохранительных органов, федеральных государственных структур, средств массовой информации, органов местного самоуправления, организаций финансового рынка).</w:t>
      </w:r>
    </w:p>
    <w:p w:rsidR="004D3A98" w:rsidRPr="00946D51" w:rsidRDefault="004D3A98" w:rsidP="00DA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Распоряжением Правительства Российской Федерации от 25 сентября 2017 года № 2039-р утверждена Стратегия повышения финансовой грамотности в Российской Федерации на 2017-2023 годы (далее – Стратегия). Документ нацелен на увеличение численности финансово образованных граждан. Это первый стратегический документ подобного масштаба в сфере финансовой грамотности в Российской Федерации, который обеспечит координацию и системное партнерство между всеми заинтересованными участниками. В Стратегии подчеркивается высокая значимость и актуальность вопроса повышения финансовой грамотности населения, необходимость консолидации работы представителей Министерства финансов Российской Федерации, Центрального банка Российской Федерации, органов исполнительной власти субъектов Российской Федерации, бизнес-сообщества и педагогического сообщества.</w:t>
      </w:r>
    </w:p>
    <w:p w:rsidR="004D3A98" w:rsidRPr="00946D51" w:rsidRDefault="004D3A98" w:rsidP="00DA441B">
      <w:pPr>
        <w:ind w:firstLine="708"/>
        <w:jc w:val="both"/>
        <w:rPr>
          <w:sz w:val="28"/>
          <w:szCs w:val="28"/>
        </w:rPr>
      </w:pPr>
      <w:r w:rsidRPr="00946D51">
        <w:rPr>
          <w:sz w:val="28"/>
          <w:szCs w:val="28"/>
        </w:rPr>
        <w:t xml:space="preserve">В настоящее время органами власти всех уровней особое внимание уделяется повышению открытости и прозрачности бюджетного процесса, доступности информации о бюджете гражданскому сообществу, возможности оказывать влияние на принятие социально значимых политических решений. </w:t>
      </w:r>
    </w:p>
    <w:p w:rsidR="004D3A98" w:rsidRPr="00946D51" w:rsidRDefault="004D3A98" w:rsidP="00DA441B">
      <w:pPr>
        <w:ind w:firstLine="708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Для обеспечения прозрачности, открытости и подотчетности органов местного самоуправления, а также повышения 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 с 2016 года в Забайкальском крае осуществляется работа в государственной интегрированной информационной системе управления общественными финансами «Электронный бюджет». Данная система предполагает централизацию, стандартизацию и унификацию всего бюджетного процесса (планирование бюджета, его исполнение и отчетность) как на федеральном уровне, на уровне субъектов Российской Федерации так и на уровне муниципальных образований.</w:t>
      </w:r>
    </w:p>
    <w:p w:rsidR="004D3A98" w:rsidRPr="00946D51" w:rsidRDefault="004D3A98" w:rsidP="00DA441B">
      <w:pPr>
        <w:ind w:firstLine="708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В Карымском районе ежегодно проводятся публичные слушания по проекту бюджета и отчету об его исполнении. Этот процесс активно освещается в средствах массовой информации и информационно-телекоммуникационной сети «Интернет». На официальном сайте муниципального района «Карымский район» размещены в режиме свободного доступа основные направления бюджетной, налоговой и долговой политики района, принятое решение о бюджете на соответствующий финансовый год со всеми его изменениями, месячная и квартальная бухгалтерская отчетность.</w:t>
      </w:r>
    </w:p>
    <w:p w:rsidR="004D3A98" w:rsidRPr="00946D51" w:rsidRDefault="004D3A98" w:rsidP="00DA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В целях реализации данной подпрограммы предполагается организация и проведение мероприятий, семинаров, конкурсов по вопросам финансовой грамотности, а также обеспечение доступности информации по открытости, прозрачности бюджетного процесса, что позволит  создать основы для формирования финансово грамотного поведения граждан как необходимого условия повышения уровня и качества жизни, в том числе за счет использования финансовых продуктов и услуг надлежащего качества.</w:t>
      </w:r>
    </w:p>
    <w:p w:rsidR="004D3A98" w:rsidRPr="00946D51" w:rsidRDefault="004D3A98" w:rsidP="00DA441B">
      <w:pPr>
        <w:pStyle w:val="Style2"/>
        <w:widowControl/>
        <w:spacing w:before="101"/>
        <w:ind w:firstLine="709"/>
        <w:rPr>
          <w:sz w:val="28"/>
          <w:szCs w:val="28"/>
        </w:rPr>
      </w:pPr>
      <w:r w:rsidRPr="00946D51">
        <w:rPr>
          <w:rStyle w:val="FontStyle34"/>
          <w:sz w:val="28"/>
          <w:szCs w:val="28"/>
        </w:rPr>
        <w:t>3. Цели и задачи подпрограммы</w:t>
      </w:r>
    </w:p>
    <w:p w:rsidR="004D3A98" w:rsidRPr="00946D51" w:rsidRDefault="004D3A98" w:rsidP="00DA4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6D51">
        <w:rPr>
          <w:sz w:val="28"/>
          <w:szCs w:val="28"/>
        </w:rPr>
        <w:t xml:space="preserve">Целью данной подпрограммы является формирование у населения разумного финансового поведения, ответственного отношения к личным финансам. </w:t>
      </w:r>
    </w:p>
    <w:p w:rsidR="004D3A98" w:rsidRPr="00946D51" w:rsidRDefault="004D3A98" w:rsidP="00DA4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С учетом сложившейся ситуации в числе ключевых задач подпрограммы - следующие:</w:t>
      </w:r>
    </w:p>
    <w:p w:rsidR="004D3A98" w:rsidRPr="00946D51" w:rsidRDefault="004D3A98" w:rsidP="00DA4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повышение охвата и качества финансового образования и информированности населения, обеспечение необходимыми методическими ресурсами образовательного сообщества, с учетом развития современных финансовых технологий;</w:t>
      </w:r>
    </w:p>
    <w:p w:rsidR="004D3A98" w:rsidRPr="00946D51" w:rsidRDefault="004D3A98" w:rsidP="00DA4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рынка;</w:t>
      </w:r>
    </w:p>
    <w:p w:rsidR="004D3A98" w:rsidRPr="00946D51" w:rsidRDefault="004D3A98" w:rsidP="00DA4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повышение уровня открытости бюджетных данных в Карымском районе.</w:t>
      </w:r>
    </w:p>
    <w:p w:rsidR="004D3A98" w:rsidRPr="00946D51" w:rsidRDefault="004D3A98" w:rsidP="00DA441B">
      <w:pPr>
        <w:pStyle w:val="Style2"/>
        <w:widowControl/>
        <w:spacing w:before="230"/>
        <w:ind w:firstLine="709"/>
        <w:rPr>
          <w:rStyle w:val="FontStyle34"/>
          <w:sz w:val="28"/>
          <w:szCs w:val="28"/>
        </w:rPr>
      </w:pPr>
      <w:r w:rsidRPr="00946D51">
        <w:rPr>
          <w:rStyle w:val="FontStyle34"/>
          <w:sz w:val="28"/>
          <w:szCs w:val="28"/>
        </w:rPr>
        <w:t>4. Объемы и источники финансирования</w:t>
      </w:r>
    </w:p>
    <w:p w:rsidR="004D3A98" w:rsidRPr="00946D51" w:rsidRDefault="004D3A98" w:rsidP="00DA441B">
      <w:pPr>
        <w:pStyle w:val="Style22"/>
        <w:widowControl/>
        <w:ind w:firstLine="709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Объем финансового обеспечения реализации подпрограммы за весь период ее реализации составляет 300,0 тыс. рублей.</w:t>
      </w:r>
    </w:p>
    <w:p w:rsidR="004D3A98" w:rsidRPr="00946D51" w:rsidRDefault="004D3A98" w:rsidP="00DA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A98" w:rsidRPr="00946D51" w:rsidRDefault="004D3A98" w:rsidP="00DA441B">
      <w:pPr>
        <w:pStyle w:val="Style20"/>
        <w:widowControl/>
        <w:tabs>
          <w:tab w:val="left" w:pos="1406"/>
        </w:tabs>
        <w:spacing w:before="202"/>
        <w:ind w:firstLine="709"/>
        <w:jc w:val="both"/>
        <w:rPr>
          <w:rStyle w:val="FontStyle34"/>
          <w:sz w:val="28"/>
          <w:szCs w:val="28"/>
        </w:rPr>
      </w:pPr>
      <w:r w:rsidRPr="00946D51">
        <w:rPr>
          <w:rStyle w:val="FontStyle34"/>
          <w:sz w:val="28"/>
          <w:szCs w:val="28"/>
        </w:rPr>
        <w:t>5. Механизм реализации подпрограммы и ожидаемые результаты</w:t>
      </w:r>
    </w:p>
    <w:p w:rsidR="004D3A98" w:rsidRPr="00946D51" w:rsidRDefault="004D3A98" w:rsidP="00DA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6D51">
        <w:rPr>
          <w:rFonts w:ascii="Times New Roman" w:hAnsi="Times New Roman"/>
          <w:sz w:val="28"/>
          <w:szCs w:val="28"/>
        </w:rPr>
        <w:t>Перечень основных мероприятий подпрограммы с указанием сроков их реализации и ожидаемых непосредственных результатов представлен в Приложении №1 к муниципальной программе.</w:t>
      </w:r>
    </w:p>
    <w:p w:rsidR="004D3A98" w:rsidRPr="00946D51" w:rsidRDefault="004D3A98" w:rsidP="00DA441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A98" w:rsidRPr="00946D51" w:rsidRDefault="004D3A98" w:rsidP="00DA441B">
      <w:pPr>
        <w:pStyle w:val="Style20"/>
        <w:widowControl/>
        <w:tabs>
          <w:tab w:val="left" w:pos="1406"/>
        </w:tabs>
        <w:spacing w:before="106"/>
        <w:ind w:firstLine="709"/>
        <w:jc w:val="both"/>
        <w:rPr>
          <w:rStyle w:val="FontStyle34"/>
          <w:sz w:val="28"/>
          <w:szCs w:val="28"/>
        </w:rPr>
      </w:pPr>
      <w:r w:rsidRPr="00946D51">
        <w:rPr>
          <w:rStyle w:val="FontStyle34"/>
          <w:sz w:val="28"/>
          <w:szCs w:val="28"/>
        </w:rPr>
        <w:t>6.Система организации контроля за исполнением подпрограммы</w:t>
      </w:r>
    </w:p>
    <w:p w:rsidR="004D3A98" w:rsidRPr="00946D51" w:rsidRDefault="004D3A98" w:rsidP="00DA441B">
      <w:pPr>
        <w:pStyle w:val="Style20"/>
        <w:widowControl/>
        <w:tabs>
          <w:tab w:val="left" w:pos="1406"/>
        </w:tabs>
        <w:spacing w:before="106"/>
        <w:ind w:firstLine="709"/>
        <w:jc w:val="both"/>
        <w:rPr>
          <w:rStyle w:val="FontStyle34"/>
          <w:sz w:val="28"/>
          <w:szCs w:val="28"/>
        </w:rPr>
      </w:pPr>
      <w:r w:rsidRPr="00946D51">
        <w:rPr>
          <w:sz w:val="28"/>
          <w:szCs w:val="28"/>
        </w:rPr>
        <w:t>Обеспечение Комитетом по финансам постоянного и оперативного мониторинга  реализации подпрограммы, а также корректировки программы на основе анализа данных мониторинга.</w:t>
      </w:r>
    </w:p>
    <w:p w:rsidR="004D3A98" w:rsidRPr="00946D51" w:rsidRDefault="004D3A98" w:rsidP="00915C2F">
      <w:pPr>
        <w:pStyle w:val="Style2"/>
        <w:widowControl/>
        <w:spacing w:before="67"/>
        <w:ind w:firstLine="709"/>
        <w:rPr>
          <w:rStyle w:val="FontStyle34"/>
          <w:sz w:val="28"/>
          <w:szCs w:val="28"/>
        </w:rPr>
      </w:pPr>
    </w:p>
    <w:p w:rsidR="004D3A98" w:rsidRPr="00946D51" w:rsidRDefault="004D3A98" w:rsidP="00915C2F">
      <w:pPr>
        <w:pStyle w:val="Style2"/>
        <w:widowControl/>
        <w:spacing w:before="67"/>
        <w:ind w:firstLine="709"/>
        <w:rPr>
          <w:rStyle w:val="FontStyle34"/>
          <w:sz w:val="28"/>
          <w:szCs w:val="28"/>
        </w:rPr>
      </w:pPr>
      <w:r w:rsidRPr="00946D51">
        <w:rPr>
          <w:rStyle w:val="FontStyle34"/>
          <w:sz w:val="28"/>
          <w:szCs w:val="28"/>
        </w:rPr>
        <w:t>7. Оценка эффективности реализации подпрограммы</w:t>
      </w:r>
    </w:p>
    <w:p w:rsidR="004D3A98" w:rsidRPr="00946D51" w:rsidRDefault="004D3A98" w:rsidP="00915C2F">
      <w:pPr>
        <w:pStyle w:val="Style2"/>
        <w:widowControl/>
        <w:spacing w:before="67"/>
        <w:ind w:firstLine="709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4D3A98" w:rsidRPr="00946D51" w:rsidRDefault="004D3A98" w:rsidP="00DA441B">
      <w:pPr>
        <w:pStyle w:val="Style8"/>
        <w:widowControl/>
        <w:tabs>
          <w:tab w:val="left" w:pos="902"/>
        </w:tabs>
        <w:ind w:firstLine="709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1)фактических (в сопоставимых условиях) и планируемых значений целевых индикаторов подпрограммы муниципальной программы (целевой параметр -100%);</w:t>
      </w:r>
    </w:p>
    <w:p w:rsidR="004D3A98" w:rsidRPr="00946D51" w:rsidRDefault="004D3A98" w:rsidP="00DA441B">
      <w:pPr>
        <w:pStyle w:val="Style8"/>
        <w:widowControl/>
        <w:tabs>
          <w:tab w:val="left" w:pos="902"/>
        </w:tabs>
        <w:ind w:firstLine="709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2)фактических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 (целевой параметр менее 100%);</w:t>
      </w:r>
    </w:p>
    <w:p w:rsidR="004D3A98" w:rsidRPr="00946D51" w:rsidRDefault="004D3A98" w:rsidP="00DA441B">
      <w:pPr>
        <w:pStyle w:val="Style8"/>
        <w:widowControl/>
        <w:tabs>
          <w:tab w:val="left" w:pos="902"/>
        </w:tabs>
        <w:ind w:firstLine="709"/>
        <w:rPr>
          <w:rStyle w:val="FontStyle33"/>
          <w:sz w:val="28"/>
          <w:szCs w:val="28"/>
        </w:rPr>
      </w:pPr>
      <w:r w:rsidRPr="00946D51">
        <w:rPr>
          <w:rStyle w:val="FontStyle33"/>
          <w:sz w:val="28"/>
          <w:szCs w:val="28"/>
        </w:rPr>
        <w:t>3)числа выполненных и планируемых мероприятий плана реализации</w:t>
      </w:r>
      <w:r w:rsidRPr="00946D51">
        <w:rPr>
          <w:rStyle w:val="FontStyle33"/>
          <w:sz w:val="28"/>
          <w:szCs w:val="28"/>
        </w:rPr>
        <w:br/>
        <w:t>подпрограммы муниципальной программы (целевой параметр - 100%).</w:t>
      </w:r>
    </w:p>
    <w:p w:rsidR="004D3A98" w:rsidRPr="00946D51" w:rsidRDefault="004D3A98" w:rsidP="00DA441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3A98" w:rsidRPr="00946D51" w:rsidRDefault="004D3A98" w:rsidP="00DA4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A98" w:rsidRPr="00946D51" w:rsidRDefault="004D3A98" w:rsidP="001E6D31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2. Приложение №1 «Финансовое обеспечение муниципальной программы» изложить в новой редакции (прилагается).</w:t>
      </w:r>
    </w:p>
    <w:p w:rsidR="004D3A98" w:rsidRPr="00946D51" w:rsidRDefault="004D3A98" w:rsidP="00BE5EBD">
      <w:pPr>
        <w:ind w:firstLine="567"/>
        <w:jc w:val="both"/>
        <w:rPr>
          <w:sz w:val="28"/>
          <w:szCs w:val="28"/>
        </w:rPr>
      </w:pPr>
    </w:p>
    <w:p w:rsidR="004D3A98" w:rsidRPr="00946D51" w:rsidRDefault="004D3A98" w:rsidP="00BE5EBD">
      <w:pPr>
        <w:ind w:firstLine="567"/>
        <w:jc w:val="both"/>
        <w:rPr>
          <w:sz w:val="28"/>
          <w:szCs w:val="28"/>
        </w:rPr>
      </w:pPr>
      <w:r w:rsidRPr="00946D51">
        <w:rPr>
          <w:sz w:val="28"/>
          <w:szCs w:val="28"/>
        </w:rPr>
        <w:t>3. Целевые показатели (индикаторы) муниципальной программы Приложения №2 «Финансовое обеспечение муниципальной программы» изложить в новой редакции (прилагается).</w:t>
      </w:r>
    </w:p>
    <w:p w:rsidR="004D3A98" w:rsidRPr="00946D51" w:rsidRDefault="004D3A98" w:rsidP="001E6D31">
      <w:pPr>
        <w:ind w:firstLine="567"/>
        <w:jc w:val="both"/>
        <w:rPr>
          <w:sz w:val="28"/>
          <w:szCs w:val="28"/>
        </w:rPr>
      </w:pPr>
    </w:p>
    <w:p w:rsidR="004D3A98" w:rsidRPr="00946D51" w:rsidRDefault="004D3A98" w:rsidP="001251B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46D51">
        <w:rPr>
          <w:rFonts w:ascii="Times New Roman" w:hAnsi="Times New Roman"/>
          <w:sz w:val="28"/>
          <w:szCs w:val="28"/>
        </w:rPr>
        <w:t>4.Настоящее постановление разместить в районной газете «Красное знамя» и на официальном сайте муниципального района «Карымский район».</w:t>
      </w:r>
    </w:p>
    <w:p w:rsidR="004D3A98" w:rsidRPr="00946D51" w:rsidRDefault="004D3A98" w:rsidP="00903197">
      <w:pPr>
        <w:ind w:firstLine="567"/>
        <w:jc w:val="both"/>
        <w:rPr>
          <w:sz w:val="28"/>
          <w:szCs w:val="28"/>
        </w:rPr>
      </w:pPr>
    </w:p>
    <w:p w:rsidR="004D3A98" w:rsidRPr="00946D51" w:rsidRDefault="004D3A98" w:rsidP="00D62C27">
      <w:pPr>
        <w:jc w:val="both"/>
        <w:rPr>
          <w:sz w:val="28"/>
          <w:szCs w:val="28"/>
        </w:rPr>
      </w:pPr>
    </w:p>
    <w:p w:rsidR="004D3A98" w:rsidRPr="00946D51" w:rsidRDefault="004D3A98" w:rsidP="00D62C27">
      <w:pPr>
        <w:jc w:val="both"/>
        <w:rPr>
          <w:sz w:val="28"/>
          <w:szCs w:val="28"/>
        </w:rPr>
      </w:pPr>
    </w:p>
    <w:p w:rsidR="004D3A98" w:rsidRPr="00946D51" w:rsidRDefault="004D3A98" w:rsidP="001251B4">
      <w:pPr>
        <w:pStyle w:val="BodyTextIndent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</w:p>
    <w:p w:rsidR="004D3A98" w:rsidRPr="00946D51" w:rsidRDefault="004D3A98" w:rsidP="001251B4">
      <w:pPr>
        <w:pStyle w:val="BodyTextIndent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муниципального района</w:t>
      </w:r>
    </w:p>
    <w:p w:rsidR="004D3A98" w:rsidRPr="00946D51" w:rsidRDefault="004D3A98" w:rsidP="001251B4">
      <w:pPr>
        <w:pStyle w:val="BodyTextIndent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«Карымский район»                                                            А.С.Сидельников</w:t>
      </w:r>
    </w:p>
    <w:p w:rsidR="004D3A98" w:rsidRPr="00946D51" w:rsidRDefault="004D3A98" w:rsidP="001251B4">
      <w:pPr>
        <w:contextualSpacing/>
        <w:jc w:val="both"/>
      </w:pPr>
    </w:p>
    <w:p w:rsidR="004D3A98" w:rsidRPr="00946D51" w:rsidRDefault="004D3A98" w:rsidP="001251B4">
      <w:pPr>
        <w:contextualSpacing/>
        <w:jc w:val="both"/>
      </w:pPr>
    </w:p>
    <w:p w:rsidR="004D3A98" w:rsidRPr="00946D51" w:rsidRDefault="004D3A98" w:rsidP="001251B4">
      <w:pPr>
        <w:contextualSpacing/>
        <w:jc w:val="both"/>
      </w:pPr>
    </w:p>
    <w:p w:rsidR="004D3A98" w:rsidRPr="00946D51" w:rsidRDefault="004D3A98" w:rsidP="001251B4">
      <w:pPr>
        <w:contextualSpacing/>
        <w:jc w:val="both"/>
      </w:pPr>
    </w:p>
    <w:p w:rsidR="004D3A98" w:rsidRPr="00946D51" w:rsidRDefault="004D3A98" w:rsidP="001251B4">
      <w:pPr>
        <w:contextualSpacing/>
        <w:jc w:val="both"/>
      </w:pPr>
    </w:p>
    <w:p w:rsidR="004D3A98" w:rsidRPr="00946D51" w:rsidRDefault="004D3A98" w:rsidP="001251B4">
      <w:pPr>
        <w:contextualSpacing/>
        <w:jc w:val="both"/>
      </w:pPr>
    </w:p>
    <w:p w:rsidR="004D3A98" w:rsidRPr="00946D51" w:rsidRDefault="004D3A98" w:rsidP="001251B4">
      <w:pPr>
        <w:contextualSpacing/>
        <w:jc w:val="both"/>
      </w:pPr>
    </w:p>
    <w:p w:rsidR="004D3A98" w:rsidRPr="00931F26" w:rsidRDefault="004D3A98" w:rsidP="00F57C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931F26">
        <w:rPr>
          <w:sz w:val="28"/>
          <w:szCs w:val="28"/>
        </w:rPr>
        <w:t xml:space="preserve"> №2</w:t>
      </w:r>
    </w:p>
    <w:p w:rsidR="004D3A98" w:rsidRPr="006D002B" w:rsidRDefault="004D3A98" w:rsidP="00F57C87">
      <w:pPr>
        <w:tabs>
          <w:tab w:val="left" w:pos="3445"/>
        </w:tabs>
        <w:jc w:val="right"/>
        <w:rPr>
          <w:sz w:val="28"/>
          <w:szCs w:val="28"/>
        </w:rPr>
      </w:pPr>
      <w:r w:rsidRPr="006D002B">
        <w:rPr>
          <w:sz w:val="28"/>
          <w:szCs w:val="28"/>
        </w:rPr>
        <w:t>к муниципальной программе</w:t>
      </w:r>
    </w:p>
    <w:p w:rsidR="004D3A98" w:rsidRPr="006D002B" w:rsidRDefault="004D3A98" w:rsidP="00F57C87">
      <w:pPr>
        <w:tabs>
          <w:tab w:val="left" w:pos="3445"/>
        </w:tabs>
        <w:jc w:val="right"/>
        <w:rPr>
          <w:rStyle w:val="FontStyle33"/>
          <w:sz w:val="28"/>
          <w:szCs w:val="28"/>
        </w:rPr>
      </w:pPr>
      <w:r w:rsidRPr="006D002B">
        <w:rPr>
          <w:sz w:val="28"/>
          <w:szCs w:val="28"/>
        </w:rPr>
        <w:t xml:space="preserve"> </w:t>
      </w:r>
      <w:r w:rsidRPr="006D002B">
        <w:rPr>
          <w:rStyle w:val="FontStyle33"/>
          <w:sz w:val="28"/>
          <w:szCs w:val="28"/>
        </w:rPr>
        <w:t xml:space="preserve">«Управление    муниципальными    финансами,    </w:t>
      </w:r>
    </w:p>
    <w:p w:rsidR="004D3A98" w:rsidRPr="006D002B" w:rsidRDefault="004D3A98" w:rsidP="00F57C87">
      <w:pPr>
        <w:tabs>
          <w:tab w:val="left" w:pos="3445"/>
        </w:tabs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создание    условий    для эффективного управления </w:t>
      </w:r>
    </w:p>
    <w:p w:rsidR="004D3A98" w:rsidRPr="006D002B" w:rsidRDefault="004D3A98" w:rsidP="00F57C87">
      <w:pPr>
        <w:tabs>
          <w:tab w:val="left" w:pos="3445"/>
        </w:tabs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муниципальными финансами, повышение    устойчивости    </w:t>
      </w:r>
    </w:p>
    <w:p w:rsidR="004D3A98" w:rsidRPr="006D002B" w:rsidRDefault="004D3A98" w:rsidP="00F57C87">
      <w:pPr>
        <w:tabs>
          <w:tab w:val="left" w:pos="3445"/>
        </w:tabs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>бюджетов    городских и сельских поселений</w:t>
      </w:r>
    </w:p>
    <w:p w:rsidR="004D3A98" w:rsidRDefault="004D3A98" w:rsidP="00F57C87">
      <w:pPr>
        <w:tabs>
          <w:tab w:val="left" w:pos="3445"/>
        </w:tabs>
        <w:jc w:val="righ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Карымского района на 2017-2021</w:t>
      </w:r>
      <w:r w:rsidRPr="006D002B">
        <w:rPr>
          <w:rStyle w:val="FontStyle33"/>
          <w:sz w:val="28"/>
          <w:szCs w:val="28"/>
        </w:rPr>
        <w:t xml:space="preserve"> годы»</w:t>
      </w:r>
    </w:p>
    <w:p w:rsidR="004D3A98" w:rsidRDefault="004D3A98" w:rsidP="00F57C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DF8">
        <w:rPr>
          <w:b/>
          <w:sz w:val="28"/>
          <w:szCs w:val="28"/>
        </w:rPr>
        <w:t>Методика оценки эффективности Программы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A98" w:rsidRPr="00820DF8" w:rsidRDefault="004D3A98" w:rsidP="00F57C8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20DF8">
        <w:rPr>
          <w:b/>
          <w:sz w:val="28"/>
          <w:szCs w:val="28"/>
        </w:rPr>
        <w:t> </w:t>
      </w:r>
      <w:r w:rsidRPr="00820DF8">
        <w:rPr>
          <w:b/>
          <w:sz w:val="28"/>
          <w:szCs w:val="28"/>
        </w:rPr>
        <w:tab/>
      </w:r>
      <w:r w:rsidRPr="00820DF8">
        <w:rPr>
          <w:sz w:val="28"/>
          <w:szCs w:val="28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4D3A98" w:rsidRPr="00820DF8" w:rsidRDefault="004D3A98" w:rsidP="00F57C87">
      <w:pPr>
        <w:suppressAutoHyphens/>
        <w:ind w:firstLine="708"/>
        <w:jc w:val="both"/>
        <w:rPr>
          <w:sz w:val="28"/>
          <w:szCs w:val="28"/>
        </w:rPr>
      </w:pPr>
      <w:r w:rsidRPr="00820DF8">
        <w:rPr>
          <w:sz w:val="28"/>
          <w:szCs w:val="28"/>
        </w:rPr>
        <w:t xml:space="preserve">Оценка эффективности реализации Программы будет осуществляться путем ежегодного сопоставления: </w:t>
      </w:r>
    </w:p>
    <w:p w:rsidR="004D3A98" w:rsidRPr="00820DF8" w:rsidRDefault="004D3A98" w:rsidP="00F57C87">
      <w:pPr>
        <w:suppressAutoHyphens/>
        <w:jc w:val="both"/>
        <w:rPr>
          <w:sz w:val="28"/>
          <w:szCs w:val="28"/>
        </w:rPr>
      </w:pPr>
      <w:r w:rsidRPr="00820DF8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Программы, </w:t>
      </w:r>
    </w:p>
    <w:p w:rsidR="004D3A98" w:rsidRPr="00820DF8" w:rsidRDefault="004D3A98" w:rsidP="00F57C87">
      <w:pPr>
        <w:suppressAutoHyphens/>
        <w:jc w:val="both"/>
        <w:rPr>
          <w:sz w:val="28"/>
          <w:szCs w:val="28"/>
        </w:rPr>
      </w:pPr>
      <w:r w:rsidRPr="00820DF8">
        <w:rPr>
          <w:sz w:val="28"/>
          <w:szCs w:val="28"/>
        </w:rPr>
        <w:t xml:space="preserve">2) фактических (в сопоставимых условиях) и планируемых объемов расходов районного бюджета на реализацию Программы и ее основных мероприятий, </w:t>
      </w:r>
    </w:p>
    <w:p w:rsidR="004D3A98" w:rsidRPr="00820DF8" w:rsidRDefault="004D3A98" w:rsidP="00F57C87">
      <w:pPr>
        <w:suppressAutoHyphens/>
        <w:jc w:val="both"/>
        <w:rPr>
          <w:sz w:val="28"/>
          <w:szCs w:val="28"/>
        </w:rPr>
      </w:pPr>
      <w:r w:rsidRPr="00820DF8">
        <w:rPr>
          <w:sz w:val="28"/>
          <w:szCs w:val="28"/>
        </w:rPr>
        <w:t>3) числа выполненных и планируемых мероприятий плана реализации Программы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Методика оценки эффективности Программы учитывает необходимость проведения оценок, во-первых, уровень достижения целей и решения задач Программы в целом и ее Подпрограмм, во-вторых, уровень освоения и эффективность использовании средств районного бюджета, и в третьих, степень реализации мероприятий и достижения ожидаемых непосредственных результатов их реализации.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Критерии оценки эффективности реализации программы: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1)Уровень достижения запланированных значений целевых показателей (индикаторов) определяется отношением фактически достигнутого значения каждого целевого показателя (индикатора) в отчетном периоде к его плановому значению по формуле:</w:t>
      </w:r>
    </w:p>
    <w:p w:rsidR="004D3A98" w:rsidRPr="00820DF8" w:rsidRDefault="004D3A98" w:rsidP="00F57C8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D3A98" w:rsidRPr="00820DF8" w:rsidRDefault="004D3A98" w:rsidP="00F57C8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И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 xml:space="preserve"> = И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ф / И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 *100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 xml:space="preserve">   -  уровень  достижения  i-го  показателя  (индикатора)  программы в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     процентах; 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ф    - фактическое значение i-го показателя (индикатора), достигнутое в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     ходе реализации программы в отчетном периоде;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И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    -  плановое  значение i-го показателя (индикатора), утвержденное в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      программе на отчетный период;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i   -    номер показателя (индикатора) программы.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Эффективность реализации программы в целом по уровню достижения значений целевых показателей (индикаторов) определяется по формуле: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D3A98" w:rsidRPr="00820DF8" w:rsidRDefault="004D3A98" w:rsidP="00F57C8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Эи =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20DF8">
        <w:rPr>
          <w:rFonts w:ascii="Times New Roman" w:hAnsi="Times New Roman" w:cs="Times New Roman"/>
          <w:sz w:val="28"/>
          <w:szCs w:val="28"/>
        </w:rPr>
        <w:t xml:space="preserve"> И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 xml:space="preserve"> /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где: n - количество показателей (индикаторов) программы.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По каждому целевому показателю (индикатору) в случае существенных расхождений между плановыми и фактическими значениями (как положительных, так и отрицательных) проводится анализ факторов, повлиявших на данные расхождения.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2)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формуле: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Ф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 xml:space="preserve"> = Ф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ф / Ф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 *100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Ф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 xml:space="preserve">  -  уровень   освоения   финансовых   средств   на  реализацию   i-го</w:t>
      </w:r>
    </w:p>
    <w:p w:rsidR="004D3A98" w:rsidRPr="00820DF8" w:rsidRDefault="004D3A98" w:rsidP="00F57C87">
      <w:pPr>
        <w:pStyle w:val="ConsPlusNonformat"/>
        <w:tabs>
          <w:tab w:val="left" w:pos="9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Pr="00820DF8">
        <w:rPr>
          <w:rFonts w:ascii="Times New Roman" w:hAnsi="Times New Roman" w:cs="Times New Roman"/>
          <w:sz w:val="28"/>
          <w:szCs w:val="28"/>
        </w:rPr>
        <w:tab/>
        <w:t>программного мероприятия программы (в процентах);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Ф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ф   -  фактический  объем  расходов  на  i-ое  программное  мероприятие</w:t>
      </w:r>
    </w:p>
    <w:p w:rsidR="004D3A98" w:rsidRPr="00820DF8" w:rsidRDefault="004D3A98" w:rsidP="00F57C87">
      <w:pPr>
        <w:pStyle w:val="ConsPlusNonformat"/>
        <w:tabs>
          <w:tab w:val="left" w:pos="10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</w:t>
      </w:r>
      <w:r w:rsidRPr="00820DF8">
        <w:rPr>
          <w:rFonts w:ascii="Times New Roman" w:hAnsi="Times New Roman" w:cs="Times New Roman"/>
          <w:sz w:val="28"/>
          <w:szCs w:val="28"/>
        </w:rPr>
        <w:tab/>
        <w:t>в отчетном периоде;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Ф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>п   - плановый объем расходов i-го программного мероприятия на отчетный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период;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i -     номер программного мероприятия программы.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Эффективность реализации программы в целом по уровню освоения финансовых средств на реализацию программы определяется по формуле: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D3A98" w:rsidRPr="00820DF8" w:rsidRDefault="004D3A98" w:rsidP="00F57C8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Эф =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820DF8">
        <w:rPr>
          <w:rFonts w:ascii="Times New Roman" w:hAnsi="Times New Roman" w:cs="Times New Roman"/>
          <w:sz w:val="28"/>
          <w:szCs w:val="28"/>
        </w:rPr>
        <w:t xml:space="preserve"> Ф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DF8">
        <w:rPr>
          <w:rFonts w:ascii="Times New Roman" w:hAnsi="Times New Roman" w:cs="Times New Roman"/>
          <w:sz w:val="28"/>
          <w:szCs w:val="28"/>
        </w:rPr>
        <w:t xml:space="preserve"> / </w:t>
      </w:r>
      <w:r w:rsidRPr="00820DF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где: n - количество программных мероприятий программы.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3) Общая эффективность реализации программы в целом рассчитывается по формуле: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20DF8">
        <w:rPr>
          <w:sz w:val="28"/>
          <w:szCs w:val="28"/>
        </w:rPr>
        <w:t>Эпр = (Эи+Эф)/2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0DF8">
        <w:rPr>
          <w:sz w:val="28"/>
          <w:szCs w:val="28"/>
        </w:rPr>
        <w:t>По результатам оценки эффективности реализации программы могут быть сделаны следующие выводы: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1) программа реализуется  эффективно,  если  значение  показателя  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>Эпр    -    составляет 85 % и более;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 xml:space="preserve">       2) программа реализуется  неэффективно, если   значение показателя </w:t>
      </w:r>
    </w:p>
    <w:p w:rsidR="004D3A98" w:rsidRPr="00820DF8" w:rsidRDefault="004D3A98" w:rsidP="00F57C8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0DF8">
        <w:rPr>
          <w:rFonts w:ascii="Times New Roman" w:hAnsi="Times New Roman" w:cs="Times New Roman"/>
          <w:sz w:val="28"/>
          <w:szCs w:val="28"/>
        </w:rPr>
        <w:t>Эпр    –    составляет менее 85 %.</w:t>
      </w:r>
    </w:p>
    <w:p w:rsidR="004D3A98" w:rsidRPr="00820DF8" w:rsidRDefault="004D3A98" w:rsidP="00F57C87">
      <w:pPr>
        <w:suppressAutoHyphens/>
        <w:rPr>
          <w:sz w:val="28"/>
          <w:szCs w:val="28"/>
        </w:rPr>
        <w:sectPr w:rsidR="004D3A98" w:rsidRPr="00820DF8" w:rsidSect="00F57C87">
          <w:footerReference w:type="default" r:id="rId7"/>
          <w:headerReference w:type="first" r:id="rId8"/>
          <w:footerReference w:type="first" r:id="rId9"/>
          <w:pgSz w:w="12240" w:h="15840" w:code="1"/>
          <w:pgMar w:top="1134" w:right="851" w:bottom="1418" w:left="851" w:header="284" w:footer="0" w:gutter="0"/>
          <w:cols w:space="720"/>
          <w:docGrid w:linePitch="299"/>
        </w:sectPr>
      </w:pPr>
    </w:p>
    <w:p w:rsidR="004D3A98" w:rsidRPr="00820DF8" w:rsidRDefault="004D3A98" w:rsidP="00F57C87">
      <w:pPr>
        <w:suppressAutoHyphens/>
        <w:jc w:val="center"/>
        <w:rPr>
          <w:b/>
          <w:sz w:val="28"/>
          <w:szCs w:val="28"/>
        </w:rPr>
      </w:pPr>
      <w:r w:rsidRPr="00820DF8">
        <w:rPr>
          <w:b/>
          <w:sz w:val="28"/>
          <w:szCs w:val="28"/>
        </w:rPr>
        <w:t xml:space="preserve">Целевые  показатели (индикаторы) </w:t>
      </w:r>
    </w:p>
    <w:p w:rsidR="004D3A98" w:rsidRDefault="004D3A98" w:rsidP="00F57C87">
      <w:pPr>
        <w:suppressAutoHyphens/>
        <w:jc w:val="center"/>
        <w:rPr>
          <w:b/>
          <w:sz w:val="28"/>
          <w:szCs w:val="28"/>
        </w:rPr>
      </w:pPr>
      <w:r w:rsidRPr="00820DF8">
        <w:rPr>
          <w:b/>
          <w:sz w:val="28"/>
          <w:szCs w:val="28"/>
        </w:rPr>
        <w:t xml:space="preserve">муниципальной программы </w:t>
      </w:r>
    </w:p>
    <w:p w:rsidR="004D3A98" w:rsidRPr="00820DF8" w:rsidRDefault="004D3A98" w:rsidP="00F57C87">
      <w:pPr>
        <w:suppressAutoHyphens/>
        <w:jc w:val="center"/>
        <w:rPr>
          <w:b/>
          <w:sz w:val="28"/>
          <w:szCs w:val="28"/>
        </w:rPr>
      </w:pPr>
    </w:p>
    <w:tbl>
      <w:tblPr>
        <w:tblW w:w="19329" w:type="dxa"/>
        <w:tblInd w:w="-1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61"/>
        <w:gridCol w:w="581"/>
        <w:gridCol w:w="119"/>
        <w:gridCol w:w="960"/>
        <w:gridCol w:w="1720"/>
        <w:gridCol w:w="1120"/>
        <w:gridCol w:w="1184"/>
        <w:gridCol w:w="426"/>
        <w:gridCol w:w="10"/>
        <w:gridCol w:w="1265"/>
        <w:gridCol w:w="285"/>
        <w:gridCol w:w="47"/>
        <w:gridCol w:w="1060"/>
        <w:gridCol w:w="26"/>
        <w:gridCol w:w="284"/>
        <w:gridCol w:w="670"/>
        <w:gridCol w:w="463"/>
        <w:gridCol w:w="427"/>
        <w:gridCol w:w="90"/>
        <w:gridCol w:w="901"/>
        <w:gridCol w:w="79"/>
        <w:gridCol w:w="489"/>
        <w:gridCol w:w="491"/>
        <w:gridCol w:w="359"/>
        <w:gridCol w:w="1418"/>
        <w:gridCol w:w="1499"/>
        <w:gridCol w:w="1425"/>
        <w:gridCol w:w="1770"/>
      </w:tblGrid>
      <w:tr w:rsidR="004D3A98" w:rsidRPr="00931F26" w:rsidTr="00984C6D"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vMerge w:val="restart"/>
            <w:tcBorders>
              <w:bottom w:val="nil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 № п/п</w:t>
            </w:r>
          </w:p>
        </w:tc>
        <w:tc>
          <w:tcPr>
            <w:tcW w:w="5103" w:type="dxa"/>
            <w:gridSpan w:val="5"/>
            <w:vMerge w:val="restart"/>
            <w:tcBorders>
              <w:bottom w:val="nil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1" w:type="dxa"/>
            <w:gridSpan w:val="14"/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418" w:type="dxa"/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D3A98" w:rsidRPr="00931F26" w:rsidTr="00984C6D"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vMerge/>
            <w:tcBorders>
              <w:bottom w:val="nil"/>
            </w:tcBorders>
            <w:vAlign w:val="center"/>
          </w:tcPr>
          <w:p w:rsidR="004D3A98" w:rsidRPr="00931F26" w:rsidRDefault="004D3A98" w:rsidP="00D539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vMerge/>
            <w:tcBorders>
              <w:bottom w:val="nil"/>
            </w:tcBorders>
            <w:vAlign w:val="center"/>
          </w:tcPr>
          <w:p w:rsidR="004D3A98" w:rsidRPr="00931F26" w:rsidRDefault="004D3A98" w:rsidP="00D539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</w:tcBorders>
            <w:vAlign w:val="center"/>
          </w:tcPr>
          <w:p w:rsidR="004D3A98" w:rsidRPr="00931F26" w:rsidRDefault="004D3A98" w:rsidP="00D539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4D3A98" w:rsidRPr="00931F26" w:rsidRDefault="004D3A98" w:rsidP="00D5391F">
            <w:pPr>
              <w:tabs>
                <w:tab w:val="left" w:pos="893"/>
              </w:tabs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2021 год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276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tabs>
                <w:tab w:val="left" w:pos="3445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931F26">
              <w:rPr>
                <w:b/>
                <w:i/>
                <w:sz w:val="28"/>
                <w:szCs w:val="28"/>
              </w:rPr>
              <w:t xml:space="preserve">Муниципальная программа </w:t>
            </w:r>
            <w:r w:rsidRPr="00931F26">
              <w:rPr>
                <w:rStyle w:val="FontStyle33"/>
                <w:b/>
                <w:i/>
                <w:sz w:val="28"/>
                <w:szCs w:val="28"/>
              </w:rPr>
              <w:t>«Управление    муниципальными    финансами,   создание    условий    для эффективного управления муниципальными финансами, повышение    устойчивости бюджетов    городских и сельских поселений Карымского района на 2017-2021  годы»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70" w:type="dxa"/>
          <w:trHeight w:val="132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1</w:t>
            </w:r>
          </w:p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Процент исполнения расходных обязательств районного бюджета от запланированных значений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</w:pPr>
            <w:r w:rsidRPr="00931F26">
              <w:t>процентов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100,0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2</w:t>
            </w:r>
          </w:p>
          <w:p w:rsidR="004D3A98" w:rsidRPr="00931F26" w:rsidRDefault="004D3A98" w:rsidP="00D539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1F26">
              <w:rPr>
                <w:rFonts w:ascii="Times New Roman" w:hAnsi="Times New Roman"/>
                <w:sz w:val="26"/>
                <w:szCs w:val="26"/>
              </w:rPr>
              <w:t xml:space="preserve">Размер муниципального долга Карымского района в процентах к общему годовому объему доходов районного бюджета без учета объема безвозмездных поступлений и (или) поступлений налоговых доходов по дополнительным нормативам отчислений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</w:pPr>
            <w:r w:rsidRPr="00931F26">
              <w:t>процентов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3</w:t>
            </w:r>
          </w:p>
          <w:p w:rsidR="004D3A98" w:rsidRPr="00931F26" w:rsidRDefault="004D3A98" w:rsidP="00D539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1F26">
              <w:rPr>
                <w:rFonts w:ascii="Times New Roman" w:hAnsi="Times New Roman"/>
                <w:sz w:val="26"/>
                <w:szCs w:val="26"/>
              </w:rPr>
              <w:t>Отношение дефицита районного бюджета (за вычетом объема поступлений от прод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а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жи акций и иных форм участия в капитале, находящихся в собственности Карымского района, и снижения остатков средств на счетах по учету средств бюджета) к общему годовому объему доходов районного бю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д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жета без учета объема   безвозмездных п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о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</w:pPr>
            <w:r w:rsidRPr="00931F26">
              <w:t>процентов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931F26">
              <w:t>≤</w:t>
            </w:r>
            <w:r w:rsidRPr="00931F26">
              <w:rPr>
                <w:lang w:val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931F26">
              <w:t>≤</w:t>
            </w:r>
            <w:r w:rsidRPr="00931F26">
              <w:rPr>
                <w:lang w:val="en-US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931F26">
              <w:t>≤</w:t>
            </w:r>
            <w:r w:rsidRPr="00931F26">
              <w:rPr>
                <w:lang w:val="en-US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931F26">
              <w:t>≤</w:t>
            </w:r>
            <w:r w:rsidRPr="00931F26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931F26">
              <w:t>≤</w:t>
            </w:r>
            <w:r w:rsidRPr="00931F26">
              <w:rPr>
                <w:lang w:val="en-US"/>
              </w:rPr>
              <w:t>10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482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b/>
                <w:i/>
                <w:sz w:val="26"/>
                <w:szCs w:val="26"/>
              </w:rPr>
            </w:pPr>
            <w:r w:rsidRPr="00931F26">
              <w:rPr>
                <w:b/>
                <w:i/>
                <w:sz w:val="26"/>
                <w:szCs w:val="26"/>
              </w:rPr>
              <w:t>Подпрограмма 1 «Управление муниципальными финансами»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1.1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1. Нормативно-правовое регулирование в сфере бюджетного процесса в муниципальном районе «Карымский район»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1.2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2: Составление проекта районного бюджета на очередной финансовый год и плановый период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1.3.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 xml:space="preserve">Мероприятие 3: </w:t>
            </w:r>
            <w:r w:rsidRPr="00931F26">
              <w:rPr>
                <w:bCs/>
                <w:sz w:val="26"/>
                <w:szCs w:val="26"/>
              </w:rPr>
              <w:t>Организация исполнения районного бюджета и формирование бюджетной отчетности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1.3.1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1</w:t>
            </w:r>
          </w:p>
          <w:p w:rsidR="004D3A98" w:rsidRPr="00931F26" w:rsidRDefault="004D3A98" w:rsidP="00D5391F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931F26">
              <w:rPr>
                <w:bCs/>
                <w:sz w:val="26"/>
                <w:szCs w:val="26"/>
              </w:rPr>
              <w:t>Исполнение районного бюджета по доходам, расходам и источникам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</w:pPr>
            <w:r w:rsidRPr="00931F26"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≥95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1.3.2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2</w:t>
            </w:r>
          </w:p>
          <w:p w:rsidR="004D3A98" w:rsidRPr="00931F26" w:rsidRDefault="004D3A98" w:rsidP="00D5391F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931F26">
              <w:rPr>
                <w:bCs/>
                <w:sz w:val="26"/>
                <w:szCs w:val="26"/>
              </w:rPr>
              <w:t>Просроченная кредиторская задолженность по обязательствам районного бюджета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</w:pPr>
            <w:r w:rsidRPr="00931F26">
              <w:t>тыс.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32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1.4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4: Управление резервным фондом администрации муниципального района «Карымский район»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27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1.5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5: Обслуживание муниципального долга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1.5.1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1</w:t>
            </w:r>
          </w:p>
          <w:p w:rsidR="004D3A98" w:rsidRPr="00931F26" w:rsidRDefault="004D3A98" w:rsidP="00D539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1F26">
              <w:rPr>
                <w:rFonts w:ascii="Times New Roman" w:hAnsi="Times New Roman"/>
                <w:sz w:val="26"/>
                <w:szCs w:val="26"/>
              </w:rPr>
              <w:t>Отношение годовой суммы платежей на пог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а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шение и обслуживание муниципального долга Карымского района к доходам районного бю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д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жета  без учета утвержденного объема безво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з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мездных поступлений и (или) поступлений н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а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логовых доходов по дополнительным нормат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и</w:t>
            </w:r>
            <w:r w:rsidRPr="00931F26">
              <w:rPr>
                <w:rFonts w:ascii="Times New Roman" w:hAnsi="Times New Roman"/>
                <w:sz w:val="26"/>
                <w:szCs w:val="26"/>
              </w:rPr>
              <w:t>вам отчислений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≤40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1.5.2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2</w:t>
            </w:r>
          </w:p>
          <w:p w:rsidR="004D3A98" w:rsidRPr="00931F26" w:rsidRDefault="004D3A98" w:rsidP="00D5391F">
            <w:pPr>
              <w:suppressAutoHyphens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Отсутствие просроченной задолженности по долговым обязательствам муниципального образования Карымский район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28" w:lineRule="auto"/>
            </w:pPr>
            <w:r w:rsidRPr="00931F26">
              <w:t>тыс.рублей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28" w:lineRule="auto"/>
              <w:jc w:val="center"/>
            </w:pPr>
            <w:r w:rsidRPr="00931F26"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28" w:lineRule="auto"/>
              <w:jc w:val="center"/>
            </w:pPr>
            <w:r w:rsidRPr="00931F26"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28" w:lineRule="auto"/>
              <w:jc w:val="center"/>
            </w:pPr>
            <w:r w:rsidRPr="00931F26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45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1.6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6. Обеспечение внутреннего муниципального финансового контроля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1.6.1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1</w:t>
            </w:r>
          </w:p>
          <w:p w:rsidR="004D3A98" w:rsidRPr="00931F26" w:rsidRDefault="004D3A98" w:rsidP="00D5391F">
            <w:pPr>
              <w:suppressAutoHyphens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</w:pPr>
            <w:r w:rsidRPr="00931F2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100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1.6.2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2</w:t>
            </w:r>
          </w:p>
          <w:p w:rsidR="004D3A98" w:rsidRPr="00931F26" w:rsidRDefault="004D3A98" w:rsidP="00D5391F">
            <w:pPr>
              <w:suppressAutoHyphens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 xml:space="preserve">Соотношение количества проверенных учреждений или организаций от общего числа запланированных контрольных мероприятий в соответствующем году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</w:pPr>
            <w:r w:rsidRPr="00931F2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</w:pPr>
            <w:r w:rsidRPr="00931F26">
              <w:t>100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1.7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7.  Обеспечение доступности информации о бюджетном процессе в муниципальном районе «Карымский район»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  <w:r w:rsidRPr="00931F26">
              <w:rPr>
                <w:b/>
                <w:i/>
                <w:sz w:val="26"/>
                <w:szCs w:val="26"/>
              </w:rPr>
              <w:t>Подпрограмма 2.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2.1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1: Совершенствование нормативно-правового регулирования в сфере межбюджетных отношений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2.2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2. Выравнивание уровня бюджетной обеспеченности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2.2.1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1</w:t>
            </w:r>
          </w:p>
          <w:p w:rsidR="004D3A98" w:rsidRPr="00931F26" w:rsidRDefault="004D3A98" w:rsidP="00D5391F">
            <w:pPr>
              <w:suppressAutoHyphens/>
              <w:rPr>
                <w:sz w:val="26"/>
                <w:szCs w:val="26"/>
              </w:rPr>
            </w:pPr>
            <w:r w:rsidRPr="00931F26">
              <w:rPr>
                <w:color w:val="000000"/>
                <w:sz w:val="26"/>
                <w:szCs w:val="26"/>
                <w:shd w:val="clear" w:color="auto" w:fill="FFFFFF"/>
              </w:rPr>
              <w:t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района,в % от количества таких поселений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2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2.3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3. Поддержка мер по обеспечению сбалансированности местных бюджетов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2.3.1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931F26">
              <w:rPr>
                <w:color w:val="000000"/>
                <w:sz w:val="26"/>
                <w:szCs w:val="26"/>
              </w:rPr>
              <w:t>Перечисление предусмотренной муниципальной программой дотации по обеспечению сбалансированности бюджетов поселений из бюджета района, в объеме, утвержденном решением Совета муниципального района «Карымский район» на текущий год и плановый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4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2.4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4. Оценка качества управления муниципальными финансами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3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931F26">
              <w:rPr>
                <w:b/>
                <w:bCs/>
                <w:i/>
                <w:sz w:val="26"/>
                <w:szCs w:val="26"/>
              </w:rPr>
              <w:t>Подпрограмма 3 «Финансовое обеспечение поселений Карымского района для исполнения переданных полномочий»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931F26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ind w:firstLine="67"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1: 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1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3.4.1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Целевой показатель (индикатор) 1</w:t>
            </w:r>
          </w:p>
          <w:p w:rsidR="004D3A98" w:rsidRPr="00931F26" w:rsidRDefault="004D3A98" w:rsidP="00D5391F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Соотношение фактического размера перечисленных поселениям субвенций на осуществление переданных полномочий к запланированному объему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</w:pPr>
            <w:r w:rsidRPr="00931F26">
              <w:t>100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488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pacing w:line="232" w:lineRule="auto"/>
              <w:jc w:val="center"/>
              <w:rPr>
                <w:b/>
                <w:i/>
                <w:sz w:val="26"/>
                <w:szCs w:val="26"/>
              </w:rPr>
            </w:pPr>
            <w:r w:rsidRPr="00931F26">
              <w:rPr>
                <w:b/>
                <w:i/>
                <w:sz w:val="26"/>
                <w:szCs w:val="26"/>
              </w:rPr>
              <w:t>Подпрограмма 4 «Обеспечение реализации муниципальной программы»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73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4.1.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1:</w:t>
            </w:r>
            <w:r>
              <w:rPr>
                <w:sz w:val="26"/>
                <w:szCs w:val="26"/>
              </w:rPr>
              <w:t xml:space="preserve"> </w:t>
            </w:r>
            <w:r w:rsidRPr="00931F26">
              <w:rPr>
                <w:sz w:val="26"/>
                <w:szCs w:val="26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67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4.2.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2:</w:t>
            </w:r>
            <w:r>
              <w:rPr>
                <w:sz w:val="26"/>
                <w:szCs w:val="26"/>
              </w:rPr>
              <w:t xml:space="preserve"> </w:t>
            </w:r>
            <w:r w:rsidRPr="00931F26">
              <w:rPr>
                <w:sz w:val="26"/>
                <w:szCs w:val="26"/>
              </w:rPr>
              <w:t>Финансовое обеспечение выполнения других расходных обязательств муниципального района «Карымский район»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9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4.2.1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hd w:val="clear" w:color="auto" w:fill="FFFFFF"/>
              <w:suppressAutoHyphens/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1 </w:t>
            </w:r>
          </w:p>
          <w:p w:rsidR="004D3A98" w:rsidRPr="00931F26" w:rsidRDefault="004D3A98" w:rsidP="00D5391F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931F26">
              <w:rPr>
                <w:rStyle w:val="FontStyle33"/>
              </w:rPr>
              <w:t>Сопоставление 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мероприятий;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rPr>
                <w:rStyle w:val="FontStyle33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rPr>
                <w:rStyle w:val="FontStyle33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rPr>
                <w:rStyle w:val="FontStyle33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rPr>
                <w:rStyle w:val="FontStyle3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rStyle w:val="FontStyle33"/>
              </w:rPr>
            </w:pPr>
            <w:r w:rsidRPr="00931F26">
              <w:rPr>
                <w:rStyle w:val="FontStyle33"/>
              </w:rPr>
              <w:t>100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125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931F26">
              <w:rPr>
                <w:sz w:val="28"/>
                <w:szCs w:val="28"/>
              </w:rPr>
              <w:t>4.2.2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931F26">
              <w:rPr>
                <w:rStyle w:val="FontStyle33"/>
              </w:rPr>
              <w:t>Целевой показатель (индикатор) 2 Сопоставление числа выполненных и планируемых мероприятий плана реализации</w:t>
            </w:r>
            <w:r w:rsidRPr="00931F26">
              <w:rPr>
                <w:rStyle w:val="FontStyle33"/>
              </w:rPr>
              <w:br/>
              <w:t xml:space="preserve">подпрограммы муниципальной программы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t>процентов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rPr>
                <w:rStyle w:val="FontStyle33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rPr>
                <w:rStyle w:val="FontStyle33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rPr>
                <w:rStyle w:val="FontStyle33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rPr>
                <w:rStyle w:val="FontStyle3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rStyle w:val="FontStyle33"/>
              </w:rPr>
            </w:pPr>
            <w:r w:rsidRPr="00931F26">
              <w:rPr>
                <w:rStyle w:val="FontStyle33"/>
              </w:rPr>
              <w:t>100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488"/>
        </w:trPr>
        <w:tc>
          <w:tcPr>
            <w:tcW w:w="146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pacing w:line="232" w:lineRule="auto"/>
              <w:jc w:val="center"/>
              <w:rPr>
                <w:b/>
                <w:i/>
                <w:sz w:val="26"/>
                <w:szCs w:val="26"/>
              </w:rPr>
            </w:pPr>
            <w:r w:rsidRPr="00931F26">
              <w:rPr>
                <w:b/>
                <w:i/>
                <w:sz w:val="26"/>
                <w:szCs w:val="26"/>
              </w:rPr>
              <w:t>Подпрограмма 5 «Повышение финансовой грамотности населения»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73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1:</w:t>
            </w:r>
            <w:r>
              <w:rPr>
                <w:sz w:val="26"/>
                <w:szCs w:val="26"/>
              </w:rPr>
              <w:t xml:space="preserve"> </w:t>
            </w:r>
            <w:r w:rsidRPr="00931F26">
              <w:rPr>
                <w:bCs/>
                <w:color w:val="000000"/>
                <w:sz w:val="26"/>
                <w:szCs w:val="26"/>
              </w:rPr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9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hd w:val="clear" w:color="auto" w:fill="FFFFFF"/>
              <w:suppressAutoHyphens/>
              <w:rPr>
                <w:rStyle w:val="FontStyle33"/>
              </w:rPr>
            </w:pPr>
            <w:r>
              <w:rPr>
                <w:rStyle w:val="FontStyle33"/>
              </w:rPr>
              <w:t>5.1.1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Default="004D3A98" w:rsidP="00D5391F">
            <w:pPr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1 </w:t>
            </w:r>
          </w:p>
          <w:p w:rsidR="004D3A98" w:rsidRPr="00931F26" w:rsidRDefault="004D3A98" w:rsidP="00D5391F">
            <w:pPr>
              <w:rPr>
                <w:sz w:val="26"/>
                <w:szCs w:val="26"/>
              </w:rPr>
            </w:pPr>
            <w:r w:rsidRPr="00931F26">
              <w:rPr>
                <w:color w:val="2D2D2D"/>
                <w:sz w:val="26"/>
                <w:szCs w:val="26"/>
              </w:rPr>
              <w:t>Количество проведенных публичных мер</w:t>
            </w:r>
            <w:r w:rsidRPr="00931F26">
              <w:rPr>
                <w:color w:val="2D2D2D"/>
                <w:sz w:val="26"/>
                <w:szCs w:val="26"/>
              </w:rPr>
              <w:t>о</w:t>
            </w:r>
            <w:r w:rsidRPr="00931F26">
              <w:rPr>
                <w:color w:val="2D2D2D"/>
                <w:sz w:val="26"/>
                <w:szCs w:val="26"/>
              </w:rPr>
              <w:t>приятий (семинары, "круглые столы", конф</w:t>
            </w:r>
            <w:r w:rsidRPr="00931F26">
              <w:rPr>
                <w:color w:val="2D2D2D"/>
                <w:sz w:val="26"/>
                <w:szCs w:val="26"/>
              </w:rPr>
              <w:t>е</w:t>
            </w:r>
            <w:r w:rsidRPr="00931F26">
              <w:rPr>
                <w:color w:val="2D2D2D"/>
                <w:sz w:val="26"/>
                <w:szCs w:val="26"/>
              </w:rPr>
              <w:t>ренции и др.) по вопросам финансовой грамо</w:t>
            </w:r>
            <w:r w:rsidRPr="00931F26">
              <w:rPr>
                <w:color w:val="2D2D2D"/>
                <w:sz w:val="26"/>
                <w:szCs w:val="26"/>
              </w:rPr>
              <w:t>т</w:t>
            </w:r>
            <w:r w:rsidRPr="00931F26">
              <w:rPr>
                <w:color w:val="2D2D2D"/>
                <w:sz w:val="26"/>
                <w:szCs w:val="26"/>
              </w:rPr>
              <w:t>ности населения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t>человек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rStyle w:val="FontStyle33"/>
              </w:rPr>
            </w:pPr>
            <w:r w:rsidRPr="00931F26">
              <w:rPr>
                <w:rStyle w:val="FontStyle33"/>
              </w:rPr>
              <w:t>100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83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Default="004D3A98" w:rsidP="00D5391F">
            <w:pPr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2 </w:t>
            </w:r>
          </w:p>
          <w:p w:rsidR="004D3A98" w:rsidRPr="00931F26" w:rsidRDefault="004D3A98" w:rsidP="00D5391F">
            <w:pPr>
              <w:rPr>
                <w:sz w:val="26"/>
                <w:szCs w:val="26"/>
              </w:rPr>
            </w:pPr>
            <w:r w:rsidRPr="00931F26">
              <w:rPr>
                <w:color w:val="2D2D2D"/>
                <w:sz w:val="26"/>
                <w:szCs w:val="26"/>
              </w:rPr>
              <w:t>Количество человек, охваченных просветител</w:t>
            </w:r>
            <w:r w:rsidRPr="00931F26">
              <w:rPr>
                <w:color w:val="2D2D2D"/>
                <w:sz w:val="26"/>
                <w:szCs w:val="26"/>
              </w:rPr>
              <w:t>ь</w:t>
            </w:r>
            <w:r w:rsidRPr="00931F26">
              <w:rPr>
                <w:color w:val="2D2D2D"/>
                <w:sz w:val="26"/>
                <w:szCs w:val="26"/>
              </w:rPr>
              <w:t>скими мероприятиями по вопросам финансовой грамотности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t>человек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rStyle w:val="FontStyle33"/>
              </w:rPr>
            </w:pPr>
            <w:r w:rsidRPr="00931F26">
              <w:rPr>
                <w:rStyle w:val="FontStyle33"/>
              </w:rPr>
              <w:t>100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9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hd w:val="clear" w:color="auto" w:fill="FFFFFF"/>
              <w:suppressAutoHyphens/>
              <w:rPr>
                <w:rStyle w:val="FontStyle33"/>
              </w:rPr>
            </w:pPr>
            <w:r>
              <w:rPr>
                <w:rStyle w:val="FontStyle33"/>
              </w:rPr>
              <w:t>5.1.3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Default="004D3A98" w:rsidP="00D5391F">
            <w:pPr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3 </w:t>
            </w:r>
          </w:p>
          <w:p w:rsidR="004D3A98" w:rsidRPr="00931F26" w:rsidRDefault="004D3A98" w:rsidP="00D5391F">
            <w:pPr>
              <w:rPr>
                <w:sz w:val="26"/>
                <w:szCs w:val="26"/>
              </w:rPr>
            </w:pPr>
            <w:r w:rsidRPr="00931F26">
              <w:rPr>
                <w:color w:val="2D2D2D"/>
                <w:sz w:val="26"/>
                <w:szCs w:val="26"/>
              </w:rPr>
              <w:t>Своевременное размещение планов меропри</w:t>
            </w:r>
            <w:r w:rsidRPr="00931F26">
              <w:rPr>
                <w:color w:val="2D2D2D"/>
                <w:sz w:val="26"/>
                <w:szCs w:val="26"/>
              </w:rPr>
              <w:t>я</w:t>
            </w:r>
            <w:r w:rsidRPr="00931F26">
              <w:rPr>
                <w:color w:val="2D2D2D"/>
                <w:sz w:val="26"/>
                <w:szCs w:val="26"/>
              </w:rPr>
              <w:t>тий и отчетов по ним на официальном сайте муниципального района «Карымский район»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да/нет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  <w:rPr>
                <w:rStyle w:val="FontStyle33"/>
              </w:rPr>
            </w:pP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73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2:</w:t>
            </w:r>
            <w:r>
              <w:rPr>
                <w:sz w:val="26"/>
                <w:szCs w:val="26"/>
              </w:rPr>
              <w:t xml:space="preserve"> </w:t>
            </w:r>
            <w:r w:rsidRPr="00931F26">
              <w:rPr>
                <w:bCs/>
                <w:color w:val="2D2D2D"/>
                <w:sz w:val="26"/>
                <w:szCs w:val="26"/>
              </w:rPr>
              <w:t>Реализация информационной кампании по повышению финансовой грамотности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9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hd w:val="clear" w:color="auto" w:fill="FFFFFF"/>
              <w:suppressAutoHyphens/>
              <w:rPr>
                <w:rStyle w:val="FontStyle33"/>
              </w:rPr>
            </w:pPr>
            <w:r>
              <w:rPr>
                <w:rStyle w:val="FontStyle33"/>
              </w:rPr>
              <w:t>5.2.1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Default="004D3A98" w:rsidP="00D5391F">
            <w:pPr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1 </w:t>
            </w:r>
          </w:p>
          <w:p w:rsidR="004D3A98" w:rsidRPr="00931F26" w:rsidRDefault="004D3A98" w:rsidP="00D5391F">
            <w:pPr>
              <w:rPr>
                <w:sz w:val="26"/>
                <w:szCs w:val="26"/>
              </w:rPr>
            </w:pPr>
            <w:r w:rsidRPr="00931F26">
              <w:rPr>
                <w:color w:val="2D2D2D"/>
                <w:sz w:val="26"/>
                <w:szCs w:val="26"/>
              </w:rPr>
              <w:t>Наполнение информацией блока по финансовой грамотности официального сайта муниципал</w:t>
            </w:r>
            <w:r w:rsidRPr="00931F26">
              <w:rPr>
                <w:color w:val="2D2D2D"/>
                <w:sz w:val="26"/>
                <w:szCs w:val="26"/>
              </w:rPr>
              <w:t>ь</w:t>
            </w:r>
            <w:r w:rsidRPr="00931F26">
              <w:rPr>
                <w:color w:val="2D2D2D"/>
                <w:sz w:val="26"/>
                <w:szCs w:val="26"/>
              </w:rPr>
              <w:t>ного района «Карымский район»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да/нет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  <w:rPr>
                <w:rStyle w:val="FontStyle33"/>
              </w:rPr>
            </w:pP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83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Default="004D3A98" w:rsidP="00D5391F">
            <w:pPr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2 </w:t>
            </w:r>
          </w:p>
          <w:p w:rsidR="004D3A98" w:rsidRPr="00931F26" w:rsidRDefault="004D3A98" w:rsidP="00D5391F">
            <w:pPr>
              <w:rPr>
                <w:sz w:val="26"/>
                <w:szCs w:val="26"/>
              </w:rPr>
            </w:pPr>
            <w:r w:rsidRPr="00931F26">
              <w:rPr>
                <w:color w:val="2D2D2D"/>
                <w:sz w:val="26"/>
                <w:szCs w:val="26"/>
              </w:rPr>
              <w:t>Учет мнения граждан (заинтересованных пол</w:t>
            </w:r>
            <w:r w:rsidRPr="00931F26">
              <w:rPr>
                <w:color w:val="2D2D2D"/>
                <w:sz w:val="26"/>
                <w:szCs w:val="26"/>
              </w:rPr>
              <w:t>ь</w:t>
            </w:r>
            <w:r w:rsidRPr="00931F26">
              <w:rPr>
                <w:color w:val="2D2D2D"/>
                <w:sz w:val="26"/>
                <w:szCs w:val="26"/>
              </w:rPr>
              <w:t>зователей) путем проведения опроса о выявл</w:t>
            </w:r>
            <w:r w:rsidRPr="00931F26">
              <w:rPr>
                <w:color w:val="2D2D2D"/>
                <w:sz w:val="26"/>
                <w:szCs w:val="26"/>
              </w:rPr>
              <w:t>е</w:t>
            </w:r>
            <w:r w:rsidRPr="00931F26">
              <w:rPr>
                <w:color w:val="2D2D2D"/>
                <w:sz w:val="26"/>
                <w:szCs w:val="26"/>
              </w:rPr>
              <w:t>нии востребованной информации о финансах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да/нет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  <w:rPr>
                <w:rStyle w:val="FontStyle33"/>
              </w:rPr>
            </w:pP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73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138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uppressAutoHyphens/>
              <w:jc w:val="center"/>
              <w:rPr>
                <w:sz w:val="26"/>
                <w:szCs w:val="26"/>
              </w:rPr>
            </w:pPr>
            <w:r w:rsidRPr="00931F26">
              <w:rPr>
                <w:sz w:val="26"/>
                <w:szCs w:val="26"/>
              </w:rPr>
              <w:t>Мероприятие 3:</w:t>
            </w:r>
            <w:r>
              <w:rPr>
                <w:sz w:val="26"/>
                <w:szCs w:val="26"/>
              </w:rPr>
              <w:t xml:space="preserve"> </w:t>
            </w:r>
            <w:r w:rsidRPr="00931F26">
              <w:rPr>
                <w:bCs/>
                <w:color w:val="000000"/>
                <w:sz w:val="26"/>
                <w:szCs w:val="26"/>
              </w:rPr>
              <w:t>Повышение открытости бюджетных данных</w:t>
            </w: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99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hd w:val="clear" w:color="auto" w:fill="FFFFFF"/>
              <w:suppressAutoHyphens/>
              <w:rPr>
                <w:rStyle w:val="FontStyle33"/>
              </w:rPr>
            </w:pPr>
            <w:r>
              <w:rPr>
                <w:rStyle w:val="FontStyle33"/>
              </w:rPr>
              <w:t>5.3.1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Default="004D3A98" w:rsidP="00D5391F">
            <w:pPr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1 </w:t>
            </w:r>
          </w:p>
          <w:p w:rsidR="004D3A98" w:rsidRPr="00931F26" w:rsidRDefault="004D3A98" w:rsidP="00D5391F">
            <w:pPr>
              <w:rPr>
                <w:sz w:val="26"/>
                <w:szCs w:val="26"/>
              </w:rPr>
            </w:pPr>
            <w:r w:rsidRPr="00931F26">
              <w:rPr>
                <w:color w:val="000000"/>
                <w:sz w:val="26"/>
                <w:szCs w:val="26"/>
              </w:rPr>
              <w:t>Общественное обсуждение проектов  докуме</w:t>
            </w:r>
            <w:r w:rsidRPr="00931F26">
              <w:rPr>
                <w:color w:val="000000"/>
                <w:sz w:val="26"/>
                <w:szCs w:val="26"/>
              </w:rPr>
              <w:t>н</w:t>
            </w:r>
            <w:r w:rsidRPr="00931F26">
              <w:rPr>
                <w:color w:val="000000"/>
                <w:sz w:val="26"/>
                <w:szCs w:val="26"/>
              </w:rPr>
              <w:t>тов стратегического планирования Комитета по финансам муниципального района «Карымский район»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да/нет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Да=1                                                                                                           Нет=0</w:t>
            </w:r>
          </w:p>
          <w:p w:rsidR="004D3A98" w:rsidRPr="00931F26" w:rsidRDefault="004D3A98" w:rsidP="00D5391F">
            <w:pPr>
              <w:jc w:val="center"/>
              <w:rPr>
                <w:rStyle w:val="FontStyle33"/>
              </w:rPr>
            </w:pPr>
          </w:p>
        </w:tc>
      </w:tr>
      <w:tr w:rsidR="004D3A98" w:rsidRPr="00931F26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694" w:type="dxa"/>
          <w:trHeight w:val="651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shd w:val="clear" w:color="auto" w:fill="FFFFFF"/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5.3.2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Default="004D3A98" w:rsidP="00D5391F">
            <w:pPr>
              <w:shd w:val="clear" w:color="auto" w:fill="FFFFFF"/>
              <w:suppressAutoHyphens/>
              <w:rPr>
                <w:rStyle w:val="FontStyle33"/>
              </w:rPr>
            </w:pPr>
            <w:r w:rsidRPr="00931F26">
              <w:rPr>
                <w:rStyle w:val="FontStyle33"/>
              </w:rPr>
              <w:t xml:space="preserve">Целевой показатель (индикатор) 2 </w:t>
            </w:r>
          </w:p>
          <w:p w:rsidR="004D3A98" w:rsidRPr="00931F26" w:rsidRDefault="004D3A98" w:rsidP="00D5391F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931F26">
              <w:rPr>
                <w:color w:val="000000"/>
                <w:sz w:val="26"/>
                <w:szCs w:val="26"/>
              </w:rPr>
              <w:t>Доля муниципальных  учреждений Карымского района, своевременно размещающих в требуемом объеме сведения на официальном сайте по размещению информации о государственных и муниципальных учреждениях "bus.gov.ru"</w:t>
            </w:r>
          </w:p>
          <w:p w:rsidR="004D3A98" w:rsidRPr="00931F26" w:rsidRDefault="004D3A98" w:rsidP="00D5391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</w:rPr>
            </w:pPr>
            <w:r w:rsidRPr="00931F26">
              <w:rPr>
                <w:color w:val="000000"/>
              </w:rPr>
              <w:t>процентов</w:t>
            </w:r>
          </w:p>
          <w:p w:rsidR="004D3A98" w:rsidRPr="00931F26" w:rsidRDefault="004D3A98" w:rsidP="00D53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color w:val="000000"/>
                <w:sz w:val="20"/>
                <w:szCs w:val="20"/>
              </w:rPr>
            </w:pPr>
            <w:r w:rsidRPr="00931F26">
              <w:rPr>
                <w:color w:val="000000"/>
                <w:sz w:val="20"/>
                <w:szCs w:val="20"/>
              </w:rPr>
              <w:t>P = Gz / G х 100, где:</w:t>
            </w:r>
            <w:r w:rsidRPr="00931F26">
              <w:rPr>
                <w:color w:val="000000"/>
                <w:sz w:val="20"/>
                <w:szCs w:val="20"/>
              </w:rPr>
              <w:br/>
              <w:t>Gz – количество муниципальных учреждений района, сво</w:t>
            </w:r>
            <w:r w:rsidRPr="00931F26">
              <w:rPr>
                <w:color w:val="000000"/>
                <w:sz w:val="20"/>
                <w:szCs w:val="20"/>
              </w:rPr>
              <w:t>е</w:t>
            </w:r>
            <w:r w:rsidRPr="00931F26">
              <w:rPr>
                <w:color w:val="000000"/>
                <w:sz w:val="20"/>
                <w:szCs w:val="20"/>
              </w:rPr>
              <w:t>временно ра</w:t>
            </w:r>
            <w:r w:rsidRPr="00931F26">
              <w:rPr>
                <w:color w:val="000000"/>
                <w:sz w:val="20"/>
                <w:szCs w:val="20"/>
              </w:rPr>
              <w:t>з</w:t>
            </w:r>
            <w:r w:rsidRPr="00931F26">
              <w:rPr>
                <w:color w:val="000000"/>
                <w:sz w:val="20"/>
                <w:szCs w:val="20"/>
              </w:rPr>
              <w:t>мещающих в требуемом об</w:t>
            </w:r>
            <w:r w:rsidRPr="00931F26">
              <w:rPr>
                <w:color w:val="000000"/>
                <w:sz w:val="20"/>
                <w:szCs w:val="20"/>
              </w:rPr>
              <w:t>ъ</w:t>
            </w:r>
            <w:r w:rsidRPr="00931F26">
              <w:rPr>
                <w:color w:val="000000"/>
                <w:sz w:val="20"/>
                <w:szCs w:val="20"/>
              </w:rPr>
              <w:t>еме сведения на официальном сайте по разм</w:t>
            </w:r>
            <w:r w:rsidRPr="00931F26">
              <w:rPr>
                <w:color w:val="000000"/>
                <w:sz w:val="20"/>
                <w:szCs w:val="20"/>
              </w:rPr>
              <w:t>е</w:t>
            </w:r>
            <w:r w:rsidRPr="00931F26">
              <w:rPr>
                <w:color w:val="000000"/>
                <w:sz w:val="20"/>
                <w:szCs w:val="20"/>
              </w:rPr>
              <w:t>щению инфо</w:t>
            </w:r>
            <w:r w:rsidRPr="00931F26">
              <w:rPr>
                <w:color w:val="000000"/>
                <w:sz w:val="20"/>
                <w:szCs w:val="20"/>
              </w:rPr>
              <w:t>р</w:t>
            </w:r>
            <w:r w:rsidRPr="00931F26">
              <w:rPr>
                <w:color w:val="000000"/>
                <w:sz w:val="20"/>
                <w:szCs w:val="20"/>
              </w:rPr>
              <w:t>мации "bus.gov.ru"на текущий ф</w:t>
            </w:r>
            <w:r w:rsidRPr="00931F26">
              <w:rPr>
                <w:color w:val="000000"/>
                <w:sz w:val="20"/>
                <w:szCs w:val="20"/>
              </w:rPr>
              <w:t>и</w:t>
            </w:r>
            <w:r w:rsidRPr="00931F26">
              <w:rPr>
                <w:color w:val="000000"/>
                <w:sz w:val="20"/>
                <w:szCs w:val="20"/>
              </w:rPr>
              <w:t>нансовый год и плановый пер</w:t>
            </w:r>
            <w:r w:rsidRPr="00931F26">
              <w:rPr>
                <w:color w:val="000000"/>
                <w:sz w:val="20"/>
                <w:szCs w:val="20"/>
              </w:rPr>
              <w:t>и</w:t>
            </w:r>
            <w:r w:rsidRPr="00931F26">
              <w:rPr>
                <w:color w:val="000000"/>
                <w:sz w:val="20"/>
                <w:szCs w:val="20"/>
              </w:rPr>
              <w:t>од;</w:t>
            </w:r>
            <w:r w:rsidRPr="00931F26">
              <w:rPr>
                <w:color w:val="000000"/>
                <w:sz w:val="20"/>
                <w:szCs w:val="20"/>
              </w:rPr>
              <w:br/>
              <w:t>G – общее к</w:t>
            </w:r>
            <w:r w:rsidRPr="00931F26">
              <w:rPr>
                <w:color w:val="000000"/>
                <w:sz w:val="20"/>
                <w:szCs w:val="20"/>
              </w:rPr>
              <w:t>о</w:t>
            </w:r>
            <w:r w:rsidRPr="00931F26">
              <w:rPr>
                <w:color w:val="000000"/>
                <w:sz w:val="20"/>
                <w:szCs w:val="20"/>
              </w:rPr>
              <w:t>личество му</w:t>
            </w:r>
            <w:r w:rsidRPr="00931F26">
              <w:rPr>
                <w:color w:val="000000"/>
                <w:sz w:val="20"/>
                <w:szCs w:val="20"/>
              </w:rPr>
              <w:t>и</w:t>
            </w:r>
            <w:r w:rsidRPr="00931F26">
              <w:rPr>
                <w:color w:val="000000"/>
                <w:sz w:val="20"/>
                <w:szCs w:val="20"/>
              </w:rPr>
              <w:t>ципальных  у</w:t>
            </w:r>
            <w:r w:rsidRPr="00931F26">
              <w:rPr>
                <w:color w:val="000000"/>
                <w:sz w:val="20"/>
                <w:szCs w:val="20"/>
              </w:rPr>
              <w:t>ч</w:t>
            </w:r>
            <w:r w:rsidRPr="00931F26">
              <w:rPr>
                <w:color w:val="000000"/>
                <w:sz w:val="20"/>
                <w:szCs w:val="20"/>
              </w:rPr>
              <w:t>реждений ра</w:t>
            </w:r>
            <w:r w:rsidRPr="00931F26">
              <w:rPr>
                <w:color w:val="000000"/>
                <w:sz w:val="20"/>
                <w:szCs w:val="20"/>
              </w:rPr>
              <w:t>й</w:t>
            </w:r>
            <w:r w:rsidRPr="00931F26">
              <w:rPr>
                <w:color w:val="000000"/>
                <w:sz w:val="20"/>
                <w:szCs w:val="20"/>
              </w:rPr>
              <w:t>она</w:t>
            </w:r>
          </w:p>
          <w:p w:rsidR="004D3A98" w:rsidRPr="00931F26" w:rsidRDefault="004D3A98" w:rsidP="00D5391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</w:pPr>
            <w:r w:rsidRPr="00931F26">
              <w:rPr>
                <w:color w:val="000000"/>
                <w:sz w:val="20"/>
                <w:szCs w:val="20"/>
              </w:rPr>
              <w:t xml:space="preserve">P = Gz / G х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8" w:rsidRPr="00931F26" w:rsidRDefault="004D3A98" w:rsidP="00D5391F">
            <w:pPr>
              <w:jc w:val="center"/>
              <w:rPr>
                <w:rStyle w:val="FontStyle33"/>
                <w:sz w:val="28"/>
                <w:szCs w:val="28"/>
              </w:rPr>
            </w:pPr>
            <w:r w:rsidRPr="00931F26">
              <w:rPr>
                <w:color w:val="000000"/>
                <w:sz w:val="20"/>
                <w:szCs w:val="20"/>
              </w:rPr>
              <w:t>P = Gz / G х 100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  <w:r w:rsidRPr="00984C6D">
              <w:rPr>
                <w:color w:val="000000"/>
              </w:rPr>
              <w:t>Приложение №1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  <w:r w:rsidRPr="00984C6D">
              <w:rPr>
                <w:color w:val="000000"/>
              </w:rPr>
              <w:t>к муниципальной программе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  <w:r w:rsidRPr="00984C6D">
              <w:rPr>
                <w:color w:val="000000"/>
              </w:rPr>
              <w:t xml:space="preserve"> «Управление    муниципальными    финансами,    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  <w:r w:rsidRPr="00984C6D">
              <w:rPr>
                <w:color w:val="000000"/>
              </w:rPr>
              <w:t xml:space="preserve">создание    условий    для эффективного управления 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  <w:r w:rsidRPr="00984C6D">
              <w:rPr>
                <w:color w:val="000000"/>
              </w:rPr>
              <w:t xml:space="preserve">        муниципальными финансами, повышение    устойчивости    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  <w:r w:rsidRPr="00984C6D">
              <w:rPr>
                <w:color w:val="000000"/>
              </w:rPr>
              <w:t>бюджетов    городских и сельских поселений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right"/>
              <w:rPr>
                <w:color w:val="000000"/>
              </w:rPr>
            </w:pPr>
            <w:r w:rsidRPr="00984C6D">
              <w:rPr>
                <w:color w:val="000000"/>
              </w:rPr>
              <w:t>Карымского района на 2017-2021 годы»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color w:val="000000"/>
                <w:sz w:val="28"/>
                <w:szCs w:val="28"/>
              </w:rPr>
            </w:pP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75"/>
        </w:trPr>
        <w:tc>
          <w:tcPr>
            <w:tcW w:w="1916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C6D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1110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Общий объем расходов</w:t>
            </w:r>
          </w:p>
        </w:tc>
        <w:tc>
          <w:tcPr>
            <w:tcW w:w="10391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Объем расходов на реализацию мероприятий программы по годам (тыс.рублей)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1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A98" w:rsidRPr="00984C6D" w:rsidRDefault="004D3A98" w:rsidP="00984C6D">
            <w:pPr>
              <w:jc w:val="center"/>
              <w:rPr>
                <w:color w:val="000000"/>
                <w:sz w:val="22"/>
                <w:szCs w:val="22"/>
              </w:rPr>
            </w:pPr>
            <w:r w:rsidRPr="00984C6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251 316,8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54 509,7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55 103,3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57 080,8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42 151,0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42 472,0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2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right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35 855,8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5 526,8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8 741,7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10 781,1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5 404,3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5 401,9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2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right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  <w:color w:val="000000"/>
              </w:rPr>
            </w:pPr>
            <w:r w:rsidRPr="00984C6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215 461,0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48 982,9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46 361,6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46 299,7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36 746,7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37 070,1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90"/>
        </w:trPr>
        <w:tc>
          <w:tcPr>
            <w:tcW w:w="191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  <w:color w:val="000000"/>
              </w:rPr>
            </w:pPr>
            <w:r w:rsidRPr="00984C6D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52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  <w:sz w:val="22"/>
                <w:szCs w:val="22"/>
              </w:rPr>
            </w:pPr>
            <w:r w:rsidRPr="00984C6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rPr>
                <w:b/>
                <w:bCs/>
              </w:rPr>
            </w:pPr>
            <w:r w:rsidRPr="00984C6D">
              <w:rPr>
                <w:b/>
                <w:bCs/>
              </w:rPr>
              <w:t>Всего по подпрограмме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842,7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804,0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5,2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11,6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12,8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9,1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9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  <w:sz w:val="22"/>
                <w:szCs w:val="22"/>
              </w:rPr>
            </w:pPr>
            <w:r w:rsidRPr="00984C6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right"/>
              <w:rPr>
                <w:b/>
                <w:bCs/>
              </w:rPr>
            </w:pPr>
            <w:r w:rsidRPr="00984C6D">
              <w:rPr>
                <w:b/>
                <w:bCs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842,7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804,0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5,2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11,6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12,8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9,1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1.1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1: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не требуется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647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1560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Нормативно-правовое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647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1.2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2: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не требуется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647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1350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647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1.3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3: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не требуется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647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1590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647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1.4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4: Управление резервным фондом администрации муниципального района «Карымский район»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Администра-</w:t>
            </w:r>
          </w:p>
        </w:tc>
        <w:tc>
          <w:tcPr>
            <w:tcW w:w="15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не требуется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647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945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/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 xml:space="preserve">ция муни- ципального района, </w:t>
            </w:r>
          </w:p>
        </w:tc>
        <w:tc>
          <w:tcPr>
            <w:tcW w:w="15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647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645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/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647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94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1.5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5: Обслуживание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842,7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804,0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11,6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12,8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9,1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162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1.6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6: Обеспечение внутреннего муниципального финансового контроля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не требуется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226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1.7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7: Обеспечение доступности информации о бюджетном процессе в муниципальном районе «Карымский район»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не требуется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660"/>
        </w:trPr>
        <w:tc>
          <w:tcPr>
            <w:tcW w:w="191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8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rPr>
                <w:b/>
                <w:bCs/>
              </w:rPr>
            </w:pPr>
            <w:r w:rsidRPr="00984C6D">
              <w:rPr>
                <w:b/>
                <w:bCs/>
              </w:rPr>
              <w:t>Всего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137 366,4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31 849,0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26 745,8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33 284,0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22 743,8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22 743,8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55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right"/>
              <w:rPr>
                <w:b/>
                <w:bCs/>
              </w:rPr>
            </w:pPr>
            <w:r w:rsidRPr="00984C6D">
              <w:rPr>
                <w:b/>
                <w:bCs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33 151,0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5 298,0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7 510,0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9 881,0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5 231,0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5 231,0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5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right"/>
              <w:rPr>
                <w:b/>
                <w:bCs/>
              </w:rPr>
            </w:pPr>
            <w:r w:rsidRPr="00984C6D">
              <w:rPr>
                <w:b/>
                <w:bCs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104 215,4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26 551,0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19 235,8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23 403,0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17 512,8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17 512,8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2.1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1: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не требуется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647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2310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647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2.2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2: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Всего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117 043,4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22 149,0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22 772,8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26 634,0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22 743,8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22 743,8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1290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Выравнивание уровня бюджетной обеспеченности поселений района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Краевой бюджет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26 251,0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5 298,0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5 260,0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5 231,0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5 231,0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5 231,0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645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Местный бюджет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90 792,4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16 851,0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17 512,8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21 403,0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17 512,8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17 512,8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15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2.3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Всего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20 323,0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9 700,0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3 973,0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6 650,0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0,0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0,0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00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Краевой бюджет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4D3A98" w:rsidRPr="00984C6D" w:rsidRDefault="004D3A98" w:rsidP="00984C6D">
            <w:pPr>
              <w:jc w:val="center"/>
            </w:pPr>
            <w:r w:rsidRPr="00984C6D">
              <w:t>6 900,0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4D3A98" w:rsidRPr="00984C6D" w:rsidRDefault="004D3A98" w:rsidP="00984C6D">
            <w:pPr>
              <w:jc w:val="center"/>
            </w:pPr>
            <w:r w:rsidRPr="00984C6D">
              <w:t>2 250,0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4 650,0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647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4C6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00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647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645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r w:rsidRPr="00984C6D">
              <w:t>Местный бюджет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13 423,0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9 700,0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1 723,0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2 000,0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4C6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1650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2.4</w:t>
            </w:r>
          </w:p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4:          Оценка качества управления муниципальными финансами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r w:rsidRPr="00984C6D">
              <w:t>не требуется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-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75"/>
        </w:trPr>
        <w:tc>
          <w:tcPr>
            <w:tcW w:w="191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Подпрограмма 3  «Финансовое обеспечение поселений Карымского района для исполнения переданных полномочий»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6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rPr>
                <w:b/>
                <w:bCs/>
              </w:rPr>
            </w:pPr>
            <w:r w:rsidRPr="00984C6D">
              <w:rPr>
                <w:b/>
                <w:bCs/>
              </w:rPr>
              <w:t>Всего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10 897,7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2 863,7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5 912,1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2 121,9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0,0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0,0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6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right"/>
              <w:rPr>
                <w:b/>
                <w:bCs/>
              </w:rPr>
            </w:pPr>
            <w:r w:rsidRPr="00984C6D">
              <w:rPr>
                <w:b/>
                <w:bCs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10 897,7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2 863,7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5 912,1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2 121,9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0,0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0,0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3.1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1: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Местный бюджет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10 897,7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2 863,7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5 912,1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2 121,9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64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2220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64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191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5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rPr>
                <w:b/>
                <w:bCs/>
              </w:rPr>
            </w:pPr>
            <w:r w:rsidRPr="00984C6D">
              <w:rPr>
                <w:b/>
                <w:bCs/>
              </w:rPr>
              <w:t>Всего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101 910,0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18 993,0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22 440,2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21 563,3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19 294,4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19 619,1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0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right"/>
              <w:rPr>
                <w:b/>
                <w:bCs/>
              </w:rPr>
            </w:pPr>
            <w:r w:rsidRPr="00984C6D">
              <w:rPr>
                <w:b/>
                <w:bCs/>
              </w:rPr>
              <w:t>Краевой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2 704,8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228,8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1 231,7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900,1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173,3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170,9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5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right"/>
              <w:rPr>
                <w:b/>
                <w:bCs/>
              </w:rPr>
            </w:pPr>
            <w:r w:rsidRPr="00984C6D">
              <w:rPr>
                <w:b/>
                <w:bCs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99 205,2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18 764,2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21 208,5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20 663,2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19 121,1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19 448,2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4.1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1: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Всего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40 194,0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8 258,6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9 083,8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7 735,3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7 496,6</w:t>
            </w:r>
          </w:p>
        </w:tc>
        <w:tc>
          <w:tcPr>
            <w:tcW w:w="647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7 619,7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1890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Финансовое обеспечение деятельности Комитета по финансам муниципального района «Карымский район»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Краевой бюджет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1 019,5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228,8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227,5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219,0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173,3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170,9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645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/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r w:rsidRPr="00984C6D">
              <w:t>Местный бюджет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39 174,5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8 029,8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8 856,3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7 516,3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7 323,3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7 448,8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4.2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2: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2017-2021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Всего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61 716,0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10 734,4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13 356,4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13 828,0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11 797,8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11 999,4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2535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Краевой бюджет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1 685,3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1 004,2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681,1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645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3A98" w:rsidRPr="00984C6D" w:rsidRDefault="004D3A98" w:rsidP="00984C6D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A98" w:rsidRPr="00984C6D" w:rsidRDefault="004D3A98" w:rsidP="00984C6D">
            <w:r w:rsidRPr="00984C6D">
              <w:t>Местный бюджет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60 030,7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10 734,4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12 352,2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13 146,9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11 797,8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11 999,4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191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42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rPr>
                <w:b/>
                <w:bCs/>
              </w:rPr>
            </w:pPr>
            <w:r w:rsidRPr="00984C6D">
              <w:rPr>
                <w:b/>
                <w:bCs/>
              </w:rPr>
              <w:t>Всего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300,0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100,0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100,0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4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right"/>
              <w:rPr>
                <w:b/>
                <w:bCs/>
              </w:rPr>
            </w:pPr>
            <w:r w:rsidRPr="00984C6D">
              <w:rPr>
                <w:b/>
                <w:bCs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300,0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100,0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  <w:rPr>
                <w:b/>
                <w:bCs/>
              </w:rPr>
            </w:pPr>
            <w:r w:rsidRPr="00984C6D">
              <w:rPr>
                <w:b/>
                <w:bCs/>
              </w:rPr>
              <w:t>100,0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5.1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1: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2019-2021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70,0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70,0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2850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pPr>
              <w:jc w:val="both"/>
            </w:pPr>
            <w:r w:rsidRPr="00984C6D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210,0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70,0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70,0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5.2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2: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2019-2021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90,0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30,0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30,0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30,0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1545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pPr>
              <w:jc w:val="both"/>
            </w:pPr>
            <w:r w:rsidRPr="00984C6D">
              <w:t>Реализация информационной кампании по повышению финансовой грамотности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90,0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30,0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30,0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30,0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330"/>
        </w:trPr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5.3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D3A98" w:rsidRPr="00984C6D" w:rsidRDefault="004D3A98" w:rsidP="00984C6D">
            <w:r w:rsidRPr="00984C6D">
              <w:t>Мероприятие 3: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2019-2021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Комитет по финансам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r w:rsidRPr="00984C6D">
              <w:t>не требуется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  <w:r w:rsidRPr="00984C6D">
              <w:rPr>
                <w:rFonts w:ascii="Calibri" w:hAnsi="Calibri"/>
              </w:rPr>
              <w:t> 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  <w:tc>
          <w:tcPr>
            <w:tcW w:w="64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3A98" w:rsidRPr="00984C6D" w:rsidRDefault="004D3A98" w:rsidP="00984C6D">
            <w:pPr>
              <w:jc w:val="center"/>
            </w:pPr>
            <w:r w:rsidRPr="00984C6D">
              <w:t> </w:t>
            </w:r>
          </w:p>
        </w:tc>
      </w:tr>
      <w:tr w:rsidR="004D3A98" w:rsidRPr="00984C6D" w:rsidTr="00984C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61" w:type="dxa"/>
          <w:trHeight w:val="675"/>
        </w:trPr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D3A98" w:rsidRPr="00984C6D" w:rsidRDefault="004D3A98" w:rsidP="00984C6D"/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3A98" w:rsidRPr="00984C6D" w:rsidRDefault="004D3A98" w:rsidP="00984C6D">
            <w:pPr>
              <w:jc w:val="both"/>
            </w:pPr>
            <w:r w:rsidRPr="00984C6D">
              <w:t xml:space="preserve">Повышение открытости бюджетных данных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5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>
            <w:pPr>
              <w:rPr>
                <w:rFonts w:ascii="Calibri" w:hAnsi="Calibri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  <w:tc>
          <w:tcPr>
            <w:tcW w:w="647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3A98" w:rsidRPr="00984C6D" w:rsidRDefault="004D3A98" w:rsidP="00984C6D"/>
        </w:tc>
      </w:tr>
    </w:tbl>
    <w:p w:rsidR="004D3A98" w:rsidRDefault="004D3A98" w:rsidP="00984C6D">
      <w:pPr>
        <w:jc w:val="both"/>
        <w:rPr>
          <w:b/>
          <w:sz w:val="28"/>
          <w:szCs w:val="28"/>
        </w:rPr>
      </w:pPr>
    </w:p>
    <w:p w:rsidR="004D3A98" w:rsidRPr="00820DF8" w:rsidRDefault="004D3A98" w:rsidP="00F57C8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3A98" w:rsidRPr="00383131" w:rsidRDefault="004D3A98" w:rsidP="00F57C87">
      <w:pPr>
        <w:rPr>
          <w:rFonts w:ascii="Arial" w:hAnsi="Arial" w:cs="Arial"/>
          <w:vanish/>
          <w:sz w:val="16"/>
          <w:szCs w:val="16"/>
        </w:rPr>
      </w:pPr>
    </w:p>
    <w:p w:rsidR="004D3A98" w:rsidRDefault="004D3A98" w:rsidP="001E6D31">
      <w:pPr>
        <w:ind w:firstLine="708"/>
        <w:jc w:val="both"/>
        <w:rPr>
          <w:sz w:val="28"/>
          <w:szCs w:val="28"/>
        </w:rPr>
      </w:pPr>
    </w:p>
    <w:p w:rsidR="004D3A98" w:rsidRDefault="004D3A98" w:rsidP="001E6D31">
      <w:pPr>
        <w:ind w:firstLine="708"/>
        <w:jc w:val="both"/>
        <w:rPr>
          <w:sz w:val="28"/>
          <w:szCs w:val="28"/>
        </w:rPr>
        <w:sectPr w:rsidR="004D3A98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A98" w:rsidRDefault="004D3A98" w:rsidP="00915C2F">
      <w:pPr>
        <w:jc w:val="right"/>
        <w:rPr>
          <w:b/>
          <w:sz w:val="28"/>
          <w:szCs w:val="28"/>
        </w:rPr>
      </w:pPr>
    </w:p>
    <w:sectPr w:rsidR="004D3A98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98" w:rsidRDefault="004D3A98" w:rsidP="004D3A98">
      <w:r>
        <w:separator/>
      </w:r>
    </w:p>
  </w:endnote>
  <w:endnote w:type="continuationSeparator" w:id="0">
    <w:p w:rsidR="004D3A98" w:rsidRDefault="004D3A98" w:rsidP="004D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98" w:rsidRPr="00186C57" w:rsidRDefault="004D3A98">
    <w:pPr>
      <w:pStyle w:val="Footer"/>
      <w:jc w:val="right"/>
    </w:pPr>
  </w:p>
  <w:p w:rsidR="004D3A98" w:rsidRPr="00D8490B" w:rsidRDefault="004D3A98" w:rsidP="00E5215D">
    <w:pPr>
      <w:pStyle w:val="Footer"/>
      <w:tabs>
        <w:tab w:val="left" w:pos="2080"/>
      </w:tabs>
    </w:pP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98" w:rsidRPr="00186C57" w:rsidRDefault="004D3A98" w:rsidP="00186C57">
    <w:pPr>
      <w:pStyle w:val="Footer"/>
    </w:pPr>
  </w:p>
  <w:p w:rsidR="004D3A98" w:rsidRPr="00B5476B" w:rsidRDefault="004D3A98" w:rsidP="00186C57">
    <w:pPr>
      <w:pStyle w:val="Footer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98" w:rsidRDefault="004D3A98" w:rsidP="004D3A98">
      <w:r>
        <w:separator/>
      </w:r>
    </w:p>
  </w:footnote>
  <w:footnote w:type="continuationSeparator" w:id="0">
    <w:p w:rsidR="004D3A98" w:rsidRDefault="004D3A98" w:rsidP="004D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98" w:rsidRPr="00186C57" w:rsidRDefault="004D3A98">
    <w:pPr>
      <w:pStyle w:val="Header"/>
    </w:pPr>
  </w:p>
  <w:p w:rsidR="004D3A98" w:rsidRDefault="004D3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B24"/>
    <w:rsid w:val="00001A06"/>
    <w:rsid w:val="00004205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5B95"/>
    <w:rsid w:val="0003644F"/>
    <w:rsid w:val="00040C4E"/>
    <w:rsid w:val="00042F62"/>
    <w:rsid w:val="00045E36"/>
    <w:rsid w:val="0005000B"/>
    <w:rsid w:val="000509E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29E8"/>
    <w:rsid w:val="000B32A7"/>
    <w:rsid w:val="000B3BEC"/>
    <w:rsid w:val="000B621A"/>
    <w:rsid w:val="000B6A4D"/>
    <w:rsid w:val="000B7276"/>
    <w:rsid w:val="000C3F28"/>
    <w:rsid w:val="000C626F"/>
    <w:rsid w:val="000D034B"/>
    <w:rsid w:val="000D07E9"/>
    <w:rsid w:val="000D21A6"/>
    <w:rsid w:val="000D252D"/>
    <w:rsid w:val="000D3197"/>
    <w:rsid w:val="000D67C5"/>
    <w:rsid w:val="000D67D5"/>
    <w:rsid w:val="000D72FF"/>
    <w:rsid w:val="000E1918"/>
    <w:rsid w:val="000E5B0D"/>
    <w:rsid w:val="000E5CA6"/>
    <w:rsid w:val="00101732"/>
    <w:rsid w:val="00101D6F"/>
    <w:rsid w:val="001020F0"/>
    <w:rsid w:val="00102F0D"/>
    <w:rsid w:val="00103244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6607F"/>
    <w:rsid w:val="00170E81"/>
    <w:rsid w:val="00171A82"/>
    <w:rsid w:val="00173E98"/>
    <w:rsid w:val="00174802"/>
    <w:rsid w:val="00174E49"/>
    <w:rsid w:val="00175FD2"/>
    <w:rsid w:val="00176B13"/>
    <w:rsid w:val="001770E3"/>
    <w:rsid w:val="00181FAC"/>
    <w:rsid w:val="00183D58"/>
    <w:rsid w:val="00186C57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777"/>
    <w:rsid w:val="003419CE"/>
    <w:rsid w:val="00342191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772B6"/>
    <w:rsid w:val="00380B62"/>
    <w:rsid w:val="00383131"/>
    <w:rsid w:val="0038392D"/>
    <w:rsid w:val="00384C11"/>
    <w:rsid w:val="00387321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33F"/>
    <w:rsid w:val="004008AB"/>
    <w:rsid w:val="004035F2"/>
    <w:rsid w:val="0040671F"/>
    <w:rsid w:val="0040740E"/>
    <w:rsid w:val="00410206"/>
    <w:rsid w:val="00413261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61FE"/>
    <w:rsid w:val="00467D32"/>
    <w:rsid w:val="00470926"/>
    <w:rsid w:val="00471059"/>
    <w:rsid w:val="00476D71"/>
    <w:rsid w:val="00482CDF"/>
    <w:rsid w:val="004878D5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A98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4C9D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5E2E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077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A5E"/>
    <w:rsid w:val="006C32EB"/>
    <w:rsid w:val="006C3C17"/>
    <w:rsid w:val="006C4A2D"/>
    <w:rsid w:val="006C559E"/>
    <w:rsid w:val="006C703F"/>
    <w:rsid w:val="006C7D0E"/>
    <w:rsid w:val="006D002B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0DF8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1F26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74E"/>
    <w:rsid w:val="00953758"/>
    <w:rsid w:val="00954282"/>
    <w:rsid w:val="00961528"/>
    <w:rsid w:val="00962080"/>
    <w:rsid w:val="00963428"/>
    <w:rsid w:val="009673E3"/>
    <w:rsid w:val="009676D8"/>
    <w:rsid w:val="00970303"/>
    <w:rsid w:val="00971152"/>
    <w:rsid w:val="00971E6B"/>
    <w:rsid w:val="00972AE2"/>
    <w:rsid w:val="0097378C"/>
    <w:rsid w:val="0097416C"/>
    <w:rsid w:val="00980EDC"/>
    <w:rsid w:val="00980F3B"/>
    <w:rsid w:val="00983DD0"/>
    <w:rsid w:val="00984C6D"/>
    <w:rsid w:val="009870B0"/>
    <w:rsid w:val="00987E75"/>
    <w:rsid w:val="00991AF5"/>
    <w:rsid w:val="0099208B"/>
    <w:rsid w:val="00993D2B"/>
    <w:rsid w:val="00993FFD"/>
    <w:rsid w:val="00997E17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5047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3BBA"/>
    <w:rsid w:val="00AF05FF"/>
    <w:rsid w:val="00AF1BD3"/>
    <w:rsid w:val="00AF344A"/>
    <w:rsid w:val="00AF3955"/>
    <w:rsid w:val="00B070EB"/>
    <w:rsid w:val="00B125F0"/>
    <w:rsid w:val="00B14BDC"/>
    <w:rsid w:val="00B17C7F"/>
    <w:rsid w:val="00B208BC"/>
    <w:rsid w:val="00B21CB1"/>
    <w:rsid w:val="00B24EE9"/>
    <w:rsid w:val="00B25C75"/>
    <w:rsid w:val="00B36FA8"/>
    <w:rsid w:val="00B37C80"/>
    <w:rsid w:val="00B418CA"/>
    <w:rsid w:val="00B41C06"/>
    <w:rsid w:val="00B42B03"/>
    <w:rsid w:val="00B479F5"/>
    <w:rsid w:val="00B52097"/>
    <w:rsid w:val="00B5231D"/>
    <w:rsid w:val="00B5476B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54D4"/>
    <w:rsid w:val="00C6596D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6787"/>
    <w:rsid w:val="00C96E94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16BD0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391F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42DF"/>
    <w:rsid w:val="00D75538"/>
    <w:rsid w:val="00D7730B"/>
    <w:rsid w:val="00D81C99"/>
    <w:rsid w:val="00D82550"/>
    <w:rsid w:val="00D8490B"/>
    <w:rsid w:val="00D871E5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4AF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215D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57C87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TableGrid">
    <w:name w:val="Table Grid"/>
    <w:basedOn w:val="TableNormal"/>
    <w:uiPriority w:val="99"/>
    <w:rsid w:val="00E90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90B24"/>
    <w:pPr>
      <w:ind w:left="720"/>
      <w:contextualSpacing/>
    </w:pPr>
  </w:style>
  <w:style w:type="character" w:customStyle="1" w:styleId="FontStyle33">
    <w:name w:val="Font Style33"/>
    <w:basedOn w:val="DefaultParagraphFont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</w:style>
  <w:style w:type="character" w:styleId="Hyperlink">
    <w:name w:val="Hyperlink"/>
    <w:basedOn w:val="DefaultParagraphFont"/>
    <w:uiPriority w:val="99"/>
    <w:rsid w:val="00D62C2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FontStyle34">
    <w:name w:val="Font Style34"/>
    <w:basedOn w:val="DefaultParagraphFont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51B4"/>
    <w:rPr>
      <w:rFonts w:ascii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hAnsi="Arial"/>
      <w:sz w:val="22"/>
      <w:lang w:eastAsia="ru-RU"/>
    </w:rPr>
  </w:style>
  <w:style w:type="character" w:customStyle="1" w:styleId="extended-textfull">
    <w:name w:val="extended-text__full"/>
    <w:uiPriority w:val="99"/>
    <w:rsid w:val="00341302"/>
  </w:style>
  <w:style w:type="character" w:customStyle="1" w:styleId="extended-textshort">
    <w:name w:val="extended-text__short"/>
    <w:uiPriority w:val="99"/>
    <w:rsid w:val="00341302"/>
  </w:style>
  <w:style w:type="paragraph" w:customStyle="1" w:styleId="Style2">
    <w:name w:val="Style2"/>
    <w:basedOn w:val="Normal"/>
    <w:uiPriority w:val="99"/>
    <w:rsid w:val="00DA441B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Normal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</w:style>
  <w:style w:type="paragraph" w:customStyle="1" w:styleId="Style22">
    <w:name w:val="Style22"/>
    <w:basedOn w:val="Normal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20">
    <w:name w:val="Style20"/>
    <w:basedOn w:val="Normal"/>
    <w:uiPriority w:val="99"/>
    <w:rsid w:val="00DA441B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DefaultParagraphFont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57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7C8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7C87"/>
    <w:rPr>
      <w:rFonts w:ascii="Calibri" w:hAnsi="Calibri"/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F57C8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C87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5209</Words>
  <Characters>29696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Пользователь</dc:creator>
  <cp:keywords/>
  <dc:description/>
  <cp:lastModifiedBy>Людмила Дмитриевна</cp:lastModifiedBy>
  <cp:revision>2</cp:revision>
  <cp:lastPrinted>2019-04-30T05:20:00Z</cp:lastPrinted>
  <dcterms:created xsi:type="dcterms:W3CDTF">2019-06-04T06:01:00Z</dcterms:created>
  <dcterms:modified xsi:type="dcterms:W3CDTF">2019-06-04T06:01:00Z</dcterms:modified>
</cp:coreProperties>
</file>