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A2" w:rsidRPr="009B1CB8" w:rsidRDefault="00B378A2" w:rsidP="009B1CB8">
      <w:pPr>
        <w:spacing w:after="0" w:line="240" w:lineRule="auto"/>
        <w:jc w:val="center"/>
        <w:rPr>
          <w:rFonts w:ascii="Times New Roman" w:hAnsi="Times New Roman"/>
          <w:b/>
          <w:bCs/>
          <w:sz w:val="36"/>
          <w:szCs w:val="36"/>
          <w:lang w:eastAsia="ru-RU"/>
        </w:rPr>
      </w:pPr>
      <w:r w:rsidRPr="009B1CB8">
        <w:rPr>
          <w:rFonts w:ascii="Times New Roman" w:hAnsi="Times New Roman"/>
          <w:b/>
          <w:bCs/>
          <w:sz w:val="36"/>
          <w:szCs w:val="36"/>
          <w:lang w:eastAsia="ru-RU"/>
        </w:rPr>
        <w:t xml:space="preserve">Администрация муниципального района </w:t>
      </w:r>
    </w:p>
    <w:p w:rsidR="00B378A2" w:rsidRPr="009B1CB8" w:rsidRDefault="00B378A2" w:rsidP="009B1CB8">
      <w:pPr>
        <w:spacing w:after="0" w:line="240" w:lineRule="auto"/>
        <w:jc w:val="center"/>
        <w:rPr>
          <w:rFonts w:ascii="Times New Roman" w:hAnsi="Times New Roman"/>
          <w:b/>
          <w:bCs/>
          <w:sz w:val="36"/>
          <w:szCs w:val="36"/>
          <w:lang w:eastAsia="ru-RU"/>
        </w:rPr>
      </w:pPr>
      <w:r w:rsidRPr="009B1CB8">
        <w:rPr>
          <w:rFonts w:ascii="Times New Roman" w:hAnsi="Times New Roman"/>
          <w:b/>
          <w:bCs/>
          <w:sz w:val="36"/>
          <w:szCs w:val="36"/>
          <w:lang w:eastAsia="ru-RU"/>
        </w:rPr>
        <w:t xml:space="preserve">«Карымский район» </w:t>
      </w:r>
    </w:p>
    <w:p w:rsidR="00B378A2" w:rsidRPr="009B1CB8" w:rsidRDefault="00B378A2" w:rsidP="009B1CB8">
      <w:pPr>
        <w:spacing w:after="0" w:line="240" w:lineRule="auto"/>
        <w:rPr>
          <w:rFonts w:ascii="Times New Roman" w:hAnsi="Times New Roman"/>
          <w:b/>
          <w:bCs/>
          <w:sz w:val="36"/>
          <w:szCs w:val="36"/>
          <w:lang w:eastAsia="ru-RU"/>
        </w:rPr>
      </w:pPr>
    </w:p>
    <w:p w:rsidR="00B378A2" w:rsidRPr="009B1CB8" w:rsidRDefault="00B378A2" w:rsidP="009B1CB8">
      <w:pPr>
        <w:spacing w:after="0" w:line="240" w:lineRule="auto"/>
        <w:jc w:val="center"/>
        <w:rPr>
          <w:rFonts w:ascii="Times New Roman" w:hAnsi="Times New Roman"/>
          <w:b/>
          <w:bCs/>
          <w:sz w:val="52"/>
          <w:szCs w:val="52"/>
          <w:lang w:eastAsia="ru-RU"/>
        </w:rPr>
      </w:pPr>
      <w:r w:rsidRPr="009B1CB8">
        <w:rPr>
          <w:rFonts w:ascii="Times New Roman" w:hAnsi="Times New Roman"/>
          <w:b/>
          <w:bCs/>
          <w:sz w:val="52"/>
          <w:szCs w:val="52"/>
          <w:lang w:eastAsia="ru-RU"/>
        </w:rPr>
        <w:t>П О С Т А Н О В Л Е Н И Е</w:t>
      </w:r>
    </w:p>
    <w:p w:rsidR="00B378A2" w:rsidRPr="009B1CB8" w:rsidRDefault="00B378A2" w:rsidP="009B1CB8">
      <w:pPr>
        <w:spacing w:after="0" w:line="240" w:lineRule="auto"/>
        <w:jc w:val="center"/>
        <w:rPr>
          <w:rFonts w:ascii="Times New Roman" w:hAnsi="Times New Roman"/>
          <w:b/>
          <w:bCs/>
          <w:sz w:val="40"/>
          <w:szCs w:val="40"/>
          <w:lang w:eastAsia="ru-RU"/>
        </w:rPr>
      </w:pPr>
    </w:p>
    <w:p w:rsidR="00B378A2" w:rsidRPr="009B1CB8" w:rsidRDefault="00B378A2" w:rsidP="009B1CB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 10 » декабря </w:t>
      </w:r>
      <w:r w:rsidRPr="009B1CB8">
        <w:rPr>
          <w:rFonts w:ascii="Times New Roman" w:hAnsi="Times New Roman"/>
          <w:sz w:val="28"/>
          <w:szCs w:val="28"/>
          <w:lang w:eastAsia="ru-RU"/>
        </w:rPr>
        <w:t xml:space="preserve"> 2019 г.                                           </w:t>
      </w:r>
      <w:r>
        <w:rPr>
          <w:rFonts w:ascii="Times New Roman" w:hAnsi="Times New Roman"/>
          <w:sz w:val="28"/>
          <w:szCs w:val="28"/>
          <w:lang w:eastAsia="ru-RU"/>
        </w:rPr>
        <w:t xml:space="preserve">                          №  509</w:t>
      </w:r>
    </w:p>
    <w:p w:rsidR="00B378A2" w:rsidRPr="009B1CB8" w:rsidRDefault="00B378A2" w:rsidP="009B1CB8">
      <w:pPr>
        <w:spacing w:after="0" w:line="240" w:lineRule="auto"/>
        <w:rPr>
          <w:rFonts w:ascii="Times New Roman" w:hAnsi="Times New Roman"/>
          <w:sz w:val="28"/>
          <w:szCs w:val="28"/>
          <w:lang w:eastAsia="ru-RU"/>
        </w:rPr>
      </w:pPr>
    </w:p>
    <w:tbl>
      <w:tblPr>
        <w:tblW w:w="0" w:type="auto"/>
        <w:tblLook w:val="00A0"/>
      </w:tblPr>
      <w:tblGrid>
        <w:gridCol w:w="5211"/>
        <w:gridCol w:w="4619"/>
      </w:tblGrid>
      <w:tr w:rsidR="00B378A2" w:rsidRPr="006C4013" w:rsidTr="006C4013">
        <w:tc>
          <w:tcPr>
            <w:tcW w:w="5211" w:type="dxa"/>
          </w:tcPr>
          <w:p w:rsidR="00B378A2" w:rsidRPr="006C4013" w:rsidRDefault="00B378A2" w:rsidP="006C4013">
            <w:pPr>
              <w:shd w:val="clear" w:color="auto" w:fill="FFFFFF"/>
              <w:spacing w:after="0" w:line="278" w:lineRule="atLeast"/>
              <w:jc w:val="both"/>
              <w:rPr>
                <w:rFonts w:ascii="Times New Roman" w:hAnsi="Times New Roman"/>
                <w:sz w:val="28"/>
                <w:szCs w:val="28"/>
              </w:rPr>
            </w:pPr>
            <w:r w:rsidRPr="006C4013">
              <w:rPr>
                <w:rFonts w:ascii="Times New Roman" w:hAnsi="Times New Roman"/>
                <w:sz w:val="28"/>
                <w:szCs w:val="28"/>
              </w:rPr>
              <w:t xml:space="preserve">Об утверждении </w:t>
            </w:r>
            <w:hyperlink w:anchor="P31" w:history="1">
              <w:r w:rsidRPr="006C4013">
                <w:rPr>
                  <w:rFonts w:ascii="Times New Roman" w:hAnsi="Times New Roman"/>
                  <w:sz w:val="28"/>
                  <w:szCs w:val="28"/>
                </w:rPr>
                <w:t>Поряд</w:t>
              </w:r>
            </w:hyperlink>
            <w:r w:rsidRPr="006C4013">
              <w:rPr>
                <w:rFonts w:ascii="Times New Roman" w:hAnsi="Times New Roman"/>
                <w:sz w:val="28"/>
                <w:szCs w:val="28"/>
              </w:rPr>
              <w:t xml:space="preserve">ка осуществления капитальных вложений в объекты муниципальной собственности муниципального района «Карымский район» за счет средств местного бюджета </w:t>
            </w:r>
          </w:p>
        </w:tc>
        <w:tc>
          <w:tcPr>
            <w:tcW w:w="4619" w:type="dxa"/>
          </w:tcPr>
          <w:p w:rsidR="00B378A2" w:rsidRPr="006C4013" w:rsidRDefault="00B378A2" w:rsidP="006C4013">
            <w:pPr>
              <w:spacing w:after="0" w:line="278" w:lineRule="atLeast"/>
              <w:rPr>
                <w:rFonts w:ascii="Times New Roman" w:hAnsi="Times New Roman"/>
                <w:sz w:val="28"/>
                <w:szCs w:val="28"/>
              </w:rPr>
            </w:pPr>
          </w:p>
        </w:tc>
      </w:tr>
    </w:tbl>
    <w:p w:rsidR="00B378A2" w:rsidRDefault="00B378A2" w:rsidP="009B1CB8">
      <w:pPr>
        <w:shd w:val="clear" w:color="auto" w:fill="FFFFFF"/>
        <w:spacing w:after="0" w:line="278" w:lineRule="atLeast"/>
        <w:rPr>
          <w:rFonts w:ascii="Times New Roman" w:hAnsi="Times New Roman"/>
          <w:sz w:val="28"/>
          <w:szCs w:val="28"/>
        </w:rPr>
      </w:pPr>
    </w:p>
    <w:p w:rsidR="00B378A2" w:rsidRPr="009B1CB8" w:rsidRDefault="00B378A2" w:rsidP="009B1CB8">
      <w:pPr>
        <w:widowControl w:val="0"/>
        <w:autoSpaceDE w:val="0"/>
        <w:autoSpaceDN w:val="0"/>
        <w:spacing w:after="0" w:line="240" w:lineRule="auto"/>
        <w:ind w:firstLine="709"/>
        <w:jc w:val="both"/>
        <w:rPr>
          <w:rFonts w:cs="Calibri"/>
          <w:sz w:val="19"/>
          <w:szCs w:val="19"/>
          <w:lang w:eastAsia="ru-RU"/>
        </w:rPr>
      </w:pPr>
      <w:r w:rsidRPr="009B1CB8">
        <w:rPr>
          <w:rFonts w:ascii="Times New Roman" w:hAnsi="Times New Roman"/>
          <w:sz w:val="28"/>
          <w:szCs w:val="28"/>
          <w:lang w:eastAsia="ru-RU"/>
        </w:rPr>
        <w:t xml:space="preserve">В соответствии со </w:t>
      </w:r>
      <w:hyperlink r:id="rId7" w:history="1">
        <w:r w:rsidRPr="009B1CB8">
          <w:rPr>
            <w:rFonts w:ascii="Times New Roman" w:hAnsi="Times New Roman"/>
            <w:sz w:val="28"/>
            <w:szCs w:val="28"/>
            <w:lang w:eastAsia="ru-RU"/>
          </w:rPr>
          <w:t>статьями 78.2</w:t>
        </w:r>
      </w:hyperlink>
      <w:r w:rsidRPr="009B1CB8">
        <w:rPr>
          <w:rFonts w:ascii="Times New Roman" w:hAnsi="Times New Roman"/>
          <w:sz w:val="28"/>
          <w:szCs w:val="28"/>
          <w:lang w:eastAsia="ru-RU"/>
        </w:rPr>
        <w:t xml:space="preserve"> и </w:t>
      </w:r>
      <w:hyperlink r:id="rId8" w:history="1">
        <w:r w:rsidRPr="009B1CB8">
          <w:rPr>
            <w:rFonts w:ascii="Times New Roman" w:hAnsi="Times New Roman"/>
            <w:sz w:val="28"/>
            <w:szCs w:val="28"/>
            <w:lang w:eastAsia="ru-RU"/>
          </w:rPr>
          <w:t>79</w:t>
        </w:r>
      </w:hyperlink>
      <w:r w:rsidRPr="009B1CB8">
        <w:rPr>
          <w:rFonts w:ascii="Times New Roman" w:hAnsi="Times New Roman"/>
          <w:sz w:val="28"/>
          <w:szCs w:val="28"/>
          <w:lang w:eastAsia="ru-RU"/>
        </w:rPr>
        <w:t xml:space="preserve"> Бюджетного кодекса Российской Федерации, </w:t>
      </w:r>
      <w:r>
        <w:rPr>
          <w:rFonts w:ascii="Times New Roman" w:hAnsi="Times New Roman"/>
          <w:sz w:val="28"/>
          <w:szCs w:val="28"/>
          <w:lang w:eastAsia="ru-RU"/>
        </w:rPr>
        <w:t xml:space="preserve">руководствуясь </w:t>
      </w:r>
      <w:hyperlink r:id="rId9" w:history="1">
        <w:r w:rsidRPr="009B1CB8">
          <w:rPr>
            <w:rFonts w:ascii="Times New Roman" w:hAnsi="Times New Roman"/>
            <w:sz w:val="28"/>
            <w:szCs w:val="28"/>
            <w:lang w:eastAsia="ru-RU"/>
          </w:rPr>
          <w:t>статьей 25</w:t>
        </w:r>
      </w:hyperlink>
      <w:r w:rsidRPr="009B1CB8">
        <w:rPr>
          <w:rFonts w:ascii="Times New Roman" w:hAnsi="Times New Roman"/>
          <w:sz w:val="28"/>
          <w:szCs w:val="28"/>
          <w:lang w:eastAsia="ru-RU"/>
        </w:rPr>
        <w:t xml:space="preserve"> Устава муниципального района «Карымский район», в целях повышения эффективности расходования бюджетных средств, </w:t>
      </w:r>
      <w:r w:rsidRPr="00746142">
        <w:rPr>
          <w:rFonts w:ascii="Times New Roman" w:hAnsi="Times New Roman"/>
          <w:sz w:val="28"/>
          <w:szCs w:val="28"/>
        </w:rPr>
        <w:t xml:space="preserve">администрация муниципального района «Карымский район» </w:t>
      </w:r>
      <w:r w:rsidRPr="00746142">
        <w:rPr>
          <w:rFonts w:ascii="Times New Roman" w:hAnsi="Times New Roman"/>
          <w:b/>
          <w:sz w:val="28"/>
          <w:szCs w:val="28"/>
        </w:rPr>
        <w:t>постановляет:</w:t>
      </w:r>
    </w:p>
    <w:p w:rsidR="00B378A2" w:rsidRPr="009B1CB8" w:rsidRDefault="00B378A2" w:rsidP="009B1CB8">
      <w:pPr>
        <w:shd w:val="clear" w:color="auto" w:fill="FFFFFF"/>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1. Утвердить </w:t>
      </w:r>
      <w:r>
        <w:rPr>
          <w:rFonts w:ascii="Times New Roman" w:hAnsi="Times New Roman"/>
          <w:sz w:val="28"/>
          <w:szCs w:val="28"/>
        </w:rPr>
        <w:t xml:space="preserve">прилагаемый </w:t>
      </w:r>
      <w:hyperlink w:anchor="P31" w:history="1">
        <w:r w:rsidRPr="009B1CB8">
          <w:rPr>
            <w:rFonts w:ascii="Times New Roman" w:hAnsi="Times New Roman"/>
            <w:sz w:val="28"/>
            <w:szCs w:val="28"/>
          </w:rPr>
          <w:t>Порядок</w:t>
        </w:r>
      </w:hyperlink>
      <w:r w:rsidRPr="009B1CB8">
        <w:rPr>
          <w:rFonts w:ascii="Times New Roman" w:hAnsi="Times New Roman"/>
          <w:sz w:val="28"/>
          <w:szCs w:val="28"/>
        </w:rPr>
        <w:t xml:space="preserve"> осуществления капитальных вложений в объекты муниципальной собственности муниципального района «Карымский район» за счет средств местного бюджета.</w:t>
      </w:r>
    </w:p>
    <w:p w:rsidR="00B378A2" w:rsidRPr="009B1CB8" w:rsidRDefault="00B378A2" w:rsidP="009B1CB8">
      <w:pPr>
        <w:shd w:val="clear" w:color="auto" w:fill="FFFFFF"/>
        <w:spacing w:after="0" w:line="240" w:lineRule="auto"/>
        <w:ind w:firstLine="709"/>
        <w:jc w:val="both"/>
        <w:rPr>
          <w:rFonts w:ascii="Times New Roman" w:hAnsi="Times New Roman"/>
          <w:sz w:val="28"/>
          <w:szCs w:val="28"/>
          <w:lang w:eastAsia="ru-RU"/>
        </w:rPr>
      </w:pPr>
      <w:r w:rsidRPr="009B1CB8">
        <w:rPr>
          <w:rFonts w:ascii="Times New Roman" w:hAnsi="Times New Roman"/>
          <w:sz w:val="28"/>
          <w:szCs w:val="28"/>
          <w:lang w:eastAsia="ru-RU"/>
        </w:rPr>
        <w:t xml:space="preserve">2. Настоящее постановление вступает  в силу на следующий день после </w:t>
      </w:r>
      <w:r>
        <w:rPr>
          <w:rFonts w:ascii="Times New Roman" w:hAnsi="Times New Roman"/>
          <w:sz w:val="28"/>
          <w:szCs w:val="28"/>
          <w:lang w:eastAsia="ru-RU"/>
        </w:rPr>
        <w:t>его официального опубликования.</w:t>
      </w:r>
    </w:p>
    <w:p w:rsidR="00B378A2" w:rsidRDefault="00B378A2" w:rsidP="009B1CB8">
      <w:pPr>
        <w:shd w:val="clear" w:color="auto" w:fill="FFFFFF"/>
        <w:spacing w:after="0" w:line="240" w:lineRule="auto"/>
        <w:ind w:firstLine="709"/>
        <w:jc w:val="both"/>
        <w:rPr>
          <w:rFonts w:ascii="Times New Roman" w:hAnsi="Times New Roman"/>
          <w:sz w:val="28"/>
          <w:szCs w:val="28"/>
          <w:lang w:eastAsia="ru-RU"/>
        </w:rPr>
      </w:pPr>
      <w:r w:rsidRPr="009B1CB8">
        <w:rPr>
          <w:rFonts w:ascii="Times New Roman" w:hAnsi="Times New Roman"/>
          <w:sz w:val="28"/>
          <w:szCs w:val="28"/>
          <w:lang w:eastAsia="ru-RU"/>
        </w:rPr>
        <w:t xml:space="preserve">3.Настоящее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10" w:history="1">
        <w:r w:rsidRPr="00C57DD1">
          <w:rPr>
            <w:rStyle w:val="Hyperlink"/>
            <w:rFonts w:ascii="Times New Roman" w:hAnsi="Times New Roman"/>
            <w:sz w:val="28"/>
            <w:szCs w:val="28"/>
            <w:lang w:val="en-US" w:eastAsia="ru-RU"/>
          </w:rPr>
          <w:t>http</w:t>
        </w:r>
        <w:r w:rsidRPr="00C57DD1">
          <w:rPr>
            <w:rStyle w:val="Hyperlink"/>
            <w:rFonts w:ascii="Times New Roman" w:hAnsi="Times New Roman"/>
            <w:sz w:val="28"/>
            <w:szCs w:val="28"/>
            <w:lang w:eastAsia="ru-RU"/>
          </w:rPr>
          <w:t>://карымское.рф</w:t>
        </w:r>
      </w:hyperlink>
      <w:r>
        <w:rPr>
          <w:rFonts w:ascii="Times New Roman" w:hAnsi="Times New Roman"/>
          <w:sz w:val="28"/>
          <w:szCs w:val="28"/>
          <w:lang w:eastAsia="ru-RU"/>
        </w:rPr>
        <w:t>.</w:t>
      </w:r>
    </w:p>
    <w:p w:rsidR="00B378A2" w:rsidRDefault="00B378A2" w:rsidP="009B1CB8">
      <w:pPr>
        <w:shd w:val="clear" w:color="auto" w:fill="FFFFFF"/>
        <w:spacing w:after="0" w:line="240" w:lineRule="auto"/>
        <w:ind w:firstLine="709"/>
        <w:jc w:val="both"/>
        <w:rPr>
          <w:rFonts w:ascii="Arial" w:hAnsi="Arial" w:cs="Arial"/>
          <w:sz w:val="19"/>
          <w:szCs w:val="19"/>
          <w:lang w:eastAsia="ru-RU"/>
        </w:rPr>
      </w:pPr>
    </w:p>
    <w:p w:rsidR="00B378A2" w:rsidRPr="009B1CB8" w:rsidRDefault="00B378A2" w:rsidP="009B1CB8">
      <w:pPr>
        <w:shd w:val="clear" w:color="auto" w:fill="FFFFFF"/>
        <w:spacing w:after="0" w:line="240" w:lineRule="auto"/>
        <w:ind w:firstLine="709"/>
        <w:jc w:val="both"/>
        <w:rPr>
          <w:rFonts w:ascii="Arial" w:hAnsi="Arial" w:cs="Arial"/>
          <w:sz w:val="19"/>
          <w:szCs w:val="19"/>
          <w:lang w:eastAsia="ru-RU"/>
        </w:rPr>
      </w:pPr>
      <w:r w:rsidRPr="009B1CB8">
        <w:rPr>
          <w:rFonts w:ascii="Arial" w:hAnsi="Arial" w:cs="Arial"/>
          <w:sz w:val="19"/>
          <w:szCs w:val="19"/>
          <w:lang w:eastAsia="ru-RU"/>
        </w:rPr>
        <w:t> </w:t>
      </w:r>
    </w:p>
    <w:p w:rsidR="00B378A2" w:rsidRPr="009B1CB8" w:rsidRDefault="00B378A2" w:rsidP="009B1CB8">
      <w:pPr>
        <w:shd w:val="clear" w:color="auto" w:fill="FFFFFF"/>
        <w:spacing w:after="0" w:line="278" w:lineRule="atLeast"/>
        <w:jc w:val="both"/>
        <w:rPr>
          <w:rFonts w:ascii="Arial" w:hAnsi="Arial" w:cs="Arial"/>
          <w:sz w:val="19"/>
          <w:szCs w:val="19"/>
          <w:lang w:eastAsia="ru-RU"/>
        </w:rPr>
      </w:pPr>
    </w:p>
    <w:p w:rsidR="00B378A2" w:rsidRPr="009B1CB8" w:rsidRDefault="00B378A2" w:rsidP="009B1CB8">
      <w:pPr>
        <w:shd w:val="clear" w:color="auto" w:fill="FFFFFF"/>
        <w:spacing w:after="0" w:line="278" w:lineRule="atLeast"/>
        <w:rPr>
          <w:rFonts w:ascii="Times New Roman" w:hAnsi="Times New Roman"/>
          <w:sz w:val="28"/>
          <w:szCs w:val="28"/>
          <w:lang w:eastAsia="ru-RU"/>
        </w:rPr>
      </w:pPr>
    </w:p>
    <w:p w:rsidR="00B378A2" w:rsidRPr="009B1CB8" w:rsidRDefault="00B378A2" w:rsidP="009B1CB8">
      <w:pPr>
        <w:shd w:val="clear" w:color="auto" w:fill="FFFFFF"/>
        <w:spacing w:after="0" w:line="278" w:lineRule="atLeast"/>
        <w:rPr>
          <w:rFonts w:ascii="Times New Roman" w:hAnsi="Times New Roman"/>
          <w:sz w:val="28"/>
          <w:szCs w:val="28"/>
          <w:lang w:eastAsia="ru-RU"/>
        </w:rPr>
      </w:pPr>
      <w:r w:rsidRPr="009B1CB8">
        <w:rPr>
          <w:rFonts w:ascii="Times New Roman" w:hAnsi="Times New Roman"/>
          <w:sz w:val="28"/>
          <w:szCs w:val="28"/>
          <w:lang w:eastAsia="ru-RU"/>
        </w:rPr>
        <w:t>Глава муниципального района</w:t>
      </w:r>
    </w:p>
    <w:p w:rsidR="00B378A2" w:rsidRPr="009B1CB8" w:rsidRDefault="00B378A2" w:rsidP="009B1CB8">
      <w:pPr>
        <w:shd w:val="clear" w:color="auto" w:fill="FFFFFF"/>
        <w:spacing w:after="0" w:line="278" w:lineRule="atLeast"/>
        <w:rPr>
          <w:rFonts w:ascii="Times New Roman" w:hAnsi="Times New Roman"/>
          <w:sz w:val="28"/>
          <w:szCs w:val="28"/>
          <w:lang w:eastAsia="ru-RU"/>
        </w:rPr>
      </w:pPr>
      <w:r w:rsidRPr="009B1CB8">
        <w:rPr>
          <w:rFonts w:ascii="Times New Roman" w:hAnsi="Times New Roman"/>
          <w:sz w:val="28"/>
          <w:szCs w:val="28"/>
          <w:lang w:eastAsia="ru-RU"/>
        </w:rPr>
        <w:t>«Карымский  район»                                                                   А.С.Сидельников</w:t>
      </w:r>
    </w:p>
    <w:p w:rsidR="00B378A2" w:rsidRPr="009B1CB8" w:rsidRDefault="00B378A2" w:rsidP="009B1CB8">
      <w:pPr>
        <w:shd w:val="clear" w:color="auto" w:fill="FFFFFF"/>
        <w:spacing w:after="0" w:line="278" w:lineRule="atLeast"/>
        <w:rPr>
          <w:rFonts w:ascii="Times New Roman" w:hAnsi="Times New Roman"/>
          <w:sz w:val="28"/>
          <w:szCs w:val="28"/>
          <w:lang w:eastAsia="ru-RU"/>
        </w:rPr>
      </w:pPr>
    </w:p>
    <w:p w:rsidR="00B378A2" w:rsidRDefault="00B378A2" w:rsidP="009B1CB8">
      <w:pPr>
        <w:shd w:val="clear" w:color="auto" w:fill="FFFFFF"/>
        <w:spacing w:after="0" w:line="278" w:lineRule="atLeast"/>
        <w:rPr>
          <w:rFonts w:ascii="Times New Roman" w:hAnsi="Times New Roman"/>
          <w:sz w:val="28"/>
          <w:szCs w:val="28"/>
          <w:lang w:eastAsia="ru-RU"/>
        </w:rPr>
      </w:pPr>
    </w:p>
    <w:p w:rsidR="00B378A2" w:rsidRPr="009B1CB8" w:rsidRDefault="00B378A2" w:rsidP="009B1CB8">
      <w:pPr>
        <w:shd w:val="clear" w:color="auto" w:fill="FFFFFF"/>
        <w:spacing w:after="0" w:line="278" w:lineRule="atLeast"/>
        <w:rPr>
          <w:rFonts w:ascii="Times New Roman" w:hAnsi="Times New Roman"/>
          <w:sz w:val="28"/>
          <w:szCs w:val="28"/>
          <w:lang w:eastAsia="ru-RU"/>
        </w:rPr>
      </w:pPr>
    </w:p>
    <w:p w:rsidR="00B378A2" w:rsidRDefault="00B378A2" w:rsidP="009B1CB8">
      <w:pPr>
        <w:shd w:val="clear" w:color="auto" w:fill="FFFFFF"/>
        <w:spacing w:after="0" w:line="278" w:lineRule="atLeast"/>
        <w:rPr>
          <w:rFonts w:ascii="Times New Roman" w:hAnsi="Times New Roman"/>
          <w:sz w:val="24"/>
          <w:szCs w:val="24"/>
          <w:lang w:eastAsia="ru-RU"/>
        </w:rPr>
      </w:pPr>
    </w:p>
    <w:p w:rsidR="00B378A2" w:rsidRPr="009B1CB8" w:rsidRDefault="00B378A2" w:rsidP="009B1CB8">
      <w:pPr>
        <w:shd w:val="clear" w:color="auto" w:fill="FFFFFF"/>
        <w:spacing w:after="0" w:line="278" w:lineRule="atLeast"/>
        <w:rPr>
          <w:rFonts w:ascii="Times New Roman" w:hAnsi="Times New Roman"/>
          <w:sz w:val="24"/>
          <w:szCs w:val="24"/>
          <w:lang w:eastAsia="ru-RU"/>
        </w:rPr>
      </w:pPr>
      <w:r w:rsidRPr="009B1CB8">
        <w:rPr>
          <w:rFonts w:ascii="Times New Roman" w:hAnsi="Times New Roman"/>
          <w:sz w:val="24"/>
          <w:szCs w:val="24"/>
          <w:lang w:eastAsia="ru-RU"/>
        </w:rPr>
        <w:t>Согл.:</w:t>
      </w:r>
    </w:p>
    <w:p w:rsidR="00B378A2" w:rsidRPr="009B1CB8" w:rsidRDefault="00B378A2" w:rsidP="009B1CB8">
      <w:pPr>
        <w:shd w:val="clear" w:color="auto" w:fill="FFFFFF"/>
        <w:spacing w:after="0" w:line="278" w:lineRule="atLeast"/>
        <w:rPr>
          <w:rFonts w:ascii="Times New Roman" w:hAnsi="Times New Roman"/>
          <w:sz w:val="24"/>
          <w:szCs w:val="24"/>
          <w:lang w:eastAsia="ru-RU"/>
        </w:rPr>
      </w:pPr>
      <w:r w:rsidRPr="009B1CB8">
        <w:rPr>
          <w:rFonts w:ascii="Times New Roman" w:hAnsi="Times New Roman"/>
          <w:sz w:val="24"/>
          <w:szCs w:val="24"/>
          <w:lang w:eastAsia="ru-RU"/>
        </w:rPr>
        <w:t>Павлов О. А.</w:t>
      </w:r>
    </w:p>
    <w:p w:rsidR="00B378A2" w:rsidRPr="009B1CB8" w:rsidRDefault="00B378A2" w:rsidP="009B1CB8">
      <w:pPr>
        <w:shd w:val="clear" w:color="auto" w:fill="FFFFFF"/>
        <w:spacing w:after="0" w:line="278" w:lineRule="atLeast"/>
        <w:rPr>
          <w:rFonts w:ascii="Times New Roman" w:hAnsi="Times New Roman"/>
          <w:sz w:val="24"/>
          <w:szCs w:val="24"/>
          <w:lang w:eastAsia="ru-RU"/>
        </w:rPr>
      </w:pPr>
      <w:r w:rsidRPr="009B1CB8">
        <w:rPr>
          <w:rFonts w:ascii="Times New Roman" w:hAnsi="Times New Roman"/>
          <w:sz w:val="24"/>
          <w:szCs w:val="24"/>
          <w:lang w:eastAsia="ru-RU"/>
        </w:rPr>
        <w:t>Подойницына О.А.</w:t>
      </w:r>
    </w:p>
    <w:p w:rsidR="00B378A2" w:rsidRPr="009B1CB8" w:rsidRDefault="00B378A2" w:rsidP="009B1CB8">
      <w:pPr>
        <w:shd w:val="clear" w:color="auto" w:fill="FFFFFF"/>
        <w:spacing w:after="0" w:line="278" w:lineRule="atLeast"/>
        <w:rPr>
          <w:rFonts w:ascii="Times New Roman" w:hAnsi="Times New Roman"/>
          <w:sz w:val="24"/>
          <w:szCs w:val="24"/>
          <w:lang w:eastAsia="ru-RU"/>
        </w:rPr>
      </w:pPr>
      <w:r w:rsidRPr="009B1CB8">
        <w:rPr>
          <w:rFonts w:ascii="Times New Roman" w:hAnsi="Times New Roman"/>
          <w:sz w:val="24"/>
          <w:szCs w:val="24"/>
          <w:lang w:eastAsia="ru-RU"/>
        </w:rPr>
        <w:t>Забелина Т.В.</w:t>
      </w:r>
    </w:p>
    <w:p w:rsidR="00B378A2" w:rsidRPr="009B1CB8" w:rsidRDefault="00B378A2" w:rsidP="009B1CB8">
      <w:pPr>
        <w:shd w:val="clear" w:color="auto" w:fill="FFFFFF"/>
        <w:spacing w:after="0" w:line="278" w:lineRule="atLeast"/>
        <w:rPr>
          <w:rFonts w:ascii="Times New Roman" w:hAnsi="Times New Roman"/>
          <w:sz w:val="24"/>
          <w:szCs w:val="24"/>
          <w:lang w:eastAsia="ru-RU"/>
        </w:rPr>
      </w:pPr>
      <w:r w:rsidRPr="009B1CB8">
        <w:rPr>
          <w:rFonts w:ascii="Times New Roman" w:hAnsi="Times New Roman"/>
          <w:sz w:val="24"/>
          <w:szCs w:val="24"/>
          <w:lang w:eastAsia="ru-RU"/>
        </w:rPr>
        <w:t>Платонова О.В.</w:t>
      </w:r>
    </w:p>
    <w:tbl>
      <w:tblPr>
        <w:tblW w:w="0" w:type="auto"/>
        <w:tblLook w:val="00A0"/>
      </w:tblPr>
      <w:tblGrid>
        <w:gridCol w:w="4915"/>
        <w:gridCol w:w="4915"/>
      </w:tblGrid>
      <w:tr w:rsidR="00B378A2" w:rsidRPr="006C4013" w:rsidTr="006C4013">
        <w:tc>
          <w:tcPr>
            <w:tcW w:w="4915" w:type="dxa"/>
          </w:tcPr>
          <w:p w:rsidR="00B378A2" w:rsidRPr="006C4013" w:rsidRDefault="00B378A2" w:rsidP="006C4013">
            <w:pPr>
              <w:widowControl w:val="0"/>
              <w:autoSpaceDE w:val="0"/>
              <w:autoSpaceDN w:val="0"/>
              <w:spacing w:after="0" w:line="240" w:lineRule="auto"/>
              <w:rPr>
                <w:rFonts w:ascii="Times New Roman" w:hAnsi="Times New Roman"/>
                <w:sz w:val="28"/>
                <w:szCs w:val="28"/>
                <w:lang w:eastAsia="ru-RU"/>
              </w:rPr>
            </w:pPr>
          </w:p>
        </w:tc>
        <w:tc>
          <w:tcPr>
            <w:tcW w:w="4915" w:type="dxa"/>
          </w:tcPr>
          <w:p w:rsidR="00B378A2" w:rsidRPr="006C4013" w:rsidRDefault="00B378A2" w:rsidP="006C4013">
            <w:pPr>
              <w:widowControl w:val="0"/>
              <w:autoSpaceDE w:val="0"/>
              <w:autoSpaceDN w:val="0"/>
              <w:spacing w:after="0" w:line="240" w:lineRule="auto"/>
              <w:jc w:val="center"/>
              <w:rPr>
                <w:rFonts w:ascii="Times New Roman" w:hAnsi="Times New Roman"/>
                <w:sz w:val="24"/>
                <w:szCs w:val="24"/>
                <w:lang w:eastAsia="ru-RU"/>
              </w:rPr>
            </w:pPr>
            <w:r w:rsidRPr="006C4013">
              <w:rPr>
                <w:rFonts w:ascii="Times New Roman" w:hAnsi="Times New Roman"/>
                <w:sz w:val="24"/>
                <w:szCs w:val="24"/>
                <w:lang w:eastAsia="ru-RU"/>
              </w:rPr>
              <w:t>Утвержден</w:t>
            </w:r>
          </w:p>
          <w:p w:rsidR="00B378A2" w:rsidRPr="006C4013" w:rsidRDefault="00B378A2" w:rsidP="006C4013">
            <w:pPr>
              <w:widowControl w:val="0"/>
              <w:autoSpaceDE w:val="0"/>
              <w:autoSpaceDN w:val="0"/>
              <w:spacing w:after="0" w:line="240" w:lineRule="auto"/>
              <w:jc w:val="center"/>
              <w:rPr>
                <w:rFonts w:ascii="Times New Roman" w:hAnsi="Times New Roman"/>
                <w:sz w:val="24"/>
                <w:szCs w:val="24"/>
                <w:lang w:eastAsia="ru-RU"/>
              </w:rPr>
            </w:pPr>
            <w:r w:rsidRPr="006C4013">
              <w:rPr>
                <w:rFonts w:ascii="Times New Roman" w:hAnsi="Times New Roman"/>
                <w:sz w:val="24"/>
                <w:szCs w:val="24"/>
                <w:lang w:eastAsia="ru-RU"/>
              </w:rPr>
              <w:t>постановлением администрации</w:t>
            </w:r>
          </w:p>
          <w:p w:rsidR="00B378A2" w:rsidRPr="006C4013" w:rsidRDefault="00B378A2" w:rsidP="006C4013">
            <w:pPr>
              <w:widowControl w:val="0"/>
              <w:autoSpaceDE w:val="0"/>
              <w:autoSpaceDN w:val="0"/>
              <w:spacing w:after="0" w:line="240" w:lineRule="auto"/>
              <w:jc w:val="center"/>
              <w:rPr>
                <w:rFonts w:ascii="Times New Roman" w:hAnsi="Times New Roman"/>
                <w:sz w:val="24"/>
                <w:szCs w:val="24"/>
                <w:lang w:eastAsia="ru-RU"/>
              </w:rPr>
            </w:pPr>
            <w:r w:rsidRPr="006C4013">
              <w:rPr>
                <w:rFonts w:ascii="Times New Roman" w:hAnsi="Times New Roman"/>
                <w:sz w:val="24"/>
                <w:szCs w:val="24"/>
                <w:lang w:eastAsia="ru-RU"/>
              </w:rPr>
              <w:t>муниципального района</w:t>
            </w:r>
          </w:p>
          <w:p w:rsidR="00B378A2" w:rsidRPr="006C4013" w:rsidRDefault="00B378A2" w:rsidP="006C4013">
            <w:pPr>
              <w:widowControl w:val="0"/>
              <w:autoSpaceDE w:val="0"/>
              <w:autoSpaceDN w:val="0"/>
              <w:spacing w:after="0" w:line="240" w:lineRule="auto"/>
              <w:jc w:val="center"/>
              <w:rPr>
                <w:rFonts w:ascii="Times New Roman" w:hAnsi="Times New Roman"/>
                <w:sz w:val="24"/>
                <w:szCs w:val="24"/>
                <w:lang w:eastAsia="ru-RU"/>
              </w:rPr>
            </w:pPr>
            <w:r w:rsidRPr="006C4013">
              <w:rPr>
                <w:rFonts w:ascii="Times New Roman" w:hAnsi="Times New Roman"/>
                <w:sz w:val="24"/>
                <w:szCs w:val="24"/>
                <w:lang w:eastAsia="ru-RU"/>
              </w:rPr>
              <w:t>«Карымский район»</w:t>
            </w:r>
          </w:p>
          <w:p w:rsidR="00B378A2" w:rsidRPr="006C4013" w:rsidRDefault="00B378A2" w:rsidP="006C4013">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«10 »  декабря 2019 г. № 509</w:t>
            </w:r>
          </w:p>
          <w:p w:rsidR="00B378A2" w:rsidRPr="006C4013" w:rsidRDefault="00B378A2" w:rsidP="006C4013">
            <w:pPr>
              <w:widowControl w:val="0"/>
              <w:autoSpaceDE w:val="0"/>
              <w:autoSpaceDN w:val="0"/>
              <w:spacing w:after="0" w:line="240" w:lineRule="auto"/>
              <w:rPr>
                <w:rFonts w:ascii="Times New Roman" w:hAnsi="Times New Roman"/>
                <w:sz w:val="28"/>
                <w:szCs w:val="28"/>
                <w:lang w:eastAsia="ru-RU"/>
              </w:rPr>
            </w:pPr>
          </w:p>
        </w:tc>
      </w:tr>
    </w:tbl>
    <w:p w:rsidR="00B378A2" w:rsidRDefault="00B378A2" w:rsidP="009B1CB8">
      <w:pPr>
        <w:widowControl w:val="0"/>
        <w:autoSpaceDE w:val="0"/>
        <w:autoSpaceDN w:val="0"/>
        <w:spacing w:after="0" w:line="240" w:lineRule="auto"/>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jc w:val="center"/>
        <w:rPr>
          <w:rFonts w:ascii="Times New Roman" w:hAnsi="Times New Roman"/>
          <w:b/>
          <w:sz w:val="32"/>
          <w:szCs w:val="32"/>
          <w:lang w:eastAsia="ru-RU"/>
        </w:rPr>
      </w:pPr>
    </w:p>
    <w:p w:rsidR="00B378A2" w:rsidRPr="009B1CB8" w:rsidRDefault="00B378A2" w:rsidP="009B1CB8">
      <w:pPr>
        <w:widowControl w:val="0"/>
        <w:autoSpaceDE w:val="0"/>
        <w:autoSpaceDN w:val="0"/>
        <w:spacing w:after="0" w:line="240" w:lineRule="auto"/>
        <w:contextualSpacing/>
        <w:jc w:val="center"/>
        <w:rPr>
          <w:rFonts w:ascii="Times New Roman" w:hAnsi="Times New Roman"/>
          <w:b/>
          <w:sz w:val="28"/>
          <w:szCs w:val="28"/>
          <w:lang w:eastAsia="ru-RU"/>
        </w:rPr>
      </w:pPr>
      <w:hyperlink w:anchor="P31" w:history="1">
        <w:r w:rsidRPr="009B1CB8">
          <w:rPr>
            <w:rFonts w:ascii="Times New Roman" w:hAnsi="Times New Roman"/>
            <w:b/>
            <w:sz w:val="28"/>
            <w:szCs w:val="28"/>
            <w:lang w:eastAsia="ru-RU"/>
          </w:rPr>
          <w:t>Порядок</w:t>
        </w:r>
      </w:hyperlink>
      <w:r w:rsidRPr="009B1CB8">
        <w:rPr>
          <w:rFonts w:ascii="Times New Roman" w:hAnsi="Times New Roman"/>
          <w:b/>
          <w:sz w:val="28"/>
          <w:szCs w:val="28"/>
          <w:lang w:eastAsia="ru-RU"/>
        </w:rPr>
        <w:t xml:space="preserve"> </w:t>
      </w:r>
    </w:p>
    <w:p w:rsidR="00B378A2" w:rsidRDefault="00B378A2" w:rsidP="009B1CB8">
      <w:pPr>
        <w:widowControl w:val="0"/>
        <w:autoSpaceDE w:val="0"/>
        <w:autoSpaceDN w:val="0"/>
        <w:spacing w:after="0" w:line="240" w:lineRule="auto"/>
        <w:contextualSpacing/>
        <w:jc w:val="center"/>
        <w:rPr>
          <w:rFonts w:ascii="Times New Roman" w:hAnsi="Times New Roman"/>
          <w:b/>
          <w:sz w:val="28"/>
          <w:szCs w:val="28"/>
          <w:lang w:eastAsia="ru-RU"/>
        </w:rPr>
      </w:pPr>
      <w:r w:rsidRPr="009B1CB8">
        <w:rPr>
          <w:rFonts w:ascii="Times New Roman" w:hAnsi="Times New Roman"/>
          <w:b/>
          <w:sz w:val="28"/>
          <w:szCs w:val="28"/>
          <w:lang w:eastAsia="ru-RU"/>
        </w:rPr>
        <w:t xml:space="preserve">осуществления капитальных вложений в объекты муниципальной собственности муниципального района «Карымский район» </w:t>
      </w:r>
    </w:p>
    <w:p w:rsidR="00B378A2" w:rsidRPr="009B1CB8" w:rsidRDefault="00B378A2" w:rsidP="009B1CB8">
      <w:pPr>
        <w:widowControl w:val="0"/>
        <w:autoSpaceDE w:val="0"/>
        <w:autoSpaceDN w:val="0"/>
        <w:spacing w:after="0" w:line="240" w:lineRule="auto"/>
        <w:contextualSpacing/>
        <w:jc w:val="center"/>
        <w:rPr>
          <w:rFonts w:ascii="Times New Roman" w:hAnsi="Times New Roman"/>
          <w:b/>
          <w:sz w:val="28"/>
          <w:szCs w:val="28"/>
          <w:lang w:eastAsia="ru-RU"/>
        </w:rPr>
      </w:pPr>
      <w:r w:rsidRPr="009B1CB8">
        <w:rPr>
          <w:rFonts w:ascii="Times New Roman" w:hAnsi="Times New Roman"/>
          <w:b/>
          <w:sz w:val="28"/>
          <w:szCs w:val="28"/>
          <w:lang w:eastAsia="ru-RU"/>
        </w:rPr>
        <w:t>за счет средств местного бюджета</w:t>
      </w: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b/>
          <w:sz w:val="28"/>
          <w:szCs w:val="28"/>
          <w:lang w:eastAsia="ru-RU"/>
        </w:rPr>
      </w:pPr>
      <w:r w:rsidRPr="009B1CB8">
        <w:rPr>
          <w:rFonts w:ascii="Times New Roman" w:hAnsi="Times New Roman"/>
          <w:b/>
          <w:sz w:val="28"/>
          <w:szCs w:val="28"/>
          <w:lang w:eastAsia="ru-RU"/>
        </w:rPr>
        <w:t>I. Общие положения</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 Настоящий Порядок устанавливает:</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 правила осуществления бюджетных инвестиций в форме капитальных вложений в объекты капитального строительства муниципальной собственности муниципального района «Карымский район»,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муниципальную собственность муниципального района «Карымский район» за счет средств местного бюджета (далее - бюджетные инвестиции), в том числе </w:t>
      </w:r>
      <w:r w:rsidRPr="00167EA4">
        <w:rPr>
          <w:rFonts w:ascii="Times New Roman" w:hAnsi="Times New Roman"/>
          <w:sz w:val="28"/>
          <w:szCs w:val="28"/>
          <w:lang w:eastAsia="ru-RU"/>
        </w:rPr>
        <w:t>условия передачи отраслевыми органами администрации муниципального</w:t>
      </w:r>
      <w:r w:rsidRPr="009B1CB8">
        <w:rPr>
          <w:rFonts w:ascii="Times New Roman" w:hAnsi="Times New Roman"/>
          <w:sz w:val="28"/>
          <w:szCs w:val="28"/>
          <w:lang w:eastAsia="ru-RU"/>
        </w:rPr>
        <w:t xml:space="preserve"> района «Карымский район» - главным распорядителем средств бюджета муниципального района «Карымский район» в отношении объектов капитального строительства (далее - главный распорядитель)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муниципального района «Карымский район» муниципальных контрактов от лица главного распорядителя в соответствии с настоящим Порядком, а также порядок заключения соглашений о передаче указанных полномочий;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2) правила предоставления из бюджета муниципального района «Карымский район»  субсидий организациям на осуществление капитальных вложений в объекты капитального строительства муниципальной собственности муниципального района «Карымский район»,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муниципальную собственность муниципального района «Карымский район»  (далее соответственно - субсидии, объекты).</w:t>
      </w:r>
    </w:p>
    <w:p w:rsidR="00B378A2" w:rsidRPr="009B1CB8" w:rsidRDefault="00B378A2" w:rsidP="009B1CB8">
      <w:pPr>
        <w:widowControl w:val="0"/>
        <w:numPr>
          <w:ilvl w:val="0"/>
          <w:numId w:val="1"/>
        </w:numPr>
        <w:tabs>
          <w:tab w:val="left" w:pos="1138"/>
        </w:tabs>
        <w:autoSpaceDE w:val="0"/>
        <w:autoSpaceDN w:val="0"/>
        <w:adjustRightInd w:val="0"/>
        <w:spacing w:after="0" w:line="240" w:lineRule="auto"/>
        <w:ind w:firstLine="709"/>
        <w:contextualSpacing/>
        <w:jc w:val="both"/>
        <w:rPr>
          <w:rFonts w:ascii="Times New Roman" w:hAnsi="Times New Roman"/>
          <w:sz w:val="28"/>
          <w:szCs w:val="28"/>
        </w:rPr>
      </w:pPr>
      <w:r w:rsidRPr="009B1CB8">
        <w:rPr>
          <w:rFonts w:ascii="Times New Roman" w:hAnsi="Times New Roman"/>
          <w:sz w:val="28"/>
          <w:szCs w:val="28"/>
        </w:rPr>
        <w:t>Осуществление бюджетных инвестиций и предоставление субсидий осуществляются в соответствии с утвержденной в установленном порядке муниципальной адресной инвестиционной программой (далее – МАИП) и решениями принятыми в соответствии с пунктами 2 и 3.1 статьи 78.2 и пунктами 2 и 3.1 статьи 79 Бюджетного кодекса Российской Федерации</w:t>
      </w:r>
      <w:r>
        <w:rPr>
          <w:rFonts w:ascii="Times New Roman" w:hAnsi="Times New Roman"/>
          <w:sz w:val="28"/>
          <w:szCs w:val="28"/>
        </w:rPr>
        <w:t xml:space="preserve"> и  </w:t>
      </w:r>
      <w:r w:rsidRPr="003541EF">
        <w:rPr>
          <w:rFonts w:ascii="Times New Roman" w:hAnsi="Times New Roman"/>
          <w:bCs/>
          <w:sz w:val="28"/>
          <w:szCs w:val="28"/>
          <w:shd w:val="clear" w:color="auto" w:fill="FFFFFF"/>
        </w:rPr>
        <w:t>Правилами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bCs/>
          <w:sz w:val="28"/>
          <w:szCs w:val="28"/>
          <w:shd w:val="clear" w:color="auto" w:fill="FFFFFF"/>
        </w:rPr>
        <w:t>, утвержденными администрацией муниципального района «Карымский район»</w:t>
      </w:r>
      <w:r w:rsidRPr="003541EF">
        <w:rPr>
          <w:rFonts w:ascii="Times New Roman" w:hAnsi="Times New Roman"/>
          <w:sz w:val="28"/>
          <w:szCs w:val="28"/>
        </w:rPr>
        <w:t xml:space="preserve"> (</w:t>
      </w:r>
      <w:r w:rsidRPr="009B1CB8">
        <w:rPr>
          <w:rFonts w:ascii="Times New Roman" w:hAnsi="Times New Roman"/>
          <w:sz w:val="28"/>
          <w:szCs w:val="28"/>
        </w:rPr>
        <w:t>далее – решения), а также в соответствии с объемами бюджетных ассигнований, предусмотренными на соответствующие цели в бюджете муниципального района «Карымский район» на соответствующий финансовый год и плановый период.</w:t>
      </w:r>
    </w:p>
    <w:p w:rsidR="00B378A2" w:rsidRPr="009B1CB8" w:rsidRDefault="00B378A2" w:rsidP="009B1CB8">
      <w:pPr>
        <w:widowControl w:val="0"/>
        <w:numPr>
          <w:ilvl w:val="0"/>
          <w:numId w:val="2"/>
        </w:numPr>
        <w:autoSpaceDE w:val="0"/>
        <w:autoSpaceDN w:val="0"/>
        <w:adjustRightInd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При осуществлении капитальных вложений в объекты в ходе исполнения местного бюджета, за исключением случаев, указанных в </w:t>
      </w:r>
      <w:hyperlink w:anchor="P51" w:history="1">
        <w:r w:rsidRPr="009B1CB8">
          <w:rPr>
            <w:rFonts w:ascii="Times New Roman" w:hAnsi="Times New Roman"/>
            <w:sz w:val="28"/>
            <w:szCs w:val="28"/>
            <w:lang w:eastAsia="ru-RU"/>
          </w:rPr>
          <w:t xml:space="preserve">пункте </w:t>
        </w:r>
        <w:r w:rsidRPr="00F5440C">
          <w:rPr>
            <w:rFonts w:ascii="Times New Roman" w:hAnsi="Times New Roman"/>
            <w:sz w:val="28"/>
            <w:szCs w:val="28"/>
            <w:lang w:eastAsia="ru-RU"/>
          </w:rPr>
          <w:t>3.1</w:t>
        </w:r>
      </w:hyperlink>
      <w:r w:rsidRPr="009B1CB8">
        <w:rPr>
          <w:rFonts w:ascii="Times New Roman" w:hAnsi="Times New Roman"/>
          <w:sz w:val="28"/>
          <w:szCs w:val="28"/>
          <w:lang w:eastAsia="ru-RU"/>
        </w:rPr>
        <w:t xml:space="preserve"> настоящего Порядка, не допускается:</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11" w:history="1">
        <w:r w:rsidRPr="009B1CB8">
          <w:rPr>
            <w:rFonts w:ascii="Times New Roman" w:hAnsi="Times New Roman"/>
            <w:sz w:val="28"/>
            <w:szCs w:val="28"/>
            <w:lang w:eastAsia="ru-RU"/>
          </w:rPr>
          <w:t>пунктами 2</w:t>
        </w:r>
      </w:hyperlink>
      <w:r w:rsidRPr="009B1CB8">
        <w:rPr>
          <w:rFonts w:ascii="Times New Roman" w:hAnsi="Times New Roman"/>
          <w:sz w:val="28"/>
          <w:szCs w:val="28"/>
          <w:lang w:eastAsia="ru-RU"/>
        </w:rPr>
        <w:t xml:space="preserve"> и </w:t>
      </w:r>
      <w:hyperlink r:id="rId12" w:history="1">
        <w:r w:rsidRPr="009B1CB8">
          <w:rPr>
            <w:rFonts w:ascii="Times New Roman" w:hAnsi="Times New Roman"/>
            <w:sz w:val="28"/>
            <w:szCs w:val="28"/>
            <w:lang w:eastAsia="ru-RU"/>
          </w:rPr>
          <w:t>3.1 статьи 79</w:t>
        </w:r>
      </w:hyperlink>
      <w:r w:rsidRPr="009B1CB8">
        <w:rPr>
          <w:rFonts w:ascii="Times New Roman" w:hAnsi="Times New Roman"/>
          <w:sz w:val="28"/>
          <w:szCs w:val="28"/>
          <w:lang w:eastAsia="ru-RU"/>
        </w:rPr>
        <w:t xml:space="preserve"> Бюджетного кодекса Российской Федерации;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2) осуществление бюджетных инвестиций в объекты, по которым принято решение о предоставлении субсидий, предусмотренное </w:t>
      </w:r>
      <w:hyperlink r:id="rId13" w:history="1">
        <w:r w:rsidRPr="009B1CB8">
          <w:rPr>
            <w:rFonts w:ascii="Times New Roman" w:hAnsi="Times New Roman"/>
            <w:sz w:val="28"/>
            <w:szCs w:val="28"/>
            <w:lang w:eastAsia="ru-RU"/>
          </w:rPr>
          <w:t>пунктами 2</w:t>
        </w:r>
      </w:hyperlink>
      <w:r w:rsidRPr="009B1CB8">
        <w:rPr>
          <w:rFonts w:ascii="Times New Roman" w:hAnsi="Times New Roman"/>
          <w:sz w:val="28"/>
          <w:szCs w:val="28"/>
          <w:lang w:eastAsia="ru-RU"/>
        </w:rPr>
        <w:t xml:space="preserve"> и </w:t>
      </w:r>
      <w:hyperlink r:id="rId14" w:history="1">
        <w:r w:rsidRPr="009B1CB8">
          <w:rPr>
            <w:rFonts w:ascii="Times New Roman" w:hAnsi="Times New Roman"/>
            <w:sz w:val="28"/>
            <w:szCs w:val="28"/>
            <w:lang w:eastAsia="ru-RU"/>
          </w:rPr>
          <w:t>3.1 статьи 78.2</w:t>
        </w:r>
      </w:hyperlink>
      <w:r w:rsidRPr="009B1CB8">
        <w:rPr>
          <w:rFonts w:ascii="Times New Roman" w:hAnsi="Times New Roman"/>
          <w:sz w:val="28"/>
          <w:szCs w:val="28"/>
          <w:lang w:eastAsia="ru-RU"/>
        </w:rPr>
        <w:t xml:space="preserve"> Бюджетного кодекса Российской Федерации.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0" w:name="P51"/>
      <w:bookmarkEnd w:id="0"/>
      <w:r>
        <w:rPr>
          <w:rFonts w:ascii="Times New Roman" w:hAnsi="Times New Roman"/>
          <w:sz w:val="28"/>
          <w:szCs w:val="28"/>
          <w:lang w:eastAsia="ru-RU"/>
        </w:rPr>
        <w:t>3.1</w:t>
      </w:r>
      <w:r w:rsidRPr="009B1CB8">
        <w:rPr>
          <w:rFonts w:ascii="Times New Roman" w:hAnsi="Times New Roman"/>
          <w:sz w:val="28"/>
          <w:szCs w:val="28"/>
          <w:lang w:eastAsia="ru-RU"/>
        </w:rPr>
        <w:t xml:space="preserve"> При осуществлении капитальных вложений в объекты допускается:</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15" w:history="1">
        <w:r w:rsidRPr="009B1CB8">
          <w:rPr>
            <w:rFonts w:ascii="Times New Roman" w:hAnsi="Times New Roman"/>
            <w:sz w:val="28"/>
            <w:szCs w:val="28"/>
            <w:lang w:eastAsia="ru-RU"/>
          </w:rPr>
          <w:t>пунктами 2</w:t>
        </w:r>
      </w:hyperlink>
      <w:r w:rsidRPr="009B1CB8">
        <w:rPr>
          <w:rFonts w:ascii="Times New Roman" w:hAnsi="Times New Roman"/>
          <w:sz w:val="28"/>
          <w:szCs w:val="28"/>
          <w:lang w:eastAsia="ru-RU"/>
        </w:rPr>
        <w:t xml:space="preserve"> и </w:t>
      </w:r>
      <w:hyperlink r:id="rId16" w:history="1">
        <w:r w:rsidRPr="009B1CB8">
          <w:rPr>
            <w:rFonts w:ascii="Times New Roman" w:hAnsi="Times New Roman"/>
            <w:sz w:val="28"/>
            <w:szCs w:val="28"/>
            <w:lang w:eastAsia="ru-RU"/>
          </w:rPr>
          <w:t>3.1 статьи 79</w:t>
        </w:r>
      </w:hyperlink>
      <w:r w:rsidRPr="009B1CB8">
        <w:rPr>
          <w:rFonts w:ascii="Times New Roman" w:hAnsi="Times New Roman"/>
          <w:sz w:val="28"/>
          <w:szCs w:val="28"/>
          <w:lang w:eastAsia="ru-RU"/>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2) осуществление бюджетных инвестиций в объекты, по которым принято решение о предоставлении субсидий, предусмотренное </w:t>
      </w:r>
      <w:hyperlink r:id="rId17" w:history="1">
        <w:r w:rsidRPr="009B1CB8">
          <w:rPr>
            <w:rFonts w:ascii="Times New Roman" w:hAnsi="Times New Roman"/>
            <w:sz w:val="28"/>
            <w:szCs w:val="28"/>
            <w:lang w:eastAsia="ru-RU"/>
          </w:rPr>
          <w:t>пунктами 2</w:t>
        </w:r>
      </w:hyperlink>
      <w:r w:rsidRPr="009B1CB8">
        <w:rPr>
          <w:rFonts w:ascii="Times New Roman" w:hAnsi="Times New Roman"/>
          <w:sz w:val="28"/>
          <w:szCs w:val="28"/>
          <w:lang w:eastAsia="ru-RU"/>
        </w:rPr>
        <w:t xml:space="preserve"> и </w:t>
      </w:r>
      <w:hyperlink r:id="rId18" w:history="1">
        <w:r w:rsidRPr="009B1CB8">
          <w:rPr>
            <w:rFonts w:ascii="Times New Roman" w:hAnsi="Times New Roman"/>
            <w:sz w:val="28"/>
            <w:szCs w:val="28"/>
            <w:lang w:eastAsia="ru-RU"/>
          </w:rPr>
          <w:t>3.1 статьи 78.2</w:t>
        </w:r>
      </w:hyperlink>
      <w:r w:rsidRPr="009B1CB8">
        <w:rPr>
          <w:rFonts w:ascii="Times New Roman" w:hAnsi="Times New Roman"/>
          <w:sz w:val="28"/>
          <w:szCs w:val="28"/>
          <w:lang w:eastAsia="ru-RU"/>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МАИП.</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4.1.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действующим законодательством является обязательной.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увеличением уставного фонда муниципальных  унитарных предприятий, основанных на праве хозяйственного ведения, либо включаются в состав казны муниципального района «Карымский район».</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6.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также увеличение их уставного фонда.</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7. 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муниципального района «Карымский район», необходимого для составления в установленном порядке кассового плана исполнения местного бюджета.</w:t>
      </w: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b/>
          <w:sz w:val="28"/>
          <w:szCs w:val="28"/>
          <w:lang w:eastAsia="ru-RU"/>
        </w:rPr>
      </w:pP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b/>
          <w:sz w:val="28"/>
          <w:szCs w:val="28"/>
          <w:lang w:eastAsia="ru-RU"/>
        </w:rPr>
      </w:pPr>
      <w:r w:rsidRPr="009B1CB8">
        <w:rPr>
          <w:rFonts w:ascii="Times New Roman" w:hAnsi="Times New Roman"/>
          <w:b/>
          <w:sz w:val="28"/>
          <w:szCs w:val="28"/>
          <w:lang w:val="en-US" w:eastAsia="ru-RU"/>
        </w:rPr>
        <w:t>II</w:t>
      </w:r>
      <w:r w:rsidRPr="009B1CB8">
        <w:rPr>
          <w:rFonts w:ascii="Times New Roman" w:hAnsi="Times New Roman"/>
          <w:b/>
          <w:sz w:val="28"/>
          <w:szCs w:val="28"/>
          <w:lang w:eastAsia="ru-RU"/>
        </w:rPr>
        <w:t>. Осуществление бюджетных инвестиций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 главным распорядителем, являющимся получателем средств бюджета муниципального района «Карымский район»;</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1" w:name="P68"/>
      <w:bookmarkEnd w:id="1"/>
      <w:r w:rsidRPr="009B1CB8">
        <w:rPr>
          <w:rFonts w:ascii="Times New Roman" w:hAnsi="Times New Roman"/>
          <w:sz w:val="28"/>
          <w:szCs w:val="28"/>
          <w:lang w:eastAsia="ru-RU"/>
        </w:rPr>
        <w:t>2) организациями, которым главный распорядитель, осуществляющий функции и полномочия учредителя или права собственника имущества организации, являющийся муниципальным заказчиком, передал в соответствии с настоящим Порядком свои полномочия муниципального заказчика по заключению и исполнению от имени муниципального района «Карымский район» от лица главного распорядителя муниципальных контрактов.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9. Муниципальные контракты заключаются и оплачиваются в пределах лимитов бюджетных обязательств, доведенных главному распорядителю как получателю средств бюджета муниципального района «Карымский район», либо в порядке, установленном Бюджетным </w:t>
      </w:r>
      <w:hyperlink r:id="rId19" w:history="1">
        <w:r w:rsidRPr="009B1CB8">
          <w:rPr>
            <w:rFonts w:ascii="Times New Roman" w:hAnsi="Times New Roman"/>
            <w:sz w:val="28"/>
            <w:szCs w:val="28"/>
            <w:lang w:eastAsia="ru-RU"/>
          </w:rPr>
          <w:t>кодексом</w:t>
        </w:r>
      </w:hyperlink>
      <w:r w:rsidRPr="009B1CB8">
        <w:rPr>
          <w:rFonts w:ascii="Times New Roman" w:hAnsi="Times New Roman"/>
          <w:sz w:val="28"/>
          <w:szCs w:val="28"/>
          <w:lang w:eastAsia="ru-RU"/>
        </w:rPr>
        <w:t xml:space="preserve"> Российской Федерации и иными нормативными правовыми актами, регулирующими бюджетные правоотношения, в пределах средств, предусмотренных МАИП или решениями, на срок, превышающий срок действия утвержденных ему лимитов бюджетных обязательств.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10. В целях осуществления бюджетных инвестиций в соответствии с </w:t>
      </w:r>
      <w:hyperlink w:anchor="P68" w:history="1">
        <w:r w:rsidRPr="009B1CB8">
          <w:rPr>
            <w:rFonts w:ascii="Times New Roman" w:hAnsi="Times New Roman"/>
            <w:sz w:val="28"/>
            <w:szCs w:val="28"/>
            <w:lang w:eastAsia="ru-RU"/>
          </w:rPr>
          <w:t>подпунктом 2 пункта 8</w:t>
        </w:r>
      </w:hyperlink>
      <w:r w:rsidRPr="009B1CB8">
        <w:rPr>
          <w:rFonts w:ascii="Times New Roman" w:hAnsi="Times New Roman"/>
          <w:sz w:val="28"/>
          <w:szCs w:val="28"/>
          <w:lang w:eastAsia="ru-RU"/>
        </w:rPr>
        <w:t xml:space="preserve"> настоящего Порядка главным распорядителем заключаются с организациями соглашения о передаче полномочий муниципального заказчика по заключению и исполнению от имени муниципального района «Карымский район»  муниципальных контрактов от лица главного распорядителя (далее - соглашение о передаче полномочий).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11. Соглашение о передаче полномочий может быть заключено в отношении нескольких объектов. Соглашение о передаче полномочий и дополнительные соглашения к указанному соглашению, предусматривающие внесение в него изменений или его расторжение, заключаются в соответствии с  </w:t>
      </w:r>
      <w:r w:rsidRPr="00150143">
        <w:rPr>
          <w:rFonts w:ascii="Times New Roman" w:hAnsi="Times New Roman"/>
          <w:sz w:val="28"/>
          <w:szCs w:val="28"/>
          <w:lang w:eastAsia="ru-RU"/>
        </w:rPr>
        <w:t>примерной формой</w:t>
      </w:r>
      <w:r w:rsidRPr="00150143">
        <w:rPr>
          <w:rFonts w:ascii="Times New Roman" w:hAnsi="Times New Roman"/>
          <w:color w:val="000000"/>
          <w:sz w:val="28"/>
          <w:szCs w:val="28"/>
          <w:lang w:eastAsia="ru-RU"/>
        </w:rPr>
        <w:t xml:space="preserve"> (приложение № 1 к Порядку)</w:t>
      </w:r>
      <w:r w:rsidRPr="00150143">
        <w:rPr>
          <w:rFonts w:ascii="Times New Roman" w:hAnsi="Times New Roman"/>
          <w:sz w:val="28"/>
          <w:szCs w:val="28"/>
          <w:lang w:eastAsia="ru-RU"/>
        </w:rPr>
        <w:t>.</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11.1. Соглашение о передаче полномочий,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(сметной или предполагаемой (предельной) либо стоимости приобретения объекта недвижимого имущества в муниципальную собственность муниципального района «Карымский район»), соответствующих МАИП или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как получателю средств местного бюджета, соответствующего МАИП или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2" w:name="P75"/>
      <w:bookmarkEnd w:id="2"/>
      <w:r w:rsidRPr="009B1CB8">
        <w:rPr>
          <w:rFonts w:ascii="Times New Roman" w:hAnsi="Times New Roman"/>
          <w:sz w:val="28"/>
          <w:szCs w:val="28"/>
          <w:lang w:eastAsia="ru-RU"/>
        </w:rPr>
        <w:t>2) положения, устанавливающие права и обязанности организации по заключению и исполнению от имени муниципального района «Карымский район» от лица главного распорядителя муниципальных контрактов;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3) ответственность организации за неисполнение или ненадлежащее исполнение переданных ей полномочий;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4) 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3" w:name="P78"/>
      <w:bookmarkEnd w:id="3"/>
      <w:r w:rsidRPr="009B1CB8">
        <w:rPr>
          <w:rFonts w:ascii="Times New Roman" w:hAnsi="Times New Roman"/>
          <w:sz w:val="28"/>
          <w:szCs w:val="28"/>
          <w:lang w:eastAsia="ru-RU"/>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как получателю средств бюджета муниципального района «Карымский район» в порядке, установленном бюджетным законодательством Российской Федерации для получателей бюджетных средств.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11.2. 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75" w:history="1">
        <w:r w:rsidRPr="009B1CB8">
          <w:rPr>
            <w:rFonts w:ascii="Times New Roman" w:hAnsi="Times New Roman"/>
            <w:sz w:val="28"/>
            <w:szCs w:val="28"/>
            <w:lang w:eastAsia="ru-RU"/>
          </w:rPr>
          <w:t>подпунктами 2</w:t>
        </w:r>
      </w:hyperlink>
      <w:r w:rsidRPr="009B1CB8">
        <w:rPr>
          <w:rFonts w:ascii="Times New Roman" w:hAnsi="Times New Roman"/>
          <w:sz w:val="28"/>
          <w:szCs w:val="28"/>
          <w:lang w:eastAsia="ru-RU"/>
        </w:rPr>
        <w:t xml:space="preserve"> - </w:t>
      </w:r>
      <w:hyperlink w:anchor="P78" w:history="1">
        <w:r w:rsidRPr="009B1CB8">
          <w:rPr>
            <w:rFonts w:ascii="Times New Roman" w:hAnsi="Times New Roman"/>
            <w:sz w:val="28"/>
            <w:szCs w:val="28"/>
            <w:lang w:eastAsia="ru-RU"/>
          </w:rPr>
          <w:t>5 пункта 11.1</w:t>
        </w:r>
      </w:hyperlink>
      <w:r w:rsidRPr="009B1CB8">
        <w:rPr>
          <w:rFonts w:ascii="Times New Roman" w:hAnsi="Times New Roman"/>
          <w:sz w:val="28"/>
          <w:szCs w:val="28"/>
          <w:lang w:eastAsia="ru-RU"/>
        </w:rPr>
        <w:t xml:space="preserve"> настоящего Порядка,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 в том числе объема бюджетных ассигнований, предусмотренного как получателю средств бюджета муниципального района «Карымский район» главному распорядителю, соответствующего МАИП или решению.</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12. Операции с бюджетными инвестициями осуществляются в порядке, установленном бюджетным законодательством Российской Федерации для исполнения бюджета, и отражаются на открытых в органах Федерального казначейства в порядке, установленном Федеральным казначейством, лицевых счетах:</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 получателя бюджетных средств - в случае заключения муниципальных контрактов главным распорядителем;</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4" w:name="P84"/>
      <w:bookmarkEnd w:id="4"/>
      <w:r w:rsidRPr="009B1CB8">
        <w:rPr>
          <w:rFonts w:ascii="Times New Roman" w:hAnsi="Times New Roman"/>
          <w:sz w:val="28"/>
          <w:szCs w:val="28"/>
          <w:lang w:eastAsia="ru-RU"/>
        </w:rPr>
        <w:t>2) для учета операций по переданным полномочиям получателя бюджетных средств - в случае заключения от имени муниципального района «Карымский район» муниципальных контрактов организациями от лица главного распорядителя.</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13. В целях открытия главному распорядителю в органе Федерального казначейства лицевого счета, указанного в </w:t>
      </w:r>
      <w:hyperlink w:anchor="P84" w:history="1">
        <w:r w:rsidRPr="009B1CB8">
          <w:rPr>
            <w:rFonts w:ascii="Times New Roman" w:hAnsi="Times New Roman"/>
            <w:sz w:val="28"/>
            <w:szCs w:val="28"/>
            <w:lang w:eastAsia="ru-RU"/>
          </w:rPr>
          <w:t>подпункте 2 пункта 12</w:t>
        </w:r>
      </w:hyperlink>
      <w:r w:rsidRPr="009B1CB8">
        <w:rPr>
          <w:rFonts w:ascii="Times New Roman" w:hAnsi="Times New Roman"/>
          <w:sz w:val="28"/>
          <w:szCs w:val="28"/>
          <w:lang w:eastAsia="ru-RU"/>
        </w:rPr>
        <w:t xml:space="preserve"> настоящего Порядка, организация в течение 5 рабочих дней со дня получения от главного распорядителя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w:t>
      </w:r>
      <w:hyperlink w:anchor="P84" w:history="1">
        <w:r w:rsidRPr="009B1CB8">
          <w:rPr>
            <w:rFonts w:ascii="Times New Roman" w:hAnsi="Times New Roman"/>
            <w:sz w:val="28"/>
            <w:szCs w:val="28"/>
            <w:lang w:eastAsia="ru-RU"/>
          </w:rPr>
          <w:t>подпункте 2 пункта 12</w:t>
        </w:r>
      </w:hyperlink>
      <w:r w:rsidRPr="009B1CB8">
        <w:rPr>
          <w:rFonts w:ascii="Times New Roman" w:hAnsi="Times New Roman"/>
          <w:sz w:val="28"/>
          <w:szCs w:val="28"/>
          <w:lang w:eastAsia="ru-RU"/>
        </w:rPr>
        <w:t xml:space="preserve"> настоящего Порядка, является копия соглашения о передаче полномочий.</w:t>
      </w: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b/>
          <w:sz w:val="28"/>
          <w:szCs w:val="28"/>
          <w:lang w:eastAsia="ru-RU"/>
        </w:rPr>
      </w:pPr>
    </w:p>
    <w:p w:rsidR="00B378A2" w:rsidRPr="009B1CB8" w:rsidRDefault="00B378A2" w:rsidP="009B1CB8">
      <w:pPr>
        <w:widowControl w:val="0"/>
        <w:autoSpaceDE w:val="0"/>
        <w:autoSpaceDN w:val="0"/>
        <w:spacing w:after="0" w:line="240" w:lineRule="auto"/>
        <w:ind w:firstLine="709"/>
        <w:contextualSpacing/>
        <w:jc w:val="center"/>
        <w:rPr>
          <w:rFonts w:ascii="Times New Roman" w:hAnsi="Times New Roman"/>
          <w:b/>
          <w:sz w:val="28"/>
          <w:szCs w:val="28"/>
          <w:lang w:eastAsia="ru-RU"/>
        </w:rPr>
      </w:pPr>
      <w:r w:rsidRPr="009B1CB8">
        <w:rPr>
          <w:rFonts w:ascii="Times New Roman" w:hAnsi="Times New Roman"/>
          <w:b/>
          <w:sz w:val="28"/>
          <w:szCs w:val="28"/>
          <w:lang w:val="en-US" w:eastAsia="ru-RU"/>
        </w:rPr>
        <w:t>III</w:t>
      </w:r>
      <w:r w:rsidRPr="009B1CB8">
        <w:rPr>
          <w:rFonts w:ascii="Times New Roman" w:hAnsi="Times New Roman"/>
          <w:b/>
          <w:sz w:val="28"/>
          <w:szCs w:val="28"/>
          <w:lang w:eastAsia="ru-RU"/>
        </w:rPr>
        <w:t>. Предоставление субсидий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14. Субсидии предоставляются организациям в размере средств, предусмотренных МАИП или решением, в пределах бюджетных ассигнований, предусмотренных решением Совета муниципального района  «Карымский район» о бюджете муниципального района  «Карымский район» на соответствующий финансовый год и на плановый период, и лимитов бюджетных обязательств, доведенных в установленном порядке главному распорядителю на цели предоставления субсидий.</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15. Предоставление субсидии осуществляется в соответствии с соглашением, заключенным между главным распорядителем как получателем средств бюджета района, предоставляющим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района  «Карымский район», предоставляющему субсидию, лимитов бюджетных обязательств на предоставление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По решению администрации муниципального района «Карымский район», принятому в соответствии с </w:t>
      </w:r>
      <w:hyperlink r:id="rId20" w:history="1">
        <w:r w:rsidRPr="009B1CB8">
          <w:rPr>
            <w:rFonts w:ascii="Times New Roman" w:hAnsi="Times New Roman"/>
            <w:sz w:val="28"/>
            <w:szCs w:val="28"/>
            <w:lang w:eastAsia="ru-RU"/>
          </w:rPr>
          <w:t>абзацем четырнадцатым пункта 4 статьи 78.2</w:t>
        </w:r>
      </w:hyperlink>
      <w:r w:rsidRPr="009B1CB8">
        <w:rPr>
          <w:rFonts w:ascii="Times New Roman" w:hAnsi="Times New Roman"/>
          <w:sz w:val="28"/>
          <w:szCs w:val="28"/>
          <w:lang w:eastAsia="ru-RU"/>
        </w:rPr>
        <w:t xml:space="preserve">  Бюджетного кодекса Российской Федерации, главному распорядителю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16. Соглашение о предоставлении субсидии может быть заключено в отношении нескольких объектов.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w:t>
      </w:r>
      <w:r w:rsidRPr="00150143">
        <w:rPr>
          <w:rFonts w:ascii="Times New Roman" w:hAnsi="Times New Roman"/>
          <w:sz w:val="28"/>
          <w:szCs w:val="28"/>
          <w:lang w:eastAsia="ru-RU"/>
        </w:rPr>
        <w:t>примерной формой</w:t>
      </w:r>
      <w:r w:rsidRPr="00150143">
        <w:rPr>
          <w:rFonts w:ascii="Times New Roman" w:hAnsi="Times New Roman"/>
          <w:color w:val="000000"/>
          <w:sz w:val="28"/>
          <w:szCs w:val="28"/>
          <w:lang w:eastAsia="ru-RU"/>
        </w:rPr>
        <w:t xml:space="preserve"> (приложение № 2 к Порядку)</w:t>
      </w:r>
      <w:r w:rsidRPr="00150143">
        <w:rPr>
          <w:rFonts w:ascii="Times New Roman" w:hAnsi="Times New Roman"/>
          <w:sz w:val="28"/>
          <w:szCs w:val="28"/>
          <w:lang w:eastAsia="ru-RU"/>
        </w:rPr>
        <w:t>.</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16.1. 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муниципального района  «Карымский район» либо стоимости приобретения объекта недвижимого имущества в муниципальную собственность), соответствующих МАИП или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МАИП или решению. Объем предоставляемой субсидии должен соответствовать объему бюджетных ассигнований на предоставление субсидии, предусмотренному МАИП;</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5" w:name="P95"/>
      <w:bookmarkEnd w:id="5"/>
      <w:r w:rsidRPr="009B1CB8">
        <w:rPr>
          <w:rFonts w:ascii="Times New Roman" w:hAnsi="Times New Roman"/>
          <w:sz w:val="28"/>
          <w:szCs w:val="28"/>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6" w:name="P97"/>
      <w:bookmarkEnd w:id="6"/>
      <w:r w:rsidRPr="009B1CB8">
        <w:rPr>
          <w:rFonts w:ascii="Times New Roman" w:hAnsi="Times New Roman"/>
          <w:sz w:val="28"/>
          <w:szCs w:val="28"/>
          <w:lang w:eastAsia="ru-RU"/>
        </w:rPr>
        <w:t>4)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органе Федерального казначейства лицевого счета для учета операций с субсидиями;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7" w:name="P98"/>
      <w:bookmarkEnd w:id="7"/>
      <w:r w:rsidRPr="009B1CB8">
        <w:rPr>
          <w:rFonts w:ascii="Times New Roman" w:hAnsi="Times New Roman"/>
          <w:sz w:val="28"/>
          <w:szCs w:val="28"/>
          <w:lang w:eastAsia="ru-RU"/>
        </w:rPr>
        <w:t>5)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6)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P98" w:history="1">
        <w:r w:rsidRPr="009B1CB8">
          <w:rPr>
            <w:rFonts w:ascii="Times New Roman" w:hAnsi="Times New Roman"/>
            <w:sz w:val="28"/>
            <w:szCs w:val="28"/>
            <w:lang w:eastAsia="ru-RU"/>
          </w:rPr>
          <w:t>подпункте 5</w:t>
        </w:r>
      </w:hyperlink>
      <w:r w:rsidRPr="009B1CB8">
        <w:rPr>
          <w:rFonts w:ascii="Times New Roman" w:hAnsi="Times New Roman"/>
          <w:sz w:val="28"/>
          <w:szCs w:val="28"/>
          <w:lang w:eastAsia="ru-RU"/>
        </w:rPr>
        <w:t xml:space="preserve"> настоящего пункта, без использования субсидии, если предоставление субсидии на эти цели не предусмотрено МАИП или решением;</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7)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муниципального района «Карымский район»;</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8) обязательство бюджетного 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размере,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8" w:name="P102"/>
      <w:bookmarkEnd w:id="8"/>
      <w:r w:rsidRPr="009B1CB8">
        <w:rPr>
          <w:rFonts w:ascii="Times New Roman" w:hAnsi="Times New Roman"/>
          <w:sz w:val="28"/>
          <w:szCs w:val="28"/>
          <w:lang w:eastAsia="ru-RU"/>
        </w:rPr>
        <w:t>9) сроки (порядок определения сроков) перечисления субсидии, а также положения, устанавливающие обязанность перечисления субсидии на лицевой счет для учета операций с субсидиями, открытый в органе Федерального казначейства;</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10)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11)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16" w:history="1">
        <w:r w:rsidRPr="009B1CB8">
          <w:rPr>
            <w:rFonts w:ascii="Times New Roman" w:hAnsi="Times New Roman"/>
            <w:sz w:val="28"/>
            <w:szCs w:val="28"/>
            <w:lang w:eastAsia="ru-RU"/>
          </w:rPr>
          <w:t>пункте 20</w:t>
        </w:r>
      </w:hyperlink>
      <w:r w:rsidRPr="009B1CB8">
        <w:rPr>
          <w:rFonts w:ascii="Times New Roman" w:hAnsi="Times New Roman"/>
          <w:sz w:val="28"/>
          <w:szCs w:val="28"/>
          <w:lang w:eastAsia="ru-RU"/>
        </w:rPr>
        <w:t xml:space="preserve"> настоящих Правил;</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12)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13)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МАИП или решению предусмотрено такое условие;</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14) порядок и сроки представления организацией отчетности об использовании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9" w:name="P108"/>
      <w:bookmarkEnd w:id="9"/>
      <w:r w:rsidRPr="009B1CB8">
        <w:rPr>
          <w:rFonts w:ascii="Times New Roman" w:hAnsi="Times New Roman"/>
          <w:sz w:val="28"/>
          <w:szCs w:val="28"/>
          <w:lang w:eastAsia="ru-RU"/>
        </w:rPr>
        <w:t xml:space="preserve">15) случаи и порядок внесения изменений в соглашение о предоставлении субсидии, в том числе в случае уменьшения в соответствии с Бюджетным </w:t>
      </w:r>
      <w:hyperlink r:id="rId21" w:history="1">
        <w:r w:rsidRPr="009B1CB8">
          <w:rPr>
            <w:rFonts w:ascii="Times New Roman" w:hAnsi="Times New Roman"/>
            <w:sz w:val="28"/>
            <w:szCs w:val="28"/>
            <w:lang w:eastAsia="ru-RU"/>
          </w:rPr>
          <w:t>кодексом</w:t>
        </w:r>
      </w:hyperlink>
      <w:r w:rsidRPr="009B1CB8">
        <w:rPr>
          <w:rFonts w:ascii="Times New Roman" w:hAnsi="Times New Roman"/>
          <w:sz w:val="28"/>
          <w:szCs w:val="28"/>
          <w:lang w:eastAsia="ru-RU"/>
        </w:rPr>
        <w:t xml:space="preserve"> Российской Федерации главному распорядителю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 xml:space="preserve">16.2.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95" w:history="1">
        <w:r w:rsidRPr="009B1CB8">
          <w:rPr>
            <w:rFonts w:ascii="Times New Roman" w:hAnsi="Times New Roman"/>
            <w:sz w:val="28"/>
            <w:szCs w:val="28"/>
            <w:lang w:eastAsia="ru-RU"/>
          </w:rPr>
          <w:t>подпунктами 2</w:t>
        </w:r>
      </w:hyperlink>
      <w:r w:rsidRPr="009B1CB8">
        <w:rPr>
          <w:rFonts w:ascii="Times New Roman" w:hAnsi="Times New Roman"/>
          <w:sz w:val="28"/>
          <w:szCs w:val="28"/>
          <w:lang w:eastAsia="ru-RU"/>
        </w:rPr>
        <w:t xml:space="preserve"> - </w:t>
      </w:r>
      <w:hyperlink w:anchor="P97" w:history="1">
        <w:r w:rsidRPr="009B1CB8">
          <w:rPr>
            <w:rFonts w:ascii="Times New Roman" w:hAnsi="Times New Roman"/>
            <w:sz w:val="28"/>
            <w:szCs w:val="28"/>
            <w:lang w:eastAsia="ru-RU"/>
          </w:rPr>
          <w:t>4</w:t>
        </w:r>
      </w:hyperlink>
      <w:r w:rsidRPr="009B1CB8">
        <w:rPr>
          <w:rFonts w:ascii="Times New Roman" w:hAnsi="Times New Roman"/>
          <w:sz w:val="28"/>
          <w:szCs w:val="28"/>
          <w:lang w:eastAsia="ru-RU"/>
        </w:rPr>
        <w:t xml:space="preserve"> и </w:t>
      </w:r>
      <w:hyperlink w:anchor="P102" w:history="1">
        <w:r w:rsidRPr="009B1CB8">
          <w:rPr>
            <w:rFonts w:ascii="Times New Roman" w:hAnsi="Times New Roman"/>
            <w:sz w:val="28"/>
            <w:szCs w:val="28"/>
            <w:lang w:eastAsia="ru-RU"/>
          </w:rPr>
          <w:t>9</w:t>
        </w:r>
      </w:hyperlink>
      <w:r w:rsidRPr="009B1CB8">
        <w:rPr>
          <w:rFonts w:ascii="Times New Roman" w:hAnsi="Times New Roman"/>
          <w:sz w:val="28"/>
          <w:szCs w:val="28"/>
          <w:lang w:eastAsia="ru-RU"/>
        </w:rPr>
        <w:t xml:space="preserve"> - </w:t>
      </w:r>
      <w:hyperlink w:anchor="P108" w:history="1">
        <w:r w:rsidRPr="009B1CB8">
          <w:rPr>
            <w:rFonts w:ascii="Times New Roman" w:hAnsi="Times New Roman"/>
            <w:sz w:val="28"/>
            <w:szCs w:val="28"/>
            <w:lang w:eastAsia="ru-RU"/>
          </w:rPr>
          <w:t>15 пункта 16.1</w:t>
        </w:r>
      </w:hyperlink>
      <w:r w:rsidRPr="009B1CB8">
        <w:rPr>
          <w:rFonts w:ascii="Times New Roman" w:hAnsi="Times New Roman"/>
          <w:sz w:val="28"/>
          <w:szCs w:val="28"/>
          <w:lang w:eastAsia="ru-RU"/>
        </w:rPr>
        <w:t xml:space="preserve"> настоящего Порядка,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МАИП или решению, сроков подготовки обоснования инвестиций и проведения его технологического и ценового аудита.</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17.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организациями в органах Федерального казначейства в порядке, установленном Федеральным казначейством.</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18. Санкционирование расходов организации,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Комитетом по финансам муниципального района «Карымский район».</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19. Не использованные на начало очередного финансового года остатки субсидий подлежат перечислению организациями в установленном порядке в бюджет муниципального района «Карымский район».</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bookmarkStart w:id="10" w:name="P116"/>
      <w:bookmarkEnd w:id="10"/>
      <w:r w:rsidRPr="009B1CB8">
        <w:rPr>
          <w:rFonts w:ascii="Times New Roman" w:hAnsi="Times New Roman"/>
          <w:sz w:val="28"/>
          <w:szCs w:val="28"/>
          <w:lang w:eastAsia="ru-RU"/>
        </w:rPr>
        <w:t>20. В соответствии с решением главного распорядителя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В указанном решении указываются один или несколько объектов.</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r w:rsidRPr="009B1CB8">
        <w:rPr>
          <w:rFonts w:ascii="Times New Roman" w:hAnsi="Times New Roman"/>
          <w:sz w:val="28"/>
          <w:szCs w:val="28"/>
          <w:lang w:eastAsia="ru-RU"/>
        </w:rPr>
        <w:t>21. Решение главного распорядителя о наличии потребности организации в не использованных на начало очередного финансового года остатках субсидии подлежит согласованию с Комитетом по финансам муниципального района «Карымский район». На согласование в Комитет по финансам муниципального района «Карымский район» указанное решение представляется вместе с пояснительной запиской, содержащей обоснование такого решения.</w:t>
      </w:r>
    </w:p>
    <w:p w:rsidR="00B378A2" w:rsidRDefault="00B378A2" w:rsidP="009B1CB8">
      <w:pPr>
        <w:widowControl w:val="0"/>
        <w:autoSpaceDE w:val="0"/>
        <w:autoSpaceDN w:val="0"/>
        <w:spacing w:after="0" w:line="240" w:lineRule="auto"/>
        <w:contextualSpacing/>
        <w:jc w:val="both"/>
        <w:rPr>
          <w:rFonts w:ascii="Times New Roman" w:hAnsi="Times New Roman"/>
          <w:sz w:val="28"/>
          <w:szCs w:val="28"/>
          <w:lang w:eastAsia="ru-RU"/>
        </w:rPr>
      </w:pPr>
    </w:p>
    <w:p w:rsidR="00B378A2" w:rsidRDefault="00B378A2" w:rsidP="009B1CB8">
      <w:pPr>
        <w:widowControl w:val="0"/>
        <w:autoSpaceDE w:val="0"/>
        <w:autoSpaceDN w:val="0"/>
        <w:spacing w:after="0" w:line="240" w:lineRule="auto"/>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________</w:t>
      </w: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378A2" w:rsidRPr="009B1CB8" w:rsidRDefault="00B378A2" w:rsidP="009B1CB8">
      <w:pPr>
        <w:widowControl w:val="0"/>
        <w:autoSpaceDE w:val="0"/>
        <w:autoSpaceDN w:val="0"/>
        <w:spacing w:after="0" w:line="240" w:lineRule="auto"/>
        <w:jc w:val="both"/>
        <w:rPr>
          <w:rFonts w:ascii="Times New Roman" w:hAnsi="Times New Roman"/>
          <w:sz w:val="28"/>
          <w:szCs w:val="28"/>
          <w:lang w:eastAsia="ru-RU"/>
        </w:rPr>
      </w:pPr>
    </w:p>
    <w:tbl>
      <w:tblPr>
        <w:tblW w:w="0" w:type="auto"/>
        <w:tblLook w:val="00A0"/>
      </w:tblPr>
      <w:tblGrid>
        <w:gridCol w:w="4915"/>
        <w:gridCol w:w="4915"/>
      </w:tblGrid>
      <w:tr w:rsidR="00B378A2" w:rsidRPr="006C4013" w:rsidTr="006C4013">
        <w:tc>
          <w:tcPr>
            <w:tcW w:w="4915" w:type="dxa"/>
          </w:tcPr>
          <w:p w:rsidR="00B378A2" w:rsidRPr="006C4013" w:rsidRDefault="00B378A2" w:rsidP="006C4013">
            <w:pPr>
              <w:widowControl w:val="0"/>
              <w:autoSpaceDE w:val="0"/>
              <w:autoSpaceDN w:val="0"/>
              <w:adjustRightInd w:val="0"/>
              <w:spacing w:after="0" w:line="240" w:lineRule="auto"/>
              <w:rPr>
                <w:rFonts w:ascii="Times New Roman" w:hAnsi="Times New Roman"/>
                <w:sz w:val="28"/>
                <w:szCs w:val="28"/>
              </w:rPr>
            </w:pPr>
          </w:p>
        </w:tc>
        <w:tc>
          <w:tcPr>
            <w:tcW w:w="4915" w:type="dxa"/>
          </w:tcPr>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Приложение № 1</w:t>
            </w:r>
          </w:p>
          <w:p w:rsidR="00B378A2" w:rsidRPr="006C4013" w:rsidRDefault="00B378A2" w:rsidP="006C4013">
            <w:pPr>
              <w:widowControl w:val="0"/>
              <w:autoSpaceDE w:val="0"/>
              <w:autoSpaceDN w:val="0"/>
              <w:adjustRightInd w:val="0"/>
              <w:spacing w:after="0" w:line="2" w:lineRule="exact"/>
              <w:jc w:val="center"/>
              <w:rPr>
                <w:rFonts w:ascii="Times New Roman" w:hAnsi="Times New Roman"/>
                <w:sz w:val="24"/>
                <w:szCs w:val="24"/>
              </w:rPr>
            </w:pP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к Порядку осуществления капитальных</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вложений в объекты муниципальной</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собственности муниципального района</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«Карымский район»  за счет</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8"/>
                <w:szCs w:val="28"/>
              </w:rPr>
            </w:pPr>
            <w:r w:rsidRPr="006C4013">
              <w:rPr>
                <w:rFonts w:ascii="Times New Roman" w:hAnsi="Times New Roman"/>
                <w:sz w:val="24"/>
                <w:szCs w:val="24"/>
              </w:rPr>
              <w:t>средств местного бюджета</w:t>
            </w:r>
          </w:p>
          <w:p w:rsidR="00B378A2" w:rsidRPr="006C4013" w:rsidRDefault="00B378A2" w:rsidP="006C4013">
            <w:pPr>
              <w:widowControl w:val="0"/>
              <w:autoSpaceDE w:val="0"/>
              <w:autoSpaceDN w:val="0"/>
              <w:adjustRightInd w:val="0"/>
              <w:spacing w:after="0" w:line="240" w:lineRule="auto"/>
              <w:rPr>
                <w:rFonts w:ascii="Times New Roman" w:hAnsi="Times New Roman"/>
                <w:sz w:val="28"/>
                <w:szCs w:val="28"/>
              </w:rPr>
            </w:pPr>
          </w:p>
        </w:tc>
      </w:tr>
    </w:tbl>
    <w:p w:rsidR="00B378A2" w:rsidRPr="009B1CB8" w:rsidRDefault="00B378A2" w:rsidP="009B1CB8">
      <w:pPr>
        <w:widowControl w:val="0"/>
        <w:autoSpaceDE w:val="0"/>
        <w:autoSpaceDN w:val="0"/>
        <w:adjustRightInd w:val="0"/>
        <w:spacing w:after="0" w:line="240" w:lineRule="auto"/>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right"/>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8"/>
          <w:szCs w:val="28"/>
        </w:rPr>
      </w:pPr>
      <w:r w:rsidRPr="009B1CB8">
        <w:rPr>
          <w:rFonts w:ascii="Times New Roman" w:hAnsi="Times New Roman"/>
          <w:b/>
          <w:bCs/>
          <w:sz w:val="28"/>
          <w:szCs w:val="28"/>
        </w:rPr>
        <w:t>Примерная форма соглашения</w:t>
      </w:r>
    </w:p>
    <w:p w:rsidR="00B378A2" w:rsidRPr="009B1CB8" w:rsidRDefault="00B378A2" w:rsidP="009B1CB8">
      <w:pPr>
        <w:tabs>
          <w:tab w:val="left" w:pos="860"/>
        </w:tabs>
        <w:spacing w:after="0" w:line="240" w:lineRule="auto"/>
        <w:jc w:val="center"/>
        <w:rPr>
          <w:rFonts w:ascii="Times New Roman" w:hAnsi="Times New Roman"/>
          <w:b/>
          <w:bCs/>
          <w:sz w:val="28"/>
          <w:szCs w:val="28"/>
        </w:rPr>
      </w:pPr>
      <w:r w:rsidRPr="009B1CB8">
        <w:rPr>
          <w:rFonts w:ascii="Times New Roman" w:hAnsi="Times New Roman"/>
          <w:b/>
          <w:bCs/>
          <w:sz w:val="28"/>
          <w:szCs w:val="28"/>
        </w:rPr>
        <w:t>о передаче полномочий муниципального заказчика по заключению</w:t>
      </w:r>
    </w:p>
    <w:p w:rsidR="00B378A2" w:rsidRPr="009B1CB8" w:rsidRDefault="00B378A2" w:rsidP="009B1CB8">
      <w:pPr>
        <w:widowControl w:val="0"/>
        <w:autoSpaceDE w:val="0"/>
        <w:autoSpaceDN w:val="0"/>
        <w:adjustRightInd w:val="0"/>
        <w:spacing w:after="0" w:line="240" w:lineRule="auto"/>
        <w:jc w:val="center"/>
        <w:rPr>
          <w:rFonts w:ascii="Times New Roman" w:hAnsi="Times New Roman"/>
          <w:b/>
          <w:bCs/>
          <w:sz w:val="28"/>
          <w:szCs w:val="28"/>
        </w:rPr>
      </w:pPr>
      <w:r w:rsidRPr="009B1CB8">
        <w:rPr>
          <w:rFonts w:ascii="Times New Roman" w:hAnsi="Times New Roman"/>
          <w:b/>
          <w:bCs/>
          <w:sz w:val="28"/>
          <w:szCs w:val="28"/>
        </w:rPr>
        <w:t xml:space="preserve">и исполнению муниципальных контрактов при осуществлении бюджетных инвестиций в объекты муниципальной собственности муниципального </w:t>
      </w:r>
      <w:r w:rsidRPr="009B1CB8">
        <w:rPr>
          <w:rFonts w:ascii="Times New Roman" w:hAnsi="Times New Roman"/>
          <w:sz w:val="28"/>
          <w:szCs w:val="28"/>
        </w:rPr>
        <w:t xml:space="preserve"> </w:t>
      </w:r>
      <w:r w:rsidRPr="009B1CB8">
        <w:rPr>
          <w:rFonts w:ascii="Times New Roman" w:hAnsi="Times New Roman"/>
          <w:b/>
          <w:sz w:val="28"/>
          <w:szCs w:val="28"/>
        </w:rPr>
        <w:t>района  «Карымский район»</w:t>
      </w:r>
    </w:p>
    <w:p w:rsidR="00B378A2" w:rsidRPr="009B1CB8" w:rsidRDefault="00B378A2" w:rsidP="009B1CB8">
      <w:pPr>
        <w:widowControl w:val="0"/>
        <w:autoSpaceDE w:val="0"/>
        <w:autoSpaceDN w:val="0"/>
        <w:adjustRightInd w:val="0"/>
        <w:spacing w:after="0" w:line="200" w:lineRule="exact"/>
        <w:jc w:val="both"/>
        <w:rPr>
          <w:rFonts w:ascii="Times New Roman" w:hAnsi="Times New Roman"/>
          <w:b/>
          <w:sz w:val="28"/>
          <w:szCs w:val="28"/>
        </w:rPr>
      </w:pPr>
    </w:p>
    <w:p w:rsidR="00B378A2" w:rsidRDefault="00B378A2" w:rsidP="009B1CB8">
      <w:pPr>
        <w:widowControl w:val="0"/>
        <w:tabs>
          <w:tab w:val="left" w:pos="5740"/>
        </w:tabs>
        <w:autoSpaceDE w:val="0"/>
        <w:autoSpaceDN w:val="0"/>
        <w:adjustRightInd w:val="0"/>
        <w:spacing w:after="0" w:line="240" w:lineRule="auto"/>
        <w:jc w:val="both"/>
        <w:rPr>
          <w:rFonts w:ascii="Times New Roman" w:hAnsi="Times New Roman"/>
          <w:sz w:val="28"/>
          <w:szCs w:val="28"/>
        </w:rPr>
      </w:pPr>
    </w:p>
    <w:p w:rsidR="00B378A2" w:rsidRPr="009B1CB8" w:rsidRDefault="00B378A2" w:rsidP="009B1CB8">
      <w:pPr>
        <w:widowControl w:val="0"/>
        <w:tabs>
          <w:tab w:val="left" w:pos="5740"/>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п. Карымское</w:t>
      </w:r>
      <w:r w:rsidRPr="009B1CB8">
        <w:rPr>
          <w:rFonts w:ascii="Times New Roman" w:hAnsi="Times New Roman"/>
          <w:sz w:val="28"/>
          <w:szCs w:val="28"/>
        </w:rPr>
        <w:tab/>
      </w:r>
      <w:r>
        <w:rPr>
          <w:rFonts w:ascii="Times New Roman" w:hAnsi="Times New Roman"/>
          <w:sz w:val="28"/>
          <w:szCs w:val="28"/>
        </w:rPr>
        <w:t>«</w:t>
      </w:r>
      <w:r w:rsidRPr="009B1CB8">
        <w:rPr>
          <w:rFonts w:ascii="Times New Roman" w:hAnsi="Times New Roman"/>
          <w:sz w:val="28"/>
          <w:szCs w:val="28"/>
        </w:rPr>
        <w:t>___</w:t>
      </w:r>
      <w:r>
        <w:rPr>
          <w:rFonts w:ascii="Times New Roman" w:hAnsi="Times New Roman"/>
          <w:sz w:val="28"/>
          <w:szCs w:val="28"/>
        </w:rPr>
        <w:t>»</w:t>
      </w:r>
      <w:r w:rsidRPr="009B1CB8">
        <w:rPr>
          <w:rFonts w:ascii="Times New Roman" w:hAnsi="Times New Roman"/>
          <w:sz w:val="28"/>
          <w:szCs w:val="28"/>
        </w:rPr>
        <w:t xml:space="preserve"> __________ 20___ г.</w:t>
      </w:r>
    </w:p>
    <w:p w:rsidR="00B378A2" w:rsidRPr="009B1CB8" w:rsidRDefault="00B378A2" w:rsidP="009B1CB8">
      <w:pPr>
        <w:widowControl w:val="0"/>
        <w:autoSpaceDE w:val="0"/>
        <w:autoSpaceDN w:val="0"/>
        <w:adjustRightInd w:val="0"/>
        <w:spacing w:after="0" w:line="321" w:lineRule="exact"/>
        <w:jc w:val="both"/>
        <w:rPr>
          <w:rFonts w:ascii="Times New Roman" w:hAnsi="Times New Roman"/>
          <w:sz w:val="28"/>
          <w:szCs w:val="28"/>
        </w:rPr>
      </w:pPr>
    </w:p>
    <w:p w:rsidR="00B378A2" w:rsidRPr="00167EA4"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167EA4">
        <w:rPr>
          <w:rFonts w:ascii="Times New Roman" w:hAnsi="Times New Roman"/>
          <w:sz w:val="28"/>
          <w:szCs w:val="28"/>
        </w:rPr>
        <w:t>__________________________________________________________________</w:t>
      </w:r>
    </w:p>
    <w:p w:rsidR="00B378A2" w:rsidRPr="00167EA4"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38" w:lineRule="auto"/>
        <w:jc w:val="center"/>
        <w:rPr>
          <w:rFonts w:ascii="Times New Roman" w:hAnsi="Times New Roman"/>
          <w:sz w:val="24"/>
          <w:szCs w:val="24"/>
        </w:rPr>
      </w:pPr>
      <w:r w:rsidRPr="00167EA4">
        <w:rPr>
          <w:rFonts w:ascii="Times New Roman" w:hAnsi="Times New Roman"/>
          <w:sz w:val="24"/>
          <w:szCs w:val="24"/>
        </w:rPr>
        <w:t>(наименование отраслевого подразделения администрации муниципального района «Карымский район», являющегося муниципальным заказчиком)</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Default="00B378A2" w:rsidP="009B1CB8">
      <w:pPr>
        <w:widowControl w:val="0"/>
        <w:numPr>
          <w:ilvl w:val="0"/>
          <w:numId w:val="3"/>
        </w:numPr>
        <w:tabs>
          <w:tab w:val="left" w:pos="462"/>
        </w:tabs>
        <w:autoSpaceDE w:val="0"/>
        <w:autoSpaceDN w:val="0"/>
        <w:adjustRightInd w:val="0"/>
        <w:spacing w:after="0" w:line="240" w:lineRule="auto"/>
        <w:ind w:left="260" w:right="60" w:firstLine="2"/>
        <w:jc w:val="both"/>
        <w:rPr>
          <w:rFonts w:ascii="Times New Roman" w:hAnsi="Times New Roman"/>
          <w:sz w:val="28"/>
          <w:szCs w:val="28"/>
        </w:rPr>
      </w:pPr>
      <w:r w:rsidRPr="009B1CB8">
        <w:rPr>
          <w:rFonts w:ascii="Times New Roman" w:hAnsi="Times New Roman"/>
          <w:sz w:val="28"/>
          <w:szCs w:val="28"/>
        </w:rPr>
        <w:t>лице ________________________________________________</w:t>
      </w:r>
      <w:r>
        <w:rPr>
          <w:rFonts w:ascii="Times New Roman" w:hAnsi="Times New Roman"/>
          <w:sz w:val="28"/>
          <w:szCs w:val="28"/>
        </w:rPr>
        <w:t>_________,</w:t>
      </w:r>
    </w:p>
    <w:p w:rsidR="00B378A2" w:rsidRPr="009B1CB8" w:rsidRDefault="00B378A2" w:rsidP="003B13F6">
      <w:pPr>
        <w:widowControl w:val="0"/>
        <w:tabs>
          <w:tab w:val="left" w:pos="462"/>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действующего на основании _________________________________________,</w:t>
      </w:r>
    </w:p>
    <w:p w:rsidR="00B378A2" w:rsidRPr="009B1CB8" w:rsidRDefault="00B378A2" w:rsidP="009B1CB8">
      <w:pPr>
        <w:widowControl w:val="0"/>
        <w:autoSpaceDE w:val="0"/>
        <w:autoSpaceDN w:val="0"/>
        <w:adjustRightInd w:val="0"/>
        <w:spacing w:after="0" w:line="240" w:lineRule="auto"/>
        <w:jc w:val="right"/>
        <w:rPr>
          <w:rFonts w:ascii="Times New Roman" w:hAnsi="Times New Roman"/>
          <w:sz w:val="24"/>
          <w:szCs w:val="24"/>
        </w:rPr>
      </w:pPr>
      <w:r w:rsidRPr="009B1CB8">
        <w:rPr>
          <w:rFonts w:ascii="Times New Roman" w:hAnsi="Times New Roman"/>
          <w:sz w:val="24"/>
          <w:szCs w:val="24"/>
        </w:rPr>
        <w:t>(Положение, иной документ, подтверждающий полномочия представителя)</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 xml:space="preserve">именуемый в дальнейшем </w:t>
      </w:r>
      <w:r>
        <w:rPr>
          <w:rFonts w:ascii="Times New Roman" w:hAnsi="Times New Roman"/>
          <w:sz w:val="28"/>
          <w:szCs w:val="28"/>
        </w:rPr>
        <w:t>«</w:t>
      </w:r>
      <w:r w:rsidRPr="009B1CB8">
        <w:rPr>
          <w:rFonts w:ascii="Times New Roman" w:hAnsi="Times New Roman"/>
          <w:sz w:val="28"/>
          <w:szCs w:val="28"/>
        </w:rPr>
        <w:t>Муниципальный заказчик</w:t>
      </w:r>
      <w:r>
        <w:rPr>
          <w:rFonts w:ascii="Times New Roman" w:hAnsi="Times New Roman"/>
          <w:sz w:val="28"/>
          <w:szCs w:val="28"/>
        </w:rPr>
        <w:t>»</w:t>
      </w:r>
      <w:r w:rsidRPr="009B1CB8">
        <w:rPr>
          <w:rFonts w:ascii="Times New Roman" w:hAnsi="Times New Roman"/>
          <w:sz w:val="28"/>
          <w:szCs w:val="28"/>
        </w:rPr>
        <w:t>, с одной стороны,</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и</w:t>
      </w:r>
      <w:r>
        <w:rPr>
          <w:rFonts w:ascii="Times New Roman" w:hAnsi="Times New Roman"/>
          <w:sz w:val="28"/>
          <w:szCs w:val="28"/>
        </w:rPr>
        <w:t xml:space="preserve"> </w:t>
      </w:r>
      <w:r w:rsidRPr="009B1CB8">
        <w:rPr>
          <w:rFonts w:ascii="Times New Roman" w:hAnsi="Times New Roman"/>
          <w:sz w:val="28"/>
          <w:szCs w:val="28"/>
        </w:rPr>
        <w:t>______________________________________________________________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8"/>
          <w:szCs w:val="28"/>
        </w:rPr>
        <w:t>(</w:t>
      </w:r>
      <w:r w:rsidRPr="009B1CB8">
        <w:rPr>
          <w:rFonts w:ascii="Times New Roman" w:hAnsi="Times New Roman"/>
          <w:sz w:val="24"/>
          <w:szCs w:val="24"/>
        </w:rPr>
        <w:t>полное наименование муниципального бюджетного или автономного</w:t>
      </w:r>
    </w:p>
    <w:p w:rsidR="00B378A2" w:rsidRPr="009B1CB8" w:rsidRDefault="00B378A2" w:rsidP="009B1CB8">
      <w:pPr>
        <w:widowControl w:val="0"/>
        <w:autoSpaceDE w:val="0"/>
        <w:autoSpaceDN w:val="0"/>
        <w:adjustRightInd w:val="0"/>
        <w:spacing w:after="0" w:line="238" w:lineRule="auto"/>
        <w:ind w:right="-259"/>
        <w:jc w:val="center"/>
        <w:rPr>
          <w:rFonts w:ascii="Times New Roman" w:hAnsi="Times New Roman"/>
          <w:sz w:val="24"/>
          <w:szCs w:val="24"/>
        </w:rPr>
      </w:pPr>
      <w:r w:rsidRPr="009B1CB8">
        <w:rPr>
          <w:rFonts w:ascii="Times New Roman" w:hAnsi="Times New Roman"/>
          <w:sz w:val="24"/>
          <w:szCs w:val="24"/>
        </w:rPr>
        <w:t>учреждения, муниципального унитарного предприятия)</w:t>
      </w:r>
    </w:p>
    <w:p w:rsidR="00B378A2" w:rsidRPr="009B1CB8" w:rsidRDefault="00B378A2" w:rsidP="003B13F6">
      <w:pPr>
        <w:widowControl w:val="0"/>
        <w:numPr>
          <w:ilvl w:val="0"/>
          <w:numId w:val="4"/>
        </w:numPr>
        <w:tabs>
          <w:tab w:val="left" w:pos="460"/>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лице ___________________________________________________________,</w:t>
      </w: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4"/>
          <w:szCs w:val="24"/>
        </w:rPr>
        <w:t>(должность, Ф.И.О.)</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действующего на основании ________________________________________,</w:t>
      </w: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4"/>
          <w:szCs w:val="24"/>
        </w:rPr>
        <w:t>(Устав, доверенность, иной документ, подтверждающий полномочия представителя)</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 xml:space="preserve">именуемый в дальнейшем </w:t>
      </w:r>
      <w:r>
        <w:rPr>
          <w:rFonts w:ascii="Times New Roman" w:hAnsi="Times New Roman"/>
          <w:sz w:val="28"/>
          <w:szCs w:val="28"/>
        </w:rPr>
        <w:t>«</w:t>
      </w:r>
      <w:r w:rsidRPr="009B1CB8">
        <w:rPr>
          <w:rFonts w:ascii="Times New Roman" w:hAnsi="Times New Roman"/>
          <w:sz w:val="28"/>
          <w:szCs w:val="28"/>
        </w:rPr>
        <w:t>Учреждение (Предприятие)</w:t>
      </w:r>
      <w:r>
        <w:rPr>
          <w:rFonts w:ascii="Times New Roman" w:hAnsi="Times New Roman"/>
          <w:sz w:val="28"/>
          <w:szCs w:val="28"/>
        </w:rPr>
        <w:t>»</w:t>
      </w:r>
      <w:r w:rsidRPr="009B1CB8">
        <w:rPr>
          <w:rFonts w:ascii="Times New Roman" w:hAnsi="Times New Roman"/>
          <w:sz w:val="28"/>
          <w:szCs w:val="28"/>
        </w:rPr>
        <w:t xml:space="preserve">, с другой стороны, именуемые в дальнейшем </w:t>
      </w:r>
      <w:r>
        <w:rPr>
          <w:rFonts w:ascii="Times New Roman" w:hAnsi="Times New Roman"/>
          <w:sz w:val="28"/>
          <w:szCs w:val="28"/>
        </w:rPr>
        <w:t>«</w:t>
      </w:r>
      <w:r w:rsidRPr="009B1CB8">
        <w:rPr>
          <w:rFonts w:ascii="Times New Roman" w:hAnsi="Times New Roman"/>
          <w:sz w:val="28"/>
          <w:szCs w:val="28"/>
        </w:rPr>
        <w:t>Стороны</w:t>
      </w:r>
      <w:r>
        <w:rPr>
          <w:rFonts w:ascii="Times New Roman" w:hAnsi="Times New Roman"/>
          <w:sz w:val="28"/>
          <w:szCs w:val="28"/>
        </w:rPr>
        <w:t>»</w:t>
      </w:r>
      <w:r w:rsidRPr="009B1CB8">
        <w:rPr>
          <w:rFonts w:ascii="Times New Roman" w:hAnsi="Times New Roman"/>
          <w:sz w:val="28"/>
          <w:szCs w:val="28"/>
        </w:rPr>
        <w:t>, на основании пункта 4 статьи 79</w:t>
      </w:r>
      <w:r w:rsidRPr="009B1CB8">
        <w:rPr>
          <w:rFonts w:ascii="Times New Roman" w:hAnsi="Times New Roman"/>
          <w:color w:val="0000FF"/>
          <w:sz w:val="28"/>
          <w:szCs w:val="28"/>
        </w:rPr>
        <w:t xml:space="preserve"> </w:t>
      </w:r>
      <w:r w:rsidRPr="009B1CB8">
        <w:rPr>
          <w:rFonts w:ascii="Times New Roman" w:hAnsi="Times New Roman"/>
          <w:color w:val="000000"/>
          <w:sz w:val="28"/>
          <w:szCs w:val="28"/>
        </w:rPr>
        <w:t>Бюджетного кодекса Российской Федерации и постановления</w:t>
      </w:r>
      <w:r w:rsidRPr="009B1CB8">
        <w:rPr>
          <w:rFonts w:ascii="Times New Roman" w:hAnsi="Times New Roman"/>
          <w:color w:val="0000FF"/>
          <w:sz w:val="28"/>
          <w:szCs w:val="28"/>
        </w:rPr>
        <w:t xml:space="preserve"> </w:t>
      </w:r>
      <w:r w:rsidRPr="009B1CB8">
        <w:rPr>
          <w:rFonts w:ascii="Times New Roman" w:hAnsi="Times New Roman"/>
          <w:color w:val="000000"/>
          <w:sz w:val="28"/>
          <w:szCs w:val="28"/>
        </w:rPr>
        <w:t xml:space="preserve">администрации муниципального района «Карымский район» от _________ № ____ </w:t>
      </w:r>
      <w:r>
        <w:rPr>
          <w:rFonts w:ascii="Times New Roman" w:hAnsi="Times New Roman"/>
          <w:color w:val="000000"/>
          <w:sz w:val="28"/>
          <w:szCs w:val="28"/>
        </w:rPr>
        <w:t>«</w:t>
      </w:r>
      <w:r w:rsidRPr="009B1CB8">
        <w:rPr>
          <w:rFonts w:ascii="Times New Roman" w:hAnsi="Times New Roman"/>
          <w:color w:val="000000"/>
          <w:sz w:val="28"/>
          <w:szCs w:val="28"/>
        </w:rPr>
        <w:t xml:space="preserve">Об утверждении Порядка осуществления капитальных вложений в объекты муниципальной собственности </w:t>
      </w:r>
      <w:r w:rsidRPr="009B1CB8">
        <w:rPr>
          <w:rFonts w:ascii="Times New Roman" w:hAnsi="Times New Roman"/>
          <w:bCs/>
          <w:sz w:val="28"/>
          <w:szCs w:val="28"/>
        </w:rPr>
        <w:t xml:space="preserve">муниципального </w:t>
      </w:r>
      <w:r w:rsidRPr="009B1CB8">
        <w:rPr>
          <w:rFonts w:ascii="Times New Roman" w:hAnsi="Times New Roman"/>
          <w:sz w:val="28"/>
          <w:szCs w:val="28"/>
        </w:rPr>
        <w:t xml:space="preserve"> района  «Карымский район»</w:t>
      </w:r>
      <w:r w:rsidRPr="009B1CB8">
        <w:rPr>
          <w:rFonts w:ascii="Times New Roman" w:hAnsi="Times New Roman"/>
          <w:color w:val="000000"/>
          <w:sz w:val="28"/>
          <w:szCs w:val="28"/>
        </w:rPr>
        <w:t xml:space="preserve"> за счет средств местного бюджета</w:t>
      </w:r>
      <w:r>
        <w:rPr>
          <w:rFonts w:ascii="Times New Roman" w:hAnsi="Times New Roman"/>
          <w:color w:val="000000"/>
          <w:sz w:val="28"/>
          <w:szCs w:val="28"/>
        </w:rPr>
        <w:t>»</w:t>
      </w:r>
      <w:r w:rsidRPr="009B1CB8">
        <w:rPr>
          <w:rFonts w:ascii="Times New Roman" w:hAnsi="Times New Roman"/>
          <w:color w:val="000000"/>
          <w:sz w:val="28"/>
          <w:szCs w:val="28"/>
        </w:rPr>
        <w:t xml:space="preserve"> </w:t>
      </w:r>
      <w:r w:rsidRPr="009B1CB8">
        <w:rPr>
          <w:rFonts w:ascii="Times New Roman" w:hAnsi="Times New Roman"/>
          <w:sz w:val="28"/>
          <w:szCs w:val="28"/>
        </w:rPr>
        <w:t>заключили настоящее Соглашение о нижеследующем:</w:t>
      </w:r>
    </w:p>
    <w:p w:rsidR="00B378A2" w:rsidRPr="009B1CB8" w:rsidRDefault="00B378A2" w:rsidP="009B1CB8">
      <w:pPr>
        <w:widowControl w:val="0"/>
        <w:numPr>
          <w:ilvl w:val="0"/>
          <w:numId w:val="5"/>
        </w:numPr>
        <w:tabs>
          <w:tab w:val="left" w:pos="3820"/>
        </w:tabs>
        <w:autoSpaceDE w:val="0"/>
        <w:autoSpaceDN w:val="0"/>
        <w:adjustRightInd w:val="0"/>
        <w:spacing w:after="0" w:line="240" w:lineRule="auto"/>
        <w:ind w:left="3820" w:hanging="279"/>
        <w:jc w:val="both"/>
        <w:rPr>
          <w:rFonts w:ascii="Times New Roman" w:hAnsi="Times New Roman"/>
          <w:sz w:val="28"/>
          <w:szCs w:val="28"/>
        </w:rPr>
      </w:pPr>
      <w:r w:rsidRPr="009B1CB8">
        <w:rPr>
          <w:rFonts w:ascii="Times New Roman" w:hAnsi="Times New Roman"/>
          <w:sz w:val="28"/>
          <w:szCs w:val="28"/>
        </w:rPr>
        <w:t>Предмет соглашения</w:t>
      </w:r>
    </w:p>
    <w:p w:rsidR="00B378A2" w:rsidRPr="009B1CB8" w:rsidRDefault="00B378A2" w:rsidP="009B1CB8">
      <w:pPr>
        <w:widowControl w:val="0"/>
        <w:autoSpaceDE w:val="0"/>
        <w:autoSpaceDN w:val="0"/>
        <w:adjustRightInd w:val="0"/>
        <w:spacing w:after="0" w:line="324" w:lineRule="exact"/>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1.1 Предметом настоящего Соглашения является передача Муниципальным заказчиком Учреждению (Предприятию) своих полномочий муниципального заказчика по заключению и исполнению от имени муниципального района «Карымский район» муниципальных контрактов от лица Муниципального заказчика при осуществлении бюджетных инвестиций в объект(ы) муниципальной собственности (далее - Объект).</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1.2 Муниципальный заказчик передает свои полномочия Учреждению (Предприятию) на безвозмездной основе.</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 Муниципальный заказчик передает следующие полномочия:</w:t>
      </w:r>
    </w:p>
    <w:p w:rsidR="00B378A2" w:rsidRPr="009B1CB8" w:rsidRDefault="00B378A2" w:rsidP="00EB61E0">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1.3.1 Формирование плана закупок и плана-графика закупок, размещение их в единой информационной системе в сфере закупок в порядке</w:t>
      </w:r>
      <w:r>
        <w:rPr>
          <w:rFonts w:ascii="Times New Roman" w:hAnsi="Times New Roman"/>
          <w:sz w:val="28"/>
          <w:szCs w:val="28"/>
        </w:rPr>
        <w:t xml:space="preserve"> и </w:t>
      </w:r>
      <w:r w:rsidRPr="009B1CB8">
        <w:rPr>
          <w:rFonts w:ascii="Times New Roman" w:hAnsi="Times New Roman"/>
          <w:sz w:val="28"/>
          <w:szCs w:val="28"/>
        </w:rPr>
        <w:t xml:space="preserve">в сроки, установленные Федеральным законом от 05.04.2013 № 44-ФЗ </w:t>
      </w:r>
      <w:r>
        <w:rPr>
          <w:rFonts w:ascii="Times New Roman" w:hAnsi="Times New Roman"/>
          <w:sz w:val="28"/>
          <w:szCs w:val="28"/>
        </w:rPr>
        <w:t>«</w:t>
      </w:r>
      <w:r w:rsidRPr="009B1CB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(далее - Федеральный закон №</w:t>
      </w:r>
      <w:r w:rsidRPr="009B1CB8">
        <w:rPr>
          <w:rFonts w:ascii="Times New Roman" w:hAnsi="Times New Roman"/>
          <w:sz w:val="28"/>
          <w:szCs w:val="28"/>
        </w:rPr>
        <w:t>44-ФЗ);</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1.3.2 Выбор способа определения поставщика (подрядчика, исполнителя) в соответствии с положениями Федерального закона № 44-ФЗ;</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1.3.3 Формирование заявок на организацию закупок путем проведения торгов;</w:t>
      </w:r>
    </w:p>
    <w:p w:rsidR="00B378A2" w:rsidRPr="009B1CB8" w:rsidRDefault="00B378A2" w:rsidP="00EB61E0">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1.3.4 Осуществление обоснования закупки, предусмотренного статьей</w:t>
      </w:r>
      <w:r>
        <w:rPr>
          <w:rFonts w:ascii="Times New Roman" w:hAnsi="Times New Roman"/>
          <w:sz w:val="28"/>
          <w:szCs w:val="28"/>
        </w:rPr>
        <w:t xml:space="preserve"> 18 </w:t>
      </w:r>
      <w:r w:rsidRPr="009B1CB8">
        <w:rPr>
          <w:rFonts w:ascii="Times New Roman" w:hAnsi="Times New Roman"/>
          <w:sz w:val="28"/>
          <w:szCs w:val="28"/>
        </w:rPr>
        <w:t>Федерального закона № 44-ФЗ, путем установления соответствия планируемой закупки целям осуществления закупок, определенным с учетом положений статьи 13 указанного закона, а также законодательству Российской Федерации и иным нормативным правовым актам о контрактной системе в сфере закупок;</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1.3.5 Осуществление обоснования в соответствии со статьей 22 Федерального закона № 44-ФЗ начальных (максимальных) цен контрактов;</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1.3.6 Составление и утверждение по согласованию с Муниципальным заказчиком проекта контракта, в том числе технического задания на поставку товаров, выполнение работ, оказание услуг;</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1.3.7 Подготовка разъяснения положений документации о торгах в порядке и в сроки, установленные Федеральным законом № 44-ФЗ;</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1.3.8 Заключение по результатам проведенных процедур торгов муниципальных контрактов в порядке и в сроки, установленные Федеральным законом № 44-ФЗ, документацией о торгах;</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1.3.9 Заключение муниципального контракта с единственным поставщиком (подрядчиком, исполнителем) в случаях, предусмотренных положениями Федерального закона № 44-ФЗ;</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1.3.10 Исполнение прав и обязанностей Муниципального заказчика по муниципальным контрактам, заключенным в рамках исполнения настоящего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1.3.11 Осуществление контроля за исполнением муниципальных контрактов, заключенных по результатам закупок, в соответствии с законодательством Российской Федерации; принятие мер, предусмотренных законодательством Российской Федерации и контрактами, к поставщикам, исполнителям, подрядчикам, не исполняющим или ненадлежащим образом исполняющим свои обязательства;</w:t>
      </w:r>
    </w:p>
    <w:p w:rsidR="00B378A2"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1.3.12 Осуществление иных полномочий, предусмотренных законодательством Российской Федерации, нормативными правовыми актами Забайкальского края и муниципального района «Карымский район» в сфере закупок, связанных с исполнением настоящего Соглашения.</w:t>
      </w:r>
    </w:p>
    <w:p w:rsidR="00B378A2" w:rsidRPr="00973705" w:rsidRDefault="00B378A2" w:rsidP="00973705">
      <w:pPr>
        <w:pStyle w:val="ListParagraph"/>
        <w:numPr>
          <w:ilvl w:val="1"/>
          <w:numId w:val="30"/>
        </w:numPr>
        <w:tabs>
          <w:tab w:val="left" w:pos="1164"/>
        </w:tabs>
        <w:spacing w:line="259" w:lineRule="auto"/>
        <w:ind w:left="0" w:firstLine="709"/>
        <w:jc w:val="both"/>
        <w:rPr>
          <w:rFonts w:ascii="Times New Roman" w:hAnsi="Times New Roman" w:cs="Times New Roman"/>
          <w:sz w:val="28"/>
          <w:szCs w:val="28"/>
        </w:rPr>
      </w:pPr>
      <w:r w:rsidRPr="00973705">
        <w:rPr>
          <w:rFonts w:ascii="Times New Roman" w:hAnsi="Times New Roman" w:cs="Times New Roman"/>
          <w:sz w:val="28"/>
          <w:szCs w:val="28"/>
        </w:rPr>
        <w:t>Муниципальный заказчик передает свои полномочия Учреждению (Предприятию) в отношении следующего(их) объекта(ов) муниципальной собственности:</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9B1CB8">
        <w:rPr>
          <w:rFonts w:ascii="Times New Roman" w:hAnsi="Times New Roman"/>
          <w:sz w:val="28"/>
          <w:szCs w:val="28"/>
        </w:rPr>
        <w:t>.1 ___________________________________________________________</w:t>
      </w:r>
    </w:p>
    <w:p w:rsidR="00B378A2" w:rsidRPr="009B1CB8" w:rsidRDefault="00B378A2" w:rsidP="00226EF3">
      <w:pPr>
        <w:widowControl w:val="0"/>
        <w:autoSpaceDE w:val="0"/>
        <w:autoSpaceDN w:val="0"/>
        <w:adjustRightInd w:val="0"/>
        <w:spacing w:after="0" w:line="2" w:lineRule="exact"/>
        <w:ind w:firstLine="709"/>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9B1CB8">
        <w:rPr>
          <w:rFonts w:ascii="Times New Roman" w:hAnsi="Times New Roman"/>
          <w:sz w:val="28"/>
          <w:szCs w:val="28"/>
        </w:rPr>
        <w:t>.2 ___________________________________________________________</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___________________________________________________________</w:t>
      </w:r>
    </w:p>
    <w:p w:rsidR="00B378A2" w:rsidRPr="00973705" w:rsidRDefault="00B378A2" w:rsidP="00973705">
      <w:pPr>
        <w:pStyle w:val="ListParagraph"/>
        <w:numPr>
          <w:ilvl w:val="1"/>
          <w:numId w:val="30"/>
        </w:numPr>
        <w:tabs>
          <w:tab w:val="left" w:pos="106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705">
        <w:rPr>
          <w:rFonts w:ascii="Times New Roman" w:hAnsi="Times New Roman" w:cs="Times New Roman"/>
          <w:sz w:val="28"/>
          <w:szCs w:val="28"/>
        </w:rPr>
        <w:t>Муниципальным  заказчиком  передаются  полномочия  на  срок</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______________________________________________________________.</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9B1CB8">
        <w:rPr>
          <w:rFonts w:ascii="Times New Roman" w:hAnsi="Times New Roman"/>
          <w:sz w:val="28"/>
          <w:szCs w:val="28"/>
        </w:rPr>
        <w:t xml:space="preserve"> Целью осуществления бюджетных инвестиций в объект капитального строительства (объект недвижимого имущества) муниципальной собственности муниципального района «Карымский район» является:</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________________________________________________________________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39" w:lineRule="auto"/>
        <w:ind w:right="-239"/>
        <w:jc w:val="center"/>
        <w:rPr>
          <w:rFonts w:ascii="Times New Roman" w:hAnsi="Times New Roman"/>
          <w:sz w:val="24"/>
          <w:szCs w:val="24"/>
        </w:rPr>
      </w:pPr>
      <w:r w:rsidRPr="009B1CB8">
        <w:rPr>
          <w:rFonts w:ascii="Times New Roman" w:hAnsi="Times New Roman"/>
          <w:sz w:val="24"/>
          <w:szCs w:val="24"/>
        </w:rPr>
        <w:t>указывается наименование объекта, направление инвестирования (строительство, реконструкция, техническое перевооружение, приобретение недвижимого имущества),</w:t>
      </w:r>
    </w:p>
    <w:p w:rsidR="00B378A2" w:rsidRPr="009B1CB8" w:rsidRDefault="00B378A2" w:rsidP="009B1CB8">
      <w:pPr>
        <w:widowControl w:val="0"/>
        <w:autoSpaceDE w:val="0"/>
        <w:autoSpaceDN w:val="0"/>
        <w:adjustRightInd w:val="0"/>
        <w:spacing w:after="0" w:line="1"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мощностью</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________________________________________________________________.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38" w:lineRule="auto"/>
        <w:ind w:right="-259"/>
        <w:jc w:val="center"/>
        <w:rPr>
          <w:rFonts w:ascii="Times New Roman" w:hAnsi="Times New Roman"/>
          <w:sz w:val="24"/>
          <w:szCs w:val="24"/>
        </w:rPr>
      </w:pPr>
      <w:r w:rsidRPr="009B1CB8">
        <w:rPr>
          <w:rFonts w:ascii="Times New Roman" w:hAnsi="Times New Roman"/>
          <w:sz w:val="24"/>
          <w:szCs w:val="24"/>
        </w:rPr>
        <w:t>(указывается мощность (прирост мощности) объекта, подлежащая вводу, или основные технико-экономические характеристики объекта в соответствии с Решением)</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Срок</w:t>
      </w:r>
      <w:r>
        <w:rPr>
          <w:rFonts w:ascii="Times New Roman" w:hAnsi="Times New Roman"/>
          <w:sz w:val="28"/>
          <w:szCs w:val="28"/>
        </w:rPr>
        <w:t xml:space="preserve"> </w:t>
      </w:r>
      <w:r w:rsidRPr="009B1CB8">
        <w:rPr>
          <w:rFonts w:ascii="Times New Roman" w:hAnsi="Times New Roman"/>
          <w:sz w:val="28"/>
          <w:szCs w:val="28"/>
        </w:rPr>
        <w:t>_______________________________</w:t>
      </w:r>
      <w:r>
        <w:rPr>
          <w:rFonts w:ascii="Times New Roman" w:hAnsi="Times New Roman"/>
          <w:sz w:val="28"/>
          <w:szCs w:val="28"/>
        </w:rPr>
        <w:t>__________________________</w:t>
      </w:r>
      <w:r w:rsidRPr="009B1CB8">
        <w:rPr>
          <w:rFonts w:ascii="Times New Roman" w:hAnsi="Times New Roman"/>
          <w:sz w:val="28"/>
          <w:szCs w:val="28"/>
        </w:rPr>
        <w:t>_</w:t>
      </w:r>
    </w:p>
    <w:p w:rsidR="00B378A2" w:rsidRPr="009B1CB8" w:rsidRDefault="00B378A2" w:rsidP="009B1CB8">
      <w:pPr>
        <w:widowControl w:val="0"/>
        <w:autoSpaceDE w:val="0"/>
        <w:autoSpaceDN w:val="0"/>
        <w:adjustRightInd w:val="0"/>
        <w:spacing w:after="0" w:line="5"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9" w:lineRule="auto"/>
        <w:ind w:right="-25"/>
        <w:jc w:val="both"/>
        <w:rPr>
          <w:rFonts w:ascii="Times New Roman" w:hAnsi="Times New Roman"/>
          <w:sz w:val="28"/>
          <w:szCs w:val="28"/>
        </w:rPr>
      </w:pPr>
      <w:r w:rsidRPr="009B1CB8">
        <w:rPr>
          <w:rFonts w:ascii="Times New Roman" w:hAnsi="Times New Roman"/>
          <w:sz w:val="28"/>
          <w:szCs w:val="28"/>
        </w:rPr>
        <w:t>строительства (реконструкции, технического перевооружения) или приобретения объекта недвижимого имущества в соответствии с Решением</w:t>
      </w:r>
    </w:p>
    <w:p w:rsidR="00B378A2" w:rsidRPr="009B1CB8" w:rsidRDefault="00B378A2" w:rsidP="009B1CB8">
      <w:pPr>
        <w:widowControl w:val="0"/>
        <w:autoSpaceDE w:val="0"/>
        <w:autoSpaceDN w:val="0"/>
        <w:adjustRightInd w:val="0"/>
        <w:spacing w:after="0" w:line="1" w:lineRule="exact"/>
        <w:jc w:val="both"/>
        <w:rPr>
          <w:rFonts w:ascii="Times New Roman" w:hAnsi="Times New Roman"/>
          <w:sz w:val="28"/>
          <w:szCs w:val="28"/>
        </w:rPr>
      </w:pPr>
    </w:p>
    <w:p w:rsidR="00B378A2"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Стоимость объекта (сметная или предполагаемая (предельная) стоимость объекта капитального строительства либо стоимость приобретения объекта недвижимого имущества) в ценах соответствующих лет</w:t>
      </w:r>
      <w:r>
        <w:rPr>
          <w:rFonts w:ascii="Times New Roman" w:hAnsi="Times New Roman"/>
          <w:sz w:val="28"/>
          <w:szCs w:val="28"/>
        </w:rPr>
        <w:t xml:space="preserve"> _______________</w:t>
      </w:r>
      <w:r w:rsidRPr="009B1CB8">
        <w:rPr>
          <w:rFonts w:ascii="Times New Roman" w:hAnsi="Times New Roman"/>
          <w:sz w:val="28"/>
          <w:szCs w:val="28"/>
        </w:rPr>
        <w:t xml:space="preserve"> руб., соответствии с Решением</w:t>
      </w:r>
      <w:r>
        <w:rPr>
          <w:rFonts w:ascii="Times New Roman" w:hAnsi="Times New Roman"/>
          <w:sz w:val="28"/>
          <w:szCs w:val="28"/>
        </w:rPr>
        <w:t xml:space="preserve"> в </w:t>
      </w:r>
      <w:r w:rsidRPr="009B1CB8">
        <w:rPr>
          <w:rFonts w:ascii="Times New Roman" w:hAnsi="Times New Roman"/>
          <w:sz w:val="28"/>
          <w:szCs w:val="28"/>
        </w:rPr>
        <w:t>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документации)____________________ руб.</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Общий объем капитальных вложений в объект в ценах соответствующих лет_____________________________________________________________ руб.</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numPr>
          <w:ilvl w:val="1"/>
          <w:numId w:val="10"/>
        </w:numPr>
        <w:tabs>
          <w:tab w:val="left" w:pos="3720"/>
        </w:tabs>
        <w:autoSpaceDE w:val="0"/>
        <w:autoSpaceDN w:val="0"/>
        <w:adjustRightInd w:val="0"/>
        <w:spacing w:after="0" w:line="237" w:lineRule="auto"/>
        <w:ind w:left="3720" w:hanging="181"/>
        <w:jc w:val="both"/>
        <w:rPr>
          <w:rFonts w:ascii="Times New Roman" w:hAnsi="Times New Roman"/>
          <w:sz w:val="24"/>
          <w:szCs w:val="24"/>
        </w:rPr>
      </w:pPr>
      <w:r w:rsidRPr="009B1CB8">
        <w:rPr>
          <w:rFonts w:ascii="Times New Roman" w:hAnsi="Times New Roman"/>
          <w:sz w:val="24"/>
          <w:szCs w:val="24"/>
        </w:rPr>
        <w:t>соответствии с Решением</w:t>
      </w:r>
    </w:p>
    <w:p w:rsidR="00B378A2" w:rsidRPr="009B1CB8" w:rsidRDefault="00B378A2" w:rsidP="009B1CB8">
      <w:pPr>
        <w:widowControl w:val="0"/>
        <w:autoSpaceDE w:val="0"/>
        <w:autoSpaceDN w:val="0"/>
        <w:adjustRightInd w:val="0"/>
        <w:spacing w:after="0" w:line="1" w:lineRule="exact"/>
        <w:jc w:val="both"/>
        <w:rPr>
          <w:rFonts w:ascii="Times New Roman" w:hAnsi="Times New Roman"/>
          <w:sz w:val="28"/>
          <w:szCs w:val="28"/>
        </w:rPr>
      </w:pPr>
    </w:p>
    <w:p w:rsidR="00B378A2" w:rsidRDefault="00B378A2" w:rsidP="00226EF3">
      <w:pPr>
        <w:widowControl w:val="0"/>
        <w:tabs>
          <w:tab w:val="left" w:pos="1360"/>
          <w:tab w:val="left" w:pos="3100"/>
          <w:tab w:val="left" w:pos="512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Объем</w:t>
      </w:r>
      <w:r w:rsidRPr="009B1CB8">
        <w:rPr>
          <w:rFonts w:ascii="Times New Roman" w:hAnsi="Times New Roman"/>
          <w:sz w:val="28"/>
          <w:szCs w:val="28"/>
        </w:rPr>
        <w:tab/>
        <w:t>бюджетных</w:t>
      </w:r>
      <w:r w:rsidRPr="009B1CB8">
        <w:rPr>
          <w:rFonts w:ascii="Times New Roman" w:hAnsi="Times New Roman"/>
          <w:sz w:val="28"/>
          <w:szCs w:val="28"/>
        </w:rPr>
        <w:tab/>
        <w:t>ассигнований,</w:t>
      </w:r>
      <w:r w:rsidRPr="009B1CB8">
        <w:rPr>
          <w:rFonts w:ascii="Times New Roman" w:hAnsi="Times New Roman"/>
          <w:sz w:val="28"/>
          <w:szCs w:val="28"/>
        </w:rPr>
        <w:tab/>
        <w:t>предусмотренный Муниципальному</w:t>
      </w:r>
      <w:r>
        <w:rPr>
          <w:rFonts w:ascii="Times New Roman" w:hAnsi="Times New Roman"/>
          <w:sz w:val="28"/>
          <w:szCs w:val="28"/>
        </w:rPr>
        <w:t xml:space="preserve"> </w:t>
      </w:r>
      <w:r w:rsidRPr="009B1CB8">
        <w:rPr>
          <w:rFonts w:ascii="Times New Roman" w:hAnsi="Times New Roman"/>
          <w:sz w:val="28"/>
          <w:szCs w:val="28"/>
        </w:rPr>
        <w:t>заказчику</w:t>
      </w:r>
      <w:r w:rsidRPr="009B1CB8">
        <w:rPr>
          <w:rFonts w:ascii="Times New Roman" w:hAnsi="Times New Roman"/>
          <w:sz w:val="28"/>
          <w:szCs w:val="28"/>
        </w:rPr>
        <w:tab/>
        <w:t>в</w:t>
      </w:r>
      <w:r w:rsidRPr="009B1CB8">
        <w:rPr>
          <w:rFonts w:ascii="Times New Roman" w:hAnsi="Times New Roman"/>
          <w:sz w:val="28"/>
          <w:szCs w:val="28"/>
        </w:rPr>
        <w:tab/>
        <w:t>соответствии</w:t>
      </w:r>
      <w:r w:rsidRPr="009B1CB8">
        <w:rPr>
          <w:rFonts w:ascii="Times New Roman" w:hAnsi="Times New Roman"/>
          <w:sz w:val="28"/>
          <w:szCs w:val="28"/>
        </w:rPr>
        <w:tab/>
        <w:t>с</w:t>
      </w:r>
      <w:r>
        <w:rPr>
          <w:rFonts w:ascii="Times New Roman" w:hAnsi="Times New Roman"/>
          <w:sz w:val="28"/>
          <w:szCs w:val="28"/>
        </w:rPr>
        <w:t xml:space="preserve"> </w:t>
      </w:r>
      <w:r w:rsidRPr="009B1CB8">
        <w:rPr>
          <w:rFonts w:ascii="Times New Roman" w:hAnsi="Times New Roman"/>
          <w:sz w:val="28"/>
          <w:szCs w:val="28"/>
        </w:rPr>
        <w:t>Решением</w:t>
      </w:r>
      <w:r>
        <w:rPr>
          <w:rFonts w:ascii="Times New Roman" w:hAnsi="Times New Roman"/>
          <w:sz w:val="28"/>
          <w:szCs w:val="28"/>
        </w:rPr>
        <w:t xml:space="preserve"> </w:t>
      </w:r>
      <w:r w:rsidRPr="009B1CB8">
        <w:rPr>
          <w:rFonts w:ascii="Times New Roman" w:hAnsi="Times New Roman"/>
          <w:sz w:val="28"/>
          <w:szCs w:val="28"/>
        </w:rPr>
        <w:t>составляет____________________________</w:t>
      </w:r>
      <w:r>
        <w:rPr>
          <w:rFonts w:ascii="Times New Roman" w:hAnsi="Times New Roman"/>
          <w:sz w:val="28"/>
          <w:szCs w:val="28"/>
        </w:rPr>
        <w:t>__________________________ руб.</w:t>
      </w:r>
    </w:p>
    <w:p w:rsidR="00B378A2" w:rsidRPr="009B1CB8" w:rsidRDefault="00B378A2" w:rsidP="00226EF3">
      <w:pPr>
        <w:widowControl w:val="0"/>
        <w:tabs>
          <w:tab w:val="left" w:pos="1360"/>
          <w:tab w:val="left" w:pos="3100"/>
          <w:tab w:val="left" w:pos="512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Объем бюджетных инвестиций в Объект составляет ____________________ руб., в том числе с разбивкой по годам реализации</w:t>
      </w:r>
      <w:r>
        <w:rPr>
          <w:rFonts w:ascii="Times New Roman" w:hAnsi="Times New Roman"/>
          <w:sz w:val="28"/>
          <w:szCs w:val="28"/>
        </w:rPr>
        <w:t xml:space="preserve"> </w:t>
      </w:r>
      <w:r w:rsidRPr="009B1CB8">
        <w:rPr>
          <w:rFonts w:ascii="Times New Roman" w:hAnsi="Times New Roman"/>
          <w:sz w:val="28"/>
          <w:szCs w:val="28"/>
        </w:rPr>
        <w:t>Объекта на</w:t>
      </w:r>
      <w:r>
        <w:rPr>
          <w:rFonts w:ascii="Times New Roman" w:hAnsi="Times New Roman"/>
          <w:sz w:val="28"/>
          <w:szCs w:val="28"/>
        </w:rPr>
        <w:t xml:space="preserve"> </w:t>
      </w:r>
      <w:r w:rsidRPr="009B1CB8">
        <w:rPr>
          <w:rFonts w:ascii="Times New Roman" w:hAnsi="Times New Roman"/>
          <w:sz w:val="28"/>
          <w:szCs w:val="28"/>
        </w:rPr>
        <w:t>__________________ год и плановый период ______ годов и источникам поступления средств:</w:t>
      </w:r>
    </w:p>
    <w:p w:rsidR="00B378A2" w:rsidRDefault="00B378A2" w:rsidP="009B1CB8">
      <w:pPr>
        <w:widowControl w:val="0"/>
        <w:autoSpaceDE w:val="0"/>
        <w:autoSpaceDN w:val="0"/>
        <w:adjustRightInd w:val="0"/>
        <w:spacing w:after="0" w:line="274" w:lineRule="auto"/>
        <w:rPr>
          <w:rFonts w:ascii="Times New Roman" w:hAnsi="Times New Roman"/>
          <w:sz w:val="28"/>
          <w:szCs w:val="28"/>
        </w:rPr>
      </w:pPr>
    </w:p>
    <w:tbl>
      <w:tblPr>
        <w:tblW w:w="9394"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1"/>
        <w:gridCol w:w="961"/>
        <w:gridCol w:w="961"/>
        <w:gridCol w:w="961"/>
      </w:tblGrid>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b/>
                <w:sz w:val="28"/>
                <w:szCs w:val="28"/>
              </w:rPr>
            </w:pPr>
            <w:r w:rsidRPr="006C4013">
              <w:rPr>
                <w:rFonts w:ascii="Times New Roman" w:hAnsi="Times New Roman"/>
                <w:b/>
                <w:sz w:val="28"/>
                <w:szCs w:val="28"/>
              </w:rPr>
              <w:t>Источник финансирования</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b/>
                <w:sz w:val="24"/>
                <w:szCs w:val="24"/>
              </w:rPr>
            </w:pPr>
            <w:r w:rsidRPr="006C4013">
              <w:rPr>
                <w:rFonts w:ascii="Times New Roman" w:hAnsi="Times New Roman"/>
                <w:b/>
                <w:sz w:val="24"/>
                <w:szCs w:val="24"/>
              </w:rPr>
              <w:t>20__г.</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b/>
                <w:sz w:val="24"/>
                <w:szCs w:val="24"/>
              </w:rPr>
            </w:pPr>
            <w:r w:rsidRPr="006C4013">
              <w:rPr>
                <w:rFonts w:ascii="Times New Roman" w:hAnsi="Times New Roman"/>
                <w:b/>
                <w:sz w:val="24"/>
                <w:szCs w:val="24"/>
              </w:rPr>
              <w:t>20__г.</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b/>
                <w:sz w:val="24"/>
                <w:szCs w:val="24"/>
              </w:rPr>
            </w:pPr>
            <w:r w:rsidRPr="006C4013">
              <w:rPr>
                <w:rFonts w:ascii="Times New Roman" w:hAnsi="Times New Roman"/>
                <w:b/>
                <w:sz w:val="24"/>
                <w:szCs w:val="24"/>
              </w:rPr>
              <w:t>20__г.</w:t>
            </w: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sz w:val="24"/>
                <w:szCs w:val="24"/>
              </w:rPr>
            </w:pPr>
            <w:r w:rsidRPr="006C4013">
              <w:rPr>
                <w:rFonts w:ascii="Times New Roman" w:hAnsi="Times New Roman"/>
                <w:sz w:val="24"/>
                <w:szCs w:val="24"/>
              </w:rPr>
              <w:t>средства федерального бюджета, в том числе на подготовку проектной документации и проведение инженерных изысканий для подготовки такой</w:t>
            </w:r>
          </w:p>
          <w:p w:rsidR="00B378A2" w:rsidRPr="006C4013" w:rsidRDefault="00B378A2" w:rsidP="006C4013">
            <w:pPr>
              <w:widowControl w:val="0"/>
              <w:autoSpaceDE w:val="0"/>
              <w:autoSpaceDN w:val="0"/>
              <w:adjustRightInd w:val="0"/>
              <w:spacing w:after="0" w:line="2" w:lineRule="exact"/>
              <w:jc w:val="both"/>
              <w:rPr>
                <w:rFonts w:ascii="Times New Roman" w:hAnsi="Times New Roman"/>
                <w:sz w:val="24"/>
                <w:szCs w:val="24"/>
              </w:rPr>
            </w:pPr>
          </w:p>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r w:rsidRPr="006C4013">
              <w:rPr>
                <w:rFonts w:ascii="Times New Roman" w:hAnsi="Times New Roman"/>
                <w:sz w:val="24"/>
                <w:szCs w:val="24"/>
              </w:rPr>
              <w:t>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sz w:val="24"/>
                <w:szCs w:val="24"/>
              </w:rPr>
            </w:pPr>
            <w:r w:rsidRPr="006C4013">
              <w:rPr>
                <w:rFonts w:ascii="Times New Roman" w:hAnsi="Times New Roman"/>
                <w:sz w:val="24"/>
                <w:szCs w:val="24"/>
              </w:rPr>
              <w:t>средства краевого бюджета, 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39" w:lineRule="auto"/>
              <w:jc w:val="both"/>
              <w:rPr>
                <w:rFonts w:ascii="Times New Roman" w:hAnsi="Times New Roman"/>
                <w:sz w:val="24"/>
                <w:szCs w:val="24"/>
              </w:rPr>
            </w:pPr>
            <w:r w:rsidRPr="006C4013">
              <w:rPr>
                <w:rFonts w:ascii="Times New Roman" w:hAnsi="Times New Roman"/>
                <w:sz w:val="24"/>
                <w:szCs w:val="24"/>
              </w:rPr>
              <w:t>средства местного бюджета, 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r>
      <w:tr w:rsidR="00B378A2" w:rsidRPr="006C4013" w:rsidTr="006C4013">
        <w:tc>
          <w:tcPr>
            <w:tcW w:w="6511" w:type="dxa"/>
            <w:tcBorders>
              <w:left w:val="nil"/>
              <w:bottom w:val="nil"/>
              <w:right w:val="nil"/>
            </w:tcBorders>
          </w:tcPr>
          <w:p w:rsidR="00B378A2" w:rsidRPr="006C4013" w:rsidRDefault="00B378A2" w:rsidP="006C4013">
            <w:pPr>
              <w:widowControl w:val="0"/>
              <w:autoSpaceDE w:val="0"/>
              <w:autoSpaceDN w:val="0"/>
              <w:adjustRightInd w:val="0"/>
              <w:spacing w:after="0" w:line="239" w:lineRule="auto"/>
              <w:jc w:val="both"/>
              <w:rPr>
                <w:rFonts w:ascii="Times New Roman" w:hAnsi="Times New Roman"/>
                <w:sz w:val="24"/>
                <w:szCs w:val="24"/>
              </w:rPr>
            </w:pPr>
          </w:p>
        </w:tc>
        <w:tc>
          <w:tcPr>
            <w:tcW w:w="961" w:type="dxa"/>
            <w:tcBorders>
              <w:left w:val="nil"/>
              <w:bottom w:val="nil"/>
              <w:right w:val="nil"/>
            </w:tcBorders>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Borders>
              <w:left w:val="nil"/>
              <w:bottom w:val="nil"/>
              <w:right w:val="nil"/>
            </w:tcBorders>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c>
          <w:tcPr>
            <w:tcW w:w="961" w:type="dxa"/>
            <w:tcBorders>
              <w:left w:val="nil"/>
              <w:bottom w:val="nil"/>
              <w:right w:val="nil"/>
            </w:tcBorders>
          </w:tcPr>
          <w:p w:rsidR="00B378A2" w:rsidRPr="006C4013" w:rsidRDefault="00B378A2" w:rsidP="006C4013">
            <w:pPr>
              <w:widowControl w:val="0"/>
              <w:autoSpaceDE w:val="0"/>
              <w:autoSpaceDN w:val="0"/>
              <w:adjustRightInd w:val="0"/>
              <w:spacing w:after="0" w:line="274" w:lineRule="auto"/>
              <w:rPr>
                <w:rFonts w:ascii="Times New Roman" w:hAnsi="Times New Roman"/>
                <w:sz w:val="24"/>
                <w:szCs w:val="24"/>
              </w:rPr>
            </w:pPr>
          </w:p>
        </w:tc>
      </w:tr>
    </w:tbl>
    <w:p w:rsidR="00B378A2" w:rsidRPr="00973705" w:rsidRDefault="00B378A2" w:rsidP="009B1CB8">
      <w:pPr>
        <w:widowControl w:val="0"/>
        <w:numPr>
          <w:ilvl w:val="0"/>
          <w:numId w:val="11"/>
        </w:numPr>
        <w:tabs>
          <w:tab w:val="left" w:pos="3380"/>
        </w:tabs>
        <w:autoSpaceDE w:val="0"/>
        <w:autoSpaceDN w:val="0"/>
        <w:adjustRightInd w:val="0"/>
        <w:spacing w:after="0" w:line="240" w:lineRule="auto"/>
        <w:ind w:left="3380" w:hanging="273"/>
        <w:jc w:val="both"/>
        <w:rPr>
          <w:rFonts w:ascii="Times New Roman" w:hAnsi="Times New Roman"/>
          <w:sz w:val="28"/>
          <w:szCs w:val="28"/>
        </w:rPr>
      </w:pPr>
      <w:r w:rsidRPr="00973705">
        <w:rPr>
          <w:rFonts w:ascii="Times New Roman" w:hAnsi="Times New Roman"/>
          <w:sz w:val="28"/>
          <w:szCs w:val="28"/>
        </w:rPr>
        <w:t>Права и обязанности сторон</w:t>
      </w:r>
    </w:p>
    <w:p w:rsidR="00B378A2" w:rsidRPr="00973705" w:rsidRDefault="00B378A2" w:rsidP="009B1CB8">
      <w:pPr>
        <w:widowControl w:val="0"/>
        <w:autoSpaceDE w:val="0"/>
        <w:autoSpaceDN w:val="0"/>
        <w:adjustRightInd w:val="0"/>
        <w:spacing w:after="0" w:line="324" w:lineRule="exact"/>
        <w:jc w:val="both"/>
        <w:rPr>
          <w:rFonts w:ascii="Times New Roman" w:hAnsi="Times New Roman"/>
          <w:sz w:val="28"/>
          <w:szCs w:val="28"/>
        </w:rPr>
      </w:pP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2.1 Учреждение (Предприятие) с целью осуществления переданных ему полномочий имеет право:</w:t>
      </w: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2.1.1 Запрашивать у Муниципального заказчика и получать от него сведения, документы, необходимые для осуществления переданных полномочий;</w:t>
      </w: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2.1.2 Вносить предложения, связанные с реализацией полномочий Муниципального заказчика, в соответствии с настоящим Соглашением;</w:t>
      </w: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2.1.3 Учреждение (Предприятие) может иметь иные права при осуществлении переданных полномочий в соответствии с настоящим Соглашением и законодательством Российской Федерации.</w:t>
      </w: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2.2 Учреждение (Предприятие) при осуществлении переданных полномочий обязано:</w:t>
      </w:r>
    </w:p>
    <w:p w:rsidR="00B378A2" w:rsidRPr="00973705"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2.2.1 Осуществлять переданные полномочия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правовых актов муниципального района «Карымский район», настоящего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73705">
        <w:rPr>
          <w:rFonts w:ascii="Times New Roman" w:hAnsi="Times New Roman"/>
          <w:sz w:val="28"/>
          <w:szCs w:val="28"/>
        </w:rPr>
        <w:t>2.2.2 Обеспечить целевое и эффективное расходование</w:t>
      </w:r>
      <w:r w:rsidRPr="009B1CB8">
        <w:rPr>
          <w:rFonts w:ascii="Times New Roman" w:hAnsi="Times New Roman"/>
          <w:sz w:val="28"/>
          <w:szCs w:val="28"/>
        </w:rPr>
        <w:t xml:space="preserve"> бюджетных средств;</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2.2.3 Осуществлять права и обязанности, установленные для получателя бюджетных средств муниципального района «Карымский район»;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2.2.4. Незамедлительно информировать Муниципального заказчика о расторжении или изменении заключенных в соответствии с настоящим Соглашением муниципальных контрактов, в том числе об изменении цены заключенных контрактов, влекущем изменение потребности в бюджетных инвестициях;</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2.2.5. Вести претензионную работу в отношении поставщиков, подрядчиков, исполнителей, информировать Муниципального заказчика о ее результатах;</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2.2.6. Денежные средства в результате применения мер гражданско-правовой ответственности за неисполнение (ненадлежащее исполнение) обязательств исполнителя муниципального контракта зачислять в доход бюджета муниципального района «Карымский район»;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2.2.7. Вести бюджетный учет, составлять и представлять бюджетную</w:t>
      </w:r>
      <w:r>
        <w:rPr>
          <w:rFonts w:ascii="Times New Roman" w:hAnsi="Times New Roman"/>
          <w:sz w:val="28"/>
          <w:szCs w:val="28"/>
        </w:rPr>
        <w:t xml:space="preserve"> </w:t>
      </w:r>
      <w:r w:rsidRPr="009B1CB8">
        <w:rPr>
          <w:rFonts w:ascii="Times New Roman" w:hAnsi="Times New Roman"/>
          <w:sz w:val="28"/>
          <w:szCs w:val="28"/>
        </w:rPr>
        <w:t>отчетность Муниципальному заказчику в порядке, установленном бюджетным законодательством Российской Федерации для получателей бюджетных средств;</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2.2.8. Обеспечить учет объемов и стоимости выполненных и оплаченных работ на Объекте, поставленных товаров и услуг;</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2.2.9. Распределять фактические затраты по Объекту по уровням бюджетов бюджетной системы Российской Федерации пропорционально долям софинансирования за счет средств соответствующих бюджетов;</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2.2.10. Представлять по требованию Муниципального заказчика информацию, связанную с выполнением Учреждением (Предприятием) обязательств по настоящему Соглашению (в том числе информацию о заключенных муниципальных контрактах, сведения об объемах выполненных на Объекте работ с приложением подтверждающих документов) в сроки и по формам, установленным Муниципальным заказчиком;</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2.2.11. После завершения работ на Объекте сформировать и представить Муниципальному заказчику документы, необходимые для получения в установленном порядке разрешения на ввод Объекта в эксплуатацию и передачи Объекта в казну муниципального района «Карымский район», а также для закрепления Объекта в установленном порядке на праве оперативного управления (хозяйственного ведения) за Учреждением (Предприятием) с последующим увеличением стоимости основных средств (уставного фонда) Учреждения (Предприятия).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 Муниципальный заказчик имеет право:</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2.3.1 Запрашивать и получать в установленном порядке от Учреждения (Предприятия) документы и иную информацию, связанную с осуществлением переданных полномочий Муниципального заказчика;</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2.3.2 Проводить проверки соблюдения Учреждением (Предприятием) условий, установленных настоящим Соглашением;</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2.3.3 Расторгнуть настоящее Соглашение в одностороннем порядке в случае:</w:t>
      </w:r>
    </w:p>
    <w:p w:rsidR="00B378A2" w:rsidRPr="009B1CB8" w:rsidRDefault="00B378A2" w:rsidP="00226EF3">
      <w:pPr>
        <w:widowControl w:val="0"/>
        <w:numPr>
          <w:ilvl w:val="0"/>
          <w:numId w:val="12"/>
        </w:numPr>
        <w:tabs>
          <w:tab w:val="left" w:pos="104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признания утратившим силу (внесения изменений) муниципального правового акта муниципального района «Карымский район» об осуществлении капитальных вложений в Объект;</w:t>
      </w:r>
    </w:p>
    <w:p w:rsidR="00B378A2" w:rsidRPr="009B1CB8" w:rsidRDefault="00B378A2" w:rsidP="00226EF3">
      <w:pPr>
        <w:widowControl w:val="0"/>
        <w:numPr>
          <w:ilvl w:val="0"/>
          <w:numId w:val="12"/>
        </w:numPr>
        <w:tabs>
          <w:tab w:val="left" w:pos="1373"/>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неисполнения (ненадлежащего исполнения) Учреждением (Предприятием) условий настоящего Соглашения.</w:t>
      </w:r>
    </w:p>
    <w:p w:rsidR="00B378A2" w:rsidRPr="009B1CB8" w:rsidRDefault="00B378A2" w:rsidP="00226EF3">
      <w:pPr>
        <w:widowControl w:val="0"/>
        <w:tabs>
          <w:tab w:val="left" w:pos="1800"/>
          <w:tab w:val="left" w:pos="4200"/>
          <w:tab w:val="left" w:pos="5620"/>
          <w:tab w:val="left" w:pos="6760"/>
          <w:tab w:val="left" w:pos="7860"/>
          <w:tab w:val="left" w:pos="884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2.3.4</w:t>
      </w:r>
      <w:r w:rsidRPr="009B1CB8">
        <w:rPr>
          <w:rFonts w:ascii="Times New Roman" w:hAnsi="Times New Roman"/>
          <w:sz w:val="28"/>
          <w:szCs w:val="28"/>
        </w:rPr>
        <w:tab/>
        <w:t>Муниципальный</w:t>
      </w:r>
      <w:r w:rsidRPr="009B1CB8">
        <w:rPr>
          <w:rFonts w:ascii="Times New Roman" w:hAnsi="Times New Roman"/>
          <w:sz w:val="28"/>
          <w:szCs w:val="28"/>
        </w:rPr>
        <w:tab/>
        <w:t>заказчик</w:t>
      </w:r>
      <w:r w:rsidRPr="009B1CB8">
        <w:rPr>
          <w:rFonts w:ascii="Times New Roman" w:hAnsi="Times New Roman"/>
          <w:sz w:val="28"/>
          <w:szCs w:val="28"/>
        </w:rPr>
        <w:tab/>
        <w:t>может</w:t>
      </w:r>
      <w:r w:rsidRPr="009B1CB8">
        <w:rPr>
          <w:rFonts w:ascii="Times New Roman" w:hAnsi="Times New Roman"/>
          <w:sz w:val="28"/>
          <w:szCs w:val="28"/>
        </w:rPr>
        <w:tab/>
        <w:t>иметь</w:t>
      </w:r>
      <w:r w:rsidRPr="009B1CB8">
        <w:rPr>
          <w:rFonts w:ascii="Times New Roman" w:hAnsi="Times New Roman"/>
          <w:sz w:val="28"/>
          <w:szCs w:val="28"/>
        </w:rPr>
        <w:tab/>
        <w:t>иные</w:t>
      </w:r>
      <w:r w:rsidRPr="009B1CB8">
        <w:rPr>
          <w:rFonts w:ascii="Times New Roman" w:hAnsi="Times New Roman"/>
          <w:sz w:val="28"/>
          <w:szCs w:val="28"/>
        </w:rPr>
        <w:tab/>
        <w:t>права,</w:t>
      </w:r>
    </w:p>
    <w:p w:rsidR="00B378A2" w:rsidRPr="009B1CB8" w:rsidRDefault="00B378A2" w:rsidP="00226EF3">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предусмотренные законодательством Российской Федерации, в рамках исполнения настоящего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 Муниципальный заказчик обязан: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2.4.1 Согласовать разработанную Учреждением (Предприятием) конкурсную документацию в течение 5 рабочих дней с даты ее представления;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2.4.2 После завершения в соответствии с заключенными муниципальными контрактами работ на Объекте и передачи Учреждением (Предприятием) Муниципальному заказчику необходимой документации получить в установленном порядке разрешение на ввод Объекта в эксплуатацию;</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2.4.3 После ввода Объекта в эксплуатацию обеспечить закрепление Объекта в установленном порядке за Учреждением (Предприятием) на праве оперативного управления (хозяйственного ведения) с последующим увеличением стоимости основных средств (уставного фонда) Учреждения (Предприятия) либо обеспечить передачу Объекта в состав муниципальной казны;</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2.4.4 Выполнять иные обязанности в соответствии с законодательством Российской Федерации для реализации настоящего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numPr>
          <w:ilvl w:val="0"/>
          <w:numId w:val="13"/>
        </w:numPr>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Ответственность сторон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 Учреждение (Предприятие) несет ответственность за нецелевое использование бюджетных средств в порядке, предусмотренном действующим законодательством Российской Федерации.</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 В случае ненадлежащего исполнения Учреждением (Предприятием) настоящего Соглашения, Соглашение может быть расторгнуто Муниципальным заказчиком в одностороннем порядке с уведомлением Учреждения (Предприятия) в письменном виде не позднее чем за 10 календарных дней до даты расторжения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numPr>
          <w:ilvl w:val="0"/>
          <w:numId w:val="14"/>
        </w:numPr>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Срок действия соглашения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4.1. Соглашение заключено сроком на _________________ лет (срок реализации Объекта), вступает в силу с ____________ и действует до полного</w:t>
      </w:r>
      <w:r>
        <w:rPr>
          <w:rFonts w:ascii="Times New Roman" w:hAnsi="Times New Roman"/>
          <w:sz w:val="28"/>
          <w:szCs w:val="28"/>
        </w:rPr>
        <w:t xml:space="preserve"> </w:t>
      </w:r>
      <w:r w:rsidRPr="009B1CB8">
        <w:rPr>
          <w:rFonts w:ascii="Times New Roman" w:hAnsi="Times New Roman"/>
          <w:sz w:val="28"/>
          <w:szCs w:val="28"/>
        </w:rPr>
        <w:t>исполнения сторонами своих обязательств по данному Соглашению.</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numPr>
          <w:ilvl w:val="0"/>
          <w:numId w:val="15"/>
        </w:numPr>
        <w:tabs>
          <w:tab w:val="left" w:pos="851"/>
        </w:tabs>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Заключительные положения</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5.2. Расторжение настоящего Соглашения допускается по соглашению сторон.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5.3. Настоящее Соглашение составлено в двух экземплярах, имеющих одинаковую юридическую силу, - по одному для каждой из сторон.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5.4. Во всем, что не предусмотрено настоящим Соглашением, стороны руководствуются законодательством Российской Федерации и нормативными </w:t>
      </w:r>
      <w:r w:rsidRPr="00167EA4">
        <w:rPr>
          <w:rFonts w:ascii="Times New Roman" w:hAnsi="Times New Roman"/>
          <w:sz w:val="28"/>
          <w:szCs w:val="28"/>
        </w:rPr>
        <w:t>правовыми актами муниципального района  «Карымский район».</w:t>
      </w: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p>
    <w:p w:rsidR="00B378A2" w:rsidRDefault="00B378A2" w:rsidP="00226EF3">
      <w:pPr>
        <w:widowControl w:val="0"/>
        <w:numPr>
          <w:ilvl w:val="0"/>
          <w:numId w:val="16"/>
        </w:numPr>
        <w:tabs>
          <w:tab w:val="left" w:pos="709"/>
        </w:tabs>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Реквизиты и подписи Сторон</w:t>
      </w:r>
    </w:p>
    <w:p w:rsidR="00B378A2" w:rsidRPr="009B1CB8" w:rsidRDefault="00B378A2" w:rsidP="003B13F6">
      <w:pPr>
        <w:widowControl w:val="0"/>
        <w:tabs>
          <w:tab w:val="left" w:pos="709"/>
        </w:tabs>
        <w:autoSpaceDE w:val="0"/>
        <w:autoSpaceDN w:val="0"/>
        <w:adjustRightInd w:val="0"/>
        <w:spacing w:after="0" w:line="240" w:lineRule="auto"/>
        <w:rPr>
          <w:rFonts w:ascii="Times New Roman" w:hAnsi="Times New Roman"/>
          <w:sz w:val="28"/>
          <w:szCs w:val="28"/>
        </w:rPr>
      </w:pPr>
    </w:p>
    <w:p w:rsidR="00B378A2" w:rsidRDefault="00B378A2" w:rsidP="009B1CB8">
      <w:pPr>
        <w:widowControl w:val="0"/>
        <w:autoSpaceDE w:val="0"/>
        <w:autoSpaceDN w:val="0"/>
        <w:adjustRightInd w:val="0"/>
        <w:spacing w:after="0" w:line="240" w:lineRule="auto"/>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jc w:val="center"/>
        <w:rPr>
          <w:rFonts w:ascii="Times New Roman" w:hAnsi="Times New Roman"/>
          <w:sz w:val="28"/>
          <w:szCs w:val="28"/>
        </w:rPr>
        <w:sectPr w:rsidR="00B378A2" w:rsidRPr="009B1CB8" w:rsidSect="008F5863">
          <w:headerReference w:type="default" r:id="rId22"/>
          <w:pgSz w:w="11900" w:h="16838"/>
          <w:pgMar w:top="1104" w:right="844" w:bottom="1440" w:left="1440" w:header="0" w:footer="0" w:gutter="0"/>
          <w:cols w:space="720" w:equalWidth="0">
            <w:col w:w="9620"/>
          </w:cols>
          <w:titlePg/>
          <w:docGrid w:linePitch="299"/>
        </w:sectPr>
      </w:pPr>
      <w:r>
        <w:rPr>
          <w:rFonts w:ascii="Times New Roman" w:hAnsi="Times New Roman"/>
          <w:sz w:val="28"/>
          <w:szCs w:val="28"/>
        </w:rPr>
        <w:t>_______</w:t>
      </w:r>
    </w:p>
    <w:p w:rsidR="00B378A2" w:rsidRPr="009B1CB8" w:rsidRDefault="00B378A2" w:rsidP="009B1CB8">
      <w:pPr>
        <w:widowControl w:val="0"/>
        <w:autoSpaceDE w:val="0"/>
        <w:autoSpaceDN w:val="0"/>
        <w:adjustRightInd w:val="0"/>
        <w:spacing w:after="0" w:line="321"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sectPr w:rsidR="00B378A2" w:rsidRPr="009B1CB8">
          <w:type w:val="continuous"/>
          <w:pgSz w:w="11900" w:h="16838"/>
          <w:pgMar w:top="1104" w:right="844" w:bottom="1440" w:left="1440" w:header="0" w:footer="0" w:gutter="0"/>
          <w:cols w:num="2" w:space="720" w:equalWidth="0">
            <w:col w:w="4400" w:space="240"/>
            <w:col w:w="4980"/>
          </w:cols>
        </w:sectPr>
      </w:pPr>
    </w:p>
    <w:tbl>
      <w:tblPr>
        <w:tblW w:w="0" w:type="auto"/>
        <w:tblLook w:val="00A0"/>
      </w:tblPr>
      <w:tblGrid>
        <w:gridCol w:w="4785"/>
        <w:gridCol w:w="4786"/>
      </w:tblGrid>
      <w:tr w:rsidR="00B378A2" w:rsidRPr="006C4013" w:rsidTr="006C4013">
        <w:tc>
          <w:tcPr>
            <w:tcW w:w="4785" w:type="dxa"/>
          </w:tcPr>
          <w:p w:rsidR="00B378A2" w:rsidRPr="006C4013" w:rsidRDefault="00B378A2" w:rsidP="006C4013">
            <w:pPr>
              <w:widowControl w:val="0"/>
              <w:autoSpaceDE w:val="0"/>
              <w:autoSpaceDN w:val="0"/>
              <w:adjustRightInd w:val="0"/>
              <w:spacing w:after="0" w:line="240" w:lineRule="auto"/>
              <w:rPr>
                <w:rFonts w:ascii="Times New Roman" w:hAnsi="Times New Roman"/>
                <w:sz w:val="28"/>
                <w:szCs w:val="28"/>
              </w:rPr>
            </w:pPr>
          </w:p>
        </w:tc>
        <w:tc>
          <w:tcPr>
            <w:tcW w:w="4786" w:type="dxa"/>
          </w:tcPr>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Приложение № 2</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к Порядку осуществления капитальных</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вложений в объекты муниципальной</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собственности муниципального района</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«Карымский район»  за счет</w:t>
            </w:r>
          </w:p>
          <w:p w:rsidR="00B378A2" w:rsidRPr="006C4013" w:rsidRDefault="00B378A2" w:rsidP="006C4013">
            <w:pPr>
              <w:widowControl w:val="0"/>
              <w:autoSpaceDE w:val="0"/>
              <w:autoSpaceDN w:val="0"/>
              <w:adjustRightInd w:val="0"/>
              <w:spacing w:after="0" w:line="240" w:lineRule="auto"/>
              <w:jc w:val="center"/>
              <w:rPr>
                <w:rFonts w:ascii="Times New Roman" w:hAnsi="Times New Roman"/>
                <w:sz w:val="24"/>
                <w:szCs w:val="24"/>
              </w:rPr>
            </w:pPr>
            <w:r w:rsidRPr="006C4013">
              <w:rPr>
                <w:rFonts w:ascii="Times New Roman" w:hAnsi="Times New Roman"/>
                <w:sz w:val="24"/>
                <w:szCs w:val="24"/>
              </w:rPr>
              <w:t>средств местного бюджета</w:t>
            </w:r>
          </w:p>
          <w:p w:rsidR="00B378A2" w:rsidRPr="006C4013" w:rsidRDefault="00B378A2" w:rsidP="006C4013">
            <w:pPr>
              <w:widowControl w:val="0"/>
              <w:autoSpaceDE w:val="0"/>
              <w:autoSpaceDN w:val="0"/>
              <w:adjustRightInd w:val="0"/>
              <w:spacing w:after="0" w:line="240" w:lineRule="auto"/>
              <w:rPr>
                <w:rFonts w:ascii="Times New Roman" w:hAnsi="Times New Roman"/>
                <w:sz w:val="28"/>
                <w:szCs w:val="28"/>
              </w:rPr>
            </w:pPr>
          </w:p>
        </w:tc>
      </w:tr>
    </w:tbl>
    <w:p w:rsidR="00B378A2" w:rsidRDefault="00B378A2" w:rsidP="00226EF3">
      <w:pPr>
        <w:widowControl w:val="0"/>
        <w:autoSpaceDE w:val="0"/>
        <w:autoSpaceDN w:val="0"/>
        <w:adjustRightInd w:val="0"/>
        <w:spacing w:after="0" w:line="240" w:lineRule="auto"/>
        <w:rPr>
          <w:rFonts w:ascii="Times New Roman" w:hAnsi="Times New Roman"/>
          <w:sz w:val="28"/>
          <w:szCs w:val="28"/>
        </w:rPr>
      </w:pPr>
    </w:p>
    <w:p w:rsidR="00B378A2" w:rsidRPr="009B1CB8" w:rsidRDefault="00B378A2" w:rsidP="009B1CB8">
      <w:pPr>
        <w:widowControl w:val="0"/>
        <w:autoSpaceDE w:val="0"/>
        <w:autoSpaceDN w:val="0"/>
        <w:adjustRightInd w:val="0"/>
        <w:spacing w:after="0" w:line="323" w:lineRule="exact"/>
        <w:jc w:val="both"/>
        <w:rPr>
          <w:rFonts w:ascii="Times New Roman" w:hAnsi="Times New Roman"/>
          <w:sz w:val="28"/>
          <w:szCs w:val="28"/>
        </w:rPr>
      </w:pPr>
    </w:p>
    <w:p w:rsidR="00B378A2" w:rsidRDefault="00B378A2" w:rsidP="00226EF3">
      <w:pPr>
        <w:widowControl w:val="0"/>
        <w:autoSpaceDE w:val="0"/>
        <w:autoSpaceDN w:val="0"/>
        <w:adjustRightInd w:val="0"/>
        <w:spacing w:after="0" w:line="240" w:lineRule="auto"/>
        <w:jc w:val="center"/>
        <w:rPr>
          <w:rFonts w:ascii="Times New Roman" w:hAnsi="Times New Roman"/>
          <w:b/>
          <w:bCs/>
          <w:sz w:val="28"/>
          <w:szCs w:val="28"/>
        </w:rPr>
      </w:pPr>
      <w:r w:rsidRPr="009B1CB8">
        <w:rPr>
          <w:rFonts w:ascii="Times New Roman" w:hAnsi="Times New Roman"/>
          <w:b/>
          <w:bCs/>
          <w:sz w:val="28"/>
          <w:szCs w:val="28"/>
        </w:rPr>
        <w:t xml:space="preserve">Примерная форма </w:t>
      </w:r>
    </w:p>
    <w:p w:rsidR="00B378A2" w:rsidRPr="009B1CB8" w:rsidRDefault="00B378A2" w:rsidP="00226EF3">
      <w:pPr>
        <w:widowControl w:val="0"/>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b/>
          <w:bCs/>
          <w:sz w:val="28"/>
          <w:szCs w:val="28"/>
        </w:rPr>
        <w:t>соглашения о предоставлении субсидий на осуществление капитальных вложений в объект муниципальной собственности муниципального района «Карымский район»</w:t>
      </w:r>
    </w:p>
    <w:p w:rsidR="00B378A2" w:rsidRPr="009B1CB8" w:rsidRDefault="00B378A2" w:rsidP="00226EF3">
      <w:pPr>
        <w:widowControl w:val="0"/>
        <w:autoSpaceDE w:val="0"/>
        <w:autoSpaceDN w:val="0"/>
        <w:adjustRightInd w:val="0"/>
        <w:spacing w:after="0" w:line="240" w:lineRule="auto"/>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jc w:val="both"/>
        <w:rPr>
          <w:rFonts w:ascii="Times New Roman" w:hAnsi="Times New Roman"/>
          <w:sz w:val="28"/>
          <w:szCs w:val="28"/>
        </w:rPr>
      </w:pPr>
    </w:p>
    <w:p w:rsidR="00B378A2" w:rsidRPr="009B1CB8" w:rsidRDefault="00B378A2" w:rsidP="009B1CB8">
      <w:pPr>
        <w:widowControl w:val="0"/>
        <w:tabs>
          <w:tab w:val="left" w:pos="5680"/>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 xml:space="preserve">п. Карымское                                     </w:t>
      </w:r>
      <w:r w:rsidRPr="009B1CB8">
        <w:rPr>
          <w:rFonts w:ascii="Times New Roman" w:hAnsi="Times New Roman"/>
          <w:sz w:val="28"/>
          <w:szCs w:val="28"/>
        </w:rPr>
        <w:tab/>
        <w:t xml:space="preserve">     </w:t>
      </w:r>
      <w:r>
        <w:rPr>
          <w:rFonts w:ascii="Times New Roman" w:hAnsi="Times New Roman"/>
          <w:sz w:val="28"/>
          <w:szCs w:val="28"/>
        </w:rPr>
        <w:t>«</w:t>
      </w:r>
      <w:r w:rsidRPr="009B1CB8">
        <w:rPr>
          <w:rFonts w:ascii="Times New Roman" w:hAnsi="Times New Roman"/>
          <w:sz w:val="28"/>
          <w:szCs w:val="28"/>
        </w:rPr>
        <w:t>___</w:t>
      </w:r>
      <w:r>
        <w:rPr>
          <w:rFonts w:ascii="Times New Roman" w:hAnsi="Times New Roman"/>
          <w:sz w:val="28"/>
          <w:szCs w:val="28"/>
        </w:rPr>
        <w:t xml:space="preserve">» </w:t>
      </w:r>
      <w:r w:rsidRPr="009B1CB8">
        <w:rPr>
          <w:rFonts w:ascii="Times New Roman" w:hAnsi="Times New Roman"/>
          <w:sz w:val="28"/>
          <w:szCs w:val="28"/>
        </w:rPr>
        <w:t xml:space="preserve"> ___________ 20__ г.</w:t>
      </w:r>
    </w:p>
    <w:p w:rsidR="00B378A2" w:rsidRPr="009B1CB8" w:rsidRDefault="00B378A2" w:rsidP="009B1CB8">
      <w:pPr>
        <w:widowControl w:val="0"/>
        <w:autoSpaceDE w:val="0"/>
        <w:autoSpaceDN w:val="0"/>
        <w:adjustRightInd w:val="0"/>
        <w:spacing w:after="0" w:line="32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__________________________________________________________________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39" w:lineRule="auto"/>
        <w:ind w:right="-259"/>
        <w:jc w:val="center"/>
        <w:rPr>
          <w:rFonts w:ascii="Times New Roman" w:hAnsi="Times New Roman"/>
          <w:sz w:val="24"/>
          <w:szCs w:val="24"/>
        </w:rPr>
      </w:pPr>
      <w:r w:rsidRPr="009B1CB8">
        <w:rPr>
          <w:rFonts w:ascii="Times New Roman" w:hAnsi="Times New Roman"/>
          <w:sz w:val="24"/>
          <w:szCs w:val="24"/>
        </w:rPr>
        <w:t xml:space="preserve">(наименование структурного подразделения администрации муниципального </w:t>
      </w:r>
      <w:r w:rsidRPr="009B1CB8">
        <w:rPr>
          <w:rFonts w:ascii="Times New Roman" w:hAnsi="Times New Roman"/>
          <w:bCs/>
          <w:sz w:val="24"/>
          <w:szCs w:val="24"/>
        </w:rPr>
        <w:t>района «Карымский район»</w:t>
      </w:r>
      <w:r w:rsidRPr="009B1CB8">
        <w:rPr>
          <w:rFonts w:ascii="Times New Roman" w:hAnsi="Times New Roman"/>
          <w:sz w:val="24"/>
          <w:szCs w:val="24"/>
        </w:rPr>
        <w:t>, осуществляющего функции и полномочия учредителя муниципального бюджетного (автономного) учреждения или права собственника имущества муниципального унитарного предприятия)</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FE5BE6">
      <w:pPr>
        <w:widowControl w:val="0"/>
        <w:numPr>
          <w:ilvl w:val="0"/>
          <w:numId w:val="17"/>
        </w:numPr>
        <w:tabs>
          <w:tab w:val="left" w:pos="460"/>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лице __________________________________________________________,</w:t>
      </w: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4"/>
          <w:szCs w:val="24"/>
        </w:rPr>
        <w:t>(должность, Ф.И.О.)</w:t>
      </w:r>
    </w:p>
    <w:p w:rsidR="00B378A2" w:rsidRPr="009B1CB8" w:rsidRDefault="00B378A2" w:rsidP="009B1CB8">
      <w:pPr>
        <w:widowControl w:val="0"/>
        <w:autoSpaceDE w:val="0"/>
        <w:autoSpaceDN w:val="0"/>
        <w:adjustRightInd w:val="0"/>
        <w:spacing w:after="0" w:line="240" w:lineRule="auto"/>
        <w:ind w:right="-199"/>
        <w:jc w:val="both"/>
        <w:rPr>
          <w:rFonts w:ascii="Times New Roman" w:hAnsi="Times New Roman"/>
          <w:sz w:val="28"/>
          <w:szCs w:val="28"/>
        </w:rPr>
      </w:pPr>
      <w:r w:rsidRPr="009B1CB8">
        <w:rPr>
          <w:rFonts w:ascii="Times New Roman" w:hAnsi="Times New Roman"/>
          <w:sz w:val="28"/>
          <w:szCs w:val="28"/>
        </w:rPr>
        <w:t>действующего на основании 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4"/>
          <w:szCs w:val="24"/>
        </w:rPr>
        <w:t>(Положение, иной документ, подтверждающий полномочия</w:t>
      </w:r>
    </w:p>
    <w:p w:rsidR="00B378A2" w:rsidRPr="009B1CB8" w:rsidRDefault="00B378A2" w:rsidP="009B1CB8">
      <w:pPr>
        <w:widowControl w:val="0"/>
        <w:autoSpaceDE w:val="0"/>
        <w:autoSpaceDN w:val="0"/>
        <w:adjustRightInd w:val="0"/>
        <w:spacing w:after="0" w:line="237" w:lineRule="auto"/>
        <w:ind w:right="-259"/>
        <w:jc w:val="center"/>
        <w:rPr>
          <w:rFonts w:ascii="Times New Roman" w:hAnsi="Times New Roman"/>
          <w:sz w:val="28"/>
          <w:szCs w:val="28"/>
        </w:rPr>
      </w:pPr>
      <w:r w:rsidRPr="009B1CB8">
        <w:rPr>
          <w:rFonts w:ascii="Times New Roman" w:hAnsi="Times New Roman"/>
          <w:sz w:val="24"/>
          <w:szCs w:val="24"/>
        </w:rPr>
        <w:t>представителя, его реквизиты)</w:t>
      </w:r>
      <w:r w:rsidRPr="009B1CB8">
        <w:rPr>
          <w:rFonts w:ascii="Times New Roman" w:hAnsi="Times New Roman"/>
          <w:sz w:val="28"/>
          <w:szCs w:val="28"/>
        </w:rPr>
        <w:t>,</w:t>
      </w:r>
    </w:p>
    <w:p w:rsidR="00B378A2" w:rsidRPr="009B1CB8" w:rsidRDefault="00B378A2" w:rsidP="009B1CB8">
      <w:pPr>
        <w:widowControl w:val="0"/>
        <w:autoSpaceDE w:val="0"/>
        <w:autoSpaceDN w:val="0"/>
        <w:adjustRightInd w:val="0"/>
        <w:spacing w:after="0" w:line="1"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1" w:lineRule="auto"/>
        <w:jc w:val="both"/>
        <w:rPr>
          <w:rFonts w:ascii="Times New Roman" w:hAnsi="Times New Roman"/>
          <w:sz w:val="28"/>
          <w:szCs w:val="28"/>
        </w:rPr>
      </w:pPr>
      <w:r w:rsidRPr="009B1CB8">
        <w:rPr>
          <w:rFonts w:ascii="Times New Roman" w:hAnsi="Times New Roman"/>
          <w:sz w:val="28"/>
          <w:szCs w:val="28"/>
        </w:rPr>
        <w:t xml:space="preserve">именуемый в дальнейшем </w:t>
      </w:r>
      <w:r>
        <w:rPr>
          <w:rFonts w:ascii="Times New Roman" w:hAnsi="Times New Roman"/>
          <w:sz w:val="28"/>
          <w:szCs w:val="28"/>
        </w:rPr>
        <w:t>«</w:t>
      </w:r>
      <w:r w:rsidRPr="009B1CB8">
        <w:rPr>
          <w:rFonts w:ascii="Times New Roman" w:hAnsi="Times New Roman"/>
          <w:sz w:val="28"/>
          <w:szCs w:val="28"/>
        </w:rPr>
        <w:t>Учредитель</w:t>
      </w:r>
      <w:r>
        <w:rPr>
          <w:rFonts w:ascii="Times New Roman" w:hAnsi="Times New Roman"/>
          <w:sz w:val="28"/>
          <w:szCs w:val="28"/>
        </w:rPr>
        <w:t>»</w:t>
      </w:r>
      <w:r w:rsidRPr="009B1CB8">
        <w:rPr>
          <w:rFonts w:ascii="Times New Roman" w:hAnsi="Times New Roman"/>
          <w:sz w:val="28"/>
          <w:szCs w:val="28"/>
        </w:rPr>
        <w:t>, с одной стороны, и _______________________________________________________________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38" w:lineRule="auto"/>
        <w:ind w:right="-239"/>
        <w:jc w:val="center"/>
        <w:rPr>
          <w:rFonts w:ascii="Times New Roman" w:hAnsi="Times New Roman"/>
          <w:sz w:val="24"/>
          <w:szCs w:val="24"/>
        </w:rPr>
      </w:pPr>
      <w:r w:rsidRPr="009B1CB8">
        <w:rPr>
          <w:rFonts w:ascii="Times New Roman" w:hAnsi="Times New Roman"/>
          <w:sz w:val="24"/>
          <w:szCs w:val="24"/>
        </w:rPr>
        <w:t>(полное наименование муниципального бюджетного или автономного учреждения, муниципального унитарного предприятия)</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FE5BE6">
      <w:pPr>
        <w:widowControl w:val="0"/>
        <w:numPr>
          <w:ilvl w:val="0"/>
          <w:numId w:val="18"/>
        </w:numPr>
        <w:tabs>
          <w:tab w:val="left" w:pos="460"/>
        </w:tabs>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лице __________________________________________________________,</w:t>
      </w:r>
    </w:p>
    <w:p w:rsidR="00B378A2" w:rsidRPr="009B1CB8" w:rsidRDefault="00B378A2" w:rsidP="009B1CB8">
      <w:pPr>
        <w:widowControl w:val="0"/>
        <w:autoSpaceDE w:val="0"/>
        <w:autoSpaceDN w:val="0"/>
        <w:adjustRightInd w:val="0"/>
        <w:spacing w:after="0" w:line="240" w:lineRule="auto"/>
        <w:ind w:right="-259"/>
        <w:jc w:val="center"/>
        <w:rPr>
          <w:rFonts w:ascii="Times New Roman" w:hAnsi="Times New Roman"/>
          <w:sz w:val="24"/>
          <w:szCs w:val="24"/>
        </w:rPr>
      </w:pPr>
      <w:r w:rsidRPr="009B1CB8">
        <w:rPr>
          <w:rFonts w:ascii="Times New Roman" w:hAnsi="Times New Roman"/>
          <w:sz w:val="24"/>
          <w:szCs w:val="24"/>
        </w:rPr>
        <w:t>(должность, Ф.И.О.)</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действующего на основании ________________________________________,</w:t>
      </w:r>
    </w:p>
    <w:p w:rsidR="00B378A2" w:rsidRPr="009B1CB8" w:rsidRDefault="00B378A2" w:rsidP="009B1CB8">
      <w:pPr>
        <w:widowControl w:val="0"/>
        <w:autoSpaceDE w:val="0"/>
        <w:autoSpaceDN w:val="0"/>
        <w:adjustRightInd w:val="0"/>
        <w:spacing w:after="0" w:line="2" w:lineRule="exact"/>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right="-239"/>
        <w:jc w:val="center"/>
        <w:rPr>
          <w:rFonts w:ascii="Times New Roman" w:hAnsi="Times New Roman"/>
          <w:sz w:val="24"/>
          <w:szCs w:val="24"/>
        </w:rPr>
      </w:pPr>
      <w:r w:rsidRPr="009B1CB8">
        <w:rPr>
          <w:rFonts w:ascii="Times New Roman" w:hAnsi="Times New Roman"/>
          <w:sz w:val="24"/>
          <w:szCs w:val="24"/>
        </w:rPr>
        <w:t>(Устав, иной документ, подтверждающий полномочия представителя,</w:t>
      </w:r>
    </w:p>
    <w:p w:rsidR="00B378A2" w:rsidRPr="009B1CB8" w:rsidRDefault="00B378A2" w:rsidP="009B1CB8">
      <w:pPr>
        <w:widowControl w:val="0"/>
        <w:autoSpaceDE w:val="0"/>
        <w:autoSpaceDN w:val="0"/>
        <w:adjustRightInd w:val="0"/>
        <w:spacing w:after="0" w:line="237" w:lineRule="auto"/>
        <w:ind w:right="-259"/>
        <w:jc w:val="center"/>
        <w:rPr>
          <w:rFonts w:ascii="Times New Roman" w:hAnsi="Times New Roman"/>
          <w:sz w:val="28"/>
          <w:szCs w:val="28"/>
        </w:rPr>
      </w:pPr>
      <w:r w:rsidRPr="009B1CB8">
        <w:rPr>
          <w:rFonts w:ascii="Times New Roman" w:hAnsi="Times New Roman"/>
          <w:sz w:val="24"/>
          <w:szCs w:val="24"/>
        </w:rPr>
        <w:t>его реквизиты)</w:t>
      </w:r>
      <w:r w:rsidRPr="009B1CB8">
        <w:rPr>
          <w:rFonts w:ascii="Times New Roman" w:hAnsi="Times New Roman"/>
          <w:sz w:val="28"/>
          <w:szCs w:val="28"/>
        </w:rPr>
        <w:t>,</w:t>
      </w:r>
    </w:p>
    <w:p w:rsidR="00B378A2" w:rsidRPr="009B1CB8" w:rsidRDefault="00B378A2" w:rsidP="009B1CB8">
      <w:pPr>
        <w:widowControl w:val="0"/>
        <w:autoSpaceDE w:val="0"/>
        <w:autoSpaceDN w:val="0"/>
        <w:adjustRightInd w:val="0"/>
        <w:spacing w:after="0" w:line="1" w:lineRule="exact"/>
        <w:jc w:val="both"/>
        <w:rPr>
          <w:rFonts w:ascii="Times New Roman" w:hAnsi="Times New Roman"/>
          <w:sz w:val="28"/>
          <w:szCs w:val="28"/>
        </w:rPr>
      </w:pPr>
    </w:p>
    <w:p w:rsidR="00B378A2" w:rsidRPr="009B1CB8" w:rsidRDefault="00B378A2" w:rsidP="00FE5BE6">
      <w:pPr>
        <w:widowControl w:val="0"/>
        <w:autoSpaceDE w:val="0"/>
        <w:autoSpaceDN w:val="0"/>
        <w:adjustRightInd w:val="0"/>
        <w:spacing w:after="0" w:line="239" w:lineRule="auto"/>
        <w:jc w:val="both"/>
        <w:rPr>
          <w:rFonts w:ascii="Times New Roman" w:hAnsi="Times New Roman"/>
          <w:sz w:val="28"/>
          <w:szCs w:val="28"/>
        </w:rPr>
      </w:pPr>
      <w:r w:rsidRPr="009B1CB8">
        <w:rPr>
          <w:rFonts w:ascii="Times New Roman" w:hAnsi="Times New Roman"/>
          <w:sz w:val="28"/>
          <w:szCs w:val="28"/>
        </w:rPr>
        <w:t xml:space="preserve">именуемый в дальнейшем </w:t>
      </w:r>
      <w:r>
        <w:rPr>
          <w:rFonts w:ascii="Times New Roman" w:hAnsi="Times New Roman"/>
          <w:sz w:val="28"/>
          <w:szCs w:val="28"/>
        </w:rPr>
        <w:t>«</w:t>
      </w:r>
      <w:r w:rsidRPr="009B1CB8">
        <w:rPr>
          <w:rFonts w:ascii="Times New Roman" w:hAnsi="Times New Roman"/>
          <w:sz w:val="28"/>
          <w:szCs w:val="28"/>
        </w:rPr>
        <w:t>Учреждение (Предприятие)</w:t>
      </w:r>
      <w:r>
        <w:rPr>
          <w:rFonts w:ascii="Times New Roman" w:hAnsi="Times New Roman"/>
          <w:sz w:val="28"/>
          <w:szCs w:val="28"/>
        </w:rPr>
        <w:t>»</w:t>
      </w:r>
      <w:r w:rsidRPr="009B1CB8">
        <w:rPr>
          <w:rFonts w:ascii="Times New Roman" w:hAnsi="Times New Roman"/>
          <w:sz w:val="28"/>
          <w:szCs w:val="28"/>
        </w:rPr>
        <w:t xml:space="preserve">, с другой стороны, вместе именуемые </w:t>
      </w:r>
      <w:r>
        <w:rPr>
          <w:rFonts w:ascii="Times New Roman" w:hAnsi="Times New Roman"/>
          <w:sz w:val="28"/>
          <w:szCs w:val="28"/>
        </w:rPr>
        <w:t>«</w:t>
      </w:r>
      <w:r w:rsidRPr="009B1CB8">
        <w:rPr>
          <w:rFonts w:ascii="Times New Roman" w:hAnsi="Times New Roman"/>
          <w:sz w:val="28"/>
          <w:szCs w:val="28"/>
        </w:rPr>
        <w:t>Стороны</w:t>
      </w:r>
      <w:r>
        <w:rPr>
          <w:rFonts w:ascii="Times New Roman" w:hAnsi="Times New Roman"/>
          <w:sz w:val="28"/>
          <w:szCs w:val="28"/>
        </w:rPr>
        <w:t>»</w:t>
      </w:r>
      <w:r w:rsidRPr="009B1CB8">
        <w:rPr>
          <w:rFonts w:ascii="Times New Roman" w:hAnsi="Times New Roman"/>
          <w:sz w:val="28"/>
          <w:szCs w:val="28"/>
        </w:rPr>
        <w:t xml:space="preserve">, на основании пункта 4 статьи 78.2 Бюджетного кодекса Российской Федерации, постановления администрации </w:t>
      </w:r>
      <w:r w:rsidRPr="00167EA4">
        <w:rPr>
          <w:rFonts w:ascii="Times New Roman" w:hAnsi="Times New Roman"/>
          <w:sz w:val="28"/>
          <w:szCs w:val="28"/>
        </w:rPr>
        <w:t>муниципального района «Карымский район» от ______  №______ «Об</w:t>
      </w:r>
      <w:r w:rsidRPr="009B1CB8">
        <w:rPr>
          <w:rFonts w:ascii="Times New Roman" w:hAnsi="Times New Roman"/>
          <w:sz w:val="28"/>
          <w:szCs w:val="28"/>
        </w:rPr>
        <w:t xml:space="preserve"> утверждении Порядка осуществления капитальных вложений в объекты муниципальной собственности муниципального </w:t>
      </w:r>
      <w:r w:rsidRPr="009B1CB8">
        <w:rPr>
          <w:rFonts w:ascii="Times New Roman" w:hAnsi="Times New Roman"/>
          <w:bCs/>
          <w:sz w:val="28"/>
          <w:szCs w:val="28"/>
        </w:rPr>
        <w:t>района «Карымский район»</w:t>
      </w:r>
      <w:r w:rsidRPr="009B1CB8">
        <w:rPr>
          <w:rFonts w:ascii="Times New Roman" w:hAnsi="Times New Roman"/>
          <w:sz w:val="28"/>
          <w:szCs w:val="28"/>
        </w:rPr>
        <w:t xml:space="preserve"> за счет средств местного бюджета</w:t>
      </w:r>
      <w:r>
        <w:rPr>
          <w:rFonts w:ascii="Times New Roman" w:hAnsi="Times New Roman"/>
          <w:sz w:val="28"/>
          <w:szCs w:val="28"/>
        </w:rPr>
        <w:t>»</w:t>
      </w:r>
      <w:r w:rsidRPr="009B1CB8">
        <w:rPr>
          <w:rFonts w:ascii="Times New Roman" w:hAnsi="Times New Roman"/>
          <w:sz w:val="28"/>
          <w:szCs w:val="28"/>
        </w:rPr>
        <w:t xml:space="preserve"> заключили настоящее Соглашение о нижеследующем.</w:t>
      </w:r>
    </w:p>
    <w:p w:rsidR="00B378A2" w:rsidRPr="009B1CB8" w:rsidRDefault="00B378A2" w:rsidP="009B1CB8">
      <w:pPr>
        <w:widowControl w:val="0"/>
        <w:autoSpaceDE w:val="0"/>
        <w:autoSpaceDN w:val="0"/>
        <w:adjustRightInd w:val="0"/>
        <w:spacing w:after="0" w:line="251" w:lineRule="exact"/>
        <w:jc w:val="both"/>
        <w:rPr>
          <w:rFonts w:ascii="Times New Roman" w:hAnsi="Times New Roman"/>
          <w:sz w:val="28"/>
          <w:szCs w:val="28"/>
        </w:rPr>
      </w:pPr>
    </w:p>
    <w:p w:rsidR="00B378A2" w:rsidRPr="009B1CB8" w:rsidRDefault="00B378A2" w:rsidP="009B1CB8">
      <w:pPr>
        <w:widowControl w:val="0"/>
        <w:numPr>
          <w:ilvl w:val="0"/>
          <w:numId w:val="29"/>
        </w:numPr>
        <w:tabs>
          <w:tab w:val="left" w:pos="2440"/>
        </w:tabs>
        <w:autoSpaceDE w:val="0"/>
        <w:autoSpaceDN w:val="0"/>
        <w:adjustRightInd w:val="0"/>
        <w:spacing w:after="0" w:line="240" w:lineRule="auto"/>
        <w:contextualSpacing/>
        <w:jc w:val="center"/>
        <w:rPr>
          <w:rFonts w:ascii="Times New Roman" w:hAnsi="Times New Roman"/>
          <w:sz w:val="28"/>
          <w:szCs w:val="28"/>
        </w:rPr>
      </w:pPr>
      <w:r w:rsidRPr="009B1CB8">
        <w:rPr>
          <w:rFonts w:ascii="Times New Roman" w:hAnsi="Times New Roman"/>
          <w:sz w:val="28"/>
          <w:szCs w:val="28"/>
        </w:rPr>
        <w:t>Предмет Соглашения</w:t>
      </w:r>
    </w:p>
    <w:p w:rsidR="00B378A2" w:rsidRPr="009B1CB8" w:rsidRDefault="00B378A2" w:rsidP="009B1CB8">
      <w:pPr>
        <w:widowControl w:val="0"/>
        <w:autoSpaceDE w:val="0"/>
        <w:autoSpaceDN w:val="0"/>
        <w:adjustRightInd w:val="0"/>
        <w:spacing w:after="0" w:line="321" w:lineRule="exact"/>
        <w:jc w:val="both"/>
        <w:rPr>
          <w:rFonts w:ascii="Times New Roman" w:hAnsi="Times New Roman"/>
          <w:sz w:val="28"/>
          <w:szCs w:val="28"/>
        </w:rPr>
      </w:pPr>
    </w:p>
    <w:p w:rsidR="00B378A2" w:rsidRPr="002F5E2B"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1.1 Предметом настоящего Соглашения является предоставление Учреждению (Предприятию) денежных средств из бюджета муниципального </w:t>
      </w:r>
      <w:r w:rsidRPr="009B1CB8">
        <w:rPr>
          <w:rFonts w:ascii="Times New Roman" w:hAnsi="Times New Roman"/>
          <w:bCs/>
          <w:sz w:val="28"/>
          <w:szCs w:val="28"/>
        </w:rPr>
        <w:t>района «Карымский район»</w:t>
      </w:r>
      <w:r w:rsidRPr="009B1CB8">
        <w:rPr>
          <w:rFonts w:ascii="Times New Roman" w:hAnsi="Times New Roman"/>
          <w:sz w:val="28"/>
          <w:szCs w:val="28"/>
        </w:rPr>
        <w:t xml:space="preserve">  в форме субсидии в соответствии с Решением</w:t>
      </w:r>
      <w:r>
        <w:rPr>
          <w:rFonts w:ascii="Times New Roman" w:hAnsi="Times New Roman"/>
          <w:sz w:val="28"/>
          <w:szCs w:val="28"/>
        </w:rPr>
        <w:t xml:space="preserve">  </w:t>
      </w:r>
      <w:r w:rsidRPr="002F5E2B">
        <w:rPr>
          <w:rFonts w:ascii="Times New Roman" w:hAnsi="Times New Roman"/>
          <w:bCs/>
          <w:sz w:val="28"/>
          <w:szCs w:val="28"/>
        </w:rPr>
        <w:t>о предоставлении субсидий на осуществление капитальных вложений в объект муниципальной собственности муниципального района «Карымский район» (далее</w:t>
      </w:r>
      <w:r>
        <w:rPr>
          <w:rFonts w:ascii="Times New Roman" w:hAnsi="Times New Roman"/>
          <w:bCs/>
          <w:sz w:val="28"/>
          <w:szCs w:val="28"/>
        </w:rPr>
        <w:t xml:space="preserve"> -</w:t>
      </w:r>
      <w:r w:rsidRPr="002F5E2B">
        <w:rPr>
          <w:rFonts w:ascii="Times New Roman" w:hAnsi="Times New Roman"/>
          <w:bCs/>
          <w:sz w:val="28"/>
          <w:szCs w:val="28"/>
        </w:rPr>
        <w:t xml:space="preserve"> Решением)</w:t>
      </w:r>
      <w:r w:rsidRPr="002F5E2B">
        <w:rPr>
          <w:rFonts w:ascii="Times New Roman" w:hAnsi="Times New Roman"/>
          <w:sz w:val="28"/>
          <w:szCs w:val="28"/>
        </w:rPr>
        <w:t>.</w:t>
      </w:r>
    </w:p>
    <w:p w:rsidR="00B378A2" w:rsidRDefault="00B378A2" w:rsidP="00226EF3">
      <w:pPr>
        <w:widowControl w:val="0"/>
        <w:tabs>
          <w:tab w:val="left" w:pos="1900"/>
          <w:tab w:val="left" w:pos="3640"/>
          <w:tab w:val="left" w:pos="6500"/>
          <w:tab w:val="left" w:pos="856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1.2</w:t>
      </w:r>
      <w:r w:rsidRPr="009B1CB8">
        <w:rPr>
          <w:rFonts w:ascii="Times New Roman" w:hAnsi="Times New Roman"/>
          <w:sz w:val="28"/>
          <w:szCs w:val="28"/>
        </w:rPr>
        <w:tab/>
        <w:t>Целью</w:t>
      </w:r>
      <w:r w:rsidRPr="009B1CB8">
        <w:rPr>
          <w:rFonts w:ascii="Times New Roman" w:hAnsi="Times New Roman"/>
          <w:sz w:val="28"/>
          <w:szCs w:val="28"/>
        </w:rPr>
        <w:tab/>
        <w:t>предоставления</w:t>
      </w:r>
      <w:r w:rsidRPr="009B1CB8">
        <w:rPr>
          <w:rFonts w:ascii="Times New Roman" w:hAnsi="Times New Roman"/>
          <w:sz w:val="28"/>
          <w:szCs w:val="28"/>
        </w:rPr>
        <w:tab/>
        <w:t>субсидии</w:t>
      </w:r>
      <w:r>
        <w:rPr>
          <w:rFonts w:ascii="Times New Roman" w:hAnsi="Times New Roman"/>
          <w:sz w:val="28"/>
          <w:szCs w:val="28"/>
        </w:rPr>
        <w:t xml:space="preserve"> </w:t>
      </w:r>
      <w:r w:rsidRPr="009B1CB8">
        <w:rPr>
          <w:rFonts w:ascii="Times New Roman" w:hAnsi="Times New Roman"/>
          <w:sz w:val="28"/>
          <w:szCs w:val="28"/>
        </w:rPr>
        <w:t>является</w:t>
      </w:r>
      <w:r>
        <w:rPr>
          <w:rFonts w:ascii="Times New Roman" w:hAnsi="Times New Roman"/>
          <w:sz w:val="28"/>
          <w:szCs w:val="28"/>
        </w:rPr>
        <w:t>____</w:t>
      </w:r>
    </w:p>
    <w:p w:rsidR="00B378A2" w:rsidRPr="009B1CB8" w:rsidRDefault="00B378A2" w:rsidP="00226EF3">
      <w:pPr>
        <w:widowControl w:val="0"/>
        <w:tabs>
          <w:tab w:val="left" w:pos="1900"/>
          <w:tab w:val="left" w:pos="3640"/>
          <w:tab w:val="left" w:pos="6500"/>
          <w:tab w:val="left" w:pos="8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w:t>
      </w:r>
      <w:r w:rsidRPr="009B1CB8">
        <w:rPr>
          <w:rFonts w:ascii="Times New Roman" w:hAnsi="Times New Roman"/>
          <w:sz w:val="28"/>
          <w:szCs w:val="28"/>
        </w:rPr>
        <w:t>_______________________________________</w:t>
      </w:r>
    </w:p>
    <w:p w:rsidR="00B378A2" w:rsidRPr="009B1CB8" w:rsidRDefault="00B378A2" w:rsidP="009B1CB8">
      <w:pPr>
        <w:widowControl w:val="0"/>
        <w:autoSpaceDE w:val="0"/>
        <w:autoSpaceDN w:val="0"/>
        <w:adjustRightInd w:val="0"/>
        <w:spacing w:after="0" w:line="240" w:lineRule="auto"/>
        <w:ind w:firstLine="709"/>
        <w:jc w:val="center"/>
        <w:rPr>
          <w:rFonts w:ascii="Times New Roman" w:hAnsi="Times New Roman"/>
          <w:sz w:val="24"/>
          <w:szCs w:val="24"/>
        </w:rPr>
      </w:pPr>
      <w:r w:rsidRPr="009B1CB8">
        <w:rPr>
          <w:rFonts w:ascii="Times New Roman" w:hAnsi="Times New Roman"/>
          <w:sz w:val="24"/>
          <w:szCs w:val="24"/>
        </w:rPr>
        <w:t>указывается наименование объекта, направление инвестирования (строительство, реконструкция, техническое перевооружение, приобретение недвижимого имущества)</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мощностью _____________________________________________________.</w:t>
      </w:r>
    </w:p>
    <w:p w:rsidR="00B378A2" w:rsidRPr="009B1CB8" w:rsidRDefault="00B378A2" w:rsidP="009B1CB8">
      <w:pPr>
        <w:widowControl w:val="0"/>
        <w:autoSpaceDE w:val="0"/>
        <w:autoSpaceDN w:val="0"/>
        <w:adjustRightInd w:val="0"/>
        <w:spacing w:after="0" w:line="240" w:lineRule="auto"/>
        <w:ind w:firstLine="709"/>
        <w:jc w:val="center"/>
        <w:rPr>
          <w:rFonts w:ascii="Times New Roman" w:hAnsi="Times New Roman"/>
          <w:sz w:val="24"/>
          <w:szCs w:val="24"/>
        </w:rPr>
      </w:pPr>
      <w:r w:rsidRPr="009B1CB8">
        <w:rPr>
          <w:rFonts w:ascii="Times New Roman" w:hAnsi="Times New Roman"/>
          <w:sz w:val="24"/>
          <w:szCs w:val="24"/>
        </w:rPr>
        <w:t>(указывается мощность (прирост мощности) объекта, подлежащая вводу, или основные технико-экономические характеристики объекта в соответствии с Решением)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tabs>
          <w:tab w:val="left" w:pos="620"/>
        </w:tabs>
        <w:spacing w:after="0" w:line="240" w:lineRule="auto"/>
        <w:jc w:val="both"/>
        <w:rPr>
          <w:rFonts w:ascii="Times New Roman" w:hAnsi="Times New Roman"/>
          <w:sz w:val="28"/>
          <w:szCs w:val="28"/>
        </w:rPr>
      </w:pPr>
      <w:r w:rsidRPr="009B1CB8">
        <w:rPr>
          <w:rFonts w:ascii="Times New Roman" w:hAnsi="Times New Roman"/>
          <w:sz w:val="28"/>
          <w:szCs w:val="28"/>
        </w:rPr>
        <w:t>в соответствии с проектной документацией, имеющей положительное заключение государственной экспертизы от "___" _________ 20___ года, утвержденной _______________________________________________с последующим увеличением стоимости основных средств (уставного фонда) Учреждения (Предприятия), закрепленных на праве оперативного управления (хозяйственного ведения) за Учреждением (Предприятием).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B1CB8">
        <w:rPr>
          <w:rFonts w:ascii="Times New Roman" w:hAnsi="Times New Roman"/>
          <w:sz w:val="28"/>
          <w:szCs w:val="28"/>
        </w:rPr>
        <w:t>Срок_________________________________________________</w:t>
      </w:r>
    </w:p>
    <w:p w:rsidR="00B378A2" w:rsidRPr="009B1CB8" w:rsidRDefault="00B378A2" w:rsidP="009B1CB8">
      <w:pPr>
        <w:widowControl w:val="0"/>
        <w:autoSpaceDE w:val="0"/>
        <w:autoSpaceDN w:val="0"/>
        <w:adjustRightInd w:val="0"/>
        <w:spacing w:after="0" w:line="240" w:lineRule="auto"/>
        <w:jc w:val="both"/>
        <w:rPr>
          <w:rFonts w:ascii="Times New Roman" w:hAnsi="Times New Roman"/>
          <w:sz w:val="28"/>
          <w:szCs w:val="28"/>
        </w:rPr>
      </w:pPr>
      <w:r w:rsidRPr="009B1CB8">
        <w:rPr>
          <w:rFonts w:ascii="Times New Roman" w:hAnsi="Times New Roman"/>
          <w:sz w:val="28"/>
          <w:szCs w:val="28"/>
        </w:rPr>
        <w:t>строительства (реконструкции, технического перевооружения) или приобретения объекта недвижимого имущества</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1.4  Стоимость  объекта (сметная или предполагаемая (предельная) стоимость объекта капитального строительства либо приобретения объекта недвижимого имущества) в ценах соответствующих лет___________________________руб., соответствии с </w:t>
      </w:r>
      <w:r w:rsidRPr="00973705">
        <w:rPr>
          <w:rFonts w:ascii="Times New Roman" w:hAnsi="Times New Roman"/>
          <w:sz w:val="28"/>
          <w:szCs w:val="28"/>
        </w:rPr>
        <w:t>Решением в том</w:t>
      </w:r>
      <w:r w:rsidRPr="009B1CB8">
        <w:rPr>
          <w:rFonts w:ascii="Times New Roman" w:hAnsi="Times New Roman"/>
          <w:sz w:val="28"/>
          <w:szCs w:val="28"/>
        </w:rPr>
        <w:t xml:space="preserve">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документации)____________________________________________________ руб.</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Общий объем капитальных вложений в объект за счет всех источников финансирования в ценах соответствующих лет составляет ___________________________________________ руб. в соответствии с Решением</w:t>
      </w:r>
      <w:r>
        <w:rPr>
          <w:rFonts w:ascii="Times New Roman" w:hAnsi="Times New Roman"/>
          <w:sz w:val="28"/>
          <w:szCs w:val="28"/>
        </w:rPr>
        <w:t>.</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Объем субсидии на осуществление капитальных вложений в объект в соответствии с </w:t>
      </w:r>
      <w:r w:rsidRPr="00973705">
        <w:rPr>
          <w:rFonts w:ascii="Times New Roman" w:hAnsi="Times New Roman"/>
          <w:sz w:val="28"/>
          <w:szCs w:val="28"/>
        </w:rPr>
        <w:t>Решением составляет</w:t>
      </w:r>
      <w:r w:rsidRPr="009B1CB8">
        <w:rPr>
          <w:rFonts w:ascii="Times New Roman" w:hAnsi="Times New Roman"/>
          <w:sz w:val="28"/>
          <w:szCs w:val="28"/>
        </w:rPr>
        <w:t xml:space="preserve"> ____________________ руб., в том числе с разбивкой по годам реализации Объекта на ________ год и плановый период ______ годов и источникам поступления средств:</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tbl>
      <w:tblPr>
        <w:tblW w:w="9394"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1"/>
        <w:gridCol w:w="961"/>
        <w:gridCol w:w="961"/>
        <w:gridCol w:w="961"/>
      </w:tblGrid>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b/>
                <w:sz w:val="28"/>
                <w:szCs w:val="28"/>
              </w:rPr>
            </w:pPr>
            <w:r w:rsidRPr="006C4013">
              <w:rPr>
                <w:rFonts w:ascii="Times New Roman" w:hAnsi="Times New Roman"/>
                <w:b/>
                <w:sz w:val="28"/>
                <w:szCs w:val="28"/>
              </w:rPr>
              <w:t>Источник финансирования</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b/>
                <w:sz w:val="24"/>
                <w:szCs w:val="24"/>
              </w:rPr>
            </w:pPr>
            <w:r w:rsidRPr="006C4013">
              <w:rPr>
                <w:rFonts w:ascii="Times New Roman" w:hAnsi="Times New Roman"/>
                <w:b/>
                <w:sz w:val="24"/>
                <w:szCs w:val="24"/>
              </w:rPr>
              <w:t>20__г.</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b/>
                <w:sz w:val="24"/>
                <w:szCs w:val="24"/>
              </w:rPr>
            </w:pPr>
            <w:r w:rsidRPr="006C4013">
              <w:rPr>
                <w:rFonts w:ascii="Times New Roman" w:hAnsi="Times New Roman"/>
                <w:b/>
                <w:sz w:val="24"/>
                <w:szCs w:val="24"/>
              </w:rPr>
              <w:t>20__г.</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b/>
                <w:sz w:val="24"/>
                <w:szCs w:val="24"/>
              </w:rPr>
            </w:pPr>
            <w:r w:rsidRPr="006C4013">
              <w:rPr>
                <w:rFonts w:ascii="Times New Roman" w:hAnsi="Times New Roman"/>
                <w:b/>
                <w:sz w:val="24"/>
                <w:szCs w:val="24"/>
              </w:rPr>
              <w:t>20__г.</w:t>
            </w: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sz w:val="24"/>
                <w:szCs w:val="24"/>
              </w:rPr>
            </w:pPr>
            <w:r w:rsidRPr="006C4013">
              <w:rPr>
                <w:rFonts w:ascii="Times New Roman" w:hAnsi="Times New Roman"/>
                <w:sz w:val="24"/>
                <w:szCs w:val="24"/>
              </w:rPr>
              <w:t>средства федерального бюджета, в 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sz w:val="24"/>
                <w:szCs w:val="24"/>
              </w:rPr>
            </w:pPr>
            <w:r w:rsidRPr="006C4013">
              <w:rPr>
                <w:rFonts w:ascii="Times New Roman" w:hAnsi="Times New Roman"/>
                <w:sz w:val="24"/>
                <w:szCs w:val="24"/>
              </w:rPr>
              <w:t>средства краевого бюджета, 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r>
      <w:tr w:rsidR="00B378A2" w:rsidRPr="006C4013" w:rsidTr="006C4013">
        <w:tc>
          <w:tcPr>
            <w:tcW w:w="6511" w:type="dxa"/>
          </w:tcPr>
          <w:p w:rsidR="00B378A2" w:rsidRPr="006C4013" w:rsidRDefault="00B378A2" w:rsidP="006C4013">
            <w:pPr>
              <w:widowControl w:val="0"/>
              <w:autoSpaceDE w:val="0"/>
              <w:autoSpaceDN w:val="0"/>
              <w:adjustRightInd w:val="0"/>
              <w:spacing w:after="0" w:line="240" w:lineRule="auto"/>
              <w:jc w:val="both"/>
              <w:rPr>
                <w:rFonts w:ascii="Times New Roman" w:hAnsi="Times New Roman"/>
                <w:sz w:val="24"/>
                <w:szCs w:val="24"/>
              </w:rPr>
            </w:pPr>
            <w:r w:rsidRPr="006C4013">
              <w:rPr>
                <w:rFonts w:ascii="Times New Roman" w:hAnsi="Times New Roman"/>
                <w:sz w:val="24"/>
                <w:szCs w:val="24"/>
              </w:rPr>
              <w:t>средства местного бюджета, том числе на подготовку проектной документации и проведение инженерных изысканий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c>
          <w:tcPr>
            <w:tcW w:w="961" w:type="dxa"/>
          </w:tcPr>
          <w:p w:rsidR="00B378A2" w:rsidRPr="006C4013" w:rsidRDefault="00B378A2" w:rsidP="006C4013">
            <w:pPr>
              <w:widowControl w:val="0"/>
              <w:autoSpaceDE w:val="0"/>
              <w:autoSpaceDN w:val="0"/>
              <w:adjustRightInd w:val="0"/>
              <w:spacing w:after="0" w:line="240" w:lineRule="auto"/>
              <w:rPr>
                <w:rFonts w:ascii="Times New Roman" w:hAnsi="Times New Roman"/>
                <w:sz w:val="24"/>
                <w:szCs w:val="24"/>
              </w:rPr>
            </w:pPr>
          </w:p>
        </w:tc>
      </w:tr>
    </w:tbl>
    <w:p w:rsidR="00B378A2" w:rsidRPr="009B1CB8" w:rsidRDefault="00B378A2" w:rsidP="009B1CB8">
      <w:pPr>
        <w:widowControl w:val="0"/>
        <w:autoSpaceDE w:val="0"/>
        <w:autoSpaceDN w:val="0"/>
        <w:adjustRightInd w:val="0"/>
        <w:spacing w:after="0" w:line="240" w:lineRule="auto"/>
        <w:ind w:firstLine="709"/>
        <w:rPr>
          <w:rFonts w:ascii="Times New Roman" w:hAnsi="Times New Roman"/>
          <w:sz w:val="28"/>
          <w:szCs w:val="28"/>
        </w:rPr>
      </w:pPr>
    </w:p>
    <w:p w:rsidR="00B378A2" w:rsidRPr="009B1CB8" w:rsidRDefault="00B378A2" w:rsidP="009B1CB8">
      <w:pPr>
        <w:widowControl w:val="0"/>
        <w:numPr>
          <w:ilvl w:val="0"/>
          <w:numId w:val="19"/>
        </w:numPr>
        <w:tabs>
          <w:tab w:val="left" w:pos="993"/>
        </w:tabs>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Условия и порядок перечисления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2.1 Условием предоставления Учредителем субсидии является софинансирование Учреждением (Предприятием) капитальных вложений в Объект за счет собственных средств в сумме ___________ руб. (в случае, если софинансирование предусмотрено Решением, или указываются иные условия предоставления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2.2 Субсидия перечисляется:</w:t>
      </w:r>
    </w:p>
    <w:p w:rsidR="00B378A2" w:rsidRPr="009B1CB8" w:rsidRDefault="00B378A2" w:rsidP="009B1CB8">
      <w:pPr>
        <w:widowControl w:val="0"/>
        <w:numPr>
          <w:ilvl w:val="0"/>
          <w:numId w:val="20"/>
        </w:numPr>
        <w:tabs>
          <w:tab w:val="left" w:pos="104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авансовым платежом в размере _________________ (в случае, если авансирование предусмотрено);</w:t>
      </w:r>
    </w:p>
    <w:p w:rsidR="00B378A2" w:rsidRPr="009B1CB8" w:rsidRDefault="00B378A2" w:rsidP="009B1CB8">
      <w:pPr>
        <w:widowControl w:val="0"/>
        <w:numPr>
          <w:ilvl w:val="0"/>
          <w:numId w:val="20"/>
        </w:numPr>
        <w:tabs>
          <w:tab w:val="left" w:pos="999"/>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за фактически выполненные работы, оказанные услуги, поставленные товары.</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2.3 Перечисление субсидии осуществляется на основании:</w:t>
      </w:r>
    </w:p>
    <w:p w:rsidR="00B378A2" w:rsidRPr="009B1CB8" w:rsidRDefault="00B378A2" w:rsidP="009B1CB8">
      <w:pPr>
        <w:widowControl w:val="0"/>
        <w:numPr>
          <w:ilvl w:val="0"/>
          <w:numId w:val="21"/>
        </w:numPr>
        <w:tabs>
          <w:tab w:val="left" w:pos="96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заявки на перечисление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2.4 Учредитель в течение ____ дней с момента представления Учреждением (Предприятием) заявки на перечисление субсидии, обеспечивает перечисление средств на отдельный лицевой счет Учреждения (Предприятия), открытый в установленном порядке в органах Федерального казначейства.</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9B1CB8">
        <w:rPr>
          <w:rFonts w:ascii="Times New Roman" w:hAnsi="Times New Roman"/>
          <w:sz w:val="28"/>
          <w:szCs w:val="28"/>
        </w:rPr>
        <w:t>Права и обязанности Сторон, порядок</w:t>
      </w:r>
    </w:p>
    <w:p w:rsidR="00B378A2" w:rsidRPr="009B1CB8" w:rsidRDefault="00B378A2" w:rsidP="009B1CB8">
      <w:pPr>
        <w:widowControl w:val="0"/>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 xml:space="preserve">их взаимодействия при реализации Соглашения </w:t>
      </w:r>
    </w:p>
    <w:p w:rsidR="00B378A2" w:rsidRDefault="00B378A2" w:rsidP="009B1CB8">
      <w:pPr>
        <w:widowControl w:val="0"/>
        <w:autoSpaceDE w:val="0"/>
        <w:autoSpaceDN w:val="0"/>
        <w:adjustRightInd w:val="0"/>
        <w:spacing w:after="0" w:line="240" w:lineRule="auto"/>
        <w:ind w:firstLine="709"/>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firstLine="709"/>
        <w:rPr>
          <w:rFonts w:ascii="Times New Roman" w:hAnsi="Times New Roman"/>
          <w:sz w:val="28"/>
          <w:szCs w:val="28"/>
        </w:rPr>
      </w:pPr>
      <w:r w:rsidRPr="009B1CB8">
        <w:rPr>
          <w:rFonts w:ascii="Times New Roman" w:hAnsi="Times New Roman"/>
          <w:sz w:val="28"/>
          <w:szCs w:val="28"/>
        </w:rPr>
        <w:t>3.1 Учредитель обязуется: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3.1.1 Осуществлять контроль за соблюдением Учреждением (Предприятием) условий предоставления субсидии, установленных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3.1.2 Рассматривать предложения Учреждения (Предприятия)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3.1.3 Доводить Учреждению (Предприятию) информацию о порядке и сроках представления отчетности об использовании субсидии, а также документов, необходимых для подтверждения потребности в направлении на те же цели остатка не использованной на начало очередного финансового года ранее перечисленной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 Учредитель имеет право:</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3.2.1 Проводить проверки соблюдения Учреждением (Предприятием) условий, установленных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3.2.2 Приостанавливать предоставление субсидии либо сокращать объем предоставляемой субсидии в связи с нарушением Учреждением (Предприятием) условия о софинансировании капитальных вложений в Объект за счет собственных средств (если указанное условие предусмотрено Решением и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3.2.3 Запрашивать у Учреждения (Предприятия) документы и материалы по вопросам реализации настоящего Соглашения;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3.2.4 Направлять Учреждению (Предприятию) письменное требование о возврате в бюджет муниципального района «Карымский район» средств, предоставленных в рамках настоящего Соглашения, в случае установления по результатам проверок фактов нарушения Учреждением (Предприятием) целей и условий, определенных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3.2.5 Осуществлять контроль за соблюдением Учреждением (Предприятием) при использовании субсидий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 Учреждение (Предприятие) обязано:</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3.3.1 Осуществлять использование субсидии в соответствии с целями и условиями, установленными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3.3.2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при использовании субсидии, полученной в рамках настоящего Соглашения;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3.3.3 Включить в договоры, заключенные в целях проектирования, строительства (реконструкции, технического перевооружения) и (или) приобретения Объекта, подлежащие оплате за счет предусмотренной настоящим Соглашением субсидии, условие о возможности изменения размера и (или) сроков оплаты и (или) объема работ в случае уменьшения Учредителю ранее доведенных в установленном порядке лимитов бюджетных обязательств на предоставление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3.3.4 Представлять отчетность об использовании субсидии в порядке и сроки, установленные Учредителем (могут быть указаны конкретный порядок, сроки и формы отчетности);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3.3.5 Обеспечить возврат в бюджет муниципального района «Карымский район» средств субсидии в случаях и объемах, установленных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3.3.6 Представить по требованию Учредителя данные бухгалтерского учета, связанные с использованием субсидии, полученной в рамках настоящего Соглашения;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3.3.7 Получить в установленном порядке либо организовать получение разрешения на ввод Объекта в эксплуатацию (с представлением документов на ввод в эксплуатацию Учредителю);</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w:t>
      </w:r>
      <w:r>
        <w:rPr>
          <w:rFonts w:ascii="Times New Roman" w:hAnsi="Times New Roman"/>
          <w:sz w:val="28"/>
          <w:szCs w:val="28"/>
        </w:rPr>
        <w:t>8</w:t>
      </w:r>
      <w:r w:rsidRPr="009B1CB8">
        <w:rPr>
          <w:rFonts w:ascii="Times New Roman" w:hAnsi="Times New Roman"/>
          <w:sz w:val="28"/>
          <w:szCs w:val="28"/>
        </w:rPr>
        <w:t xml:space="preserve"> Незамедлительно информировать Учредителя об изменении условий, влекущих уменьшение (увеличение) потребности Учреждения (Предприятия) в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3.3.</w:t>
      </w:r>
      <w:r>
        <w:rPr>
          <w:rFonts w:ascii="Times New Roman" w:hAnsi="Times New Roman"/>
          <w:sz w:val="28"/>
          <w:szCs w:val="28"/>
        </w:rPr>
        <w:t>9</w:t>
      </w:r>
      <w:r w:rsidRPr="009B1CB8">
        <w:rPr>
          <w:rFonts w:ascii="Times New Roman" w:hAnsi="Times New Roman"/>
          <w:sz w:val="28"/>
          <w:szCs w:val="28"/>
        </w:rPr>
        <w:t xml:space="preserve"> Осуществлять эксплуатационные расходы, необходимые для содержания Объекта после ввода его в эксплуатацию, без использования на эти цели средств бюджета муниципального района «Карымский район». </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 Осуществлять эксплуатационные расходы, необходимые для содержания Объекта после ввода его в эксплуатацию, за счет средств, предоставляемых из бюджета муниципального района «Карымский район»,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3.4.1</w:t>
      </w:r>
      <w:r>
        <w:rPr>
          <w:rFonts w:ascii="Times New Roman" w:hAnsi="Times New Roman"/>
          <w:sz w:val="28"/>
          <w:szCs w:val="28"/>
        </w:rPr>
        <w:t>0</w:t>
      </w:r>
      <w:r w:rsidRPr="009B1CB8">
        <w:rPr>
          <w:rFonts w:ascii="Times New Roman" w:hAnsi="Times New Roman"/>
          <w:sz w:val="28"/>
          <w:szCs w:val="28"/>
        </w:rPr>
        <w:t xml:space="preserve"> Перечислить в бюджет муниципального района «Карымский район» денежные средства, поступившие Учреждению (Предприятию) в результате применения мер гражданско-правовой ответственности к исполнителю договора, заключенного в целях</w:t>
      </w:r>
      <w:r>
        <w:rPr>
          <w:rFonts w:ascii="Times New Roman" w:hAnsi="Times New Roman"/>
          <w:sz w:val="28"/>
          <w:szCs w:val="28"/>
        </w:rPr>
        <w:t xml:space="preserve"> </w:t>
      </w:r>
      <w:r w:rsidRPr="009B1CB8">
        <w:rPr>
          <w:rFonts w:ascii="Times New Roman" w:hAnsi="Times New Roman"/>
          <w:sz w:val="28"/>
          <w:szCs w:val="28"/>
        </w:rPr>
        <w:t>проектирования, строительства (реконструкции, технического перевооружения) и (или) приобретения Объекта, в размере, пропорциональном доле предоставленной субсидии в общем объеме капитальных вложений в объект.</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w:t>
      </w:r>
      <w:r>
        <w:rPr>
          <w:rFonts w:ascii="Times New Roman" w:hAnsi="Times New Roman"/>
          <w:sz w:val="28"/>
          <w:szCs w:val="28"/>
        </w:rPr>
        <w:t xml:space="preserve">5 </w:t>
      </w:r>
      <w:r w:rsidRPr="009B1CB8">
        <w:rPr>
          <w:rFonts w:ascii="Times New Roman" w:hAnsi="Times New Roman"/>
          <w:sz w:val="28"/>
          <w:szCs w:val="28"/>
        </w:rPr>
        <w:t>Учреждение (Предприятие) имеет право:</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w:t>
      </w:r>
      <w:r>
        <w:rPr>
          <w:rFonts w:ascii="Times New Roman" w:hAnsi="Times New Roman"/>
          <w:sz w:val="28"/>
          <w:szCs w:val="28"/>
        </w:rPr>
        <w:t>5</w:t>
      </w:r>
      <w:r w:rsidRPr="009B1CB8">
        <w:rPr>
          <w:rFonts w:ascii="Times New Roman" w:hAnsi="Times New Roman"/>
          <w:sz w:val="28"/>
          <w:szCs w:val="28"/>
        </w:rPr>
        <w:t>.1 Обращаться к Учредителю с предложением об увеличении (уменьшении) размера субсидии в случае возникновения объективных обстоятельств, повлекших изменение потребности в субсидии;</w:t>
      </w:r>
    </w:p>
    <w:p w:rsidR="00B378A2"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3.</w:t>
      </w:r>
      <w:r>
        <w:rPr>
          <w:rFonts w:ascii="Times New Roman" w:hAnsi="Times New Roman"/>
          <w:sz w:val="28"/>
          <w:szCs w:val="28"/>
        </w:rPr>
        <w:t>5</w:t>
      </w:r>
      <w:r w:rsidRPr="009B1CB8">
        <w:rPr>
          <w:rFonts w:ascii="Times New Roman" w:hAnsi="Times New Roman"/>
          <w:sz w:val="28"/>
          <w:szCs w:val="28"/>
        </w:rPr>
        <w:t>.2 Запрашивать у Учредителя и получать информацию по вопросам реализации настоящего Соглашения.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numPr>
          <w:ilvl w:val="0"/>
          <w:numId w:val="22"/>
        </w:numPr>
        <w:tabs>
          <w:tab w:val="left" w:pos="993"/>
        </w:tabs>
        <w:autoSpaceDE w:val="0"/>
        <w:autoSpaceDN w:val="0"/>
        <w:adjustRightInd w:val="0"/>
        <w:spacing w:after="0" w:line="240" w:lineRule="auto"/>
        <w:ind w:firstLine="709"/>
        <w:jc w:val="center"/>
        <w:rPr>
          <w:rFonts w:ascii="Times New Roman" w:hAnsi="Times New Roman"/>
          <w:sz w:val="28"/>
          <w:szCs w:val="28"/>
        </w:rPr>
      </w:pPr>
      <w:r w:rsidRPr="009B1CB8">
        <w:rPr>
          <w:rFonts w:ascii="Times New Roman" w:hAnsi="Times New Roman"/>
          <w:sz w:val="28"/>
          <w:szCs w:val="28"/>
        </w:rPr>
        <w:t>Ответственность Сторон</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4.2. Учреждение (Предприятие) несет ответственность за несоблюдение целей и условий предоставления субсидий, установленных настоящим Соглашением.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4.3. Стороны Соглашения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numPr>
          <w:ilvl w:val="0"/>
          <w:numId w:val="23"/>
        </w:numPr>
        <w:autoSpaceDE w:val="0"/>
        <w:autoSpaceDN w:val="0"/>
        <w:adjustRightInd w:val="0"/>
        <w:spacing w:after="0" w:line="240" w:lineRule="auto"/>
        <w:ind w:firstLine="709"/>
        <w:jc w:val="center"/>
        <w:rPr>
          <w:rFonts w:ascii="Times New Roman" w:hAnsi="Times New Roman"/>
          <w:sz w:val="28"/>
          <w:szCs w:val="28"/>
        </w:rPr>
      </w:pPr>
      <w:r w:rsidRPr="009B1CB8">
        <w:rPr>
          <w:rFonts w:ascii="Times New Roman" w:hAnsi="Times New Roman"/>
          <w:sz w:val="28"/>
          <w:szCs w:val="28"/>
        </w:rPr>
        <w:t>Порядок возврата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5.1. Возврату в бюджет муниципального района «Карымский район» подлежат:</w:t>
      </w:r>
    </w:p>
    <w:p w:rsidR="00B378A2" w:rsidRPr="009B1CB8" w:rsidRDefault="00B378A2" w:rsidP="009B1CB8">
      <w:pPr>
        <w:widowControl w:val="0"/>
        <w:numPr>
          <w:ilvl w:val="0"/>
          <w:numId w:val="24"/>
        </w:numPr>
        <w:tabs>
          <w:tab w:val="left" w:pos="1006"/>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суммы, использованные Учреждением (Предприятием) с нарушением установленных по результатам проверок целей и условий, определенных Соглашением;</w:t>
      </w:r>
    </w:p>
    <w:p w:rsidR="00B378A2" w:rsidRPr="009B1CB8" w:rsidRDefault="00B378A2" w:rsidP="009B1CB8">
      <w:pPr>
        <w:widowControl w:val="0"/>
        <w:numPr>
          <w:ilvl w:val="0"/>
          <w:numId w:val="24"/>
        </w:numPr>
        <w:tabs>
          <w:tab w:val="left" w:pos="1172"/>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средства в объеме остатка не использованной Учреждением (Предприятием) на начало очередного финансового года ранее перечисленной субсидии при отсутствии решения Учредителя о наличии потребности направления этих средств на цели предоставления субсидии, принятого в порядке, установленном администрацией муниципального района «Карымский район».</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5.2. Возврат средств, указанных в пункте 5.1 Соглашения, осуществляется Учреждением (Предприятием) на основании требования Учредителя о возврате субсидии, содержащего сумму, сроки, коды бюджетной классификации Российской Федерации, по которым должен быть осуществлен возврат субсидии, реквизиты банковского счета, на который должны быть перечислены средства.</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5.3. В случае невозврата в установленный срок средств, указанных в пункте 5.1</w:t>
      </w:r>
      <w:r w:rsidRPr="009B1CB8">
        <w:rPr>
          <w:rFonts w:ascii="Times New Roman" w:hAnsi="Times New Roman"/>
          <w:color w:val="0000FF"/>
          <w:sz w:val="28"/>
          <w:szCs w:val="28"/>
        </w:rPr>
        <w:t xml:space="preserve"> </w:t>
      </w:r>
      <w:r w:rsidRPr="009B1CB8">
        <w:rPr>
          <w:rFonts w:ascii="Times New Roman" w:hAnsi="Times New Roman"/>
          <w:color w:val="000000"/>
          <w:sz w:val="28"/>
          <w:szCs w:val="28"/>
        </w:rPr>
        <w:t>Соглашения,</w:t>
      </w:r>
      <w:r w:rsidRPr="009B1CB8">
        <w:rPr>
          <w:rFonts w:ascii="Times New Roman" w:hAnsi="Times New Roman"/>
          <w:color w:val="0000FF"/>
          <w:sz w:val="28"/>
          <w:szCs w:val="28"/>
        </w:rPr>
        <w:t xml:space="preserve"> </w:t>
      </w:r>
      <w:r w:rsidRPr="009B1CB8">
        <w:rPr>
          <w:rFonts w:ascii="Times New Roman" w:hAnsi="Times New Roman"/>
          <w:color w:val="000000"/>
          <w:sz w:val="28"/>
          <w:szCs w:val="28"/>
        </w:rPr>
        <w:t>субсидия подлежит взысканию в порядке,</w:t>
      </w:r>
      <w:r w:rsidRPr="009B1CB8">
        <w:rPr>
          <w:rFonts w:ascii="Times New Roman" w:hAnsi="Times New Roman"/>
          <w:color w:val="0000FF"/>
          <w:sz w:val="28"/>
          <w:szCs w:val="28"/>
        </w:rPr>
        <w:t xml:space="preserve"> </w:t>
      </w:r>
      <w:r w:rsidRPr="009B1CB8">
        <w:rPr>
          <w:rFonts w:ascii="Times New Roman" w:hAnsi="Times New Roman"/>
          <w:color w:val="000000"/>
          <w:sz w:val="28"/>
          <w:szCs w:val="28"/>
        </w:rPr>
        <w:t>установленном законодательством Российской Федерации.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numPr>
          <w:ilvl w:val="0"/>
          <w:numId w:val="25"/>
        </w:numPr>
        <w:tabs>
          <w:tab w:val="left" w:pos="1134"/>
        </w:tabs>
        <w:autoSpaceDE w:val="0"/>
        <w:autoSpaceDN w:val="0"/>
        <w:adjustRightInd w:val="0"/>
        <w:spacing w:after="0" w:line="240" w:lineRule="auto"/>
        <w:ind w:left="993"/>
        <w:jc w:val="center"/>
        <w:rPr>
          <w:rFonts w:ascii="Times New Roman" w:hAnsi="Times New Roman"/>
          <w:sz w:val="28"/>
          <w:szCs w:val="28"/>
        </w:rPr>
      </w:pPr>
      <w:r w:rsidRPr="009B1CB8">
        <w:rPr>
          <w:rFonts w:ascii="Times New Roman" w:hAnsi="Times New Roman"/>
          <w:sz w:val="28"/>
          <w:szCs w:val="28"/>
        </w:rPr>
        <w:t>Случаи и порядок внесения изменений в Соглашение, досрочного расторжения Соглашения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226EF3">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6.1. Изменение настоящего Соглашения осуществляется в письменной форме в виде дополнений к настоящему Соглашению, которые являются его</w:t>
      </w:r>
      <w:r>
        <w:rPr>
          <w:rFonts w:ascii="Times New Roman" w:hAnsi="Times New Roman"/>
          <w:sz w:val="28"/>
          <w:szCs w:val="28"/>
        </w:rPr>
        <w:t xml:space="preserve"> </w:t>
      </w:r>
      <w:r w:rsidRPr="009B1CB8">
        <w:rPr>
          <w:rFonts w:ascii="Times New Roman" w:hAnsi="Times New Roman"/>
          <w:sz w:val="28"/>
          <w:szCs w:val="28"/>
        </w:rPr>
        <w:t>неотъемлемой частью.</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6.2. Внесение изменений в Соглашение осуществляется в случаях:</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6.2.1. Изменения законодательства Российской Федерации, муниципальных правовых актов муниципального района «Карымский район», регулирующих предоставление субсидий на осуществление капитальных вложений в объекты муниципальной собственности, в том числе:</w:t>
      </w:r>
    </w:p>
    <w:p w:rsidR="00B378A2" w:rsidRPr="009B1CB8" w:rsidRDefault="00B378A2" w:rsidP="009B1CB8">
      <w:pPr>
        <w:widowControl w:val="0"/>
        <w:numPr>
          <w:ilvl w:val="0"/>
          <w:numId w:val="26"/>
        </w:numPr>
        <w:tabs>
          <w:tab w:val="left" w:pos="960"/>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внесения изменений в Решение;</w:t>
      </w:r>
    </w:p>
    <w:p w:rsidR="00B378A2" w:rsidRPr="009B1CB8" w:rsidRDefault="00B378A2" w:rsidP="009B1CB8">
      <w:pPr>
        <w:widowControl w:val="0"/>
        <w:numPr>
          <w:ilvl w:val="0"/>
          <w:numId w:val="26"/>
        </w:numPr>
        <w:tabs>
          <w:tab w:val="left" w:pos="999"/>
        </w:tabs>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уменьшения в установленном порядке Учредителю ранее доведенных лимитов бюджетных обязательств на предоставление субсидии;</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6.2.2. Изменения реквизитов Сторон;</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6.2.3. В иных случаях в соответствии с действующим законодательством.</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6.3. В случае уменьшения в установленном порядке Учредителю ранее доведенных лимитов бюджетных обязательств на предоставление субсидии Учредитель не позднее 15 рабочих дней со дня такого уменьшения направляет Учреждению (Предприятию) дополнение к настоящему Соглашению, которое подлежит подписанию Учреждением (Предприятием) в течение 3 рабочих дней с момента его получения.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При этом Учреждение (Предприятие) обеспечивает согласование с подрядчиками и (или) исполнителями (поставщиками) новых условий договоров, заключенных в целях проектирования, строительства (реконструкции, технического перевооружения) и (или) приобретения Объекта, подлежащих оплате за счет предусмотренной настоящим Соглашением субсидии, в части размера, сроков оплаты и (или) объема работ (товаров, услуг).</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6.4. Настоящее Соглашение подлежит досрочному расторжению в случае принятия муниципального правового акта администрации муниципального района «Карымский район» о внесении изменений в Решение в части изменения способа финансового обеспечения осуществления капитальных вложений в объект либо об отмене ранее принятого Решения.</w:t>
      </w:r>
    </w:p>
    <w:p w:rsidR="00B378A2"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6.5. В случае досрочного расторжения настоящего Соглашения Стороны совместно разрабатывают мероприятия по завершению выполнения либо расторжению договоров, заключенных в целях осуществления капитальных вложений по Объекту.</w:t>
      </w:r>
    </w:p>
    <w:p w:rsidR="00B378A2" w:rsidRDefault="00B378A2" w:rsidP="00444654">
      <w:pPr>
        <w:widowControl w:val="0"/>
        <w:tabs>
          <w:tab w:val="left" w:pos="993"/>
        </w:tabs>
        <w:autoSpaceDE w:val="0"/>
        <w:autoSpaceDN w:val="0"/>
        <w:adjustRightInd w:val="0"/>
        <w:spacing w:after="0" w:line="240" w:lineRule="auto"/>
        <w:jc w:val="center"/>
        <w:rPr>
          <w:rFonts w:ascii="Times New Roman" w:hAnsi="Times New Roman"/>
          <w:sz w:val="28"/>
          <w:szCs w:val="28"/>
        </w:rPr>
      </w:pPr>
    </w:p>
    <w:p w:rsidR="00B378A2" w:rsidRPr="009B1CB8" w:rsidRDefault="00B378A2" w:rsidP="00226EF3">
      <w:pPr>
        <w:widowControl w:val="0"/>
        <w:numPr>
          <w:ilvl w:val="0"/>
          <w:numId w:val="27"/>
        </w:numPr>
        <w:tabs>
          <w:tab w:val="left" w:pos="993"/>
        </w:tabs>
        <w:autoSpaceDE w:val="0"/>
        <w:autoSpaceDN w:val="0"/>
        <w:adjustRightInd w:val="0"/>
        <w:spacing w:after="0" w:line="240" w:lineRule="auto"/>
        <w:jc w:val="center"/>
        <w:rPr>
          <w:rFonts w:ascii="Times New Roman" w:hAnsi="Times New Roman"/>
          <w:sz w:val="28"/>
          <w:szCs w:val="28"/>
        </w:rPr>
      </w:pPr>
      <w:r w:rsidRPr="009B1CB8">
        <w:rPr>
          <w:rFonts w:ascii="Times New Roman" w:hAnsi="Times New Roman"/>
          <w:sz w:val="28"/>
          <w:szCs w:val="28"/>
        </w:rPr>
        <w:t>Заключительные положения</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 xml:space="preserve">7.1. Настоящее Соглашение вступает в силу с момента подписания обеими Сторонами и действует до "____" _________ 20____ года, а в части возврата субсидии в бюджет муниципального </w:t>
      </w:r>
      <w:r w:rsidRPr="00167EA4">
        <w:rPr>
          <w:rFonts w:ascii="Times New Roman" w:hAnsi="Times New Roman"/>
          <w:sz w:val="28"/>
          <w:szCs w:val="28"/>
        </w:rPr>
        <w:t>района «Карымский район» - до полного исполнения Сторонами обязательств.</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7.2. Споры между Сторонами решаются путем переговоров или в судебном порядке в соответствии с законодательством Российской Федерации.</w:t>
      </w:r>
    </w:p>
    <w:p w:rsidR="00B378A2"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r w:rsidRPr="009B1CB8">
        <w:rPr>
          <w:rFonts w:ascii="Times New Roman" w:hAnsi="Times New Roman"/>
          <w:sz w:val="28"/>
          <w:szCs w:val="28"/>
        </w:rPr>
        <w:t>7.3. Настоящее Соглашение составлено в двух экземплярах, имеющих одинаковую юридическую силу.</w:t>
      </w:r>
    </w:p>
    <w:p w:rsidR="00B378A2" w:rsidRPr="009B1CB8" w:rsidRDefault="00B378A2" w:rsidP="009B1CB8">
      <w:pPr>
        <w:widowControl w:val="0"/>
        <w:autoSpaceDE w:val="0"/>
        <w:autoSpaceDN w:val="0"/>
        <w:adjustRightInd w:val="0"/>
        <w:spacing w:after="0" w:line="240" w:lineRule="auto"/>
        <w:ind w:firstLine="709"/>
        <w:jc w:val="both"/>
        <w:rPr>
          <w:rFonts w:ascii="Times New Roman" w:hAnsi="Times New Roman"/>
          <w:sz w:val="28"/>
          <w:szCs w:val="28"/>
        </w:rPr>
      </w:pPr>
    </w:p>
    <w:p w:rsidR="00B378A2" w:rsidRPr="00226EF3" w:rsidRDefault="00B378A2" w:rsidP="00226EF3">
      <w:pPr>
        <w:widowControl w:val="0"/>
        <w:numPr>
          <w:ilvl w:val="0"/>
          <w:numId w:val="28"/>
        </w:numPr>
        <w:tabs>
          <w:tab w:val="left" w:pos="993"/>
        </w:tabs>
        <w:autoSpaceDE w:val="0"/>
        <w:autoSpaceDN w:val="0"/>
        <w:adjustRightInd w:val="0"/>
        <w:spacing w:after="0" w:line="240" w:lineRule="auto"/>
        <w:ind w:firstLine="709"/>
        <w:jc w:val="center"/>
      </w:pPr>
      <w:r w:rsidRPr="009B1CB8">
        <w:rPr>
          <w:rFonts w:ascii="Times New Roman" w:hAnsi="Times New Roman"/>
          <w:sz w:val="28"/>
          <w:szCs w:val="28"/>
        </w:rPr>
        <w:t>Реквизиты и подписи Сторон</w:t>
      </w:r>
    </w:p>
    <w:p w:rsidR="00B378A2" w:rsidRDefault="00B378A2" w:rsidP="00226EF3">
      <w:pPr>
        <w:widowControl w:val="0"/>
        <w:tabs>
          <w:tab w:val="left" w:pos="993"/>
        </w:tabs>
        <w:autoSpaceDE w:val="0"/>
        <w:autoSpaceDN w:val="0"/>
        <w:adjustRightInd w:val="0"/>
        <w:spacing w:after="0" w:line="240" w:lineRule="auto"/>
        <w:rPr>
          <w:rFonts w:ascii="Times New Roman" w:hAnsi="Times New Roman"/>
          <w:sz w:val="28"/>
          <w:szCs w:val="28"/>
        </w:rPr>
      </w:pPr>
    </w:p>
    <w:p w:rsidR="00B378A2" w:rsidRDefault="00B378A2" w:rsidP="00226EF3">
      <w:pPr>
        <w:widowControl w:val="0"/>
        <w:tabs>
          <w:tab w:val="left" w:pos="993"/>
        </w:tabs>
        <w:autoSpaceDE w:val="0"/>
        <w:autoSpaceDN w:val="0"/>
        <w:adjustRightInd w:val="0"/>
        <w:spacing w:after="0" w:line="240" w:lineRule="auto"/>
        <w:jc w:val="center"/>
      </w:pPr>
      <w:r>
        <w:rPr>
          <w:rFonts w:ascii="Times New Roman" w:hAnsi="Times New Roman"/>
          <w:sz w:val="28"/>
          <w:szCs w:val="28"/>
        </w:rPr>
        <w:t>___________</w:t>
      </w:r>
    </w:p>
    <w:sectPr w:rsidR="00B378A2" w:rsidSect="008F586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A2" w:rsidRDefault="00B378A2" w:rsidP="008F5863">
      <w:pPr>
        <w:spacing w:after="0" w:line="240" w:lineRule="auto"/>
      </w:pPr>
      <w:r>
        <w:separator/>
      </w:r>
    </w:p>
  </w:endnote>
  <w:endnote w:type="continuationSeparator" w:id="0">
    <w:p w:rsidR="00B378A2" w:rsidRDefault="00B378A2" w:rsidP="008F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A2" w:rsidRDefault="00B378A2" w:rsidP="008F5863">
      <w:pPr>
        <w:spacing w:after="0" w:line="240" w:lineRule="auto"/>
      </w:pPr>
      <w:r>
        <w:separator/>
      </w:r>
    </w:p>
  </w:footnote>
  <w:footnote w:type="continuationSeparator" w:id="0">
    <w:p w:rsidR="00B378A2" w:rsidRDefault="00B378A2" w:rsidP="008F5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A2" w:rsidRDefault="00B378A2">
    <w:pPr>
      <w:pStyle w:val="Header"/>
      <w:jc w:val="right"/>
    </w:pPr>
  </w:p>
  <w:p w:rsidR="00B378A2" w:rsidRDefault="00B378A2">
    <w:pPr>
      <w:pStyle w:val="Header"/>
      <w:jc w:val="right"/>
    </w:pPr>
  </w:p>
  <w:p w:rsidR="00B378A2" w:rsidRDefault="00B378A2">
    <w:pPr>
      <w:pStyle w:val="Header"/>
      <w:jc w:val="right"/>
    </w:pPr>
    <w:r w:rsidRPr="008F5863">
      <w:rPr>
        <w:rFonts w:ascii="Times New Roman" w:hAnsi="Times New Roman"/>
        <w:sz w:val="20"/>
        <w:szCs w:val="20"/>
      </w:rPr>
      <w:fldChar w:fldCharType="begin"/>
    </w:r>
    <w:r w:rsidRPr="008F5863">
      <w:rPr>
        <w:rFonts w:ascii="Times New Roman" w:hAnsi="Times New Roman"/>
        <w:sz w:val="20"/>
        <w:szCs w:val="20"/>
      </w:rPr>
      <w:instrText xml:space="preserve"> PAGE   \* MERGEFORMAT </w:instrText>
    </w:r>
    <w:r w:rsidRPr="008F5863">
      <w:rPr>
        <w:rFonts w:ascii="Times New Roman" w:hAnsi="Times New Roman"/>
        <w:sz w:val="20"/>
        <w:szCs w:val="20"/>
      </w:rPr>
      <w:fldChar w:fldCharType="separate"/>
    </w:r>
    <w:r>
      <w:rPr>
        <w:rFonts w:ascii="Times New Roman" w:hAnsi="Times New Roman"/>
        <w:noProof/>
        <w:sz w:val="20"/>
        <w:szCs w:val="20"/>
      </w:rPr>
      <w:t>2</w:t>
    </w:r>
    <w:r w:rsidRPr="008F5863">
      <w:rPr>
        <w:rFonts w:ascii="Times New Roman" w:hAnsi="Times New Roman"/>
        <w:sz w:val="20"/>
        <w:szCs w:val="20"/>
      </w:rPr>
      <w:fldChar w:fldCharType="end"/>
    </w:r>
  </w:p>
  <w:p w:rsidR="00B378A2" w:rsidRDefault="00B37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AABA3224"/>
    <w:lvl w:ilvl="0" w:tplc="172EA52C">
      <w:start w:val="4"/>
      <w:numFmt w:val="decimal"/>
      <w:lvlText w:val="%1."/>
      <w:lvlJc w:val="left"/>
      <w:rPr>
        <w:rFonts w:cs="Times New Roman"/>
      </w:rPr>
    </w:lvl>
    <w:lvl w:ilvl="1" w:tplc="32345DFA">
      <w:numFmt w:val="decimal"/>
      <w:lvlText w:val=""/>
      <w:lvlJc w:val="left"/>
      <w:rPr>
        <w:rFonts w:cs="Times New Roman"/>
      </w:rPr>
    </w:lvl>
    <w:lvl w:ilvl="2" w:tplc="A9B292C4">
      <w:numFmt w:val="decimal"/>
      <w:lvlText w:val=""/>
      <w:lvlJc w:val="left"/>
      <w:rPr>
        <w:rFonts w:cs="Times New Roman"/>
      </w:rPr>
    </w:lvl>
    <w:lvl w:ilvl="3" w:tplc="FF8E6EC0">
      <w:numFmt w:val="decimal"/>
      <w:lvlText w:val=""/>
      <w:lvlJc w:val="left"/>
      <w:rPr>
        <w:rFonts w:cs="Times New Roman"/>
      </w:rPr>
    </w:lvl>
    <w:lvl w:ilvl="4" w:tplc="32A2EADE">
      <w:numFmt w:val="decimal"/>
      <w:lvlText w:val=""/>
      <w:lvlJc w:val="left"/>
      <w:rPr>
        <w:rFonts w:cs="Times New Roman"/>
      </w:rPr>
    </w:lvl>
    <w:lvl w:ilvl="5" w:tplc="D394677C">
      <w:numFmt w:val="decimal"/>
      <w:lvlText w:val=""/>
      <w:lvlJc w:val="left"/>
      <w:rPr>
        <w:rFonts w:cs="Times New Roman"/>
      </w:rPr>
    </w:lvl>
    <w:lvl w:ilvl="6" w:tplc="61B27C7E">
      <w:numFmt w:val="decimal"/>
      <w:lvlText w:val=""/>
      <w:lvlJc w:val="left"/>
      <w:rPr>
        <w:rFonts w:cs="Times New Roman"/>
      </w:rPr>
    </w:lvl>
    <w:lvl w:ilvl="7" w:tplc="59E2941E">
      <w:numFmt w:val="decimal"/>
      <w:lvlText w:val=""/>
      <w:lvlJc w:val="left"/>
      <w:rPr>
        <w:rFonts w:cs="Times New Roman"/>
      </w:rPr>
    </w:lvl>
    <w:lvl w:ilvl="8" w:tplc="E98637D6">
      <w:numFmt w:val="decimal"/>
      <w:lvlText w:val=""/>
      <w:lvlJc w:val="left"/>
      <w:rPr>
        <w:rFonts w:cs="Times New Roman"/>
      </w:rPr>
    </w:lvl>
  </w:abstractNum>
  <w:abstractNum w:abstractNumId="1">
    <w:nsid w:val="000012E1"/>
    <w:multiLevelType w:val="hybridMultilevel"/>
    <w:tmpl w:val="F3524932"/>
    <w:lvl w:ilvl="0" w:tplc="816C97CC">
      <w:start w:val="1"/>
      <w:numFmt w:val="bullet"/>
      <w:lvlText w:val="в"/>
      <w:lvlJc w:val="left"/>
    </w:lvl>
    <w:lvl w:ilvl="1" w:tplc="E81058FE">
      <w:numFmt w:val="decimal"/>
      <w:lvlText w:val=""/>
      <w:lvlJc w:val="left"/>
      <w:rPr>
        <w:rFonts w:cs="Times New Roman"/>
      </w:rPr>
    </w:lvl>
    <w:lvl w:ilvl="2" w:tplc="8D929848">
      <w:numFmt w:val="decimal"/>
      <w:lvlText w:val=""/>
      <w:lvlJc w:val="left"/>
      <w:rPr>
        <w:rFonts w:cs="Times New Roman"/>
      </w:rPr>
    </w:lvl>
    <w:lvl w:ilvl="3" w:tplc="B11C3608">
      <w:numFmt w:val="decimal"/>
      <w:lvlText w:val=""/>
      <w:lvlJc w:val="left"/>
      <w:rPr>
        <w:rFonts w:cs="Times New Roman"/>
      </w:rPr>
    </w:lvl>
    <w:lvl w:ilvl="4" w:tplc="572820A6">
      <w:numFmt w:val="decimal"/>
      <w:lvlText w:val=""/>
      <w:lvlJc w:val="left"/>
      <w:rPr>
        <w:rFonts w:cs="Times New Roman"/>
      </w:rPr>
    </w:lvl>
    <w:lvl w:ilvl="5" w:tplc="CDC0F2C0">
      <w:numFmt w:val="decimal"/>
      <w:lvlText w:val=""/>
      <w:lvlJc w:val="left"/>
      <w:rPr>
        <w:rFonts w:cs="Times New Roman"/>
      </w:rPr>
    </w:lvl>
    <w:lvl w:ilvl="6" w:tplc="6C9C22B2">
      <w:numFmt w:val="decimal"/>
      <w:lvlText w:val=""/>
      <w:lvlJc w:val="left"/>
      <w:rPr>
        <w:rFonts w:cs="Times New Roman"/>
      </w:rPr>
    </w:lvl>
    <w:lvl w:ilvl="7" w:tplc="92D6B150">
      <w:numFmt w:val="decimal"/>
      <w:lvlText w:val=""/>
      <w:lvlJc w:val="left"/>
      <w:rPr>
        <w:rFonts w:cs="Times New Roman"/>
      </w:rPr>
    </w:lvl>
    <w:lvl w:ilvl="8" w:tplc="E3E087E4">
      <w:numFmt w:val="decimal"/>
      <w:lvlText w:val=""/>
      <w:lvlJc w:val="left"/>
      <w:rPr>
        <w:rFonts w:cs="Times New Roman"/>
      </w:rPr>
    </w:lvl>
  </w:abstractNum>
  <w:abstractNum w:abstractNumId="2">
    <w:nsid w:val="00001366"/>
    <w:multiLevelType w:val="hybridMultilevel"/>
    <w:tmpl w:val="BE2660C0"/>
    <w:lvl w:ilvl="0" w:tplc="36223EFA">
      <w:start w:val="1"/>
      <w:numFmt w:val="bullet"/>
      <w:lvlText w:val="и"/>
      <w:lvlJc w:val="left"/>
    </w:lvl>
    <w:lvl w:ilvl="1" w:tplc="785003CE">
      <w:numFmt w:val="decimal"/>
      <w:lvlText w:val=""/>
      <w:lvlJc w:val="left"/>
      <w:rPr>
        <w:rFonts w:cs="Times New Roman"/>
      </w:rPr>
    </w:lvl>
    <w:lvl w:ilvl="2" w:tplc="55FE8D12">
      <w:numFmt w:val="decimal"/>
      <w:lvlText w:val=""/>
      <w:lvlJc w:val="left"/>
      <w:rPr>
        <w:rFonts w:cs="Times New Roman"/>
      </w:rPr>
    </w:lvl>
    <w:lvl w:ilvl="3" w:tplc="97F61F2E">
      <w:numFmt w:val="decimal"/>
      <w:lvlText w:val=""/>
      <w:lvlJc w:val="left"/>
      <w:rPr>
        <w:rFonts w:cs="Times New Roman"/>
      </w:rPr>
    </w:lvl>
    <w:lvl w:ilvl="4" w:tplc="A6268E7E">
      <w:numFmt w:val="decimal"/>
      <w:lvlText w:val=""/>
      <w:lvlJc w:val="left"/>
      <w:rPr>
        <w:rFonts w:cs="Times New Roman"/>
      </w:rPr>
    </w:lvl>
    <w:lvl w:ilvl="5" w:tplc="FAECCAFE">
      <w:numFmt w:val="decimal"/>
      <w:lvlText w:val=""/>
      <w:lvlJc w:val="left"/>
      <w:rPr>
        <w:rFonts w:cs="Times New Roman"/>
      </w:rPr>
    </w:lvl>
    <w:lvl w:ilvl="6" w:tplc="2A847972">
      <w:numFmt w:val="decimal"/>
      <w:lvlText w:val=""/>
      <w:lvlJc w:val="left"/>
      <w:rPr>
        <w:rFonts w:cs="Times New Roman"/>
      </w:rPr>
    </w:lvl>
    <w:lvl w:ilvl="7" w:tplc="AF1EAEA8">
      <w:numFmt w:val="decimal"/>
      <w:lvlText w:val=""/>
      <w:lvlJc w:val="left"/>
      <w:rPr>
        <w:rFonts w:cs="Times New Roman"/>
      </w:rPr>
    </w:lvl>
    <w:lvl w:ilvl="8" w:tplc="DD3CF9BC">
      <w:numFmt w:val="decimal"/>
      <w:lvlText w:val=""/>
      <w:lvlJc w:val="left"/>
      <w:rPr>
        <w:rFonts w:cs="Times New Roman"/>
      </w:rPr>
    </w:lvl>
  </w:abstractNum>
  <w:abstractNum w:abstractNumId="3">
    <w:nsid w:val="0000139D"/>
    <w:multiLevelType w:val="hybridMultilevel"/>
    <w:tmpl w:val="3D88DBF4"/>
    <w:lvl w:ilvl="0" w:tplc="980476D2">
      <w:start w:val="1"/>
      <w:numFmt w:val="bullet"/>
      <w:lvlText w:val="-"/>
      <w:lvlJc w:val="left"/>
    </w:lvl>
    <w:lvl w:ilvl="1" w:tplc="CEDE9CDA">
      <w:numFmt w:val="decimal"/>
      <w:lvlText w:val=""/>
      <w:lvlJc w:val="left"/>
      <w:rPr>
        <w:rFonts w:cs="Times New Roman"/>
      </w:rPr>
    </w:lvl>
    <w:lvl w:ilvl="2" w:tplc="02CEE5E0">
      <w:numFmt w:val="decimal"/>
      <w:lvlText w:val=""/>
      <w:lvlJc w:val="left"/>
      <w:rPr>
        <w:rFonts w:cs="Times New Roman"/>
      </w:rPr>
    </w:lvl>
    <w:lvl w:ilvl="3" w:tplc="5A62DBD4">
      <w:numFmt w:val="decimal"/>
      <w:lvlText w:val=""/>
      <w:lvlJc w:val="left"/>
      <w:rPr>
        <w:rFonts w:cs="Times New Roman"/>
      </w:rPr>
    </w:lvl>
    <w:lvl w:ilvl="4" w:tplc="031A692C">
      <w:numFmt w:val="decimal"/>
      <w:lvlText w:val=""/>
      <w:lvlJc w:val="left"/>
      <w:rPr>
        <w:rFonts w:cs="Times New Roman"/>
      </w:rPr>
    </w:lvl>
    <w:lvl w:ilvl="5" w:tplc="2C52D556">
      <w:numFmt w:val="decimal"/>
      <w:lvlText w:val=""/>
      <w:lvlJc w:val="left"/>
      <w:rPr>
        <w:rFonts w:cs="Times New Roman"/>
      </w:rPr>
    </w:lvl>
    <w:lvl w:ilvl="6" w:tplc="F74CE9D8">
      <w:numFmt w:val="decimal"/>
      <w:lvlText w:val=""/>
      <w:lvlJc w:val="left"/>
      <w:rPr>
        <w:rFonts w:cs="Times New Roman"/>
      </w:rPr>
    </w:lvl>
    <w:lvl w:ilvl="7" w:tplc="8FF8A16A">
      <w:numFmt w:val="decimal"/>
      <w:lvlText w:val=""/>
      <w:lvlJc w:val="left"/>
      <w:rPr>
        <w:rFonts w:cs="Times New Roman"/>
      </w:rPr>
    </w:lvl>
    <w:lvl w:ilvl="8" w:tplc="E7CAE126">
      <w:numFmt w:val="decimal"/>
      <w:lvlText w:val=""/>
      <w:lvlJc w:val="left"/>
      <w:rPr>
        <w:rFonts w:cs="Times New Roman"/>
      </w:rPr>
    </w:lvl>
  </w:abstractNum>
  <w:abstractNum w:abstractNumId="4">
    <w:nsid w:val="000013E9"/>
    <w:multiLevelType w:val="hybridMultilevel"/>
    <w:tmpl w:val="68A642F6"/>
    <w:lvl w:ilvl="0" w:tplc="6B6A2E5E">
      <w:start w:val="8"/>
      <w:numFmt w:val="decimal"/>
      <w:lvlText w:val="%1."/>
      <w:lvlJc w:val="left"/>
      <w:rPr>
        <w:rFonts w:cs="Times New Roman"/>
        <w:sz w:val="28"/>
        <w:szCs w:val="28"/>
      </w:rPr>
    </w:lvl>
    <w:lvl w:ilvl="1" w:tplc="7674E142">
      <w:numFmt w:val="decimal"/>
      <w:lvlText w:val=""/>
      <w:lvlJc w:val="left"/>
      <w:rPr>
        <w:rFonts w:cs="Times New Roman"/>
      </w:rPr>
    </w:lvl>
    <w:lvl w:ilvl="2" w:tplc="503676F6">
      <w:numFmt w:val="decimal"/>
      <w:lvlText w:val=""/>
      <w:lvlJc w:val="left"/>
      <w:rPr>
        <w:rFonts w:cs="Times New Roman"/>
      </w:rPr>
    </w:lvl>
    <w:lvl w:ilvl="3" w:tplc="2A1495F0">
      <w:numFmt w:val="decimal"/>
      <w:lvlText w:val=""/>
      <w:lvlJc w:val="left"/>
      <w:rPr>
        <w:rFonts w:cs="Times New Roman"/>
      </w:rPr>
    </w:lvl>
    <w:lvl w:ilvl="4" w:tplc="86E8F696">
      <w:numFmt w:val="decimal"/>
      <w:lvlText w:val=""/>
      <w:lvlJc w:val="left"/>
      <w:rPr>
        <w:rFonts w:cs="Times New Roman"/>
      </w:rPr>
    </w:lvl>
    <w:lvl w:ilvl="5" w:tplc="90488870">
      <w:numFmt w:val="decimal"/>
      <w:lvlText w:val=""/>
      <w:lvlJc w:val="left"/>
      <w:rPr>
        <w:rFonts w:cs="Times New Roman"/>
      </w:rPr>
    </w:lvl>
    <w:lvl w:ilvl="6" w:tplc="9CA01740">
      <w:numFmt w:val="decimal"/>
      <w:lvlText w:val=""/>
      <w:lvlJc w:val="left"/>
      <w:rPr>
        <w:rFonts w:cs="Times New Roman"/>
      </w:rPr>
    </w:lvl>
    <w:lvl w:ilvl="7" w:tplc="7AEC14B0">
      <w:numFmt w:val="decimal"/>
      <w:lvlText w:val=""/>
      <w:lvlJc w:val="left"/>
      <w:rPr>
        <w:rFonts w:cs="Times New Roman"/>
      </w:rPr>
    </w:lvl>
    <w:lvl w:ilvl="8" w:tplc="1E4488F4">
      <w:numFmt w:val="decimal"/>
      <w:lvlText w:val=""/>
      <w:lvlJc w:val="left"/>
      <w:rPr>
        <w:rFonts w:cs="Times New Roman"/>
      </w:rPr>
    </w:lvl>
  </w:abstractNum>
  <w:abstractNum w:abstractNumId="5">
    <w:nsid w:val="000015A1"/>
    <w:multiLevelType w:val="hybridMultilevel"/>
    <w:tmpl w:val="2452C4EC"/>
    <w:lvl w:ilvl="0" w:tplc="142EA5AE">
      <w:start w:val="2"/>
      <w:numFmt w:val="decimal"/>
      <w:lvlText w:val="%1."/>
      <w:lvlJc w:val="left"/>
      <w:rPr>
        <w:rFonts w:cs="Times New Roman"/>
      </w:rPr>
    </w:lvl>
    <w:lvl w:ilvl="1" w:tplc="8E1C65C8">
      <w:numFmt w:val="decimal"/>
      <w:lvlText w:val=""/>
      <w:lvlJc w:val="left"/>
      <w:rPr>
        <w:rFonts w:cs="Times New Roman"/>
      </w:rPr>
    </w:lvl>
    <w:lvl w:ilvl="2" w:tplc="06C654F0">
      <w:numFmt w:val="decimal"/>
      <w:lvlText w:val=""/>
      <w:lvlJc w:val="left"/>
      <w:rPr>
        <w:rFonts w:cs="Times New Roman"/>
      </w:rPr>
    </w:lvl>
    <w:lvl w:ilvl="3" w:tplc="D33403C2">
      <w:numFmt w:val="decimal"/>
      <w:lvlText w:val=""/>
      <w:lvlJc w:val="left"/>
      <w:rPr>
        <w:rFonts w:cs="Times New Roman"/>
      </w:rPr>
    </w:lvl>
    <w:lvl w:ilvl="4" w:tplc="9954B9A8">
      <w:numFmt w:val="decimal"/>
      <w:lvlText w:val=""/>
      <w:lvlJc w:val="left"/>
      <w:rPr>
        <w:rFonts w:cs="Times New Roman"/>
      </w:rPr>
    </w:lvl>
    <w:lvl w:ilvl="5" w:tplc="10F4D95E">
      <w:numFmt w:val="decimal"/>
      <w:lvlText w:val=""/>
      <w:lvlJc w:val="left"/>
      <w:rPr>
        <w:rFonts w:cs="Times New Roman"/>
      </w:rPr>
    </w:lvl>
    <w:lvl w:ilvl="6" w:tplc="922294B4">
      <w:numFmt w:val="decimal"/>
      <w:lvlText w:val=""/>
      <w:lvlJc w:val="left"/>
      <w:rPr>
        <w:rFonts w:cs="Times New Roman"/>
      </w:rPr>
    </w:lvl>
    <w:lvl w:ilvl="7" w:tplc="3E6C15A2">
      <w:numFmt w:val="decimal"/>
      <w:lvlText w:val=""/>
      <w:lvlJc w:val="left"/>
      <w:rPr>
        <w:rFonts w:cs="Times New Roman"/>
      </w:rPr>
    </w:lvl>
    <w:lvl w:ilvl="8" w:tplc="58A8A81E">
      <w:numFmt w:val="decimal"/>
      <w:lvlText w:val=""/>
      <w:lvlJc w:val="left"/>
      <w:rPr>
        <w:rFonts w:cs="Times New Roman"/>
      </w:rPr>
    </w:lvl>
  </w:abstractNum>
  <w:abstractNum w:abstractNumId="6">
    <w:nsid w:val="000016C5"/>
    <w:multiLevelType w:val="hybridMultilevel"/>
    <w:tmpl w:val="7F44DFDA"/>
    <w:lvl w:ilvl="0" w:tplc="403228AC">
      <w:start w:val="6"/>
      <w:numFmt w:val="decimal"/>
      <w:lvlText w:val="%1."/>
      <w:lvlJc w:val="left"/>
      <w:rPr>
        <w:rFonts w:cs="Times New Roman"/>
      </w:rPr>
    </w:lvl>
    <w:lvl w:ilvl="1" w:tplc="A5449CEE">
      <w:numFmt w:val="decimal"/>
      <w:lvlText w:val=""/>
      <w:lvlJc w:val="left"/>
      <w:rPr>
        <w:rFonts w:cs="Times New Roman"/>
      </w:rPr>
    </w:lvl>
    <w:lvl w:ilvl="2" w:tplc="CD56F600">
      <w:numFmt w:val="decimal"/>
      <w:lvlText w:val=""/>
      <w:lvlJc w:val="left"/>
      <w:rPr>
        <w:rFonts w:cs="Times New Roman"/>
      </w:rPr>
    </w:lvl>
    <w:lvl w:ilvl="3" w:tplc="089E00DC">
      <w:numFmt w:val="decimal"/>
      <w:lvlText w:val=""/>
      <w:lvlJc w:val="left"/>
      <w:rPr>
        <w:rFonts w:cs="Times New Roman"/>
      </w:rPr>
    </w:lvl>
    <w:lvl w:ilvl="4" w:tplc="31644B4E">
      <w:numFmt w:val="decimal"/>
      <w:lvlText w:val=""/>
      <w:lvlJc w:val="left"/>
      <w:rPr>
        <w:rFonts w:cs="Times New Roman"/>
      </w:rPr>
    </w:lvl>
    <w:lvl w:ilvl="5" w:tplc="558AE874">
      <w:numFmt w:val="decimal"/>
      <w:lvlText w:val=""/>
      <w:lvlJc w:val="left"/>
      <w:rPr>
        <w:rFonts w:cs="Times New Roman"/>
      </w:rPr>
    </w:lvl>
    <w:lvl w:ilvl="6" w:tplc="57861BE0">
      <w:numFmt w:val="decimal"/>
      <w:lvlText w:val=""/>
      <w:lvlJc w:val="left"/>
      <w:rPr>
        <w:rFonts w:cs="Times New Roman"/>
      </w:rPr>
    </w:lvl>
    <w:lvl w:ilvl="7" w:tplc="D6B0D0D4">
      <w:numFmt w:val="decimal"/>
      <w:lvlText w:val=""/>
      <w:lvlJc w:val="left"/>
      <w:rPr>
        <w:rFonts w:cs="Times New Roman"/>
      </w:rPr>
    </w:lvl>
    <w:lvl w:ilvl="8" w:tplc="0F766FF6">
      <w:numFmt w:val="decimal"/>
      <w:lvlText w:val=""/>
      <w:lvlJc w:val="left"/>
      <w:rPr>
        <w:rFonts w:cs="Times New Roman"/>
      </w:rPr>
    </w:lvl>
  </w:abstractNum>
  <w:abstractNum w:abstractNumId="7">
    <w:nsid w:val="0000187E"/>
    <w:multiLevelType w:val="hybridMultilevel"/>
    <w:tmpl w:val="E550C1B8"/>
    <w:lvl w:ilvl="0" w:tplc="4C44341C">
      <w:start w:val="1"/>
      <w:numFmt w:val="bullet"/>
      <w:lvlText w:val="-"/>
      <w:lvlJc w:val="left"/>
    </w:lvl>
    <w:lvl w:ilvl="1" w:tplc="A3F47180">
      <w:numFmt w:val="decimal"/>
      <w:lvlText w:val=""/>
      <w:lvlJc w:val="left"/>
      <w:rPr>
        <w:rFonts w:cs="Times New Roman"/>
      </w:rPr>
    </w:lvl>
    <w:lvl w:ilvl="2" w:tplc="B7AA9196">
      <w:numFmt w:val="decimal"/>
      <w:lvlText w:val=""/>
      <w:lvlJc w:val="left"/>
      <w:rPr>
        <w:rFonts w:cs="Times New Roman"/>
      </w:rPr>
    </w:lvl>
    <w:lvl w:ilvl="3" w:tplc="B022796A">
      <w:numFmt w:val="decimal"/>
      <w:lvlText w:val=""/>
      <w:lvlJc w:val="left"/>
      <w:rPr>
        <w:rFonts w:cs="Times New Roman"/>
      </w:rPr>
    </w:lvl>
    <w:lvl w:ilvl="4" w:tplc="78B2C6E0">
      <w:numFmt w:val="decimal"/>
      <w:lvlText w:val=""/>
      <w:lvlJc w:val="left"/>
      <w:rPr>
        <w:rFonts w:cs="Times New Roman"/>
      </w:rPr>
    </w:lvl>
    <w:lvl w:ilvl="5" w:tplc="36943696">
      <w:numFmt w:val="decimal"/>
      <w:lvlText w:val=""/>
      <w:lvlJc w:val="left"/>
      <w:rPr>
        <w:rFonts w:cs="Times New Roman"/>
      </w:rPr>
    </w:lvl>
    <w:lvl w:ilvl="6" w:tplc="A34E6F32">
      <w:numFmt w:val="decimal"/>
      <w:lvlText w:val=""/>
      <w:lvlJc w:val="left"/>
      <w:rPr>
        <w:rFonts w:cs="Times New Roman"/>
      </w:rPr>
    </w:lvl>
    <w:lvl w:ilvl="7" w:tplc="6B7CF270">
      <w:numFmt w:val="decimal"/>
      <w:lvlText w:val=""/>
      <w:lvlJc w:val="left"/>
      <w:rPr>
        <w:rFonts w:cs="Times New Roman"/>
      </w:rPr>
    </w:lvl>
    <w:lvl w:ilvl="8" w:tplc="427285AC">
      <w:numFmt w:val="decimal"/>
      <w:lvlText w:val=""/>
      <w:lvlJc w:val="left"/>
      <w:rPr>
        <w:rFonts w:cs="Times New Roman"/>
      </w:rPr>
    </w:lvl>
  </w:abstractNum>
  <w:abstractNum w:abstractNumId="8">
    <w:nsid w:val="00001CD0"/>
    <w:multiLevelType w:val="hybridMultilevel"/>
    <w:tmpl w:val="4E9076F2"/>
    <w:lvl w:ilvl="0" w:tplc="A9548A92">
      <w:start w:val="18"/>
      <w:numFmt w:val="decimal"/>
      <w:lvlText w:val="%1"/>
      <w:lvlJc w:val="left"/>
      <w:rPr>
        <w:rFonts w:cs="Times New Roman"/>
      </w:rPr>
    </w:lvl>
    <w:lvl w:ilvl="1" w:tplc="657230F2">
      <w:numFmt w:val="decimal"/>
      <w:lvlText w:val=""/>
      <w:lvlJc w:val="left"/>
      <w:rPr>
        <w:rFonts w:cs="Times New Roman"/>
      </w:rPr>
    </w:lvl>
    <w:lvl w:ilvl="2" w:tplc="453A175A">
      <w:numFmt w:val="decimal"/>
      <w:lvlText w:val=""/>
      <w:lvlJc w:val="left"/>
      <w:rPr>
        <w:rFonts w:cs="Times New Roman"/>
      </w:rPr>
    </w:lvl>
    <w:lvl w:ilvl="3" w:tplc="374E2CC0">
      <w:numFmt w:val="decimal"/>
      <w:lvlText w:val=""/>
      <w:lvlJc w:val="left"/>
      <w:rPr>
        <w:rFonts w:cs="Times New Roman"/>
      </w:rPr>
    </w:lvl>
    <w:lvl w:ilvl="4" w:tplc="4ABEC33E">
      <w:numFmt w:val="decimal"/>
      <w:lvlText w:val=""/>
      <w:lvlJc w:val="left"/>
      <w:rPr>
        <w:rFonts w:cs="Times New Roman"/>
      </w:rPr>
    </w:lvl>
    <w:lvl w:ilvl="5" w:tplc="9500B4DC">
      <w:numFmt w:val="decimal"/>
      <w:lvlText w:val=""/>
      <w:lvlJc w:val="left"/>
      <w:rPr>
        <w:rFonts w:cs="Times New Roman"/>
      </w:rPr>
    </w:lvl>
    <w:lvl w:ilvl="6" w:tplc="DBA021FC">
      <w:numFmt w:val="decimal"/>
      <w:lvlText w:val=""/>
      <w:lvlJc w:val="left"/>
      <w:rPr>
        <w:rFonts w:cs="Times New Roman"/>
      </w:rPr>
    </w:lvl>
    <w:lvl w:ilvl="7" w:tplc="167016F8">
      <w:numFmt w:val="decimal"/>
      <w:lvlText w:val=""/>
      <w:lvlJc w:val="left"/>
      <w:rPr>
        <w:rFonts w:cs="Times New Roman"/>
      </w:rPr>
    </w:lvl>
    <w:lvl w:ilvl="8" w:tplc="6D749798">
      <w:numFmt w:val="decimal"/>
      <w:lvlText w:val=""/>
      <w:lvlJc w:val="left"/>
      <w:rPr>
        <w:rFonts w:cs="Times New Roman"/>
      </w:rPr>
    </w:lvl>
  </w:abstractNum>
  <w:abstractNum w:abstractNumId="9">
    <w:nsid w:val="00002350"/>
    <w:multiLevelType w:val="hybridMultilevel"/>
    <w:tmpl w:val="B81A4F10"/>
    <w:lvl w:ilvl="0" w:tplc="71FE7ADA">
      <w:start w:val="3"/>
      <w:numFmt w:val="decimal"/>
      <w:lvlText w:val="%1."/>
      <w:lvlJc w:val="left"/>
      <w:rPr>
        <w:rFonts w:cs="Times New Roman"/>
      </w:rPr>
    </w:lvl>
    <w:lvl w:ilvl="1" w:tplc="63B0CBEE">
      <w:numFmt w:val="decimal"/>
      <w:lvlText w:val=""/>
      <w:lvlJc w:val="left"/>
      <w:rPr>
        <w:rFonts w:cs="Times New Roman"/>
      </w:rPr>
    </w:lvl>
    <w:lvl w:ilvl="2" w:tplc="266EBEB4">
      <w:numFmt w:val="decimal"/>
      <w:lvlText w:val=""/>
      <w:lvlJc w:val="left"/>
      <w:rPr>
        <w:rFonts w:cs="Times New Roman"/>
      </w:rPr>
    </w:lvl>
    <w:lvl w:ilvl="3" w:tplc="A6604A2C">
      <w:numFmt w:val="decimal"/>
      <w:lvlText w:val=""/>
      <w:lvlJc w:val="left"/>
      <w:rPr>
        <w:rFonts w:cs="Times New Roman"/>
      </w:rPr>
    </w:lvl>
    <w:lvl w:ilvl="4" w:tplc="CAF0DF8C">
      <w:numFmt w:val="decimal"/>
      <w:lvlText w:val=""/>
      <w:lvlJc w:val="left"/>
      <w:rPr>
        <w:rFonts w:cs="Times New Roman"/>
      </w:rPr>
    </w:lvl>
    <w:lvl w:ilvl="5" w:tplc="8EFA9C54">
      <w:numFmt w:val="decimal"/>
      <w:lvlText w:val=""/>
      <w:lvlJc w:val="left"/>
      <w:rPr>
        <w:rFonts w:cs="Times New Roman"/>
      </w:rPr>
    </w:lvl>
    <w:lvl w:ilvl="6" w:tplc="CF64A832">
      <w:numFmt w:val="decimal"/>
      <w:lvlText w:val=""/>
      <w:lvlJc w:val="left"/>
      <w:rPr>
        <w:rFonts w:cs="Times New Roman"/>
      </w:rPr>
    </w:lvl>
    <w:lvl w:ilvl="7" w:tplc="37761864">
      <w:numFmt w:val="decimal"/>
      <w:lvlText w:val=""/>
      <w:lvlJc w:val="left"/>
      <w:rPr>
        <w:rFonts w:cs="Times New Roman"/>
      </w:rPr>
    </w:lvl>
    <w:lvl w:ilvl="8" w:tplc="370650F0">
      <w:numFmt w:val="decimal"/>
      <w:lvlText w:val=""/>
      <w:lvlJc w:val="left"/>
      <w:rPr>
        <w:rFonts w:cs="Times New Roman"/>
      </w:rPr>
    </w:lvl>
  </w:abstractNum>
  <w:abstractNum w:abstractNumId="10">
    <w:nsid w:val="00002E40"/>
    <w:multiLevelType w:val="hybridMultilevel"/>
    <w:tmpl w:val="33E8B184"/>
    <w:lvl w:ilvl="0" w:tplc="985EB576">
      <w:start w:val="1"/>
      <w:numFmt w:val="decimal"/>
      <w:lvlText w:val="%1."/>
      <w:lvlJc w:val="left"/>
      <w:rPr>
        <w:rFonts w:cs="Times New Roman"/>
      </w:rPr>
    </w:lvl>
    <w:lvl w:ilvl="1" w:tplc="E3CE0306">
      <w:numFmt w:val="decimal"/>
      <w:lvlText w:val=""/>
      <w:lvlJc w:val="left"/>
      <w:rPr>
        <w:rFonts w:cs="Times New Roman"/>
      </w:rPr>
    </w:lvl>
    <w:lvl w:ilvl="2" w:tplc="412A712C">
      <w:numFmt w:val="decimal"/>
      <w:lvlText w:val=""/>
      <w:lvlJc w:val="left"/>
      <w:rPr>
        <w:rFonts w:cs="Times New Roman"/>
      </w:rPr>
    </w:lvl>
    <w:lvl w:ilvl="3" w:tplc="0D6E9914">
      <w:numFmt w:val="decimal"/>
      <w:lvlText w:val=""/>
      <w:lvlJc w:val="left"/>
      <w:rPr>
        <w:rFonts w:cs="Times New Roman"/>
      </w:rPr>
    </w:lvl>
    <w:lvl w:ilvl="4" w:tplc="3020C50E">
      <w:numFmt w:val="decimal"/>
      <w:lvlText w:val=""/>
      <w:lvlJc w:val="left"/>
      <w:rPr>
        <w:rFonts w:cs="Times New Roman"/>
      </w:rPr>
    </w:lvl>
    <w:lvl w:ilvl="5" w:tplc="5EB6E938">
      <w:numFmt w:val="decimal"/>
      <w:lvlText w:val=""/>
      <w:lvlJc w:val="left"/>
      <w:rPr>
        <w:rFonts w:cs="Times New Roman"/>
      </w:rPr>
    </w:lvl>
    <w:lvl w:ilvl="6" w:tplc="A0FC6264">
      <w:numFmt w:val="decimal"/>
      <w:lvlText w:val=""/>
      <w:lvlJc w:val="left"/>
      <w:rPr>
        <w:rFonts w:cs="Times New Roman"/>
      </w:rPr>
    </w:lvl>
    <w:lvl w:ilvl="7" w:tplc="ED0C72A8">
      <w:numFmt w:val="decimal"/>
      <w:lvlText w:val=""/>
      <w:lvlJc w:val="left"/>
      <w:rPr>
        <w:rFonts w:cs="Times New Roman"/>
      </w:rPr>
    </w:lvl>
    <w:lvl w:ilvl="8" w:tplc="2CB69550">
      <w:numFmt w:val="decimal"/>
      <w:lvlText w:val=""/>
      <w:lvlJc w:val="left"/>
      <w:rPr>
        <w:rFonts w:cs="Times New Roman"/>
      </w:rPr>
    </w:lvl>
  </w:abstractNum>
  <w:abstractNum w:abstractNumId="11">
    <w:nsid w:val="0000366B"/>
    <w:multiLevelType w:val="hybridMultilevel"/>
    <w:tmpl w:val="46E88DA0"/>
    <w:lvl w:ilvl="0" w:tplc="BAA4C238">
      <w:start w:val="2"/>
      <w:numFmt w:val="decimal"/>
      <w:lvlText w:val="%1."/>
      <w:lvlJc w:val="left"/>
      <w:rPr>
        <w:rFonts w:cs="Times New Roman"/>
      </w:rPr>
    </w:lvl>
    <w:lvl w:ilvl="1" w:tplc="7130BE6A">
      <w:numFmt w:val="decimal"/>
      <w:lvlText w:val=""/>
      <w:lvlJc w:val="left"/>
      <w:rPr>
        <w:rFonts w:cs="Times New Roman"/>
      </w:rPr>
    </w:lvl>
    <w:lvl w:ilvl="2" w:tplc="64767E60">
      <w:numFmt w:val="decimal"/>
      <w:lvlText w:val=""/>
      <w:lvlJc w:val="left"/>
      <w:rPr>
        <w:rFonts w:cs="Times New Roman"/>
      </w:rPr>
    </w:lvl>
    <w:lvl w:ilvl="3" w:tplc="A61E47AA">
      <w:numFmt w:val="decimal"/>
      <w:lvlText w:val=""/>
      <w:lvlJc w:val="left"/>
      <w:rPr>
        <w:rFonts w:cs="Times New Roman"/>
      </w:rPr>
    </w:lvl>
    <w:lvl w:ilvl="4" w:tplc="C044A5A8">
      <w:numFmt w:val="decimal"/>
      <w:lvlText w:val=""/>
      <w:lvlJc w:val="left"/>
      <w:rPr>
        <w:rFonts w:cs="Times New Roman"/>
      </w:rPr>
    </w:lvl>
    <w:lvl w:ilvl="5" w:tplc="C87E16E4">
      <w:numFmt w:val="decimal"/>
      <w:lvlText w:val=""/>
      <w:lvlJc w:val="left"/>
      <w:rPr>
        <w:rFonts w:cs="Times New Roman"/>
      </w:rPr>
    </w:lvl>
    <w:lvl w:ilvl="6" w:tplc="A65C86B0">
      <w:numFmt w:val="decimal"/>
      <w:lvlText w:val=""/>
      <w:lvlJc w:val="left"/>
      <w:rPr>
        <w:rFonts w:cs="Times New Roman"/>
      </w:rPr>
    </w:lvl>
    <w:lvl w:ilvl="7" w:tplc="6E5C4FE6">
      <w:numFmt w:val="decimal"/>
      <w:lvlText w:val=""/>
      <w:lvlJc w:val="left"/>
      <w:rPr>
        <w:rFonts w:cs="Times New Roman"/>
      </w:rPr>
    </w:lvl>
    <w:lvl w:ilvl="8" w:tplc="8FB20502">
      <w:numFmt w:val="decimal"/>
      <w:lvlText w:val=""/>
      <w:lvlJc w:val="left"/>
      <w:rPr>
        <w:rFonts w:cs="Times New Roman"/>
      </w:rPr>
    </w:lvl>
  </w:abstractNum>
  <w:abstractNum w:abstractNumId="12">
    <w:nsid w:val="00003CD5"/>
    <w:multiLevelType w:val="hybridMultilevel"/>
    <w:tmpl w:val="FB7C46E6"/>
    <w:lvl w:ilvl="0" w:tplc="4C0AA5DE">
      <w:start w:val="7"/>
      <w:numFmt w:val="decimal"/>
      <w:lvlText w:val="%1."/>
      <w:lvlJc w:val="left"/>
      <w:rPr>
        <w:rFonts w:cs="Times New Roman"/>
      </w:rPr>
    </w:lvl>
    <w:lvl w:ilvl="1" w:tplc="AF5A7D4C">
      <w:numFmt w:val="decimal"/>
      <w:lvlText w:val=""/>
      <w:lvlJc w:val="left"/>
      <w:rPr>
        <w:rFonts w:cs="Times New Roman"/>
      </w:rPr>
    </w:lvl>
    <w:lvl w:ilvl="2" w:tplc="68805138">
      <w:numFmt w:val="decimal"/>
      <w:lvlText w:val=""/>
      <w:lvlJc w:val="left"/>
      <w:rPr>
        <w:rFonts w:cs="Times New Roman"/>
      </w:rPr>
    </w:lvl>
    <w:lvl w:ilvl="3" w:tplc="31584A7C">
      <w:numFmt w:val="decimal"/>
      <w:lvlText w:val=""/>
      <w:lvlJc w:val="left"/>
      <w:rPr>
        <w:rFonts w:cs="Times New Roman"/>
      </w:rPr>
    </w:lvl>
    <w:lvl w:ilvl="4" w:tplc="FF7A741C">
      <w:numFmt w:val="decimal"/>
      <w:lvlText w:val=""/>
      <w:lvlJc w:val="left"/>
      <w:rPr>
        <w:rFonts w:cs="Times New Roman"/>
      </w:rPr>
    </w:lvl>
    <w:lvl w:ilvl="5" w:tplc="AFE09434">
      <w:numFmt w:val="decimal"/>
      <w:lvlText w:val=""/>
      <w:lvlJc w:val="left"/>
      <w:rPr>
        <w:rFonts w:cs="Times New Roman"/>
      </w:rPr>
    </w:lvl>
    <w:lvl w:ilvl="6" w:tplc="0E260E3A">
      <w:numFmt w:val="decimal"/>
      <w:lvlText w:val=""/>
      <w:lvlJc w:val="left"/>
      <w:rPr>
        <w:rFonts w:cs="Times New Roman"/>
      </w:rPr>
    </w:lvl>
    <w:lvl w:ilvl="7" w:tplc="38AA580C">
      <w:numFmt w:val="decimal"/>
      <w:lvlText w:val=""/>
      <w:lvlJc w:val="left"/>
      <w:rPr>
        <w:rFonts w:cs="Times New Roman"/>
      </w:rPr>
    </w:lvl>
    <w:lvl w:ilvl="8" w:tplc="3C0619EC">
      <w:numFmt w:val="decimal"/>
      <w:lvlText w:val=""/>
      <w:lvlJc w:val="left"/>
      <w:rPr>
        <w:rFonts w:cs="Times New Roman"/>
      </w:rPr>
    </w:lvl>
  </w:abstractNum>
  <w:abstractNum w:abstractNumId="13">
    <w:nsid w:val="00003EF6"/>
    <w:multiLevelType w:val="hybridMultilevel"/>
    <w:tmpl w:val="94F4C852"/>
    <w:lvl w:ilvl="0" w:tplc="855ED418">
      <w:start w:val="3"/>
      <w:numFmt w:val="decimal"/>
      <w:lvlText w:val="%1."/>
      <w:lvlJc w:val="left"/>
      <w:rPr>
        <w:rFonts w:cs="Times New Roman"/>
      </w:rPr>
    </w:lvl>
    <w:lvl w:ilvl="1" w:tplc="1D3E3F72">
      <w:numFmt w:val="decimal"/>
      <w:lvlText w:val=""/>
      <w:lvlJc w:val="left"/>
      <w:rPr>
        <w:rFonts w:cs="Times New Roman"/>
      </w:rPr>
    </w:lvl>
    <w:lvl w:ilvl="2" w:tplc="50B6AFA6">
      <w:numFmt w:val="decimal"/>
      <w:lvlText w:val=""/>
      <w:lvlJc w:val="left"/>
      <w:rPr>
        <w:rFonts w:cs="Times New Roman"/>
      </w:rPr>
    </w:lvl>
    <w:lvl w:ilvl="3" w:tplc="E3A60D0C">
      <w:numFmt w:val="decimal"/>
      <w:lvlText w:val=""/>
      <w:lvlJc w:val="left"/>
      <w:rPr>
        <w:rFonts w:cs="Times New Roman"/>
      </w:rPr>
    </w:lvl>
    <w:lvl w:ilvl="4" w:tplc="FA786DE2">
      <w:numFmt w:val="decimal"/>
      <w:lvlText w:val=""/>
      <w:lvlJc w:val="left"/>
      <w:rPr>
        <w:rFonts w:cs="Times New Roman"/>
      </w:rPr>
    </w:lvl>
    <w:lvl w:ilvl="5" w:tplc="FF6C87B8">
      <w:numFmt w:val="decimal"/>
      <w:lvlText w:val=""/>
      <w:lvlJc w:val="left"/>
      <w:rPr>
        <w:rFonts w:cs="Times New Roman"/>
      </w:rPr>
    </w:lvl>
    <w:lvl w:ilvl="6" w:tplc="16E255A2">
      <w:numFmt w:val="decimal"/>
      <w:lvlText w:val=""/>
      <w:lvlJc w:val="left"/>
      <w:rPr>
        <w:rFonts w:cs="Times New Roman"/>
      </w:rPr>
    </w:lvl>
    <w:lvl w:ilvl="7" w:tplc="98E04070">
      <w:numFmt w:val="decimal"/>
      <w:lvlText w:val=""/>
      <w:lvlJc w:val="left"/>
      <w:rPr>
        <w:rFonts w:cs="Times New Roman"/>
      </w:rPr>
    </w:lvl>
    <w:lvl w:ilvl="8" w:tplc="60EA52C4">
      <w:numFmt w:val="decimal"/>
      <w:lvlText w:val=""/>
      <w:lvlJc w:val="left"/>
      <w:rPr>
        <w:rFonts w:cs="Times New Roman"/>
      </w:rPr>
    </w:lvl>
  </w:abstractNum>
  <w:abstractNum w:abstractNumId="14">
    <w:nsid w:val="0000409D"/>
    <w:multiLevelType w:val="hybridMultilevel"/>
    <w:tmpl w:val="33D4DE2E"/>
    <w:lvl w:ilvl="0" w:tplc="42F2CEA8">
      <w:start w:val="6"/>
      <w:numFmt w:val="decimal"/>
      <w:lvlText w:val="%1."/>
      <w:lvlJc w:val="left"/>
      <w:rPr>
        <w:rFonts w:cs="Times New Roman"/>
      </w:rPr>
    </w:lvl>
    <w:lvl w:ilvl="1" w:tplc="A612A328">
      <w:numFmt w:val="decimal"/>
      <w:lvlText w:val=""/>
      <w:lvlJc w:val="left"/>
      <w:rPr>
        <w:rFonts w:cs="Times New Roman"/>
      </w:rPr>
    </w:lvl>
    <w:lvl w:ilvl="2" w:tplc="A68CDBFA">
      <w:numFmt w:val="decimal"/>
      <w:lvlText w:val=""/>
      <w:lvlJc w:val="left"/>
      <w:rPr>
        <w:rFonts w:cs="Times New Roman"/>
      </w:rPr>
    </w:lvl>
    <w:lvl w:ilvl="3" w:tplc="A872B134">
      <w:numFmt w:val="decimal"/>
      <w:lvlText w:val=""/>
      <w:lvlJc w:val="left"/>
      <w:rPr>
        <w:rFonts w:cs="Times New Roman"/>
      </w:rPr>
    </w:lvl>
    <w:lvl w:ilvl="4" w:tplc="A0CAF0F8">
      <w:numFmt w:val="decimal"/>
      <w:lvlText w:val=""/>
      <w:lvlJc w:val="left"/>
      <w:rPr>
        <w:rFonts w:cs="Times New Roman"/>
      </w:rPr>
    </w:lvl>
    <w:lvl w:ilvl="5" w:tplc="13DEB312">
      <w:numFmt w:val="decimal"/>
      <w:lvlText w:val=""/>
      <w:lvlJc w:val="left"/>
      <w:rPr>
        <w:rFonts w:cs="Times New Roman"/>
      </w:rPr>
    </w:lvl>
    <w:lvl w:ilvl="6" w:tplc="27E848D0">
      <w:numFmt w:val="decimal"/>
      <w:lvlText w:val=""/>
      <w:lvlJc w:val="left"/>
      <w:rPr>
        <w:rFonts w:cs="Times New Roman"/>
      </w:rPr>
    </w:lvl>
    <w:lvl w:ilvl="7" w:tplc="C8C267D8">
      <w:numFmt w:val="decimal"/>
      <w:lvlText w:val=""/>
      <w:lvlJc w:val="left"/>
      <w:rPr>
        <w:rFonts w:cs="Times New Roman"/>
      </w:rPr>
    </w:lvl>
    <w:lvl w:ilvl="8" w:tplc="59128E92">
      <w:numFmt w:val="decimal"/>
      <w:lvlText w:val=""/>
      <w:lvlJc w:val="left"/>
      <w:rPr>
        <w:rFonts w:cs="Times New Roman"/>
      </w:rPr>
    </w:lvl>
  </w:abstractNum>
  <w:abstractNum w:abstractNumId="15">
    <w:nsid w:val="00004230"/>
    <w:multiLevelType w:val="hybridMultilevel"/>
    <w:tmpl w:val="1F9CEA10"/>
    <w:lvl w:ilvl="0" w:tplc="EA484ABA">
      <w:start w:val="1"/>
      <w:numFmt w:val="bullet"/>
      <w:lvlText w:val="в"/>
      <w:lvlJc w:val="left"/>
    </w:lvl>
    <w:lvl w:ilvl="1" w:tplc="3178238C">
      <w:start w:val="1"/>
      <w:numFmt w:val="bullet"/>
      <w:lvlText w:val="в"/>
      <w:lvlJc w:val="left"/>
    </w:lvl>
    <w:lvl w:ilvl="2" w:tplc="2ABE01AC">
      <w:numFmt w:val="decimal"/>
      <w:lvlText w:val=""/>
      <w:lvlJc w:val="left"/>
      <w:rPr>
        <w:rFonts w:cs="Times New Roman"/>
      </w:rPr>
    </w:lvl>
    <w:lvl w:ilvl="3" w:tplc="6798B626">
      <w:numFmt w:val="decimal"/>
      <w:lvlText w:val=""/>
      <w:lvlJc w:val="left"/>
      <w:rPr>
        <w:rFonts w:cs="Times New Roman"/>
      </w:rPr>
    </w:lvl>
    <w:lvl w:ilvl="4" w:tplc="84AC1BFE">
      <w:numFmt w:val="decimal"/>
      <w:lvlText w:val=""/>
      <w:lvlJc w:val="left"/>
      <w:rPr>
        <w:rFonts w:cs="Times New Roman"/>
      </w:rPr>
    </w:lvl>
    <w:lvl w:ilvl="5" w:tplc="24A42B80">
      <w:numFmt w:val="decimal"/>
      <w:lvlText w:val=""/>
      <w:lvlJc w:val="left"/>
      <w:rPr>
        <w:rFonts w:cs="Times New Roman"/>
      </w:rPr>
    </w:lvl>
    <w:lvl w:ilvl="6" w:tplc="3E78F316">
      <w:numFmt w:val="decimal"/>
      <w:lvlText w:val=""/>
      <w:lvlJc w:val="left"/>
      <w:rPr>
        <w:rFonts w:cs="Times New Roman"/>
      </w:rPr>
    </w:lvl>
    <w:lvl w:ilvl="7" w:tplc="217AA07C">
      <w:numFmt w:val="decimal"/>
      <w:lvlText w:val=""/>
      <w:lvlJc w:val="left"/>
      <w:rPr>
        <w:rFonts w:cs="Times New Roman"/>
      </w:rPr>
    </w:lvl>
    <w:lvl w:ilvl="8" w:tplc="6574A858">
      <w:numFmt w:val="decimal"/>
      <w:lvlText w:val=""/>
      <w:lvlJc w:val="left"/>
      <w:rPr>
        <w:rFonts w:cs="Times New Roman"/>
      </w:rPr>
    </w:lvl>
  </w:abstractNum>
  <w:abstractNum w:abstractNumId="16">
    <w:nsid w:val="00004944"/>
    <w:multiLevelType w:val="hybridMultilevel"/>
    <w:tmpl w:val="C7DE226E"/>
    <w:lvl w:ilvl="0" w:tplc="3770359A">
      <w:start w:val="1"/>
      <w:numFmt w:val="bullet"/>
      <w:lvlText w:val="в"/>
      <w:lvlJc w:val="left"/>
    </w:lvl>
    <w:lvl w:ilvl="1" w:tplc="A164107A">
      <w:numFmt w:val="decimal"/>
      <w:lvlText w:val=""/>
      <w:lvlJc w:val="left"/>
      <w:rPr>
        <w:rFonts w:cs="Times New Roman"/>
      </w:rPr>
    </w:lvl>
    <w:lvl w:ilvl="2" w:tplc="7B2603AE">
      <w:numFmt w:val="decimal"/>
      <w:lvlText w:val=""/>
      <w:lvlJc w:val="left"/>
      <w:rPr>
        <w:rFonts w:cs="Times New Roman"/>
      </w:rPr>
    </w:lvl>
    <w:lvl w:ilvl="3" w:tplc="676C33B0">
      <w:numFmt w:val="decimal"/>
      <w:lvlText w:val=""/>
      <w:lvlJc w:val="left"/>
      <w:rPr>
        <w:rFonts w:cs="Times New Roman"/>
      </w:rPr>
    </w:lvl>
    <w:lvl w:ilvl="4" w:tplc="5470B0BE">
      <w:numFmt w:val="decimal"/>
      <w:lvlText w:val=""/>
      <w:lvlJc w:val="left"/>
      <w:rPr>
        <w:rFonts w:cs="Times New Roman"/>
      </w:rPr>
    </w:lvl>
    <w:lvl w:ilvl="5" w:tplc="E5CC56B0">
      <w:numFmt w:val="decimal"/>
      <w:lvlText w:val=""/>
      <w:lvlJc w:val="left"/>
      <w:rPr>
        <w:rFonts w:cs="Times New Roman"/>
      </w:rPr>
    </w:lvl>
    <w:lvl w:ilvl="6" w:tplc="36560D1A">
      <w:numFmt w:val="decimal"/>
      <w:lvlText w:val=""/>
      <w:lvlJc w:val="left"/>
      <w:rPr>
        <w:rFonts w:cs="Times New Roman"/>
      </w:rPr>
    </w:lvl>
    <w:lvl w:ilvl="7" w:tplc="1E3C6CB8">
      <w:numFmt w:val="decimal"/>
      <w:lvlText w:val=""/>
      <w:lvlJc w:val="left"/>
      <w:rPr>
        <w:rFonts w:cs="Times New Roman"/>
      </w:rPr>
    </w:lvl>
    <w:lvl w:ilvl="8" w:tplc="37BA2928">
      <w:numFmt w:val="decimal"/>
      <w:lvlText w:val=""/>
      <w:lvlJc w:val="left"/>
      <w:rPr>
        <w:rFonts w:cs="Times New Roman"/>
      </w:rPr>
    </w:lvl>
  </w:abstractNum>
  <w:abstractNum w:abstractNumId="17">
    <w:nsid w:val="00004A80"/>
    <w:multiLevelType w:val="hybridMultilevel"/>
    <w:tmpl w:val="5A3E792A"/>
    <w:lvl w:ilvl="0" w:tplc="D1B4A64A">
      <w:start w:val="5"/>
      <w:numFmt w:val="decimal"/>
      <w:lvlText w:val="%1."/>
      <w:lvlJc w:val="left"/>
      <w:rPr>
        <w:rFonts w:cs="Times New Roman"/>
      </w:rPr>
    </w:lvl>
    <w:lvl w:ilvl="1" w:tplc="EB969190">
      <w:numFmt w:val="decimal"/>
      <w:lvlText w:val=""/>
      <w:lvlJc w:val="left"/>
      <w:rPr>
        <w:rFonts w:cs="Times New Roman"/>
      </w:rPr>
    </w:lvl>
    <w:lvl w:ilvl="2" w:tplc="D50844AE">
      <w:numFmt w:val="decimal"/>
      <w:lvlText w:val=""/>
      <w:lvlJc w:val="left"/>
      <w:rPr>
        <w:rFonts w:cs="Times New Roman"/>
      </w:rPr>
    </w:lvl>
    <w:lvl w:ilvl="3" w:tplc="23C6E920">
      <w:numFmt w:val="decimal"/>
      <w:lvlText w:val=""/>
      <w:lvlJc w:val="left"/>
      <w:rPr>
        <w:rFonts w:cs="Times New Roman"/>
      </w:rPr>
    </w:lvl>
    <w:lvl w:ilvl="4" w:tplc="2BEA0006">
      <w:numFmt w:val="decimal"/>
      <w:lvlText w:val=""/>
      <w:lvlJc w:val="left"/>
      <w:rPr>
        <w:rFonts w:cs="Times New Roman"/>
      </w:rPr>
    </w:lvl>
    <w:lvl w:ilvl="5" w:tplc="1D34C0E2">
      <w:numFmt w:val="decimal"/>
      <w:lvlText w:val=""/>
      <w:lvlJc w:val="left"/>
      <w:rPr>
        <w:rFonts w:cs="Times New Roman"/>
      </w:rPr>
    </w:lvl>
    <w:lvl w:ilvl="6" w:tplc="4DD69446">
      <w:numFmt w:val="decimal"/>
      <w:lvlText w:val=""/>
      <w:lvlJc w:val="left"/>
      <w:rPr>
        <w:rFonts w:cs="Times New Roman"/>
      </w:rPr>
    </w:lvl>
    <w:lvl w:ilvl="7" w:tplc="B32E8116">
      <w:numFmt w:val="decimal"/>
      <w:lvlText w:val=""/>
      <w:lvlJc w:val="left"/>
      <w:rPr>
        <w:rFonts w:cs="Times New Roman"/>
      </w:rPr>
    </w:lvl>
    <w:lvl w:ilvl="8" w:tplc="D1CE59BC">
      <w:numFmt w:val="decimal"/>
      <w:lvlText w:val=""/>
      <w:lvlJc w:val="left"/>
      <w:rPr>
        <w:rFonts w:cs="Times New Roman"/>
      </w:rPr>
    </w:lvl>
  </w:abstractNum>
  <w:abstractNum w:abstractNumId="18">
    <w:nsid w:val="00004DF2"/>
    <w:multiLevelType w:val="hybridMultilevel"/>
    <w:tmpl w:val="BBE6F22A"/>
    <w:lvl w:ilvl="0" w:tplc="F32A3E6E">
      <w:start w:val="1"/>
      <w:numFmt w:val="bullet"/>
      <w:lvlText w:val="в"/>
      <w:lvlJc w:val="left"/>
    </w:lvl>
    <w:lvl w:ilvl="1" w:tplc="6688F9EE">
      <w:numFmt w:val="decimal"/>
      <w:lvlText w:val=""/>
      <w:lvlJc w:val="left"/>
      <w:rPr>
        <w:rFonts w:cs="Times New Roman"/>
      </w:rPr>
    </w:lvl>
    <w:lvl w:ilvl="2" w:tplc="C8226DC0">
      <w:numFmt w:val="decimal"/>
      <w:lvlText w:val=""/>
      <w:lvlJc w:val="left"/>
      <w:rPr>
        <w:rFonts w:cs="Times New Roman"/>
      </w:rPr>
    </w:lvl>
    <w:lvl w:ilvl="3" w:tplc="DE5AB986">
      <w:numFmt w:val="decimal"/>
      <w:lvlText w:val=""/>
      <w:lvlJc w:val="left"/>
      <w:rPr>
        <w:rFonts w:cs="Times New Roman"/>
      </w:rPr>
    </w:lvl>
    <w:lvl w:ilvl="4" w:tplc="D7D802BC">
      <w:numFmt w:val="decimal"/>
      <w:lvlText w:val=""/>
      <w:lvlJc w:val="left"/>
      <w:rPr>
        <w:rFonts w:cs="Times New Roman"/>
      </w:rPr>
    </w:lvl>
    <w:lvl w:ilvl="5" w:tplc="5B846152">
      <w:numFmt w:val="decimal"/>
      <w:lvlText w:val=""/>
      <w:lvlJc w:val="left"/>
      <w:rPr>
        <w:rFonts w:cs="Times New Roman"/>
      </w:rPr>
    </w:lvl>
    <w:lvl w:ilvl="6" w:tplc="DBA83F3E">
      <w:numFmt w:val="decimal"/>
      <w:lvlText w:val=""/>
      <w:lvlJc w:val="left"/>
      <w:rPr>
        <w:rFonts w:cs="Times New Roman"/>
      </w:rPr>
    </w:lvl>
    <w:lvl w:ilvl="7" w:tplc="AE207528">
      <w:numFmt w:val="decimal"/>
      <w:lvlText w:val=""/>
      <w:lvlJc w:val="left"/>
      <w:rPr>
        <w:rFonts w:cs="Times New Roman"/>
      </w:rPr>
    </w:lvl>
    <w:lvl w:ilvl="8" w:tplc="F9DE8578">
      <w:numFmt w:val="decimal"/>
      <w:lvlText w:val=""/>
      <w:lvlJc w:val="left"/>
      <w:rPr>
        <w:rFonts w:cs="Times New Roman"/>
      </w:rPr>
    </w:lvl>
  </w:abstractNum>
  <w:abstractNum w:abstractNumId="19">
    <w:nsid w:val="00005422"/>
    <w:multiLevelType w:val="hybridMultilevel"/>
    <w:tmpl w:val="39D4F114"/>
    <w:lvl w:ilvl="0" w:tplc="4E3E01FC">
      <w:start w:val="1"/>
      <w:numFmt w:val="bullet"/>
      <w:lvlText w:val="-"/>
      <w:lvlJc w:val="left"/>
    </w:lvl>
    <w:lvl w:ilvl="1" w:tplc="936C3D3C">
      <w:numFmt w:val="decimal"/>
      <w:lvlText w:val=""/>
      <w:lvlJc w:val="left"/>
      <w:rPr>
        <w:rFonts w:cs="Times New Roman"/>
      </w:rPr>
    </w:lvl>
    <w:lvl w:ilvl="2" w:tplc="911A3206">
      <w:numFmt w:val="decimal"/>
      <w:lvlText w:val=""/>
      <w:lvlJc w:val="left"/>
      <w:rPr>
        <w:rFonts w:cs="Times New Roman"/>
      </w:rPr>
    </w:lvl>
    <w:lvl w:ilvl="3" w:tplc="8A820FF4">
      <w:numFmt w:val="decimal"/>
      <w:lvlText w:val=""/>
      <w:lvlJc w:val="left"/>
      <w:rPr>
        <w:rFonts w:cs="Times New Roman"/>
      </w:rPr>
    </w:lvl>
    <w:lvl w:ilvl="4" w:tplc="6A38634E">
      <w:numFmt w:val="decimal"/>
      <w:lvlText w:val=""/>
      <w:lvlJc w:val="left"/>
      <w:rPr>
        <w:rFonts w:cs="Times New Roman"/>
      </w:rPr>
    </w:lvl>
    <w:lvl w:ilvl="5" w:tplc="01546EE2">
      <w:numFmt w:val="decimal"/>
      <w:lvlText w:val=""/>
      <w:lvlJc w:val="left"/>
      <w:rPr>
        <w:rFonts w:cs="Times New Roman"/>
      </w:rPr>
    </w:lvl>
    <w:lvl w:ilvl="6" w:tplc="4A0AEE36">
      <w:numFmt w:val="decimal"/>
      <w:lvlText w:val=""/>
      <w:lvlJc w:val="left"/>
      <w:rPr>
        <w:rFonts w:cs="Times New Roman"/>
      </w:rPr>
    </w:lvl>
    <w:lvl w:ilvl="7" w:tplc="2BA24102">
      <w:numFmt w:val="decimal"/>
      <w:lvlText w:val=""/>
      <w:lvlJc w:val="left"/>
      <w:rPr>
        <w:rFonts w:cs="Times New Roman"/>
      </w:rPr>
    </w:lvl>
    <w:lvl w:ilvl="8" w:tplc="7B283CD2">
      <w:numFmt w:val="decimal"/>
      <w:lvlText w:val=""/>
      <w:lvlJc w:val="left"/>
      <w:rPr>
        <w:rFonts w:cs="Times New Roman"/>
      </w:rPr>
    </w:lvl>
  </w:abstractNum>
  <w:abstractNum w:abstractNumId="20">
    <w:nsid w:val="00005772"/>
    <w:multiLevelType w:val="hybridMultilevel"/>
    <w:tmpl w:val="AC8ABB46"/>
    <w:lvl w:ilvl="0" w:tplc="FBF6BB7E">
      <w:start w:val="1"/>
      <w:numFmt w:val="bullet"/>
      <w:lvlText w:val="-"/>
      <w:lvlJc w:val="left"/>
    </w:lvl>
    <w:lvl w:ilvl="1" w:tplc="57305BC2">
      <w:numFmt w:val="decimal"/>
      <w:lvlText w:val=""/>
      <w:lvlJc w:val="left"/>
      <w:rPr>
        <w:rFonts w:cs="Times New Roman"/>
      </w:rPr>
    </w:lvl>
    <w:lvl w:ilvl="2" w:tplc="87728048">
      <w:numFmt w:val="decimal"/>
      <w:lvlText w:val=""/>
      <w:lvlJc w:val="left"/>
      <w:rPr>
        <w:rFonts w:cs="Times New Roman"/>
      </w:rPr>
    </w:lvl>
    <w:lvl w:ilvl="3" w:tplc="F3523850">
      <w:numFmt w:val="decimal"/>
      <w:lvlText w:val=""/>
      <w:lvlJc w:val="left"/>
      <w:rPr>
        <w:rFonts w:cs="Times New Roman"/>
      </w:rPr>
    </w:lvl>
    <w:lvl w:ilvl="4" w:tplc="A6301F66">
      <w:numFmt w:val="decimal"/>
      <w:lvlText w:val=""/>
      <w:lvlJc w:val="left"/>
      <w:rPr>
        <w:rFonts w:cs="Times New Roman"/>
      </w:rPr>
    </w:lvl>
    <w:lvl w:ilvl="5" w:tplc="E98E9E94">
      <w:numFmt w:val="decimal"/>
      <w:lvlText w:val=""/>
      <w:lvlJc w:val="left"/>
      <w:rPr>
        <w:rFonts w:cs="Times New Roman"/>
      </w:rPr>
    </w:lvl>
    <w:lvl w:ilvl="6" w:tplc="0D7EDB10">
      <w:numFmt w:val="decimal"/>
      <w:lvlText w:val=""/>
      <w:lvlJc w:val="left"/>
      <w:rPr>
        <w:rFonts w:cs="Times New Roman"/>
      </w:rPr>
    </w:lvl>
    <w:lvl w:ilvl="7" w:tplc="8488B3B2">
      <w:numFmt w:val="decimal"/>
      <w:lvlText w:val=""/>
      <w:lvlJc w:val="left"/>
      <w:rPr>
        <w:rFonts w:cs="Times New Roman"/>
      </w:rPr>
    </w:lvl>
    <w:lvl w:ilvl="8" w:tplc="61F6817E">
      <w:numFmt w:val="decimal"/>
      <w:lvlText w:val=""/>
      <w:lvlJc w:val="left"/>
      <w:rPr>
        <w:rFonts w:cs="Times New Roman"/>
      </w:rPr>
    </w:lvl>
  </w:abstractNum>
  <w:abstractNum w:abstractNumId="21">
    <w:nsid w:val="00005991"/>
    <w:multiLevelType w:val="hybridMultilevel"/>
    <w:tmpl w:val="848A141C"/>
    <w:lvl w:ilvl="0" w:tplc="C8C01C3A">
      <w:start w:val="5"/>
      <w:numFmt w:val="decimal"/>
      <w:lvlText w:val="%1."/>
      <w:lvlJc w:val="left"/>
      <w:rPr>
        <w:rFonts w:cs="Times New Roman"/>
      </w:rPr>
    </w:lvl>
    <w:lvl w:ilvl="1" w:tplc="320205B0">
      <w:numFmt w:val="decimal"/>
      <w:lvlText w:val=""/>
      <w:lvlJc w:val="left"/>
      <w:rPr>
        <w:rFonts w:cs="Times New Roman"/>
      </w:rPr>
    </w:lvl>
    <w:lvl w:ilvl="2" w:tplc="95DCAC24">
      <w:numFmt w:val="decimal"/>
      <w:lvlText w:val=""/>
      <w:lvlJc w:val="left"/>
      <w:rPr>
        <w:rFonts w:cs="Times New Roman"/>
      </w:rPr>
    </w:lvl>
    <w:lvl w:ilvl="3" w:tplc="5A8C29DA">
      <w:numFmt w:val="decimal"/>
      <w:lvlText w:val=""/>
      <w:lvlJc w:val="left"/>
      <w:rPr>
        <w:rFonts w:cs="Times New Roman"/>
      </w:rPr>
    </w:lvl>
    <w:lvl w:ilvl="4" w:tplc="E3DE3FB4">
      <w:numFmt w:val="decimal"/>
      <w:lvlText w:val=""/>
      <w:lvlJc w:val="left"/>
      <w:rPr>
        <w:rFonts w:cs="Times New Roman"/>
      </w:rPr>
    </w:lvl>
    <w:lvl w:ilvl="5" w:tplc="2CBA3B3A">
      <w:numFmt w:val="decimal"/>
      <w:lvlText w:val=""/>
      <w:lvlJc w:val="left"/>
      <w:rPr>
        <w:rFonts w:cs="Times New Roman"/>
      </w:rPr>
    </w:lvl>
    <w:lvl w:ilvl="6" w:tplc="9272BA3A">
      <w:numFmt w:val="decimal"/>
      <w:lvlText w:val=""/>
      <w:lvlJc w:val="left"/>
      <w:rPr>
        <w:rFonts w:cs="Times New Roman"/>
      </w:rPr>
    </w:lvl>
    <w:lvl w:ilvl="7" w:tplc="C936BCB6">
      <w:numFmt w:val="decimal"/>
      <w:lvlText w:val=""/>
      <w:lvlJc w:val="left"/>
      <w:rPr>
        <w:rFonts w:cs="Times New Roman"/>
      </w:rPr>
    </w:lvl>
    <w:lvl w:ilvl="8" w:tplc="0DC22F3A">
      <w:numFmt w:val="decimal"/>
      <w:lvlText w:val=""/>
      <w:lvlJc w:val="left"/>
      <w:rPr>
        <w:rFonts w:cs="Times New Roman"/>
      </w:rPr>
    </w:lvl>
  </w:abstractNum>
  <w:abstractNum w:abstractNumId="22">
    <w:nsid w:val="000066C4"/>
    <w:multiLevelType w:val="hybridMultilevel"/>
    <w:tmpl w:val="93ACC040"/>
    <w:lvl w:ilvl="0" w:tplc="D5D00908">
      <w:start w:val="3"/>
      <w:numFmt w:val="decimal"/>
      <w:lvlText w:val="%1."/>
      <w:lvlJc w:val="left"/>
      <w:rPr>
        <w:rFonts w:cs="Times New Roman"/>
      </w:rPr>
    </w:lvl>
    <w:lvl w:ilvl="1" w:tplc="B1B62858">
      <w:numFmt w:val="decimal"/>
      <w:lvlText w:val=""/>
      <w:lvlJc w:val="left"/>
      <w:rPr>
        <w:rFonts w:cs="Times New Roman"/>
      </w:rPr>
    </w:lvl>
    <w:lvl w:ilvl="2" w:tplc="1C30CBA6">
      <w:numFmt w:val="decimal"/>
      <w:lvlText w:val=""/>
      <w:lvlJc w:val="left"/>
      <w:rPr>
        <w:rFonts w:cs="Times New Roman"/>
      </w:rPr>
    </w:lvl>
    <w:lvl w:ilvl="3" w:tplc="12CC8C64">
      <w:numFmt w:val="decimal"/>
      <w:lvlText w:val=""/>
      <w:lvlJc w:val="left"/>
      <w:rPr>
        <w:rFonts w:cs="Times New Roman"/>
      </w:rPr>
    </w:lvl>
    <w:lvl w:ilvl="4" w:tplc="692C1654">
      <w:numFmt w:val="decimal"/>
      <w:lvlText w:val=""/>
      <w:lvlJc w:val="left"/>
      <w:rPr>
        <w:rFonts w:cs="Times New Roman"/>
      </w:rPr>
    </w:lvl>
    <w:lvl w:ilvl="5" w:tplc="0E785A9C">
      <w:numFmt w:val="decimal"/>
      <w:lvlText w:val=""/>
      <w:lvlJc w:val="left"/>
      <w:rPr>
        <w:rFonts w:cs="Times New Roman"/>
      </w:rPr>
    </w:lvl>
    <w:lvl w:ilvl="6" w:tplc="A260B33A">
      <w:numFmt w:val="decimal"/>
      <w:lvlText w:val=""/>
      <w:lvlJc w:val="left"/>
      <w:rPr>
        <w:rFonts w:cs="Times New Roman"/>
      </w:rPr>
    </w:lvl>
    <w:lvl w:ilvl="7" w:tplc="25F6A2F2">
      <w:numFmt w:val="decimal"/>
      <w:lvlText w:val=""/>
      <w:lvlJc w:val="left"/>
      <w:rPr>
        <w:rFonts w:cs="Times New Roman"/>
      </w:rPr>
    </w:lvl>
    <w:lvl w:ilvl="8" w:tplc="BB2AE802">
      <w:numFmt w:val="decimal"/>
      <w:lvlText w:val=""/>
      <w:lvlJc w:val="left"/>
      <w:rPr>
        <w:rFonts w:cs="Times New Roman"/>
      </w:rPr>
    </w:lvl>
  </w:abstractNum>
  <w:abstractNum w:abstractNumId="23">
    <w:nsid w:val="00006899"/>
    <w:multiLevelType w:val="hybridMultilevel"/>
    <w:tmpl w:val="C37AAAE0"/>
    <w:lvl w:ilvl="0" w:tplc="D39A34D4">
      <w:start w:val="1"/>
      <w:numFmt w:val="bullet"/>
      <w:lvlText w:val="-"/>
      <w:lvlJc w:val="left"/>
    </w:lvl>
    <w:lvl w:ilvl="1" w:tplc="1FE640D6">
      <w:numFmt w:val="decimal"/>
      <w:lvlText w:val=""/>
      <w:lvlJc w:val="left"/>
      <w:rPr>
        <w:rFonts w:cs="Times New Roman"/>
      </w:rPr>
    </w:lvl>
    <w:lvl w:ilvl="2" w:tplc="B6543B56">
      <w:numFmt w:val="decimal"/>
      <w:lvlText w:val=""/>
      <w:lvlJc w:val="left"/>
      <w:rPr>
        <w:rFonts w:cs="Times New Roman"/>
      </w:rPr>
    </w:lvl>
    <w:lvl w:ilvl="3" w:tplc="B8460C1A">
      <w:numFmt w:val="decimal"/>
      <w:lvlText w:val=""/>
      <w:lvlJc w:val="left"/>
      <w:rPr>
        <w:rFonts w:cs="Times New Roman"/>
      </w:rPr>
    </w:lvl>
    <w:lvl w:ilvl="4" w:tplc="C3702850">
      <w:numFmt w:val="decimal"/>
      <w:lvlText w:val=""/>
      <w:lvlJc w:val="left"/>
      <w:rPr>
        <w:rFonts w:cs="Times New Roman"/>
      </w:rPr>
    </w:lvl>
    <w:lvl w:ilvl="5" w:tplc="DCC07174">
      <w:numFmt w:val="decimal"/>
      <w:lvlText w:val=""/>
      <w:lvlJc w:val="left"/>
      <w:rPr>
        <w:rFonts w:cs="Times New Roman"/>
      </w:rPr>
    </w:lvl>
    <w:lvl w:ilvl="6" w:tplc="02561B50">
      <w:numFmt w:val="decimal"/>
      <w:lvlText w:val=""/>
      <w:lvlJc w:val="left"/>
      <w:rPr>
        <w:rFonts w:cs="Times New Roman"/>
      </w:rPr>
    </w:lvl>
    <w:lvl w:ilvl="7" w:tplc="2B1A0348">
      <w:numFmt w:val="decimal"/>
      <w:lvlText w:val=""/>
      <w:lvlJc w:val="left"/>
      <w:rPr>
        <w:rFonts w:cs="Times New Roman"/>
      </w:rPr>
    </w:lvl>
    <w:lvl w:ilvl="8" w:tplc="1B90CE1E">
      <w:numFmt w:val="decimal"/>
      <w:lvlText w:val=""/>
      <w:lvlJc w:val="left"/>
      <w:rPr>
        <w:rFonts w:cs="Times New Roman"/>
      </w:rPr>
    </w:lvl>
  </w:abstractNum>
  <w:abstractNum w:abstractNumId="24">
    <w:nsid w:val="0000692C"/>
    <w:multiLevelType w:val="hybridMultilevel"/>
    <w:tmpl w:val="3F180F80"/>
    <w:lvl w:ilvl="0" w:tplc="DF9CDEA6">
      <w:start w:val="4"/>
      <w:numFmt w:val="decimal"/>
      <w:lvlText w:val="%1."/>
      <w:lvlJc w:val="left"/>
      <w:rPr>
        <w:rFonts w:cs="Times New Roman"/>
      </w:rPr>
    </w:lvl>
    <w:lvl w:ilvl="1" w:tplc="02DAB0B2">
      <w:numFmt w:val="decimal"/>
      <w:lvlText w:val=""/>
      <w:lvlJc w:val="left"/>
      <w:rPr>
        <w:rFonts w:cs="Times New Roman"/>
      </w:rPr>
    </w:lvl>
    <w:lvl w:ilvl="2" w:tplc="38F21064">
      <w:numFmt w:val="decimal"/>
      <w:lvlText w:val=""/>
      <w:lvlJc w:val="left"/>
      <w:rPr>
        <w:rFonts w:cs="Times New Roman"/>
      </w:rPr>
    </w:lvl>
    <w:lvl w:ilvl="3" w:tplc="2F705534">
      <w:numFmt w:val="decimal"/>
      <w:lvlText w:val=""/>
      <w:lvlJc w:val="left"/>
      <w:rPr>
        <w:rFonts w:cs="Times New Roman"/>
      </w:rPr>
    </w:lvl>
    <w:lvl w:ilvl="4" w:tplc="FFB208A4">
      <w:numFmt w:val="decimal"/>
      <w:lvlText w:val=""/>
      <w:lvlJc w:val="left"/>
      <w:rPr>
        <w:rFonts w:cs="Times New Roman"/>
      </w:rPr>
    </w:lvl>
    <w:lvl w:ilvl="5" w:tplc="F95E2150">
      <w:numFmt w:val="decimal"/>
      <w:lvlText w:val=""/>
      <w:lvlJc w:val="left"/>
      <w:rPr>
        <w:rFonts w:cs="Times New Roman"/>
      </w:rPr>
    </w:lvl>
    <w:lvl w:ilvl="6" w:tplc="674EAA64">
      <w:numFmt w:val="decimal"/>
      <w:lvlText w:val=""/>
      <w:lvlJc w:val="left"/>
      <w:rPr>
        <w:rFonts w:cs="Times New Roman"/>
      </w:rPr>
    </w:lvl>
    <w:lvl w:ilvl="7" w:tplc="43F8F1F2">
      <w:numFmt w:val="decimal"/>
      <w:lvlText w:val=""/>
      <w:lvlJc w:val="left"/>
      <w:rPr>
        <w:rFonts w:cs="Times New Roman"/>
      </w:rPr>
    </w:lvl>
    <w:lvl w:ilvl="8" w:tplc="61C2CF5A">
      <w:numFmt w:val="decimal"/>
      <w:lvlText w:val=""/>
      <w:lvlJc w:val="left"/>
      <w:rPr>
        <w:rFonts w:cs="Times New Roman"/>
      </w:rPr>
    </w:lvl>
  </w:abstractNum>
  <w:abstractNum w:abstractNumId="25">
    <w:nsid w:val="0000759A"/>
    <w:multiLevelType w:val="hybridMultilevel"/>
    <w:tmpl w:val="014C3BDC"/>
    <w:lvl w:ilvl="0" w:tplc="BAA27B4A">
      <w:start w:val="2"/>
      <w:numFmt w:val="decimal"/>
      <w:lvlText w:val="%1."/>
      <w:lvlJc w:val="left"/>
      <w:rPr>
        <w:rFonts w:cs="Times New Roman"/>
      </w:rPr>
    </w:lvl>
    <w:lvl w:ilvl="1" w:tplc="27FA02CA">
      <w:numFmt w:val="decimal"/>
      <w:lvlText w:val=""/>
      <w:lvlJc w:val="left"/>
      <w:rPr>
        <w:rFonts w:cs="Times New Roman"/>
      </w:rPr>
    </w:lvl>
    <w:lvl w:ilvl="2" w:tplc="6AB654D8">
      <w:numFmt w:val="decimal"/>
      <w:lvlText w:val=""/>
      <w:lvlJc w:val="left"/>
      <w:rPr>
        <w:rFonts w:cs="Times New Roman"/>
      </w:rPr>
    </w:lvl>
    <w:lvl w:ilvl="3" w:tplc="32203EAA">
      <w:numFmt w:val="decimal"/>
      <w:lvlText w:val=""/>
      <w:lvlJc w:val="left"/>
      <w:rPr>
        <w:rFonts w:cs="Times New Roman"/>
      </w:rPr>
    </w:lvl>
    <w:lvl w:ilvl="4" w:tplc="540E1ACC">
      <w:numFmt w:val="decimal"/>
      <w:lvlText w:val=""/>
      <w:lvlJc w:val="left"/>
      <w:rPr>
        <w:rFonts w:cs="Times New Roman"/>
      </w:rPr>
    </w:lvl>
    <w:lvl w:ilvl="5" w:tplc="4AE6CF16">
      <w:numFmt w:val="decimal"/>
      <w:lvlText w:val=""/>
      <w:lvlJc w:val="left"/>
      <w:rPr>
        <w:rFonts w:cs="Times New Roman"/>
      </w:rPr>
    </w:lvl>
    <w:lvl w:ilvl="6" w:tplc="F9F0F096">
      <w:numFmt w:val="decimal"/>
      <w:lvlText w:val=""/>
      <w:lvlJc w:val="left"/>
      <w:rPr>
        <w:rFonts w:cs="Times New Roman"/>
      </w:rPr>
    </w:lvl>
    <w:lvl w:ilvl="7" w:tplc="32880BEE">
      <w:numFmt w:val="decimal"/>
      <w:lvlText w:val=""/>
      <w:lvlJc w:val="left"/>
      <w:rPr>
        <w:rFonts w:cs="Times New Roman"/>
      </w:rPr>
    </w:lvl>
    <w:lvl w:ilvl="8" w:tplc="15445A26">
      <w:numFmt w:val="decimal"/>
      <w:lvlText w:val=""/>
      <w:lvlJc w:val="left"/>
      <w:rPr>
        <w:rFonts w:cs="Times New Roman"/>
      </w:rPr>
    </w:lvl>
  </w:abstractNum>
  <w:abstractNum w:abstractNumId="26">
    <w:nsid w:val="0000798B"/>
    <w:multiLevelType w:val="hybridMultilevel"/>
    <w:tmpl w:val="B56EAF06"/>
    <w:lvl w:ilvl="0" w:tplc="2A06A820">
      <w:start w:val="1"/>
      <w:numFmt w:val="bullet"/>
      <w:lvlText w:val="в"/>
      <w:lvlJc w:val="left"/>
    </w:lvl>
    <w:lvl w:ilvl="1" w:tplc="5D4A3C5E">
      <w:numFmt w:val="decimal"/>
      <w:lvlText w:val=""/>
      <w:lvlJc w:val="left"/>
      <w:rPr>
        <w:rFonts w:cs="Times New Roman"/>
      </w:rPr>
    </w:lvl>
    <w:lvl w:ilvl="2" w:tplc="3EE077F8">
      <w:numFmt w:val="decimal"/>
      <w:lvlText w:val=""/>
      <w:lvlJc w:val="left"/>
      <w:rPr>
        <w:rFonts w:cs="Times New Roman"/>
      </w:rPr>
    </w:lvl>
    <w:lvl w:ilvl="3" w:tplc="EE8294A8">
      <w:numFmt w:val="decimal"/>
      <w:lvlText w:val=""/>
      <w:lvlJc w:val="left"/>
      <w:rPr>
        <w:rFonts w:cs="Times New Roman"/>
      </w:rPr>
    </w:lvl>
    <w:lvl w:ilvl="4" w:tplc="582E63DE">
      <w:numFmt w:val="decimal"/>
      <w:lvlText w:val=""/>
      <w:lvlJc w:val="left"/>
      <w:rPr>
        <w:rFonts w:cs="Times New Roman"/>
      </w:rPr>
    </w:lvl>
    <w:lvl w:ilvl="5" w:tplc="BDC25758">
      <w:numFmt w:val="decimal"/>
      <w:lvlText w:val=""/>
      <w:lvlJc w:val="left"/>
      <w:rPr>
        <w:rFonts w:cs="Times New Roman"/>
      </w:rPr>
    </w:lvl>
    <w:lvl w:ilvl="6" w:tplc="437089F2">
      <w:numFmt w:val="decimal"/>
      <w:lvlText w:val=""/>
      <w:lvlJc w:val="left"/>
      <w:rPr>
        <w:rFonts w:cs="Times New Roman"/>
      </w:rPr>
    </w:lvl>
    <w:lvl w:ilvl="7" w:tplc="6DC229D0">
      <w:numFmt w:val="decimal"/>
      <w:lvlText w:val=""/>
      <w:lvlJc w:val="left"/>
      <w:rPr>
        <w:rFonts w:cs="Times New Roman"/>
      </w:rPr>
    </w:lvl>
    <w:lvl w:ilvl="8" w:tplc="754C5EB0">
      <w:numFmt w:val="decimal"/>
      <w:lvlText w:val=""/>
      <w:lvlJc w:val="left"/>
      <w:rPr>
        <w:rFonts w:cs="Times New Roman"/>
      </w:rPr>
    </w:lvl>
  </w:abstractNum>
  <w:abstractNum w:abstractNumId="27">
    <w:nsid w:val="00007BB9"/>
    <w:multiLevelType w:val="hybridMultilevel"/>
    <w:tmpl w:val="F0882940"/>
    <w:lvl w:ilvl="0" w:tplc="C8864DD6">
      <w:start w:val="2"/>
      <w:numFmt w:val="decimal"/>
      <w:lvlText w:val="%1."/>
      <w:lvlJc w:val="left"/>
      <w:rPr>
        <w:rFonts w:cs="Times New Roman"/>
      </w:rPr>
    </w:lvl>
    <w:lvl w:ilvl="1" w:tplc="75C21BD2">
      <w:numFmt w:val="decimal"/>
      <w:lvlText w:val=""/>
      <w:lvlJc w:val="left"/>
      <w:rPr>
        <w:rFonts w:cs="Times New Roman"/>
      </w:rPr>
    </w:lvl>
    <w:lvl w:ilvl="2" w:tplc="BE52F700">
      <w:numFmt w:val="decimal"/>
      <w:lvlText w:val=""/>
      <w:lvlJc w:val="left"/>
      <w:rPr>
        <w:rFonts w:cs="Times New Roman"/>
      </w:rPr>
    </w:lvl>
    <w:lvl w:ilvl="3" w:tplc="56766F7E">
      <w:numFmt w:val="decimal"/>
      <w:lvlText w:val=""/>
      <w:lvlJc w:val="left"/>
      <w:rPr>
        <w:rFonts w:cs="Times New Roman"/>
      </w:rPr>
    </w:lvl>
    <w:lvl w:ilvl="4" w:tplc="9740E126">
      <w:numFmt w:val="decimal"/>
      <w:lvlText w:val=""/>
      <w:lvlJc w:val="left"/>
      <w:rPr>
        <w:rFonts w:cs="Times New Roman"/>
      </w:rPr>
    </w:lvl>
    <w:lvl w:ilvl="5" w:tplc="1C5440C2">
      <w:numFmt w:val="decimal"/>
      <w:lvlText w:val=""/>
      <w:lvlJc w:val="left"/>
      <w:rPr>
        <w:rFonts w:cs="Times New Roman"/>
      </w:rPr>
    </w:lvl>
    <w:lvl w:ilvl="6" w:tplc="D9369294">
      <w:numFmt w:val="decimal"/>
      <w:lvlText w:val=""/>
      <w:lvlJc w:val="left"/>
      <w:rPr>
        <w:rFonts w:cs="Times New Roman"/>
      </w:rPr>
    </w:lvl>
    <w:lvl w:ilvl="7" w:tplc="CBC003C0">
      <w:numFmt w:val="decimal"/>
      <w:lvlText w:val=""/>
      <w:lvlJc w:val="left"/>
      <w:rPr>
        <w:rFonts w:cs="Times New Roman"/>
      </w:rPr>
    </w:lvl>
    <w:lvl w:ilvl="8" w:tplc="346460EC">
      <w:numFmt w:val="decimal"/>
      <w:lvlText w:val=""/>
      <w:lvlJc w:val="left"/>
      <w:rPr>
        <w:rFonts w:cs="Times New Roman"/>
      </w:rPr>
    </w:lvl>
  </w:abstractNum>
  <w:abstractNum w:abstractNumId="28">
    <w:nsid w:val="71017482"/>
    <w:multiLevelType w:val="multilevel"/>
    <w:tmpl w:val="D7160F6C"/>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ECD5789"/>
    <w:multiLevelType w:val="hybridMultilevel"/>
    <w:tmpl w:val="6AE8D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9"/>
  </w:num>
  <w:num w:numId="3">
    <w:abstractNumId w:val="18"/>
  </w:num>
  <w:num w:numId="4">
    <w:abstractNumId w:val="16"/>
  </w:num>
  <w:num w:numId="5">
    <w:abstractNumId w:val="10"/>
  </w:num>
  <w:num w:numId="6">
    <w:abstractNumId w:val="2"/>
  </w:num>
  <w:num w:numId="7">
    <w:abstractNumId w:val="8"/>
  </w:num>
  <w:num w:numId="8">
    <w:abstractNumId w:val="11"/>
  </w:num>
  <w:num w:numId="9">
    <w:abstractNumId w:val="22"/>
  </w:num>
  <w:num w:numId="10">
    <w:abstractNumId w:val="15"/>
  </w:num>
  <w:num w:numId="11">
    <w:abstractNumId w:val="5"/>
  </w:num>
  <w:num w:numId="12">
    <w:abstractNumId w:val="19"/>
  </w:num>
  <w:num w:numId="13">
    <w:abstractNumId w:val="13"/>
  </w:num>
  <w:num w:numId="14">
    <w:abstractNumId w:val="0"/>
  </w:num>
  <w:num w:numId="15">
    <w:abstractNumId w:val="21"/>
  </w:num>
  <w:num w:numId="16">
    <w:abstractNumId w:val="14"/>
  </w:num>
  <w:num w:numId="17">
    <w:abstractNumId w:val="1"/>
  </w:num>
  <w:num w:numId="18">
    <w:abstractNumId w:val="26"/>
  </w:num>
  <w:num w:numId="19">
    <w:abstractNumId w:val="27"/>
  </w:num>
  <w:num w:numId="20">
    <w:abstractNumId w:val="20"/>
  </w:num>
  <w:num w:numId="21">
    <w:abstractNumId w:val="3"/>
  </w:num>
  <w:num w:numId="22">
    <w:abstractNumId w:val="24"/>
  </w:num>
  <w:num w:numId="23">
    <w:abstractNumId w:val="17"/>
  </w:num>
  <w:num w:numId="24">
    <w:abstractNumId w:val="7"/>
  </w:num>
  <w:num w:numId="25">
    <w:abstractNumId w:val="6"/>
  </w:num>
  <w:num w:numId="26">
    <w:abstractNumId w:val="23"/>
  </w:num>
  <w:num w:numId="27">
    <w:abstractNumId w:val="12"/>
  </w:num>
  <w:num w:numId="28">
    <w:abstractNumId w:val="4"/>
  </w:num>
  <w:num w:numId="29">
    <w:abstractNumId w:val="2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11"/>
    <w:rsid w:val="000170FB"/>
    <w:rsid w:val="00067C0B"/>
    <w:rsid w:val="000D27EA"/>
    <w:rsid w:val="000F25EC"/>
    <w:rsid w:val="00150143"/>
    <w:rsid w:val="00167EA4"/>
    <w:rsid w:val="001D0F4F"/>
    <w:rsid w:val="00226EF3"/>
    <w:rsid w:val="002B00EB"/>
    <w:rsid w:val="002F5E2B"/>
    <w:rsid w:val="003541EF"/>
    <w:rsid w:val="003B13F6"/>
    <w:rsid w:val="00444654"/>
    <w:rsid w:val="004C04F1"/>
    <w:rsid w:val="00527B1E"/>
    <w:rsid w:val="00555E73"/>
    <w:rsid w:val="005C48AF"/>
    <w:rsid w:val="006203C0"/>
    <w:rsid w:val="00622F82"/>
    <w:rsid w:val="006C3D5E"/>
    <w:rsid w:val="006C4013"/>
    <w:rsid w:val="00746142"/>
    <w:rsid w:val="00762B11"/>
    <w:rsid w:val="00771607"/>
    <w:rsid w:val="00783002"/>
    <w:rsid w:val="007B3DBB"/>
    <w:rsid w:val="007D01A5"/>
    <w:rsid w:val="008A5381"/>
    <w:rsid w:val="008F5863"/>
    <w:rsid w:val="00903C24"/>
    <w:rsid w:val="00973705"/>
    <w:rsid w:val="009B1CB8"/>
    <w:rsid w:val="00AD033E"/>
    <w:rsid w:val="00B11AB9"/>
    <w:rsid w:val="00B378A2"/>
    <w:rsid w:val="00C57DD1"/>
    <w:rsid w:val="00D66EAB"/>
    <w:rsid w:val="00EB3504"/>
    <w:rsid w:val="00EB504D"/>
    <w:rsid w:val="00EB61E0"/>
    <w:rsid w:val="00F12189"/>
    <w:rsid w:val="00F5440C"/>
    <w:rsid w:val="00FE5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A5"/>
    <w:pPr>
      <w:spacing w:after="200" w:line="276" w:lineRule="auto"/>
    </w:pPr>
    <w:rPr>
      <w:lang w:eastAsia="en-US"/>
    </w:rPr>
  </w:style>
  <w:style w:type="paragraph" w:styleId="Heading1">
    <w:name w:val="heading 1"/>
    <w:basedOn w:val="Normal"/>
    <w:link w:val="Heading1Char"/>
    <w:uiPriority w:val="99"/>
    <w:qFormat/>
    <w:rsid w:val="009B1C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B1CB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CB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B1CB8"/>
    <w:rPr>
      <w:rFonts w:ascii="Times New Roman" w:hAnsi="Times New Roman" w:cs="Times New Roman"/>
      <w:b/>
      <w:bCs/>
      <w:sz w:val="36"/>
      <w:szCs w:val="36"/>
      <w:lang w:eastAsia="ru-RU"/>
    </w:rPr>
  </w:style>
  <w:style w:type="character" w:styleId="Strong">
    <w:name w:val="Strong"/>
    <w:basedOn w:val="DefaultParagraphFont"/>
    <w:uiPriority w:val="99"/>
    <w:qFormat/>
    <w:rsid w:val="009B1CB8"/>
    <w:rPr>
      <w:rFonts w:cs="Times New Roman"/>
      <w:b/>
      <w:bCs/>
    </w:rPr>
  </w:style>
  <w:style w:type="paragraph" w:styleId="NormalWeb">
    <w:name w:val="Normal (Web)"/>
    <w:basedOn w:val="Normal"/>
    <w:uiPriority w:val="99"/>
    <w:rsid w:val="009B1C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B1CB8"/>
    <w:rPr>
      <w:rFonts w:cs="Times New Roman"/>
    </w:rPr>
  </w:style>
  <w:style w:type="character" w:styleId="Hyperlink">
    <w:name w:val="Hyperlink"/>
    <w:basedOn w:val="DefaultParagraphFont"/>
    <w:uiPriority w:val="99"/>
    <w:rsid w:val="009B1CB8"/>
    <w:rPr>
      <w:rFonts w:cs="Times New Roman"/>
      <w:color w:val="0000FF"/>
      <w:u w:val="single"/>
    </w:rPr>
  </w:style>
  <w:style w:type="table" w:styleId="TableGrid">
    <w:name w:val="Table Grid"/>
    <w:basedOn w:val="TableNormal"/>
    <w:uiPriority w:val="99"/>
    <w:rsid w:val="009B1C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B1CB8"/>
    <w:pPr>
      <w:widowControl w:val="0"/>
      <w:autoSpaceDE w:val="0"/>
      <w:autoSpaceDN w:val="0"/>
    </w:pPr>
    <w:rPr>
      <w:rFonts w:eastAsia="Times New Roman" w:cs="Calibri"/>
      <w:szCs w:val="20"/>
    </w:rPr>
  </w:style>
  <w:style w:type="paragraph" w:styleId="ListParagraph">
    <w:name w:val="List Paragraph"/>
    <w:basedOn w:val="Normal"/>
    <w:uiPriority w:val="99"/>
    <w:qFormat/>
    <w:rsid w:val="009B1CB8"/>
    <w:pPr>
      <w:widowControl w:val="0"/>
      <w:autoSpaceDE w:val="0"/>
      <w:autoSpaceDN w:val="0"/>
      <w:adjustRightInd w:val="0"/>
      <w:spacing w:after="0" w:line="240" w:lineRule="auto"/>
      <w:ind w:left="720"/>
      <w:contextualSpacing/>
    </w:pPr>
    <w:rPr>
      <w:rFonts w:ascii="Arial" w:hAnsi="Arial" w:cs="Arial"/>
      <w:sz w:val="20"/>
      <w:szCs w:val="20"/>
    </w:rPr>
  </w:style>
  <w:style w:type="character" w:styleId="CommentReference">
    <w:name w:val="annotation reference"/>
    <w:basedOn w:val="DefaultParagraphFont"/>
    <w:uiPriority w:val="99"/>
    <w:semiHidden/>
    <w:rsid w:val="006203C0"/>
    <w:rPr>
      <w:rFonts w:cs="Times New Roman"/>
      <w:sz w:val="16"/>
      <w:szCs w:val="16"/>
    </w:rPr>
  </w:style>
  <w:style w:type="paragraph" w:styleId="CommentText">
    <w:name w:val="annotation text"/>
    <w:basedOn w:val="Normal"/>
    <w:link w:val="CommentTextChar"/>
    <w:uiPriority w:val="99"/>
    <w:semiHidden/>
    <w:rsid w:val="006203C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03C0"/>
    <w:rPr>
      <w:rFonts w:cs="Times New Roman"/>
      <w:sz w:val="20"/>
      <w:szCs w:val="20"/>
    </w:rPr>
  </w:style>
  <w:style w:type="paragraph" w:styleId="CommentSubject">
    <w:name w:val="annotation subject"/>
    <w:basedOn w:val="CommentText"/>
    <w:next w:val="CommentText"/>
    <w:link w:val="CommentSubjectChar"/>
    <w:uiPriority w:val="99"/>
    <w:semiHidden/>
    <w:rsid w:val="006203C0"/>
    <w:rPr>
      <w:b/>
      <w:bCs/>
    </w:rPr>
  </w:style>
  <w:style w:type="character" w:customStyle="1" w:styleId="CommentSubjectChar">
    <w:name w:val="Comment Subject Char"/>
    <w:basedOn w:val="CommentTextChar"/>
    <w:link w:val="CommentSubject"/>
    <w:uiPriority w:val="99"/>
    <w:semiHidden/>
    <w:locked/>
    <w:rsid w:val="006203C0"/>
    <w:rPr>
      <w:b/>
      <w:bCs/>
    </w:rPr>
  </w:style>
  <w:style w:type="paragraph" w:styleId="Revision">
    <w:name w:val="Revision"/>
    <w:hidden/>
    <w:uiPriority w:val="99"/>
    <w:semiHidden/>
    <w:rsid w:val="006203C0"/>
    <w:rPr>
      <w:lang w:eastAsia="en-US"/>
    </w:rPr>
  </w:style>
  <w:style w:type="paragraph" w:styleId="BalloonText">
    <w:name w:val="Balloon Text"/>
    <w:basedOn w:val="Normal"/>
    <w:link w:val="BalloonTextChar"/>
    <w:uiPriority w:val="99"/>
    <w:semiHidden/>
    <w:rsid w:val="0062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3C0"/>
    <w:rPr>
      <w:rFonts w:ascii="Tahoma" w:hAnsi="Tahoma" w:cs="Tahoma"/>
      <w:sz w:val="16"/>
      <w:szCs w:val="16"/>
    </w:rPr>
  </w:style>
  <w:style w:type="paragraph" w:styleId="Header">
    <w:name w:val="header"/>
    <w:basedOn w:val="Normal"/>
    <w:link w:val="HeaderChar"/>
    <w:uiPriority w:val="99"/>
    <w:rsid w:val="008F586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F5863"/>
    <w:rPr>
      <w:rFonts w:cs="Times New Roman"/>
    </w:rPr>
  </w:style>
  <w:style w:type="paragraph" w:styleId="Footer">
    <w:name w:val="footer"/>
    <w:basedOn w:val="Normal"/>
    <w:link w:val="FooterChar"/>
    <w:uiPriority w:val="99"/>
    <w:rsid w:val="008F586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F58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7D4D6DD417D6A70F976F5D4F875E124B667A3FDDFBA035A826B969578970CC1CDC20819F4FD25F1220BEC40528C47C64230F9F1F2E12FPDZCE" TargetMode="External"/><Relationship Id="rId13" Type="http://schemas.openxmlformats.org/officeDocument/2006/relationships/hyperlink" Target="consultantplus://offline/ref=BDD7D4D6DD417D6A70F976F5D4F875E124B667A3FDDFBA035A826B969578970CC1CDC20A10F5FB28A4781BE80905815BC75D2FFAEFF1PEZ8E" TargetMode="External"/><Relationship Id="rId18" Type="http://schemas.openxmlformats.org/officeDocument/2006/relationships/hyperlink" Target="consultantplus://offline/ref=BDD7D4D6DD417D6A70F976F5D4F875E124B667A3FDDFBA035A826B969578970CC1CDC20D1FFEFE28A4781BE80905815BC75D2FFAEFF1PEZ8E" TargetMode="External"/><Relationship Id="rId3" Type="http://schemas.openxmlformats.org/officeDocument/2006/relationships/settings" Target="settings.xml"/><Relationship Id="rId21" Type="http://schemas.openxmlformats.org/officeDocument/2006/relationships/hyperlink" Target="consultantplus://offline/ref=BDD7D4D6DD417D6A70F976F5D4F875E124B667A3FDDFBA035A826B969578970CD3CD9A041BF7E722F1375DBD05P0ZEE" TargetMode="External"/><Relationship Id="rId7" Type="http://schemas.openxmlformats.org/officeDocument/2006/relationships/hyperlink" Target="consultantplus://offline/ref=BDD7D4D6DD417D6A70F976F5D4F875E124B667A3FDDFBA035A826B969578970CC1CDC20819F4FD20F5220BEC40528C47C64230F9F1F2E12FPDZCE" TargetMode="External"/><Relationship Id="rId12" Type="http://schemas.openxmlformats.org/officeDocument/2006/relationships/hyperlink" Target="consultantplus://offline/ref=BDD7D4D6DD417D6A70F976F5D4F875E124B667A3FDDFBA035A826B969578970CC1CDC20D1EF7F828A4781BE80905815BC75D2FFAEFF1PEZ8E" TargetMode="External"/><Relationship Id="rId17" Type="http://schemas.openxmlformats.org/officeDocument/2006/relationships/hyperlink" Target="consultantplus://offline/ref=BDD7D4D6DD417D6A70F976F5D4F875E124B667A3FDDFBA035A826B969578970CC1CDC20A10F5FB28A4781BE80905815BC75D2FFAEFF1PEZ8E" TargetMode="External"/><Relationship Id="rId2" Type="http://schemas.openxmlformats.org/officeDocument/2006/relationships/styles" Target="styles.xml"/><Relationship Id="rId16" Type="http://schemas.openxmlformats.org/officeDocument/2006/relationships/hyperlink" Target="consultantplus://offline/ref=BDD7D4D6DD417D6A70F976F5D4F875E124B667A3FDDFBA035A826B969578970CC1CDC20D1EF7F828A4781BE80905815BC75D2FFAEFF1PEZ8E" TargetMode="External"/><Relationship Id="rId20" Type="http://schemas.openxmlformats.org/officeDocument/2006/relationships/hyperlink" Target="consultantplus://offline/ref=BDD7D4D6DD417D6A70F976F5D4F875E124B667A3FDDFBA035A826B969578970CC1CDC20819F4FD26F2220BEC40528C47C64230F9F1F2E12FPDZ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D7D4D6DD417D6A70F976F5D4F875E124B667A3FDDFBA035A826B969578970CC1CDC20A10F5FF28A4781BE80905815BC75D2FFAEFF1PEZ8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D7D4D6DD417D6A70F976F5D4F875E124B667A3FDDFBA035A826B969578970CC1CDC20A10F5FF28A4781BE80905815BC75D2FFAEFF1PEZ8E" TargetMode="External"/><Relationship Id="rId23" Type="http://schemas.openxmlformats.org/officeDocument/2006/relationships/fontTable" Target="fontTable.xml"/><Relationship Id="rId10" Type="http://schemas.openxmlformats.org/officeDocument/2006/relationships/hyperlink" Target="http://&#1082;&#1072;&#1088;&#1099;&#1084;&#1089;&#1082;&#1086;&#1077;.&#1088;&#1092;" TargetMode="External"/><Relationship Id="rId19" Type="http://schemas.openxmlformats.org/officeDocument/2006/relationships/hyperlink" Target="consultantplus://offline/ref=BDD7D4D6DD417D6A70F976F5D4F875E124B667A3FDDFBA035A826B969578970CD3CD9A041BF7E722F1375DBD05P0ZEE" TargetMode="External"/><Relationship Id="rId4" Type="http://schemas.openxmlformats.org/officeDocument/2006/relationships/webSettings" Target="webSettings.xml"/><Relationship Id="rId9" Type="http://schemas.openxmlformats.org/officeDocument/2006/relationships/hyperlink" Target="consultantplus://offline/ref=BDD7D4D6DD417D6A70F968F8C29429E926BE39AAFEDBB45705DE619CC020C855838ACB024DB4BD2EF1295FBF0C028A11971864F5EDF0FF2FD454D90208PBZ6E" TargetMode="External"/><Relationship Id="rId14" Type="http://schemas.openxmlformats.org/officeDocument/2006/relationships/hyperlink" Target="consultantplus://offline/ref=BDD7D4D6DD417D6A70F976F5D4F875E124B667A3FDDFBA035A826B969578970CC1CDC20D1FFEFE28A4781BE80905815BC75D2FFAEFF1PEZ8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25</Pages>
  <Words>8492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Дмитриевна</cp:lastModifiedBy>
  <cp:revision>20</cp:revision>
  <dcterms:created xsi:type="dcterms:W3CDTF">2019-11-29T08:19:00Z</dcterms:created>
  <dcterms:modified xsi:type="dcterms:W3CDTF">2019-12-12T07:12:00Z</dcterms:modified>
</cp:coreProperties>
</file>