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CD" w:rsidRPr="00550503" w:rsidRDefault="00BA6FCD" w:rsidP="000A37C7">
      <w:pPr>
        <w:jc w:val="center"/>
        <w:rPr>
          <w:rFonts w:ascii="Times New Roman" w:hAnsi="Times New Roman" w:cs="Times New Roman"/>
          <w:sz w:val="40"/>
          <w:szCs w:val="40"/>
        </w:rPr>
      </w:pPr>
      <w:r w:rsidRPr="00550503">
        <w:rPr>
          <w:rFonts w:ascii="Times New Roman" w:hAnsi="Times New Roman" w:cs="Times New Roman"/>
          <w:sz w:val="40"/>
          <w:szCs w:val="40"/>
        </w:rPr>
        <w:t>Уважаемые субъекты малого и среднего предпринимательства!</w:t>
      </w:r>
    </w:p>
    <w:p w:rsidR="00BA6FCD" w:rsidRPr="00550503" w:rsidRDefault="00BA6FCD" w:rsidP="000A37C7">
      <w:pPr>
        <w:jc w:val="center"/>
        <w:rPr>
          <w:rFonts w:ascii="Times New Roman" w:hAnsi="Times New Roman" w:cs="Times New Roman"/>
          <w:sz w:val="40"/>
          <w:szCs w:val="40"/>
        </w:rPr>
      </w:pPr>
      <w:r w:rsidRPr="00550503">
        <w:rPr>
          <w:rFonts w:ascii="Times New Roman" w:hAnsi="Times New Roman" w:cs="Times New Roman"/>
          <w:sz w:val="40"/>
          <w:szCs w:val="40"/>
        </w:rPr>
        <w:t>В рамках реализации национального проекта «Малое и среднее предпринимательство  и поддержка индивидуальной предпринимательской инициативы», а также с целью улучшения Национального рейтинга состояния инвестиционного климата и доступности кредитных и информационных ресурсов для предпринимателей, в Центре развития би</w:t>
      </w:r>
      <w:r w:rsidR="00550503" w:rsidRPr="00550503">
        <w:rPr>
          <w:rFonts w:ascii="Times New Roman" w:hAnsi="Times New Roman" w:cs="Times New Roman"/>
          <w:sz w:val="40"/>
          <w:szCs w:val="40"/>
        </w:rPr>
        <w:t>знеса Забайкальского края разработана и действует программа льготного финансировании для субъектов малого и среднего предпринимательства.</w:t>
      </w:r>
    </w:p>
    <w:p w:rsidR="00550503" w:rsidRDefault="00550503" w:rsidP="000A37C7">
      <w:pPr>
        <w:jc w:val="center"/>
        <w:rPr>
          <w:sz w:val="40"/>
          <w:szCs w:val="40"/>
        </w:rPr>
      </w:pPr>
    </w:p>
    <w:p w:rsidR="00BA6FCD" w:rsidRDefault="00BA6FCD" w:rsidP="000A37C7">
      <w:pPr>
        <w:jc w:val="center"/>
        <w:rPr>
          <w:sz w:val="40"/>
          <w:szCs w:val="40"/>
        </w:rPr>
      </w:pPr>
    </w:p>
    <w:p w:rsidR="00CD53BB" w:rsidRPr="000A37C7" w:rsidRDefault="009259B2" w:rsidP="000A37C7">
      <w:pPr>
        <w:jc w:val="center"/>
        <w:rPr>
          <w:sz w:val="40"/>
          <w:szCs w:val="40"/>
        </w:rPr>
      </w:pPr>
      <w:r w:rsidRPr="000A37C7">
        <w:rPr>
          <w:b/>
          <w:sz w:val="32"/>
          <w:szCs w:val="32"/>
          <w:u w:val="single"/>
        </w:rPr>
        <w:t>ВИДЫ МИКРОЗАЙМОВ</w:t>
      </w:r>
    </w:p>
    <w:p w:rsidR="001D29C5" w:rsidRDefault="009259B2">
      <w:r w:rsidRPr="000A37C7">
        <w:rPr>
          <w:b/>
        </w:rPr>
        <w:t>СПЕЦИАЛЬНОЕ ПРЕДЛОЖЕНИЕ!</w:t>
      </w:r>
      <w:r>
        <w:t xml:space="preserve">Только до </w:t>
      </w:r>
      <w:r w:rsidRPr="008C7CAC">
        <w:rPr>
          <w:sz w:val="44"/>
          <w:szCs w:val="44"/>
        </w:rPr>
        <w:t>25 декабря 2019</w:t>
      </w:r>
      <w:r>
        <w:t xml:space="preserve"> года </w:t>
      </w:r>
      <w:r w:rsidRPr="000A37C7">
        <w:rPr>
          <w:b/>
        </w:rPr>
        <w:t>ЗАЙМЫ «ЭКСПРЕСС»</w:t>
      </w:r>
      <w:r>
        <w:t xml:space="preserve">: представители малого и среднего бизнеса могут получить от 50 до 500 тысяч рублей без залога и поручительства по ставке 10% годовых. </w:t>
      </w:r>
    </w:p>
    <w:p w:rsidR="00737258" w:rsidRPr="00737258" w:rsidRDefault="001D29C5" w:rsidP="00737258">
      <w:pPr>
        <w:pStyle w:val="a4"/>
        <w:jc w:val="center"/>
        <w:rPr>
          <w:b/>
          <w:i/>
          <w:u w:val="single"/>
        </w:rPr>
      </w:pPr>
      <w:r w:rsidRPr="00737258">
        <w:rPr>
          <w:b/>
          <w:i/>
          <w:u w:val="single"/>
        </w:rPr>
        <w:t>В 2019 году в Центре развития бизнеса действуют следующие продукты</w:t>
      </w:r>
    </w:p>
    <w:p w:rsidR="001D29C5" w:rsidRPr="00737258" w:rsidRDefault="001D29C5" w:rsidP="00737258">
      <w:pPr>
        <w:pStyle w:val="a4"/>
        <w:jc w:val="center"/>
        <w:rPr>
          <w:b/>
          <w:i/>
          <w:u w:val="single"/>
        </w:rPr>
      </w:pPr>
      <w:r w:rsidRPr="00737258">
        <w:rPr>
          <w:b/>
          <w:i/>
          <w:u w:val="single"/>
        </w:rPr>
        <w:t>(при обеспечении: залог + поручительство):</w:t>
      </w:r>
    </w:p>
    <w:p w:rsidR="00737258" w:rsidRPr="001D29C5" w:rsidRDefault="00737258" w:rsidP="00737258">
      <w:pPr>
        <w:pStyle w:val="a4"/>
      </w:pPr>
    </w:p>
    <w:p w:rsidR="009259B2" w:rsidRPr="000A37C7" w:rsidRDefault="009259B2" w:rsidP="009259B2">
      <w:pPr>
        <w:pStyle w:val="a4"/>
        <w:rPr>
          <w:b/>
        </w:rPr>
      </w:pPr>
      <w:r w:rsidRPr="000A37C7">
        <w:rPr>
          <w:b/>
        </w:rPr>
        <w:t>МОНОГОРОДА</w:t>
      </w:r>
      <w:r w:rsidR="00266A3B" w:rsidRPr="00266A3B">
        <w:rPr>
          <w:b/>
          <w:sz w:val="20"/>
          <w:szCs w:val="20"/>
        </w:rPr>
        <w:t>*</w:t>
      </w:r>
      <w:r w:rsidRPr="000A37C7">
        <w:rPr>
          <w:b/>
        </w:rPr>
        <w:t xml:space="preserve"> И ПРИГРАНИЧНЫЕ РАЙОНЫ</w:t>
      </w:r>
      <w:r w:rsidR="00266A3B" w:rsidRPr="00266A3B">
        <w:rPr>
          <w:b/>
          <w:sz w:val="20"/>
          <w:szCs w:val="20"/>
        </w:rPr>
        <w:t>**</w:t>
      </w:r>
      <w:r w:rsidRPr="000A37C7">
        <w:rPr>
          <w:b/>
        </w:rPr>
        <w:t xml:space="preserve"> – 3,25%</w:t>
      </w:r>
    </w:p>
    <w:p w:rsidR="009259B2" w:rsidRDefault="009259B2" w:rsidP="009259B2">
      <w:pPr>
        <w:pStyle w:val="a4"/>
      </w:pPr>
      <w:r>
        <w:t>До 5 000 000 рублей для предпринимателей действующих свыше 12 месяцев</w:t>
      </w:r>
    </w:p>
    <w:p w:rsidR="009259B2" w:rsidRDefault="009259B2" w:rsidP="009259B2">
      <w:pPr>
        <w:pStyle w:val="a4"/>
      </w:pPr>
      <w:r>
        <w:t>До 2 000 000  рублей для предпринимателей действующих менее 12 месяцев</w:t>
      </w:r>
    </w:p>
    <w:p w:rsidR="009259B2" w:rsidRDefault="009259B2" w:rsidP="009259B2">
      <w:pPr>
        <w:pStyle w:val="a4"/>
      </w:pPr>
    </w:p>
    <w:p w:rsidR="009259B2" w:rsidRPr="000A37C7" w:rsidRDefault="009259B2" w:rsidP="001879C1">
      <w:pPr>
        <w:pStyle w:val="a4"/>
        <w:rPr>
          <w:b/>
        </w:rPr>
      </w:pPr>
      <w:r w:rsidRPr="000A37C7">
        <w:rPr>
          <w:b/>
        </w:rPr>
        <w:t>ПРИОРИТЕТ</w:t>
      </w:r>
      <w:r w:rsidR="001879C1" w:rsidRPr="000A37C7">
        <w:rPr>
          <w:b/>
        </w:rPr>
        <w:t xml:space="preserve"> – 4,87%</w:t>
      </w:r>
    </w:p>
    <w:p w:rsidR="009259B2" w:rsidRDefault="009259B2" w:rsidP="001879C1">
      <w:pPr>
        <w:pStyle w:val="a4"/>
      </w:pPr>
      <w:r>
        <w:t>- Сельское хозяйство, туризм, экология, спорт</w:t>
      </w:r>
    </w:p>
    <w:p w:rsidR="009259B2" w:rsidRDefault="009259B2" w:rsidP="001879C1">
      <w:pPr>
        <w:pStyle w:val="a4"/>
      </w:pPr>
      <w:r>
        <w:t xml:space="preserve"> - Женщины-предприниматели</w:t>
      </w:r>
    </w:p>
    <w:p w:rsidR="009259B2" w:rsidRDefault="009259B2" w:rsidP="001879C1">
      <w:pPr>
        <w:pStyle w:val="a4"/>
      </w:pPr>
      <w:r>
        <w:t>- Начинающие предприниматели в возрасте 45-65 лет</w:t>
      </w:r>
    </w:p>
    <w:p w:rsidR="009259B2" w:rsidRDefault="009259B2" w:rsidP="001879C1">
      <w:pPr>
        <w:pStyle w:val="a4"/>
      </w:pPr>
      <w:r>
        <w:t>- Социальное предпринимательство</w:t>
      </w:r>
    </w:p>
    <w:p w:rsidR="009259B2" w:rsidRDefault="009259B2" w:rsidP="001879C1">
      <w:pPr>
        <w:pStyle w:val="a4"/>
      </w:pPr>
      <w:r>
        <w:t>До 5 000 000 рублей для предпринимателей действующих свыше 12 месяцев</w:t>
      </w:r>
    </w:p>
    <w:p w:rsidR="009259B2" w:rsidRDefault="009259B2" w:rsidP="001879C1">
      <w:pPr>
        <w:pStyle w:val="a4"/>
      </w:pPr>
      <w:r>
        <w:t>До 2 000 000  рублей для предпринимателей действующих менее 12 месяцев</w:t>
      </w:r>
    </w:p>
    <w:p w:rsidR="001879C1" w:rsidRDefault="001879C1" w:rsidP="001879C1">
      <w:pPr>
        <w:pStyle w:val="a4"/>
      </w:pPr>
    </w:p>
    <w:p w:rsidR="001879C1" w:rsidRPr="000A37C7" w:rsidRDefault="00407C3E" w:rsidP="001879C1">
      <w:pPr>
        <w:pStyle w:val="a4"/>
        <w:rPr>
          <w:b/>
        </w:rPr>
      </w:pPr>
      <w:r w:rsidRPr="000A37C7">
        <w:rPr>
          <w:b/>
        </w:rPr>
        <w:lastRenderedPageBreak/>
        <w:t>ТОРГОВЛЯ – 8,45%</w:t>
      </w:r>
    </w:p>
    <w:p w:rsidR="00407C3E" w:rsidRDefault="00407C3E" w:rsidP="00407C3E">
      <w:pPr>
        <w:pStyle w:val="a4"/>
      </w:pPr>
      <w:r>
        <w:t>До 3 000 000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1 000 000  рублей для предпринимателей действующих менее 12 месяцев</w:t>
      </w:r>
    </w:p>
    <w:p w:rsidR="00407C3E" w:rsidRDefault="00407C3E" w:rsidP="001879C1">
      <w:pPr>
        <w:pStyle w:val="a4"/>
      </w:pPr>
    </w:p>
    <w:p w:rsidR="009259B2" w:rsidRPr="000A37C7" w:rsidRDefault="00407C3E" w:rsidP="00407C3E">
      <w:pPr>
        <w:pStyle w:val="a4"/>
        <w:rPr>
          <w:b/>
        </w:rPr>
      </w:pPr>
      <w:r w:rsidRPr="000A37C7">
        <w:rPr>
          <w:b/>
        </w:rPr>
        <w:t>ПРОИЗВОДСТВО – 6,5%</w:t>
      </w:r>
    </w:p>
    <w:p w:rsidR="00407C3E" w:rsidRDefault="00407C3E" w:rsidP="00407C3E">
      <w:pPr>
        <w:pStyle w:val="a4"/>
      </w:pPr>
      <w:r>
        <w:t>Обрабатывающее производство (кроме алкогольных напитков)</w:t>
      </w:r>
    </w:p>
    <w:p w:rsidR="00407C3E" w:rsidRDefault="00407C3E" w:rsidP="00407C3E">
      <w:pPr>
        <w:pStyle w:val="a4"/>
      </w:pPr>
      <w:r>
        <w:t>До 5 000 000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1 500 000  рублей для предпринимателей действующих менее 12 месяцев</w:t>
      </w:r>
    </w:p>
    <w:p w:rsidR="00407C3E" w:rsidRDefault="00407C3E" w:rsidP="00407C3E">
      <w:pPr>
        <w:pStyle w:val="a4"/>
      </w:pPr>
    </w:p>
    <w:p w:rsidR="00407C3E" w:rsidRPr="000A37C7" w:rsidRDefault="00407C3E" w:rsidP="00407C3E">
      <w:pPr>
        <w:pStyle w:val="a4"/>
        <w:rPr>
          <w:b/>
        </w:rPr>
      </w:pPr>
      <w:r w:rsidRPr="000A37C7">
        <w:rPr>
          <w:b/>
        </w:rPr>
        <w:t>ФРАНЧАЙЗИ – 6,5%</w:t>
      </w:r>
    </w:p>
    <w:p w:rsidR="00407C3E" w:rsidRDefault="00407C3E" w:rsidP="00407C3E">
      <w:pPr>
        <w:pStyle w:val="a4"/>
      </w:pPr>
      <w:r>
        <w:t>Предприниматели, планирующие приобретение франшизы</w:t>
      </w:r>
    </w:p>
    <w:p w:rsidR="00407C3E" w:rsidRDefault="00407C3E" w:rsidP="00407C3E">
      <w:pPr>
        <w:pStyle w:val="a4"/>
      </w:pPr>
      <w:r>
        <w:t>До 5 000 000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2 000 000  рублей для предпринимателей действующих менее 12 месяцев</w:t>
      </w:r>
    </w:p>
    <w:p w:rsidR="00407C3E" w:rsidRDefault="00407C3E" w:rsidP="00407C3E">
      <w:pPr>
        <w:pStyle w:val="a4"/>
      </w:pPr>
    </w:p>
    <w:p w:rsidR="00407C3E" w:rsidRPr="000A37C7" w:rsidRDefault="00C50825" w:rsidP="00407C3E">
      <w:pPr>
        <w:pStyle w:val="a4"/>
        <w:rPr>
          <w:b/>
        </w:rPr>
      </w:pPr>
      <w:r w:rsidRPr="000A37C7">
        <w:rPr>
          <w:b/>
        </w:rPr>
        <w:t>МАЛЫЕ НАСЕЛЕННЫЕ ПУНКТЫ И КРАЙНИЙ СЕВЕР</w:t>
      </w:r>
      <w:r w:rsidR="00266A3B" w:rsidRPr="00266A3B">
        <w:rPr>
          <w:b/>
          <w:sz w:val="20"/>
          <w:szCs w:val="20"/>
        </w:rPr>
        <w:t>***</w:t>
      </w:r>
      <w:r w:rsidRPr="000A37C7">
        <w:rPr>
          <w:b/>
        </w:rPr>
        <w:t xml:space="preserve"> – 4,87%</w:t>
      </w:r>
    </w:p>
    <w:p w:rsidR="00C50825" w:rsidRDefault="00C50825" w:rsidP="00407C3E">
      <w:pPr>
        <w:pStyle w:val="a4"/>
      </w:pPr>
      <w:r>
        <w:t>Села с населением менее 250 человек и районы, приравненные к районам Крайнего Севера</w:t>
      </w:r>
    </w:p>
    <w:p w:rsidR="00C50825" w:rsidRDefault="00C50825" w:rsidP="00C50825">
      <w:pPr>
        <w:pStyle w:val="a4"/>
      </w:pPr>
      <w:r>
        <w:t>До 250 000 рублей для предпринимателей действующих свыше 12 месяцев</w:t>
      </w:r>
    </w:p>
    <w:p w:rsidR="00C50825" w:rsidRDefault="00C50825" w:rsidP="00C50825">
      <w:pPr>
        <w:pStyle w:val="a4"/>
      </w:pPr>
      <w:r>
        <w:t>До 100 000  рублей для предпринимателей действующих менее 12 месяцев</w:t>
      </w:r>
    </w:p>
    <w:p w:rsidR="00407C3E" w:rsidRPr="001573ED" w:rsidRDefault="00407C3E" w:rsidP="00407C3E">
      <w:pPr>
        <w:pStyle w:val="a4"/>
        <w:rPr>
          <w:sz w:val="24"/>
          <w:szCs w:val="24"/>
        </w:rPr>
      </w:pPr>
    </w:p>
    <w:p w:rsidR="00407C3E" w:rsidRPr="000A37C7" w:rsidRDefault="001573ED" w:rsidP="001573ED">
      <w:pPr>
        <w:pStyle w:val="a4"/>
        <w:rPr>
          <w:b/>
          <w:sz w:val="24"/>
          <w:szCs w:val="24"/>
        </w:rPr>
      </w:pPr>
      <w:r w:rsidRPr="000A37C7">
        <w:rPr>
          <w:b/>
          <w:sz w:val="24"/>
          <w:szCs w:val="24"/>
        </w:rPr>
        <w:t>ЧС – 1%</w:t>
      </w:r>
    </w:p>
    <w:p w:rsidR="001573ED" w:rsidRPr="001573ED" w:rsidRDefault="001573ED" w:rsidP="001573ED">
      <w:pPr>
        <w:pStyle w:val="a4"/>
        <w:rPr>
          <w:sz w:val="24"/>
          <w:szCs w:val="24"/>
        </w:rPr>
      </w:pPr>
      <w:r w:rsidRPr="001573ED">
        <w:rPr>
          <w:sz w:val="24"/>
          <w:szCs w:val="24"/>
        </w:rPr>
        <w:t xml:space="preserve">Предприниматели, нуждающиеся в льготной финансовой поддержке для ликвидации последствий чрезвычайных ситуаций природного и техногенного характера </w:t>
      </w:r>
    </w:p>
    <w:p w:rsidR="001573ED" w:rsidRDefault="001573ED" w:rsidP="001573ED">
      <w:pPr>
        <w:pStyle w:val="a4"/>
      </w:pPr>
      <w:r>
        <w:t>До 500 000 рублей вне зависимости от срока деятельности</w:t>
      </w:r>
    </w:p>
    <w:p w:rsidR="0030570E" w:rsidRDefault="0030570E" w:rsidP="001573ED">
      <w:pPr>
        <w:pStyle w:val="a4"/>
      </w:pPr>
    </w:p>
    <w:p w:rsidR="0030570E" w:rsidRDefault="0030570E" w:rsidP="001573ED">
      <w:pPr>
        <w:pStyle w:val="a4"/>
      </w:pPr>
    </w:p>
    <w:p w:rsidR="0030570E" w:rsidRDefault="0030570E" w:rsidP="001573ED">
      <w:pPr>
        <w:pStyle w:val="a4"/>
        <w:rPr>
          <w:b/>
          <w:sz w:val="32"/>
          <w:szCs w:val="32"/>
          <w:u w:val="single"/>
        </w:rPr>
      </w:pPr>
    </w:p>
    <w:p w:rsidR="0030570E" w:rsidRDefault="0030570E" w:rsidP="001573ED">
      <w:pPr>
        <w:pStyle w:val="a4"/>
        <w:rPr>
          <w:b/>
          <w:sz w:val="32"/>
          <w:szCs w:val="32"/>
          <w:u w:val="single"/>
        </w:rPr>
      </w:pPr>
    </w:p>
    <w:p w:rsidR="0030570E" w:rsidRPr="0030570E" w:rsidRDefault="0030570E" w:rsidP="001573ED">
      <w:pPr>
        <w:pStyle w:val="a4"/>
        <w:rPr>
          <w:b/>
          <w:sz w:val="32"/>
          <w:szCs w:val="32"/>
          <w:u w:val="single"/>
        </w:rPr>
      </w:pPr>
      <w:r w:rsidRPr="0030570E">
        <w:rPr>
          <w:b/>
          <w:sz w:val="32"/>
          <w:szCs w:val="32"/>
          <w:u w:val="single"/>
        </w:rPr>
        <w:t>ПОРУЧИТЕЛЬСТВО</w:t>
      </w:r>
      <w:r>
        <w:rPr>
          <w:b/>
          <w:sz w:val="32"/>
          <w:szCs w:val="32"/>
          <w:u w:val="single"/>
        </w:rPr>
        <w:t xml:space="preserve"> по кредитам и займам</w:t>
      </w:r>
    </w:p>
    <w:p w:rsidR="0030570E" w:rsidRDefault="0030570E">
      <w:r>
        <w:t xml:space="preserve">Гарантийного фонда Забайкальского края </w:t>
      </w:r>
    </w:p>
    <w:p w:rsidR="0030570E" w:rsidRPr="0030570E" w:rsidRDefault="0030570E">
      <w:pPr>
        <w:rPr>
          <w:b/>
        </w:rPr>
      </w:pPr>
      <w:r w:rsidRPr="0030570E">
        <w:rPr>
          <w:b/>
        </w:rPr>
        <w:t>ПРИ НЕХВАТКЕ ЗАЛОГА</w:t>
      </w:r>
    </w:p>
    <w:p w:rsidR="0030570E" w:rsidRDefault="0030570E">
      <w:r w:rsidRPr="00F57D6F">
        <w:rPr>
          <w:b/>
        </w:rPr>
        <w:t>ДОЛЯ</w:t>
      </w:r>
      <w:r>
        <w:t xml:space="preserve"> поручительства до </w:t>
      </w:r>
      <w:r w:rsidRPr="00F57D6F">
        <w:rPr>
          <w:b/>
        </w:rPr>
        <w:t>70%</w:t>
      </w:r>
      <w:r>
        <w:t xml:space="preserve"> от суммы займа</w:t>
      </w:r>
    </w:p>
    <w:p w:rsidR="0030570E" w:rsidRDefault="0030570E">
      <w:r>
        <w:t xml:space="preserve">Вознаграждение </w:t>
      </w:r>
      <w:r w:rsidRPr="00266A3B">
        <w:rPr>
          <w:b/>
        </w:rPr>
        <w:t>0,75%</w:t>
      </w:r>
      <w:proofErr w:type="gramStart"/>
      <w:r>
        <w:t>годовых</w:t>
      </w:r>
      <w:proofErr w:type="gramEnd"/>
    </w:p>
    <w:p w:rsidR="0030570E" w:rsidRDefault="0030570E">
      <w:r>
        <w:t xml:space="preserve">Срок до </w:t>
      </w:r>
      <w:r w:rsidRPr="00F57D6F">
        <w:rPr>
          <w:b/>
        </w:rPr>
        <w:t xml:space="preserve">15 </w:t>
      </w:r>
      <w:r>
        <w:t>лет</w:t>
      </w:r>
    </w:p>
    <w:p w:rsidR="00F57D6F" w:rsidRDefault="00F57D6F"/>
    <w:p w:rsidR="0030570E" w:rsidRPr="00F57D6F" w:rsidRDefault="00F57D6F" w:rsidP="00F57D6F">
      <w:pPr>
        <w:spacing w:line="240" w:lineRule="auto"/>
        <w:rPr>
          <w:b/>
          <w:sz w:val="32"/>
          <w:szCs w:val="32"/>
          <w:u w:val="single"/>
        </w:rPr>
      </w:pPr>
      <w:r w:rsidRPr="00F57D6F">
        <w:rPr>
          <w:b/>
          <w:sz w:val="32"/>
          <w:szCs w:val="32"/>
          <w:u w:val="single"/>
        </w:rPr>
        <w:t>Техника и оборудование в ЛИЗИНГ</w:t>
      </w:r>
    </w:p>
    <w:p w:rsidR="00F57D6F" w:rsidRPr="00F57D6F" w:rsidRDefault="00F57D6F" w:rsidP="00F57D6F">
      <w:pPr>
        <w:spacing w:line="240" w:lineRule="auto"/>
      </w:pPr>
      <w:r w:rsidRPr="00F57D6F">
        <w:t>Забайкальская лизинговая компания</w:t>
      </w:r>
    </w:p>
    <w:p w:rsidR="00F57D6F" w:rsidRPr="00F57D6F" w:rsidRDefault="00F57D6F">
      <w:pPr>
        <w:rPr>
          <w:b/>
          <w:sz w:val="24"/>
          <w:szCs w:val="24"/>
        </w:rPr>
      </w:pPr>
      <w:r w:rsidRPr="00F57D6F">
        <w:rPr>
          <w:b/>
          <w:sz w:val="24"/>
          <w:szCs w:val="24"/>
        </w:rPr>
        <w:t>Приобретение ТЕХНИКИ и ОБОРУДОВАНИЯ</w:t>
      </w:r>
    </w:p>
    <w:p w:rsidR="00F57D6F" w:rsidRDefault="00F57D6F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F57D6F">
        <w:rPr>
          <w:b/>
          <w:sz w:val="24"/>
          <w:szCs w:val="24"/>
        </w:rPr>
        <w:t>5 000 000</w:t>
      </w:r>
      <w:r>
        <w:rPr>
          <w:sz w:val="24"/>
          <w:szCs w:val="24"/>
        </w:rPr>
        <w:t xml:space="preserve"> рублей</w:t>
      </w:r>
    </w:p>
    <w:p w:rsidR="00F57D6F" w:rsidRDefault="00F57D6F">
      <w:pPr>
        <w:rPr>
          <w:sz w:val="24"/>
          <w:szCs w:val="24"/>
        </w:rPr>
      </w:pPr>
      <w:r w:rsidRPr="00F57D6F">
        <w:rPr>
          <w:b/>
          <w:sz w:val="24"/>
          <w:szCs w:val="24"/>
        </w:rPr>
        <w:t>16%</w:t>
      </w:r>
      <w:r>
        <w:rPr>
          <w:sz w:val="24"/>
          <w:szCs w:val="24"/>
        </w:rPr>
        <w:t xml:space="preserve"> годовых</w:t>
      </w:r>
    </w:p>
    <w:p w:rsidR="00F57D6F" w:rsidRDefault="00F57D6F">
      <w:pPr>
        <w:rPr>
          <w:sz w:val="24"/>
          <w:szCs w:val="24"/>
        </w:rPr>
      </w:pPr>
      <w:r w:rsidRPr="00F57D6F">
        <w:rPr>
          <w:sz w:val="24"/>
          <w:szCs w:val="24"/>
        </w:rPr>
        <w:t xml:space="preserve">ДО </w:t>
      </w:r>
      <w:r w:rsidRPr="00F57D6F">
        <w:rPr>
          <w:b/>
          <w:sz w:val="24"/>
          <w:szCs w:val="24"/>
        </w:rPr>
        <w:t>5</w:t>
      </w:r>
      <w:r w:rsidRPr="00F57D6F">
        <w:rPr>
          <w:sz w:val="24"/>
          <w:szCs w:val="24"/>
        </w:rPr>
        <w:t xml:space="preserve"> лет</w:t>
      </w:r>
    </w:p>
    <w:p w:rsidR="00F57D6F" w:rsidRDefault="00F57D6F">
      <w:pPr>
        <w:rPr>
          <w:sz w:val="24"/>
          <w:szCs w:val="24"/>
        </w:rPr>
      </w:pPr>
    </w:p>
    <w:p w:rsidR="00F57D6F" w:rsidRPr="00F57D6F" w:rsidRDefault="00F57D6F">
      <w:pPr>
        <w:rPr>
          <w:sz w:val="24"/>
          <w:szCs w:val="24"/>
        </w:rPr>
      </w:pPr>
      <w:bookmarkStart w:id="0" w:name="_GoBack"/>
      <w:bookmarkEnd w:id="0"/>
    </w:p>
    <w:p w:rsidR="00266A3B" w:rsidRPr="00266A3B" w:rsidRDefault="00266A3B">
      <w:pPr>
        <w:rPr>
          <w:i/>
        </w:rPr>
      </w:pPr>
      <w:r w:rsidRPr="00266A3B">
        <w:rPr>
          <w:i/>
        </w:rPr>
        <w:t xml:space="preserve">*Моногорода: г. </w:t>
      </w:r>
      <w:proofErr w:type="spellStart"/>
      <w:r w:rsidRPr="00266A3B">
        <w:rPr>
          <w:i/>
        </w:rPr>
        <w:t>Краснокаменск</w:t>
      </w:r>
      <w:proofErr w:type="spellEnd"/>
      <w:r w:rsidRPr="00266A3B">
        <w:rPr>
          <w:i/>
        </w:rPr>
        <w:t xml:space="preserve">, городские поселения </w:t>
      </w:r>
      <w:proofErr w:type="gramStart"/>
      <w:r w:rsidRPr="00266A3B">
        <w:rPr>
          <w:i/>
        </w:rPr>
        <w:t>Первомайское</w:t>
      </w:r>
      <w:proofErr w:type="gram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Жирекенское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Новоорловское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Шерловогорское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Кокуйское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Новопавловское</w:t>
      </w:r>
      <w:proofErr w:type="spellEnd"/>
      <w:r w:rsidRPr="00266A3B">
        <w:rPr>
          <w:i/>
        </w:rPr>
        <w:t xml:space="preserve"> и </w:t>
      </w:r>
      <w:proofErr w:type="spellStart"/>
      <w:r w:rsidRPr="00266A3B">
        <w:rPr>
          <w:i/>
        </w:rPr>
        <w:t>Вершино-Дарасунское</w:t>
      </w:r>
      <w:proofErr w:type="spellEnd"/>
      <w:r w:rsidRPr="00266A3B">
        <w:rPr>
          <w:i/>
        </w:rPr>
        <w:t>.</w:t>
      </w:r>
    </w:p>
    <w:p w:rsidR="00266A3B" w:rsidRPr="00266A3B" w:rsidRDefault="00266A3B">
      <w:pPr>
        <w:rPr>
          <w:i/>
        </w:rPr>
      </w:pPr>
      <w:r w:rsidRPr="00266A3B">
        <w:rPr>
          <w:i/>
        </w:rPr>
        <w:t xml:space="preserve">**Приграничные районы: </w:t>
      </w:r>
      <w:proofErr w:type="spellStart"/>
      <w:r w:rsidRPr="00266A3B">
        <w:rPr>
          <w:i/>
        </w:rPr>
        <w:t>Акшинский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Борзинский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Газимуро-Заводский</w:t>
      </w:r>
      <w:proofErr w:type="spellEnd"/>
      <w:r w:rsidRPr="00266A3B">
        <w:rPr>
          <w:i/>
        </w:rPr>
        <w:t xml:space="preserve">, Забайкальский, </w:t>
      </w:r>
      <w:proofErr w:type="spellStart"/>
      <w:r w:rsidRPr="00266A3B">
        <w:rPr>
          <w:i/>
        </w:rPr>
        <w:t>Калганский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Краснокаменский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Красночикойский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Кыринский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Могочинский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Нерчинско-Заводский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Ононский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Приаргунский</w:t>
      </w:r>
      <w:proofErr w:type="spellEnd"/>
      <w:r w:rsidRPr="00266A3B">
        <w:rPr>
          <w:i/>
        </w:rPr>
        <w:t>.</w:t>
      </w:r>
    </w:p>
    <w:p w:rsidR="00266A3B" w:rsidRPr="00266A3B" w:rsidRDefault="00266A3B">
      <w:pPr>
        <w:rPr>
          <w:i/>
        </w:rPr>
      </w:pPr>
      <w:r>
        <w:t>***</w:t>
      </w:r>
      <w:r w:rsidRPr="00266A3B">
        <w:rPr>
          <w:i/>
        </w:rPr>
        <w:t xml:space="preserve">Малые населённые пункты и крайний север: села </w:t>
      </w:r>
      <w:proofErr w:type="spellStart"/>
      <w:r w:rsidRPr="00266A3B">
        <w:rPr>
          <w:i/>
        </w:rPr>
        <w:t>Неляты</w:t>
      </w:r>
      <w:proofErr w:type="spellEnd"/>
      <w:r w:rsidRPr="00266A3B">
        <w:rPr>
          <w:i/>
        </w:rPr>
        <w:t xml:space="preserve">, Средний  </w:t>
      </w:r>
      <w:proofErr w:type="spellStart"/>
      <w:r w:rsidRPr="00266A3B">
        <w:rPr>
          <w:i/>
        </w:rPr>
        <w:t>Калар</w:t>
      </w:r>
      <w:proofErr w:type="spellEnd"/>
      <w:r w:rsidRPr="00266A3B">
        <w:rPr>
          <w:i/>
        </w:rPr>
        <w:t xml:space="preserve"> и </w:t>
      </w:r>
      <w:proofErr w:type="spellStart"/>
      <w:r w:rsidRPr="00266A3B">
        <w:rPr>
          <w:i/>
        </w:rPr>
        <w:t>Чапо-ОлогоКаларского</w:t>
      </w:r>
      <w:proofErr w:type="spellEnd"/>
      <w:r w:rsidRPr="00266A3B">
        <w:rPr>
          <w:i/>
        </w:rPr>
        <w:t xml:space="preserve"> района; села Зеленое  Озеро, Красный Яр,  Тунгокочен,  </w:t>
      </w:r>
      <w:proofErr w:type="spellStart"/>
      <w:r w:rsidRPr="00266A3B">
        <w:rPr>
          <w:i/>
        </w:rPr>
        <w:t>Ульдурга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Усть-Каренга</w:t>
      </w:r>
      <w:proofErr w:type="spellEnd"/>
      <w:r w:rsidRPr="00266A3B">
        <w:rPr>
          <w:i/>
        </w:rPr>
        <w:t xml:space="preserve"> и  </w:t>
      </w:r>
      <w:proofErr w:type="spellStart"/>
      <w:r w:rsidRPr="00266A3B">
        <w:rPr>
          <w:i/>
        </w:rPr>
        <w:t>ЮмурченТунгокоченского</w:t>
      </w:r>
      <w:proofErr w:type="spellEnd"/>
      <w:r w:rsidRPr="00266A3B">
        <w:rPr>
          <w:i/>
        </w:rPr>
        <w:t xml:space="preserve">  района;   села  </w:t>
      </w:r>
      <w:proofErr w:type="gramStart"/>
      <w:r w:rsidRPr="00266A3B">
        <w:rPr>
          <w:i/>
        </w:rPr>
        <w:t>Гуля</w:t>
      </w:r>
      <w:proofErr w:type="gramEnd"/>
      <w:r w:rsidRPr="00266A3B">
        <w:rPr>
          <w:i/>
        </w:rPr>
        <w:t xml:space="preserve">, Заречное, </w:t>
      </w:r>
      <w:proofErr w:type="spellStart"/>
      <w:r w:rsidRPr="00266A3B">
        <w:rPr>
          <w:i/>
        </w:rPr>
        <w:t>Моклакан</w:t>
      </w:r>
      <w:proofErr w:type="spellEnd"/>
      <w:r w:rsidRPr="00266A3B">
        <w:rPr>
          <w:i/>
        </w:rPr>
        <w:t xml:space="preserve">  и Средняя </w:t>
      </w:r>
      <w:proofErr w:type="spellStart"/>
      <w:r w:rsidRPr="00266A3B">
        <w:rPr>
          <w:i/>
        </w:rPr>
        <w:t>ОлекмаТунгиро-Олекминского</w:t>
      </w:r>
      <w:proofErr w:type="spellEnd"/>
      <w:r w:rsidRPr="00266A3B">
        <w:rPr>
          <w:i/>
        </w:rPr>
        <w:t xml:space="preserve">  района; села </w:t>
      </w:r>
      <w:proofErr w:type="spellStart"/>
      <w:r w:rsidRPr="00266A3B">
        <w:rPr>
          <w:i/>
        </w:rPr>
        <w:t>Конкино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Менза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Семиозерье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Укыр</w:t>
      </w:r>
      <w:proofErr w:type="spellEnd"/>
      <w:r w:rsidRPr="00266A3B">
        <w:rPr>
          <w:i/>
        </w:rPr>
        <w:t xml:space="preserve">  и    </w:t>
      </w:r>
      <w:proofErr w:type="spellStart"/>
      <w:r w:rsidRPr="00266A3B">
        <w:rPr>
          <w:i/>
        </w:rPr>
        <w:t>Шонуй</w:t>
      </w:r>
      <w:proofErr w:type="spellEnd"/>
      <w:r w:rsidRPr="00266A3B">
        <w:rPr>
          <w:i/>
        </w:rPr>
        <w:t xml:space="preserve">,   прииск Большая Речка  </w:t>
      </w:r>
      <w:proofErr w:type="spellStart"/>
      <w:r w:rsidRPr="00266A3B">
        <w:rPr>
          <w:i/>
        </w:rPr>
        <w:t>Красночикойского</w:t>
      </w:r>
      <w:proofErr w:type="spellEnd"/>
      <w:r w:rsidRPr="00266A3B">
        <w:rPr>
          <w:i/>
        </w:rPr>
        <w:t xml:space="preserve">   района;  села Аргун, Большие Боты, Верхние  </w:t>
      </w:r>
      <w:proofErr w:type="spellStart"/>
      <w:r w:rsidRPr="00266A3B">
        <w:rPr>
          <w:i/>
        </w:rPr>
        <w:t>Куларки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Горбица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Лужанки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Мангидай</w:t>
      </w:r>
      <w:proofErr w:type="spellEnd"/>
      <w:r w:rsidRPr="00266A3B">
        <w:rPr>
          <w:i/>
        </w:rPr>
        <w:t xml:space="preserve">, Нижние </w:t>
      </w:r>
      <w:proofErr w:type="spellStart"/>
      <w:r w:rsidRPr="00266A3B">
        <w:rPr>
          <w:i/>
        </w:rPr>
        <w:t>Куларки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Старолончаково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Усть-Начин</w:t>
      </w:r>
      <w:proofErr w:type="spellEnd"/>
      <w:r w:rsidRPr="00266A3B">
        <w:rPr>
          <w:i/>
        </w:rPr>
        <w:t xml:space="preserve">, Усть-Черная,  </w:t>
      </w:r>
      <w:proofErr w:type="spellStart"/>
      <w:r w:rsidRPr="00266A3B">
        <w:rPr>
          <w:i/>
        </w:rPr>
        <w:t>Чалбучи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Шилкинский</w:t>
      </w:r>
      <w:proofErr w:type="spellEnd"/>
      <w:r w:rsidRPr="00266A3B">
        <w:rPr>
          <w:i/>
        </w:rPr>
        <w:t xml:space="preserve"> Завод  и поселок Усть-Ка</w:t>
      </w:r>
      <w:proofErr w:type="gramStart"/>
      <w:r w:rsidRPr="00266A3B">
        <w:rPr>
          <w:i/>
        </w:rPr>
        <w:t>рск Ср</w:t>
      </w:r>
      <w:proofErr w:type="gramEnd"/>
      <w:r w:rsidRPr="00266A3B">
        <w:rPr>
          <w:i/>
        </w:rPr>
        <w:t>етенского района</w:t>
      </w:r>
      <w:r>
        <w:rPr>
          <w:i/>
        </w:rPr>
        <w:t>.</w:t>
      </w:r>
    </w:p>
    <w:p w:rsidR="00266A3B" w:rsidRDefault="00266A3B"/>
    <w:p w:rsidR="009259B2" w:rsidRDefault="001D29C5" w:rsidP="00C46CDD">
      <w:pPr>
        <w:jc w:val="center"/>
      </w:pPr>
      <w:r w:rsidRPr="001D29C5">
        <w:rPr>
          <w:b/>
          <w:i/>
        </w:rPr>
        <w:t xml:space="preserve">Чтобы получить государственную поддержку, обратитесь в Центр развития бизнеса по телефону: 8-800-100-10-22, через официальный портал </w:t>
      </w:r>
      <w:r w:rsidRPr="001D29C5">
        <w:rPr>
          <w:b/>
          <w:i/>
          <w:lang w:val="en-US"/>
        </w:rPr>
        <w:t>zabbusiness</w:t>
      </w:r>
      <w:r w:rsidRPr="001D29C5">
        <w:rPr>
          <w:b/>
          <w:i/>
        </w:rPr>
        <w:t>.</w:t>
      </w:r>
      <w:r w:rsidRPr="001D29C5">
        <w:rPr>
          <w:b/>
          <w:i/>
          <w:lang w:val="en-US"/>
        </w:rPr>
        <w:t>ru</w:t>
      </w:r>
      <w:r w:rsidRPr="001D29C5">
        <w:rPr>
          <w:b/>
          <w:i/>
        </w:rPr>
        <w:t xml:space="preserve"> или приходите в офис по адресу: Чита, улица Бабушкина, 52.</w:t>
      </w:r>
    </w:p>
    <w:sectPr w:rsidR="009259B2" w:rsidSect="00A6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9B2"/>
    <w:rsid w:val="000A37C7"/>
    <w:rsid w:val="001573ED"/>
    <w:rsid w:val="001879C1"/>
    <w:rsid w:val="001D29C5"/>
    <w:rsid w:val="00266A3B"/>
    <w:rsid w:val="002679F2"/>
    <w:rsid w:val="002D2E69"/>
    <w:rsid w:val="0030570E"/>
    <w:rsid w:val="00407C3E"/>
    <w:rsid w:val="004D5BC3"/>
    <w:rsid w:val="0052153E"/>
    <w:rsid w:val="00550503"/>
    <w:rsid w:val="006B526D"/>
    <w:rsid w:val="00737258"/>
    <w:rsid w:val="00761DAD"/>
    <w:rsid w:val="008C7CAC"/>
    <w:rsid w:val="009259B2"/>
    <w:rsid w:val="00A65AE5"/>
    <w:rsid w:val="00BA6FCD"/>
    <w:rsid w:val="00C46CDD"/>
    <w:rsid w:val="00C50825"/>
    <w:rsid w:val="00CD53BB"/>
    <w:rsid w:val="00F5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9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9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Evgenia</cp:lastModifiedBy>
  <cp:revision>2</cp:revision>
  <dcterms:created xsi:type="dcterms:W3CDTF">2019-12-09T06:19:00Z</dcterms:created>
  <dcterms:modified xsi:type="dcterms:W3CDTF">2019-12-09T06:19:00Z</dcterms:modified>
</cp:coreProperties>
</file>