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7" w:rsidRPr="00507197" w:rsidRDefault="00507197" w:rsidP="005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71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507197" w:rsidRPr="00507197" w:rsidRDefault="00507197" w:rsidP="005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71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507197" w:rsidRPr="00507197" w:rsidRDefault="00507197" w:rsidP="00507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7197" w:rsidRPr="00507197" w:rsidRDefault="00507197" w:rsidP="005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507197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507197" w:rsidRPr="00507197" w:rsidRDefault="00507197" w:rsidP="00507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92DF7" w:rsidRPr="003911C5" w:rsidRDefault="00507197" w:rsidP="0050719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23A7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«____»___________20</w:t>
      </w:r>
      <w:r w:rsidR="006C23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 </w:t>
      </w:r>
      <w:r w:rsidR="005B23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                                           </w:t>
      </w:r>
      <w:r w:rsidR="00754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5B23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№______</w:t>
      </w:r>
    </w:p>
    <w:p w:rsidR="00C92DF7" w:rsidRDefault="00C92DF7" w:rsidP="00D702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3714" w:rsidRDefault="00BA008C" w:rsidP="00507197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3714">
        <w:rPr>
          <w:bCs/>
          <w:color w:val="000000"/>
          <w:sz w:val="28"/>
          <w:szCs w:val="28"/>
        </w:rPr>
        <w:t xml:space="preserve">Об утверждении Перечня муниципальных </w:t>
      </w:r>
    </w:p>
    <w:p w:rsidR="00713714" w:rsidRDefault="00713714" w:rsidP="00507197">
      <w:pPr>
        <w:pStyle w:val="consplustitle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BA008C" w:rsidRPr="00713714">
        <w:rPr>
          <w:bCs/>
          <w:color w:val="000000"/>
          <w:sz w:val="28"/>
          <w:szCs w:val="28"/>
        </w:rPr>
        <w:t>бъектов</w:t>
      </w:r>
      <w:r>
        <w:rPr>
          <w:bCs/>
          <w:color w:val="000000"/>
          <w:sz w:val="28"/>
          <w:szCs w:val="28"/>
        </w:rPr>
        <w:t xml:space="preserve"> </w:t>
      </w:r>
      <w:r w:rsidR="00BA008C" w:rsidRPr="00713714">
        <w:rPr>
          <w:bCs/>
          <w:color w:val="000000"/>
          <w:sz w:val="28"/>
          <w:szCs w:val="28"/>
        </w:rPr>
        <w:t xml:space="preserve">теплоснабжения, в отношении </w:t>
      </w:r>
    </w:p>
    <w:p w:rsidR="00BA008C" w:rsidRPr="00713714" w:rsidRDefault="00BA008C" w:rsidP="00507197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 xml:space="preserve">которых </w:t>
      </w:r>
      <w:r w:rsidR="00713714">
        <w:rPr>
          <w:bCs/>
          <w:color w:val="000000"/>
          <w:sz w:val="28"/>
          <w:szCs w:val="28"/>
        </w:rPr>
        <w:t xml:space="preserve">   </w:t>
      </w:r>
      <w:r w:rsidR="009F622D">
        <w:rPr>
          <w:bCs/>
          <w:color w:val="000000"/>
          <w:sz w:val="28"/>
          <w:szCs w:val="28"/>
        </w:rPr>
        <w:t xml:space="preserve"> </w:t>
      </w:r>
      <w:r w:rsidRPr="00713714">
        <w:rPr>
          <w:bCs/>
          <w:color w:val="000000"/>
          <w:sz w:val="28"/>
          <w:szCs w:val="28"/>
        </w:rPr>
        <w:t>планируется</w:t>
      </w:r>
      <w:r w:rsidR="00713714">
        <w:rPr>
          <w:bCs/>
          <w:color w:val="000000"/>
          <w:sz w:val="28"/>
          <w:szCs w:val="28"/>
        </w:rPr>
        <w:t xml:space="preserve">   </w:t>
      </w:r>
      <w:r w:rsidRPr="00713714">
        <w:rPr>
          <w:bCs/>
          <w:color w:val="000000"/>
          <w:sz w:val="28"/>
          <w:szCs w:val="28"/>
        </w:rPr>
        <w:t xml:space="preserve"> заключение</w:t>
      </w:r>
      <w:r w:rsidR="00713714">
        <w:rPr>
          <w:bCs/>
          <w:color w:val="000000"/>
          <w:sz w:val="28"/>
          <w:szCs w:val="28"/>
        </w:rPr>
        <w:t xml:space="preserve"> </w:t>
      </w:r>
    </w:p>
    <w:p w:rsidR="00BA008C" w:rsidRPr="00713714" w:rsidRDefault="00BA008C" w:rsidP="00507197">
      <w:pPr>
        <w:pStyle w:val="consplustitle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713714">
        <w:rPr>
          <w:bCs/>
          <w:color w:val="000000"/>
          <w:sz w:val="28"/>
          <w:szCs w:val="28"/>
        </w:rPr>
        <w:t>концессионн</w:t>
      </w:r>
      <w:r w:rsidR="00F335B2">
        <w:rPr>
          <w:bCs/>
          <w:color w:val="000000"/>
          <w:sz w:val="28"/>
          <w:szCs w:val="28"/>
        </w:rPr>
        <w:t>ых</w:t>
      </w:r>
      <w:r w:rsidRPr="00713714">
        <w:rPr>
          <w:bCs/>
          <w:color w:val="000000"/>
          <w:sz w:val="28"/>
          <w:szCs w:val="28"/>
        </w:rPr>
        <w:t xml:space="preserve"> </w:t>
      </w:r>
      <w:r w:rsidR="00713714">
        <w:rPr>
          <w:bCs/>
          <w:color w:val="000000"/>
          <w:sz w:val="28"/>
          <w:szCs w:val="28"/>
        </w:rPr>
        <w:t xml:space="preserve">  </w:t>
      </w:r>
      <w:r w:rsidRPr="00713714">
        <w:rPr>
          <w:bCs/>
          <w:color w:val="000000"/>
          <w:sz w:val="28"/>
          <w:szCs w:val="28"/>
        </w:rPr>
        <w:t>соглашени</w:t>
      </w:r>
      <w:r w:rsidR="00F335B2">
        <w:rPr>
          <w:bCs/>
          <w:color w:val="000000"/>
          <w:sz w:val="28"/>
          <w:szCs w:val="28"/>
        </w:rPr>
        <w:t xml:space="preserve">й в 2020 году </w:t>
      </w:r>
    </w:p>
    <w:p w:rsidR="00BA008C" w:rsidRPr="00434DEE" w:rsidRDefault="00BA008C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> </w:t>
      </w:r>
    </w:p>
    <w:p w:rsidR="00BA008C" w:rsidRPr="00434DEE" w:rsidRDefault="00BA008C" w:rsidP="00507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со статьей 4 Федерального закона </w:t>
      </w:r>
      <w:r w:rsidR="005071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>О концессионных соглашениях</w:t>
      </w:r>
      <w:r w:rsidR="00507197">
        <w:rPr>
          <w:rFonts w:ascii="Times New Roman" w:hAnsi="Times New Roman" w:cs="Times New Roman"/>
          <w:sz w:val="28"/>
          <w:szCs w:val="28"/>
        </w:rPr>
        <w:t>»</w:t>
      </w:r>
      <w:r w:rsidRPr="00434DEE">
        <w:rPr>
          <w:rFonts w:ascii="Times New Roman" w:hAnsi="Times New Roman" w:cs="Times New Roman"/>
          <w:sz w:val="28"/>
          <w:szCs w:val="28"/>
        </w:rPr>
        <w:t> </w:t>
      </w:r>
      <w:hyperlink r:id="rId6" w:tgtFrame="contents" w:history="1"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</w:t>
        </w:r>
        <w:r w:rsidR="00434DEE"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июля </w:t>
        </w:r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2005 </w:t>
        </w:r>
        <w:r w:rsidR="005071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№1</w:t>
        </w:r>
        <w:r w:rsidRPr="00434D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15-ФЗ</w:t>
        </w:r>
      </w:hyperlink>
      <w:r w:rsidR="00434DEE" w:rsidRPr="00434DEE">
        <w:rPr>
          <w:rFonts w:ascii="Times New Roman" w:hAnsi="Times New Roman" w:cs="Times New Roman"/>
          <w:sz w:val="28"/>
          <w:szCs w:val="28"/>
        </w:rPr>
        <w:t>, руководствуясь  статьей 25 Устава муниципального района «Карымский район»</w:t>
      </w:r>
      <w:r w:rsidR="00F06373">
        <w:rPr>
          <w:rFonts w:ascii="Times New Roman" w:hAnsi="Times New Roman" w:cs="Times New Roman"/>
          <w:sz w:val="28"/>
          <w:szCs w:val="28"/>
        </w:rPr>
        <w:t>,</w:t>
      </w:r>
      <w:r w:rsidRPr="00434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19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«Карымский район» </w:t>
      </w:r>
      <w:r w:rsidRPr="0050719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507197" w:rsidRPr="00507197">
        <w:rPr>
          <w:rFonts w:ascii="Times New Roman" w:hAnsi="Times New Roman" w:cs="Times New Roman"/>
          <w:b/>
          <w:color w:val="000000"/>
          <w:sz w:val="28"/>
          <w:szCs w:val="28"/>
        </w:rPr>
        <w:t>ет</w:t>
      </w:r>
      <w:r w:rsidRPr="0050719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A008C" w:rsidRDefault="00BA008C" w:rsidP="0050719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34DEE">
        <w:rPr>
          <w:color w:val="000000"/>
          <w:sz w:val="28"/>
          <w:szCs w:val="28"/>
        </w:rPr>
        <w:t xml:space="preserve">1. Утвердить </w:t>
      </w:r>
      <w:r w:rsidR="00507197">
        <w:rPr>
          <w:color w:val="000000"/>
          <w:sz w:val="28"/>
          <w:szCs w:val="28"/>
        </w:rPr>
        <w:t xml:space="preserve">прилагаемый </w:t>
      </w:r>
      <w:r w:rsidRPr="00434DEE">
        <w:rPr>
          <w:color w:val="000000"/>
          <w:sz w:val="28"/>
          <w:szCs w:val="28"/>
        </w:rPr>
        <w:t>Перечень муниципальных объектов теплоснабжения, в</w:t>
      </w:r>
      <w:r>
        <w:rPr>
          <w:color w:val="000000"/>
          <w:sz w:val="28"/>
          <w:szCs w:val="28"/>
        </w:rPr>
        <w:t xml:space="preserve"> отношении которых планируется заключение концессионн</w:t>
      </w:r>
      <w:r w:rsidR="007B48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соглашени</w:t>
      </w:r>
      <w:r w:rsidR="007B487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541EE8">
        <w:rPr>
          <w:color w:val="000000"/>
          <w:sz w:val="28"/>
          <w:szCs w:val="28"/>
        </w:rPr>
        <w:t>в 2020 году</w:t>
      </w:r>
      <w:r>
        <w:rPr>
          <w:color w:val="000000"/>
          <w:sz w:val="28"/>
          <w:szCs w:val="28"/>
        </w:rPr>
        <w:t>.</w:t>
      </w:r>
    </w:p>
    <w:p w:rsidR="00BA008C" w:rsidRDefault="00BA008C" w:rsidP="0050719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2. </w:t>
      </w:r>
      <w:r>
        <w:rPr>
          <w:rStyle w:val="grame"/>
          <w:color w:val="000000"/>
          <w:sz w:val="28"/>
          <w:szCs w:val="28"/>
        </w:rPr>
        <w:t>Разместить Перечень</w:t>
      </w:r>
      <w:r>
        <w:rPr>
          <w:color w:val="000000"/>
          <w:sz w:val="28"/>
          <w:szCs w:val="28"/>
        </w:rPr>
        <w:t xml:space="preserve"> муниципальных объектов теплоснабжения, в </w:t>
      </w:r>
      <w:r w:rsidRPr="005116C6">
        <w:rPr>
          <w:sz w:val="28"/>
          <w:szCs w:val="28"/>
        </w:rPr>
        <w:t>отношении которых планируется заключение концессионн</w:t>
      </w:r>
      <w:r w:rsidR="00332115" w:rsidRPr="005116C6">
        <w:rPr>
          <w:sz w:val="28"/>
          <w:szCs w:val="28"/>
        </w:rPr>
        <w:t>ых</w:t>
      </w:r>
      <w:r w:rsidRPr="005116C6">
        <w:rPr>
          <w:sz w:val="28"/>
          <w:szCs w:val="28"/>
        </w:rPr>
        <w:t xml:space="preserve"> соглашени</w:t>
      </w:r>
      <w:r w:rsidR="00332115" w:rsidRPr="005116C6">
        <w:rPr>
          <w:sz w:val="28"/>
          <w:szCs w:val="28"/>
        </w:rPr>
        <w:t>й</w:t>
      </w:r>
      <w:r w:rsidRPr="005116C6">
        <w:rPr>
          <w:sz w:val="28"/>
          <w:szCs w:val="28"/>
        </w:rPr>
        <w:t xml:space="preserve"> </w:t>
      </w:r>
      <w:r w:rsidR="00A90AAC" w:rsidRPr="005116C6">
        <w:rPr>
          <w:sz w:val="28"/>
          <w:szCs w:val="28"/>
        </w:rPr>
        <w:t xml:space="preserve">в 2020 году </w:t>
      </w:r>
      <w:r w:rsidRPr="005116C6">
        <w:rPr>
          <w:sz w:val="28"/>
          <w:szCs w:val="28"/>
        </w:rPr>
        <w:t>на официальном сайте Российской Федерации </w:t>
      </w:r>
      <w:r w:rsidR="003C282B"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 xml:space="preserve">в </w:t>
      </w:r>
      <w:r w:rsidR="005116C6" w:rsidRPr="005116C6">
        <w:rPr>
          <w:spacing w:val="2"/>
          <w:sz w:val="28"/>
          <w:szCs w:val="28"/>
          <w:shd w:val="clear" w:color="auto" w:fill="FFFFFF"/>
        </w:rPr>
        <w:t>информационно-телекоммуникационной сети Интернет для размещения информации о проведении торгов, определенном Правительством Российской Федерации,</w:t>
      </w:r>
      <w:r w:rsidRPr="005116C6">
        <w:rPr>
          <w:sz w:val="28"/>
          <w:szCs w:val="28"/>
        </w:rPr>
        <w:t xml:space="preserve"> </w:t>
      </w:r>
      <w:r w:rsidR="00EC7E30">
        <w:rPr>
          <w:sz w:val="28"/>
          <w:szCs w:val="28"/>
        </w:rPr>
        <w:t xml:space="preserve">а также </w:t>
      </w:r>
      <w:r w:rsidRPr="005116C6">
        <w:rPr>
          <w:sz w:val="28"/>
          <w:szCs w:val="28"/>
        </w:rPr>
        <w:t xml:space="preserve">на официальном сайте </w:t>
      </w:r>
      <w:r w:rsidR="00507197">
        <w:rPr>
          <w:sz w:val="28"/>
          <w:szCs w:val="28"/>
        </w:rPr>
        <w:t>а</w:t>
      </w:r>
      <w:r w:rsidRPr="005116C6">
        <w:rPr>
          <w:sz w:val="28"/>
          <w:szCs w:val="28"/>
        </w:rPr>
        <w:t xml:space="preserve">дминистрации муниципального </w:t>
      </w:r>
      <w:r w:rsidR="00EB2E1B" w:rsidRPr="005116C6">
        <w:rPr>
          <w:sz w:val="28"/>
          <w:szCs w:val="28"/>
        </w:rPr>
        <w:t xml:space="preserve">района «Карымский район»  </w:t>
      </w:r>
      <w:r>
        <w:rPr>
          <w:color w:val="000000"/>
          <w:sz w:val="28"/>
          <w:szCs w:val="28"/>
        </w:rPr>
        <w:t>в срок до 01</w:t>
      </w:r>
      <w:r w:rsidR="00035292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</w:t>
      </w:r>
      <w:r w:rsidR="00EB2E1B">
        <w:rPr>
          <w:color w:val="000000"/>
          <w:sz w:val="28"/>
          <w:szCs w:val="28"/>
        </w:rPr>
        <w:t>20</w:t>
      </w:r>
      <w:r w:rsidR="00A575A1">
        <w:rPr>
          <w:color w:val="000000"/>
          <w:sz w:val="28"/>
          <w:szCs w:val="28"/>
        </w:rPr>
        <w:t xml:space="preserve"> </w:t>
      </w:r>
      <w:r w:rsidR="00EB2E1B">
        <w:rPr>
          <w:color w:val="000000"/>
          <w:sz w:val="28"/>
          <w:szCs w:val="28"/>
        </w:rPr>
        <w:t>г</w:t>
      </w:r>
      <w:r w:rsidR="00035292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>.</w:t>
      </w:r>
    </w:p>
    <w:p w:rsidR="00050747" w:rsidRDefault="00BA008C" w:rsidP="0050719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Установить, что у</w:t>
      </w:r>
      <w:r w:rsidR="00332115">
        <w:rPr>
          <w:color w:val="000000"/>
          <w:sz w:val="28"/>
          <w:szCs w:val="28"/>
        </w:rPr>
        <w:t>твержд</w:t>
      </w:r>
      <w:r w:rsidR="00A90AAC">
        <w:rPr>
          <w:color w:val="000000"/>
          <w:sz w:val="28"/>
          <w:szCs w:val="28"/>
        </w:rPr>
        <w:t>енный</w:t>
      </w:r>
      <w:r>
        <w:rPr>
          <w:color w:val="000000"/>
          <w:sz w:val="28"/>
          <w:szCs w:val="28"/>
        </w:rPr>
        <w:t xml:space="preserve"> Перечень может быть </w:t>
      </w:r>
      <w:r w:rsidR="008A48D0">
        <w:rPr>
          <w:color w:val="000000"/>
          <w:sz w:val="28"/>
          <w:szCs w:val="28"/>
        </w:rPr>
        <w:t xml:space="preserve">изменен </w:t>
      </w:r>
      <w:r>
        <w:rPr>
          <w:color w:val="000000"/>
          <w:sz w:val="28"/>
          <w:szCs w:val="28"/>
        </w:rPr>
        <w:t xml:space="preserve"> после проведения технической инвентаризации</w:t>
      </w:r>
      <w:r w:rsidR="008750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A008C" w:rsidRDefault="0087508F" w:rsidP="0050719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BA008C">
        <w:rPr>
          <w:color w:val="000000"/>
          <w:sz w:val="28"/>
          <w:szCs w:val="28"/>
        </w:rPr>
        <w:t xml:space="preserve">. Контроль за исполнением настоящего </w:t>
      </w:r>
      <w:r w:rsidR="00507197">
        <w:rPr>
          <w:color w:val="000000"/>
          <w:sz w:val="28"/>
          <w:szCs w:val="28"/>
        </w:rPr>
        <w:t>п</w:t>
      </w:r>
      <w:r w:rsidR="00BA008C">
        <w:rPr>
          <w:color w:val="000000"/>
          <w:sz w:val="28"/>
          <w:szCs w:val="28"/>
        </w:rPr>
        <w:t>остановления возложить на</w:t>
      </w:r>
      <w:r w:rsidR="00BA008C">
        <w:rPr>
          <w:rStyle w:val="gram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</w:t>
      </w:r>
      <w:r w:rsidR="00BA008C">
        <w:rPr>
          <w:color w:val="000000"/>
          <w:sz w:val="28"/>
          <w:szCs w:val="28"/>
        </w:rPr>
        <w:t xml:space="preserve">ервого </w:t>
      </w:r>
      <w:r>
        <w:rPr>
          <w:color w:val="000000"/>
          <w:sz w:val="28"/>
          <w:szCs w:val="28"/>
        </w:rPr>
        <w:t>з</w:t>
      </w:r>
      <w:r w:rsidR="00BA008C">
        <w:rPr>
          <w:color w:val="000000"/>
          <w:sz w:val="28"/>
          <w:szCs w:val="28"/>
        </w:rPr>
        <w:t xml:space="preserve">аместителя </w:t>
      </w:r>
      <w:r>
        <w:rPr>
          <w:color w:val="000000"/>
          <w:sz w:val="28"/>
          <w:szCs w:val="28"/>
        </w:rPr>
        <w:t>руководителя</w:t>
      </w:r>
      <w:r w:rsidR="00BA0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BA008C">
        <w:rPr>
          <w:color w:val="000000"/>
          <w:sz w:val="28"/>
          <w:szCs w:val="28"/>
        </w:rPr>
        <w:t>дминис</w:t>
      </w:r>
      <w:r>
        <w:rPr>
          <w:color w:val="000000"/>
          <w:sz w:val="28"/>
          <w:szCs w:val="28"/>
        </w:rPr>
        <w:t>трации муниципа</w:t>
      </w:r>
      <w:r w:rsidR="00507197">
        <w:rPr>
          <w:color w:val="000000"/>
          <w:sz w:val="28"/>
          <w:szCs w:val="28"/>
        </w:rPr>
        <w:t>льного района «Карымский район» -</w:t>
      </w:r>
      <w:r>
        <w:rPr>
          <w:color w:val="000000"/>
          <w:sz w:val="28"/>
          <w:szCs w:val="28"/>
        </w:rPr>
        <w:t xml:space="preserve"> председателя Комитета по управлению имуществом, земельным вопросам и градостроительной деятельности  Павлова Олега Анатольевича</w:t>
      </w:r>
      <w:r w:rsidR="00BA008C">
        <w:rPr>
          <w:color w:val="000000"/>
          <w:sz w:val="28"/>
          <w:szCs w:val="28"/>
        </w:rPr>
        <w:t>.</w:t>
      </w:r>
    </w:p>
    <w:p w:rsidR="00BA008C" w:rsidRDefault="00BA008C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07197" w:rsidRDefault="00507197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508F" w:rsidRDefault="0087508F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008C" w:rsidRDefault="00BA008C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F622D">
        <w:rPr>
          <w:color w:val="000000"/>
          <w:sz w:val="28"/>
          <w:szCs w:val="28"/>
        </w:rPr>
        <w:t xml:space="preserve"> муниципального района</w:t>
      </w:r>
    </w:p>
    <w:p w:rsidR="009F622D" w:rsidRDefault="009F622D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«Карымский район»                                                            </w:t>
      </w:r>
      <w:r w:rsidR="00864F5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А.С.Сидельников </w:t>
      </w:r>
    </w:p>
    <w:p w:rsidR="00917324" w:rsidRDefault="00917324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622D" w:rsidRDefault="009F622D" w:rsidP="00507197">
      <w:pPr>
        <w:pStyle w:val="consplusnormal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A008C" w:rsidRDefault="00BA008C" w:rsidP="005071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008C" w:rsidRDefault="00BA008C" w:rsidP="00C92D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008C" w:rsidRDefault="00BA008C" w:rsidP="00C92D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7197" w:rsidTr="00507197">
        <w:tc>
          <w:tcPr>
            <w:tcW w:w="4785" w:type="dxa"/>
          </w:tcPr>
          <w:p w:rsidR="00507197" w:rsidRDefault="00507197" w:rsidP="005071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07197" w:rsidRPr="00507197" w:rsidRDefault="00507197" w:rsidP="0050719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07197" w:rsidRPr="00507197" w:rsidRDefault="00507197" w:rsidP="0050719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07197" w:rsidRPr="00507197" w:rsidRDefault="00507197" w:rsidP="0050719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07197" w:rsidRPr="00507197" w:rsidRDefault="00507197" w:rsidP="0050719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  <w:p w:rsidR="00507197" w:rsidRDefault="00507197" w:rsidP="0050719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от «____»___________2020г. №_____</w:t>
            </w:r>
          </w:p>
        </w:tc>
      </w:tr>
    </w:tbl>
    <w:p w:rsidR="00507197" w:rsidRDefault="00507197" w:rsidP="0050719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07197" w:rsidRPr="00877C99" w:rsidRDefault="00507197" w:rsidP="0050719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07197" w:rsidRDefault="00507197" w:rsidP="005071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7197" w:rsidRPr="00507197" w:rsidRDefault="00507197" w:rsidP="0050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9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07197" w:rsidRDefault="00507197" w:rsidP="0050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97">
        <w:rPr>
          <w:rFonts w:ascii="Times New Roman" w:hAnsi="Times New Roman" w:cs="Times New Roman"/>
          <w:b/>
          <w:sz w:val="28"/>
          <w:szCs w:val="28"/>
        </w:rPr>
        <w:t xml:space="preserve">муниципальных объектов теплоснабжения, в отношении которых планируется заключение концессионного соглашения в 2020 году </w:t>
      </w:r>
    </w:p>
    <w:p w:rsidR="00507197" w:rsidRPr="00507197" w:rsidRDefault="00507197" w:rsidP="0050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3258"/>
        <w:gridCol w:w="2129"/>
        <w:gridCol w:w="1700"/>
        <w:gridCol w:w="2410"/>
      </w:tblGrid>
      <w:tr w:rsidR="00507197" w:rsidRPr="00A14DBC" w:rsidTr="00507197">
        <w:trPr>
          <w:trHeight w:val="407"/>
        </w:trPr>
        <w:tc>
          <w:tcPr>
            <w:tcW w:w="710" w:type="dxa"/>
            <w:hideMark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58" w:type="dxa"/>
            <w:hideMark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Pr="009C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2129" w:type="dxa"/>
            <w:shd w:val="clear" w:color="auto" w:fill="auto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700" w:type="dxa"/>
            <w:shd w:val="clear" w:color="auto" w:fill="auto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410" w:type="dxa"/>
            <w:shd w:val="clear" w:color="auto" w:fill="auto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муниципальной собственности на недвижимое имущество</w:t>
            </w:r>
          </w:p>
        </w:tc>
      </w:tr>
      <w:tr w:rsidR="00507197" w:rsidRPr="00A14DBC" w:rsidTr="00507197">
        <w:trPr>
          <w:trHeight w:val="246"/>
        </w:trPr>
        <w:tc>
          <w:tcPr>
            <w:tcW w:w="710" w:type="dxa"/>
            <w:noWrap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noWrap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507197" w:rsidRPr="009C320B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197" w:rsidRPr="00A14DBC" w:rsidTr="00507197">
        <w:trPr>
          <w:trHeight w:val="649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протяженностью 2216 м (стальные трубопроводы), за исключением сетей на земельных участках потребителей. </w:t>
            </w: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Шара-Горохон</w:t>
            </w: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75:08:260101:62</w:t>
            </w:r>
          </w:p>
        </w:tc>
        <w:tc>
          <w:tcPr>
            <w:tcW w:w="2410" w:type="dxa"/>
          </w:tcPr>
          <w:p w:rsidR="00507197" w:rsidRPr="008E79A0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A0">
              <w:rPr>
                <w:rFonts w:ascii="Times New Roman" w:hAnsi="Times New Roman" w:cs="Times New Roman"/>
                <w:sz w:val="20"/>
                <w:szCs w:val="20"/>
              </w:rPr>
              <w:t>Распоряжение Департамента государственного имущества и земельных отношений Забайкальского края №1860/р от 03.05.2018</w:t>
            </w:r>
          </w:p>
        </w:tc>
      </w:tr>
      <w:tr w:rsidR="00507197" w:rsidRPr="00A14DBC" w:rsidTr="00507197">
        <w:trPr>
          <w:trHeight w:val="425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8" w:type="dxa"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84 кв.м</w:t>
            </w: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Шара-Горохон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ул.Центральная,1</w:t>
            </w: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403"/>
        </w:trPr>
        <w:tc>
          <w:tcPr>
            <w:tcW w:w="710" w:type="dxa"/>
            <w:noWrap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noWrap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котельной </w:t>
            </w:r>
          </w:p>
        </w:tc>
        <w:tc>
          <w:tcPr>
            <w:tcW w:w="2129" w:type="dxa"/>
            <w:noWrap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2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 №1 (КВр-0,6)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89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 №2 (КВр-0,6)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6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9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(ДН-6,3-1500)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3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8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(ЗУ-1-1)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81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57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6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дымовая труба д 325мм, Н=18м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5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Котлоагрегат №3 (КВр-1,86 МВт)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83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 (ВЦ-14-46-2,5) с эл. Дв. 5,5 кВт, 3000 об/мин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3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Дымосос (ДН-8-1500) с эл. Дв. 15 кВт, 1500 об/мин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7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Золоуловитель (ЗУ-1,2), 6750 м3/ч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7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насос №1 К 100-65-200 с эл.дв 30 кВт 3000 об/мин.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85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насос №2 К 100-65-200 с эл.дв 30 кВт 3000 об/мин.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1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 насос К 20-30 с эл. Дв. 5,5 кВт 2900 об/мин.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507197" w:rsidTr="00507197">
        <w:trPr>
          <w:trHeight w:val="261"/>
        </w:trPr>
        <w:tc>
          <w:tcPr>
            <w:tcW w:w="710" w:type="dxa"/>
            <w:noWrap/>
            <w:hideMark/>
          </w:tcPr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8" w:type="dxa"/>
            <w:hideMark/>
          </w:tcPr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noWrap/>
            <w:hideMark/>
          </w:tcPr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7197" w:rsidRP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197" w:rsidRPr="00A14DBC" w:rsidTr="00507197">
        <w:trPr>
          <w:trHeight w:val="279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Подпиточный насос К 20-30 с эл. Дв. 5,5 кВт 2900 об/мин.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0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мембранный V=500 л.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4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запаса воды V=6 м3.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77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дымовая труба д 325мм, Н=18м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дозирования комплексоната "Комплексон 6" (5 м3/ч)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58" w:type="dxa"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котельной, 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с.Тыргетуй, ул. Школьная,27</w:t>
            </w:r>
          </w:p>
        </w:tc>
        <w:tc>
          <w:tcPr>
            <w:tcW w:w="1700" w:type="dxa"/>
          </w:tcPr>
          <w:p w:rsidR="00507197" w:rsidRPr="00413DAA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AA">
              <w:rPr>
                <w:rFonts w:ascii="Times New Roman" w:eastAsia="Calibri" w:hAnsi="Times New Roman" w:cs="Times New Roman"/>
                <w:sz w:val="20"/>
                <w:szCs w:val="20"/>
              </w:rPr>
              <w:t>75:08:250101:337</w:t>
            </w:r>
          </w:p>
        </w:tc>
        <w:tc>
          <w:tcPr>
            <w:tcW w:w="2410" w:type="dxa"/>
          </w:tcPr>
          <w:p w:rsidR="00507197" w:rsidRPr="004F6CB3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8" w:type="dxa"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Теплотрасса,  протяженность 150 м</w:t>
            </w:r>
          </w:p>
        </w:tc>
        <w:tc>
          <w:tcPr>
            <w:tcW w:w="2129" w:type="dxa"/>
            <w:noWrap/>
            <w:hideMark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58" w:type="dxa"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с внутренним технологическим оборудованием</w:t>
            </w:r>
          </w:p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пгт.Дарасун, ул.Транспортная,1</w:t>
            </w: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75:08:070168:95</w:t>
            </w: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58" w:type="dxa"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котельной  </w:t>
            </w:r>
          </w:p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внутренним технологическим оборудованием</w:t>
            </w: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край, Карымский район,</w:t>
            </w:r>
          </w:p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пгт.Дарасун,</w:t>
            </w:r>
          </w:p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Нагорная,49</w:t>
            </w:r>
          </w:p>
        </w:tc>
        <w:tc>
          <w:tcPr>
            <w:tcW w:w="170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75:08:070135:77</w:t>
            </w:r>
          </w:p>
        </w:tc>
        <w:tc>
          <w:tcPr>
            <w:tcW w:w="2410" w:type="dxa"/>
          </w:tcPr>
          <w:p w:rsidR="00507197" w:rsidRPr="00B707C6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Постановление Верховного Совета РФ от 27.12.1991 г. № 3020-1</w:t>
            </w:r>
          </w:p>
        </w:tc>
      </w:tr>
      <w:tr w:rsidR="00507197" w:rsidRPr="00A14DBC" w:rsidTr="00507197">
        <w:trPr>
          <w:trHeight w:val="268"/>
        </w:trPr>
        <w:tc>
          <w:tcPr>
            <w:tcW w:w="710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8" w:type="dxa"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Теплотрасса, </w:t>
            </w:r>
          </w:p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 163 м </w:t>
            </w:r>
          </w:p>
        </w:tc>
        <w:tc>
          <w:tcPr>
            <w:tcW w:w="2129" w:type="dxa"/>
            <w:noWrap/>
            <w:hideMark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07197" w:rsidRDefault="00507197" w:rsidP="00EF66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7197" w:rsidRPr="004F6CB3" w:rsidRDefault="00507197" w:rsidP="00EF6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197" w:rsidRDefault="00507197" w:rsidP="005071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197" w:rsidRDefault="00507197" w:rsidP="0050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08C" w:rsidRDefault="00507197" w:rsidP="00C92D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</w:p>
    <w:p w:rsidR="002178CD" w:rsidRDefault="002178CD"/>
    <w:sectPr w:rsidR="002178CD" w:rsidSect="0050719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97" w:rsidRDefault="00507197" w:rsidP="00507197">
      <w:pPr>
        <w:spacing w:after="0" w:line="240" w:lineRule="auto"/>
      </w:pPr>
      <w:r>
        <w:separator/>
      </w:r>
    </w:p>
  </w:endnote>
  <w:endnote w:type="continuationSeparator" w:id="0">
    <w:p w:rsidR="00507197" w:rsidRDefault="00507197" w:rsidP="0050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97" w:rsidRDefault="00507197" w:rsidP="00507197">
      <w:pPr>
        <w:spacing w:after="0" w:line="240" w:lineRule="auto"/>
      </w:pPr>
      <w:r>
        <w:separator/>
      </w:r>
    </w:p>
  </w:footnote>
  <w:footnote w:type="continuationSeparator" w:id="0">
    <w:p w:rsidR="00507197" w:rsidRDefault="00507197" w:rsidP="0050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896"/>
      <w:docPartObj>
        <w:docPartGallery w:val="Page Numbers (Top of Page)"/>
        <w:docPartUnique/>
      </w:docPartObj>
    </w:sdtPr>
    <w:sdtContent>
      <w:p w:rsidR="00507197" w:rsidRDefault="00481C68">
        <w:pPr>
          <w:pStyle w:val="a5"/>
          <w:jc w:val="right"/>
        </w:pPr>
        <w:fldSimple w:instr=" PAGE   \* MERGEFORMAT ">
          <w:r w:rsidR="001078FD">
            <w:rPr>
              <w:noProof/>
            </w:rPr>
            <w:t>3</w:t>
          </w:r>
        </w:fldSimple>
      </w:p>
    </w:sdtContent>
  </w:sdt>
  <w:p w:rsidR="00507197" w:rsidRDefault="005071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DF7"/>
    <w:rsid w:val="00035292"/>
    <w:rsid w:val="0004510E"/>
    <w:rsid w:val="00050747"/>
    <w:rsid w:val="00064A74"/>
    <w:rsid w:val="00075AB9"/>
    <w:rsid w:val="000B50E7"/>
    <w:rsid w:val="000C791A"/>
    <w:rsid w:val="000D69F2"/>
    <w:rsid w:val="000F0DDE"/>
    <w:rsid w:val="001078FD"/>
    <w:rsid w:val="00167D83"/>
    <w:rsid w:val="002178CD"/>
    <w:rsid w:val="00283D00"/>
    <w:rsid w:val="00332115"/>
    <w:rsid w:val="00362D20"/>
    <w:rsid w:val="003743AA"/>
    <w:rsid w:val="003911C5"/>
    <w:rsid w:val="003C282B"/>
    <w:rsid w:val="00434DEE"/>
    <w:rsid w:val="00481C68"/>
    <w:rsid w:val="00507197"/>
    <w:rsid w:val="005116C6"/>
    <w:rsid w:val="00541EE8"/>
    <w:rsid w:val="005B23A7"/>
    <w:rsid w:val="00622457"/>
    <w:rsid w:val="0062765C"/>
    <w:rsid w:val="006C234F"/>
    <w:rsid w:val="006C31B6"/>
    <w:rsid w:val="00713714"/>
    <w:rsid w:val="00754C18"/>
    <w:rsid w:val="007745F7"/>
    <w:rsid w:val="007B487F"/>
    <w:rsid w:val="007C7737"/>
    <w:rsid w:val="008202F4"/>
    <w:rsid w:val="00826103"/>
    <w:rsid w:val="00864F55"/>
    <w:rsid w:val="0087508F"/>
    <w:rsid w:val="008A48D0"/>
    <w:rsid w:val="008A5AFF"/>
    <w:rsid w:val="008A7097"/>
    <w:rsid w:val="00917324"/>
    <w:rsid w:val="0098303E"/>
    <w:rsid w:val="009F622D"/>
    <w:rsid w:val="00A373A8"/>
    <w:rsid w:val="00A575A1"/>
    <w:rsid w:val="00A90AAC"/>
    <w:rsid w:val="00B14EA9"/>
    <w:rsid w:val="00BA008C"/>
    <w:rsid w:val="00BE28EB"/>
    <w:rsid w:val="00C23E68"/>
    <w:rsid w:val="00C92DF7"/>
    <w:rsid w:val="00CC36A6"/>
    <w:rsid w:val="00CE3D37"/>
    <w:rsid w:val="00D7025D"/>
    <w:rsid w:val="00DD24B9"/>
    <w:rsid w:val="00DD6E8E"/>
    <w:rsid w:val="00EB2E1B"/>
    <w:rsid w:val="00EC7E30"/>
    <w:rsid w:val="00F06373"/>
    <w:rsid w:val="00F335B2"/>
    <w:rsid w:val="00F657B8"/>
    <w:rsid w:val="00F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7"/>
  </w:style>
  <w:style w:type="paragraph" w:styleId="2">
    <w:name w:val="heading 2"/>
    <w:basedOn w:val="a"/>
    <w:link w:val="20"/>
    <w:uiPriority w:val="9"/>
    <w:qFormat/>
    <w:rsid w:val="00C9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2DF7"/>
    <w:rPr>
      <w:color w:val="0000FF"/>
      <w:u w:val="single"/>
    </w:rPr>
  </w:style>
  <w:style w:type="paragraph" w:customStyle="1" w:styleId="consplustitle">
    <w:name w:val="consplustitle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A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A008C"/>
  </w:style>
  <w:style w:type="character" w:customStyle="1" w:styleId="spelle">
    <w:name w:val="spelle"/>
    <w:basedOn w:val="a0"/>
    <w:rsid w:val="00BA008C"/>
  </w:style>
  <w:style w:type="table" w:styleId="a4">
    <w:name w:val="Table Grid"/>
    <w:basedOn w:val="a1"/>
    <w:uiPriority w:val="39"/>
    <w:rsid w:val="00507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197"/>
  </w:style>
  <w:style w:type="paragraph" w:styleId="a7">
    <w:name w:val="footer"/>
    <w:basedOn w:val="a"/>
    <w:link w:val="a8"/>
    <w:uiPriority w:val="99"/>
    <w:semiHidden/>
    <w:unhideWhenUsed/>
    <w:rsid w:val="0050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64064742&amp;backlink=1&amp;&amp;nd=102099032&amp;rdk=16&amp;refoid=1640647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User</cp:lastModifiedBy>
  <cp:revision>2</cp:revision>
  <cp:lastPrinted>2020-01-16T12:31:00Z</cp:lastPrinted>
  <dcterms:created xsi:type="dcterms:W3CDTF">2020-01-17T11:31:00Z</dcterms:created>
  <dcterms:modified xsi:type="dcterms:W3CDTF">2020-01-17T11:31:00Z</dcterms:modified>
</cp:coreProperties>
</file>