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9" w:rsidRDefault="00776F09" w:rsidP="00FF09E3">
      <w:pPr>
        <w:outlineLvl w:val="0"/>
        <w:rPr>
          <w:sz w:val="27"/>
          <w:szCs w:val="28"/>
        </w:rPr>
      </w:pP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«Кары</w:t>
      </w:r>
      <w:r w:rsidR="00F56388">
        <w:rPr>
          <w:szCs w:val="36"/>
        </w:rPr>
        <w:t xml:space="preserve">мский район» </w:t>
      </w:r>
    </w:p>
    <w:p w:rsidR="00776F09" w:rsidRDefault="00776F09" w:rsidP="00776F09">
      <w:pPr>
        <w:jc w:val="center"/>
        <w:rPr>
          <w:b/>
          <w:sz w:val="34"/>
        </w:rPr>
      </w:pPr>
    </w:p>
    <w:p w:rsidR="00776F09" w:rsidRDefault="00776F09" w:rsidP="00776F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776F09" w:rsidRDefault="00776F09" w:rsidP="00776F09">
      <w:pPr>
        <w:jc w:val="both"/>
        <w:rPr>
          <w:sz w:val="28"/>
        </w:rPr>
      </w:pPr>
    </w:p>
    <w:p w:rsidR="00F77B4B" w:rsidRDefault="004F4C06" w:rsidP="00A659DF">
      <w:pPr>
        <w:jc w:val="both"/>
      </w:pPr>
      <w:r>
        <w:rPr>
          <w:sz w:val="28"/>
        </w:rPr>
        <w:t>от «__</w:t>
      </w:r>
      <w:r w:rsidR="00B3481E">
        <w:rPr>
          <w:sz w:val="28"/>
        </w:rPr>
        <w:t>21</w:t>
      </w:r>
      <w:r>
        <w:rPr>
          <w:sz w:val="28"/>
        </w:rPr>
        <w:t>_» ____</w:t>
      </w:r>
      <w:r w:rsidR="00B3481E">
        <w:rPr>
          <w:sz w:val="28"/>
        </w:rPr>
        <w:t>05</w:t>
      </w:r>
      <w:r>
        <w:rPr>
          <w:sz w:val="28"/>
        </w:rPr>
        <w:t>_____2019</w:t>
      </w:r>
      <w:r w:rsidR="00B3481E">
        <w:rPr>
          <w:sz w:val="28"/>
        </w:rPr>
        <w:t xml:space="preserve"> г.</w:t>
      </w:r>
      <w:r w:rsidR="00B3481E">
        <w:rPr>
          <w:sz w:val="28"/>
        </w:rPr>
        <w:tab/>
      </w:r>
      <w:r w:rsidR="00B3481E">
        <w:rPr>
          <w:sz w:val="28"/>
        </w:rPr>
        <w:tab/>
      </w:r>
      <w:r w:rsidR="00B3481E">
        <w:rPr>
          <w:sz w:val="28"/>
        </w:rPr>
        <w:tab/>
      </w:r>
      <w:r w:rsidR="00B3481E">
        <w:rPr>
          <w:sz w:val="28"/>
        </w:rPr>
        <w:tab/>
        <w:t xml:space="preserve">         </w:t>
      </w:r>
      <w:r w:rsidR="00FF09E3">
        <w:rPr>
          <w:sz w:val="28"/>
        </w:rPr>
        <w:t xml:space="preserve">  </w:t>
      </w:r>
      <w:r w:rsidR="00B3481E">
        <w:rPr>
          <w:sz w:val="28"/>
        </w:rPr>
        <w:t xml:space="preserve"> №_153</w:t>
      </w:r>
      <w:r w:rsidR="00776F09">
        <w:rPr>
          <w:sz w:val="28"/>
        </w:rPr>
        <w:t>_</w:t>
      </w:r>
      <w:r w:rsidR="00776F09">
        <w:t xml:space="preserve">    </w:t>
      </w:r>
    </w:p>
    <w:p w:rsidR="00F77B4B" w:rsidRDefault="00F77B4B" w:rsidP="00A659DF">
      <w:pPr>
        <w:jc w:val="both"/>
      </w:pPr>
    </w:p>
    <w:p w:rsidR="00F77B4B" w:rsidRDefault="00F77B4B" w:rsidP="00A659D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77B4B" w:rsidTr="00F77B4B">
        <w:tc>
          <w:tcPr>
            <w:tcW w:w="5070" w:type="dxa"/>
          </w:tcPr>
          <w:p w:rsidR="00F77B4B" w:rsidRPr="00BB29A0" w:rsidRDefault="00F77B4B" w:rsidP="00F77B4B">
            <w:pPr>
              <w:jc w:val="both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>
              <w:rPr>
                <w:sz w:val="28"/>
                <w:szCs w:val="28"/>
              </w:rPr>
              <w:t>нного характера, обеспечение</w:t>
            </w:r>
            <w:r w:rsidRPr="00BB29A0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 xml:space="preserve"> людей на водных объектах</w:t>
            </w:r>
            <w:r w:rsidRPr="00BB29A0">
              <w:rPr>
                <w:sz w:val="28"/>
                <w:szCs w:val="28"/>
              </w:rPr>
              <w:t xml:space="preserve">  на территории муниципального рай</w:t>
            </w:r>
            <w:r>
              <w:rPr>
                <w:sz w:val="28"/>
                <w:szCs w:val="28"/>
              </w:rPr>
              <w:t>она «Карымский район» на 2020-2025</w:t>
            </w:r>
            <w:r w:rsidRPr="00BB29A0">
              <w:rPr>
                <w:sz w:val="28"/>
                <w:szCs w:val="28"/>
              </w:rPr>
              <w:t xml:space="preserve"> годы»</w:t>
            </w:r>
          </w:p>
          <w:p w:rsidR="00F77B4B" w:rsidRDefault="00F77B4B" w:rsidP="00A659DF">
            <w:pPr>
              <w:jc w:val="both"/>
            </w:pPr>
          </w:p>
        </w:tc>
        <w:tc>
          <w:tcPr>
            <w:tcW w:w="4500" w:type="dxa"/>
          </w:tcPr>
          <w:p w:rsidR="00F77B4B" w:rsidRDefault="00F77B4B" w:rsidP="00A659DF">
            <w:pPr>
              <w:jc w:val="both"/>
            </w:pPr>
          </w:p>
        </w:tc>
      </w:tr>
    </w:tbl>
    <w:p w:rsidR="00F77B4B" w:rsidRDefault="00776F09" w:rsidP="00F77B4B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</w:t>
      </w:r>
      <w:r w:rsidR="00F049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статьей 25 Устава муниципального района «Карымский район»</w:t>
      </w:r>
      <w:r w:rsid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="00F77B4B" w:rsidRPr="00F77B4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постановляет: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F77B4B" w:rsidRPr="00F77B4B" w:rsidRDefault="00776F09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Утвердить </w:t>
      </w:r>
      <w:r w:rsid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прилагаемую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муниципальную программу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«Совершенствование системы защиты населения от чрезвычайных ситуаций природного и техноген</w:t>
      </w:r>
      <w:r w:rsidR="003C7A21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ного характера, обеспечение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безопасности </w:t>
      </w:r>
      <w:r w:rsidR="003C7A21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людей на водных объектах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территории муниципального района «Карымский район» н</w:t>
      </w:r>
      <w:r w:rsidR="004F4C06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2020-2025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годы»</w:t>
      </w:r>
      <w:r w:rsidR="00C9308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F77B4B" w:rsidRPr="00F77B4B" w:rsidRDefault="00776F09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за исполнением настоящего постановления возложить               на </w:t>
      </w:r>
      <w:r w:rsidR="00BB29A0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начальника отдела</w:t>
      </w:r>
      <w:r w:rsidR="00A659DF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мобилизационной подготовки, ГО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ЧС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администрации муниципального ра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йон «Карымский район» В.</w:t>
      </w:r>
      <w:r w:rsidR="00C9308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41B3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А. Налбандяна</w:t>
      </w:r>
      <w:r w:rsidR="00F77B4B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776F09" w:rsidRPr="00F77B4B" w:rsidRDefault="00F77B4B" w:rsidP="00F77B4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776F09"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F77B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776F09" w:rsidRDefault="00776F09" w:rsidP="00FF09E3">
      <w:pPr>
        <w:pStyle w:val="a3"/>
        <w:jc w:val="both"/>
        <w:rPr>
          <w:szCs w:val="28"/>
        </w:rPr>
      </w:pPr>
    </w:p>
    <w:p w:rsidR="00776F09" w:rsidRDefault="00776F09" w:rsidP="00776F09">
      <w:pPr>
        <w:pStyle w:val="a3"/>
        <w:rPr>
          <w:szCs w:val="28"/>
        </w:rPr>
      </w:pPr>
    </w:p>
    <w:p w:rsidR="00776F09" w:rsidRDefault="004F4C06" w:rsidP="00776F09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="00776F09">
        <w:rPr>
          <w:szCs w:val="28"/>
        </w:rPr>
        <w:t>муниципального района</w:t>
      </w:r>
    </w:p>
    <w:p w:rsidR="009D084E" w:rsidRDefault="00776F09" w:rsidP="00FF09E3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EE745F" w:rsidRDefault="00EE745F" w:rsidP="00FF09E3">
      <w:pPr>
        <w:rPr>
          <w:sz w:val="28"/>
          <w:szCs w:val="28"/>
        </w:rPr>
      </w:pPr>
    </w:p>
    <w:p w:rsidR="00EE745F" w:rsidRDefault="00EE745F" w:rsidP="00EE745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745F" w:rsidTr="00EE745F">
        <w:tc>
          <w:tcPr>
            <w:tcW w:w="4785" w:type="dxa"/>
          </w:tcPr>
          <w:p w:rsidR="00EE745F" w:rsidRDefault="00EE745F" w:rsidP="00EE745F"/>
        </w:tc>
        <w:tc>
          <w:tcPr>
            <w:tcW w:w="4785" w:type="dxa"/>
          </w:tcPr>
          <w:p w:rsidR="00EE745F" w:rsidRDefault="00EE745F" w:rsidP="00EE745F">
            <w:pPr>
              <w:jc w:val="center"/>
            </w:pPr>
            <w:r>
              <w:t>УТВЕРЖДЕНА</w:t>
            </w:r>
          </w:p>
          <w:p w:rsidR="00EE745F" w:rsidRDefault="00EE745F" w:rsidP="00EE745F">
            <w:pPr>
              <w:jc w:val="center"/>
            </w:pPr>
            <w:r>
              <w:t>постановлением администрации</w:t>
            </w:r>
          </w:p>
          <w:p w:rsidR="00EE745F" w:rsidRDefault="00EE745F" w:rsidP="00EE745F">
            <w:pPr>
              <w:jc w:val="center"/>
            </w:pPr>
            <w:r>
              <w:t>муниципального района</w:t>
            </w:r>
          </w:p>
          <w:p w:rsidR="00EE745F" w:rsidRDefault="00EE745F" w:rsidP="00EE745F">
            <w:pPr>
              <w:jc w:val="center"/>
            </w:pPr>
            <w:r>
              <w:t>«Карымский район»</w:t>
            </w:r>
          </w:p>
          <w:p w:rsidR="00EE745F" w:rsidRDefault="00EE745F" w:rsidP="00EE745F">
            <w:pPr>
              <w:jc w:val="center"/>
            </w:pPr>
            <w:r>
              <w:t>от «__</w:t>
            </w:r>
            <w:r w:rsidR="00B3481E">
              <w:t>21_»__05__</w:t>
            </w:r>
            <w:r>
              <w:t xml:space="preserve"> 2019 года № _</w:t>
            </w:r>
            <w:r w:rsidR="00B3481E">
              <w:t>153</w:t>
            </w:r>
            <w:r>
              <w:t>_</w:t>
            </w:r>
          </w:p>
        </w:tc>
      </w:tr>
    </w:tbl>
    <w:p w:rsidR="00EE745F" w:rsidRDefault="00EE745F" w:rsidP="00EE745F"/>
    <w:p w:rsidR="006A2E89" w:rsidRDefault="006A2E89" w:rsidP="00776F09">
      <w:pPr>
        <w:jc w:val="center"/>
        <w:rPr>
          <w:b/>
          <w:bCs/>
        </w:rPr>
      </w:pPr>
    </w:p>
    <w:p w:rsidR="00FF09E3" w:rsidRPr="00EE745F" w:rsidRDefault="00FF09E3" w:rsidP="00FF09E3">
      <w:pPr>
        <w:jc w:val="center"/>
        <w:rPr>
          <w:sz w:val="27"/>
          <w:szCs w:val="27"/>
        </w:rPr>
      </w:pPr>
      <w:r w:rsidRPr="00EE745F">
        <w:rPr>
          <w:b/>
          <w:bCs/>
          <w:sz w:val="27"/>
          <w:szCs w:val="27"/>
        </w:rPr>
        <w:t>МУНИЦИПАЛЬНАЯ</w:t>
      </w:r>
      <w:r w:rsidR="00EE745F" w:rsidRPr="00EE745F">
        <w:rPr>
          <w:b/>
          <w:bCs/>
          <w:sz w:val="27"/>
          <w:szCs w:val="27"/>
        </w:rPr>
        <w:t xml:space="preserve"> </w:t>
      </w:r>
      <w:r w:rsidR="00776F09" w:rsidRPr="00EE745F">
        <w:rPr>
          <w:b/>
          <w:bCs/>
          <w:sz w:val="27"/>
          <w:szCs w:val="27"/>
        </w:rPr>
        <w:t>ПРОГРАММА</w:t>
      </w:r>
      <w:r w:rsidR="00776F09" w:rsidRPr="00EE745F">
        <w:rPr>
          <w:sz w:val="27"/>
          <w:szCs w:val="27"/>
        </w:rPr>
        <w:t xml:space="preserve"> </w:t>
      </w:r>
    </w:p>
    <w:p w:rsidR="00776F09" w:rsidRPr="00EE745F" w:rsidRDefault="00776F09" w:rsidP="00EE745F">
      <w:pPr>
        <w:jc w:val="center"/>
        <w:rPr>
          <w:b/>
          <w:bCs/>
          <w:sz w:val="27"/>
          <w:szCs w:val="27"/>
        </w:rPr>
      </w:pPr>
      <w:r w:rsidRPr="00EE745F">
        <w:rPr>
          <w:sz w:val="27"/>
          <w:szCs w:val="27"/>
        </w:rPr>
        <w:t>«</w:t>
      </w:r>
      <w:r w:rsidR="003C7A21" w:rsidRPr="00EE745F">
        <w:rPr>
          <w:sz w:val="27"/>
          <w:szCs w:val="27"/>
        </w:rPr>
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4F4C06" w:rsidRPr="00EE745F">
        <w:rPr>
          <w:sz w:val="27"/>
          <w:szCs w:val="27"/>
        </w:rPr>
        <w:t>района «Карымский район» на 2020-2025</w:t>
      </w:r>
      <w:r w:rsidR="003C7A21" w:rsidRPr="00EE745F">
        <w:rPr>
          <w:sz w:val="27"/>
          <w:szCs w:val="27"/>
        </w:rPr>
        <w:t xml:space="preserve"> годы»</w:t>
      </w:r>
    </w:p>
    <w:p w:rsidR="00776F09" w:rsidRPr="006241B3" w:rsidRDefault="00776F09" w:rsidP="001A208C">
      <w:pPr>
        <w:jc w:val="center"/>
        <w:outlineLvl w:val="0"/>
      </w:pPr>
    </w:p>
    <w:p w:rsidR="001A208C" w:rsidRPr="00EE745F" w:rsidRDefault="001A208C" w:rsidP="00EE745F">
      <w:pPr>
        <w:jc w:val="center"/>
        <w:outlineLvl w:val="0"/>
        <w:rPr>
          <w:b/>
          <w:sz w:val="27"/>
          <w:szCs w:val="27"/>
        </w:rPr>
      </w:pPr>
      <w:r w:rsidRPr="00EE745F">
        <w:rPr>
          <w:b/>
          <w:sz w:val="27"/>
          <w:szCs w:val="27"/>
        </w:rPr>
        <w:t>ПАСПОРТ</w:t>
      </w:r>
    </w:p>
    <w:p w:rsidR="003C7A21" w:rsidRPr="00EE745F" w:rsidRDefault="002A78D4" w:rsidP="00EE745F">
      <w:pPr>
        <w:jc w:val="center"/>
        <w:rPr>
          <w:b/>
          <w:bCs/>
          <w:sz w:val="27"/>
          <w:szCs w:val="27"/>
        </w:rPr>
      </w:pPr>
      <w:r w:rsidRPr="00EE745F">
        <w:rPr>
          <w:sz w:val="27"/>
          <w:szCs w:val="27"/>
        </w:rPr>
        <w:t xml:space="preserve">программы </w:t>
      </w:r>
      <w:r w:rsidR="003C7A21" w:rsidRPr="00EE745F">
        <w:rPr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4F4C06" w:rsidRPr="00EE745F">
        <w:rPr>
          <w:sz w:val="27"/>
          <w:szCs w:val="27"/>
        </w:rPr>
        <w:t>района «Карымский район» на 2020-2025</w:t>
      </w:r>
      <w:r w:rsidR="003C7A21" w:rsidRPr="00EE745F">
        <w:rPr>
          <w:sz w:val="27"/>
          <w:szCs w:val="27"/>
        </w:rPr>
        <w:t xml:space="preserve"> годы»</w:t>
      </w:r>
    </w:p>
    <w:p w:rsidR="001A208C" w:rsidRPr="00282262" w:rsidRDefault="001A208C" w:rsidP="00F32B84">
      <w:pPr>
        <w:ind w:firstLine="709"/>
        <w:jc w:val="center"/>
        <w:rPr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Наименование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3C7A21" w:rsidP="00EE745F">
            <w:pPr>
              <w:jc w:val="both"/>
              <w:rPr>
                <w:b/>
                <w:bCs/>
              </w:rPr>
            </w:pPr>
            <w:r w:rsidRPr="00EE745F">
      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      </w:r>
            <w:r w:rsidR="004F4C06" w:rsidRPr="00EE745F">
              <w:t>района «Карымский район» на 2020-2025</w:t>
            </w:r>
            <w:r w:rsidRPr="00EE745F">
              <w:t xml:space="preserve"> годы»</w:t>
            </w:r>
          </w:p>
        </w:tc>
      </w:tr>
      <w:tr w:rsidR="00110AF9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EE745F" w:rsidRDefault="00110AF9" w:rsidP="00EE745F">
            <w:r w:rsidRPr="00EE745F"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EE745F" w:rsidRDefault="00110AF9" w:rsidP="00EE745F">
            <w:pPr>
              <w:jc w:val="both"/>
            </w:pPr>
            <w:r w:rsidRPr="00EE745F">
              <w:t>Администрация муниципального района «Карымский район»</w:t>
            </w: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Ответственный исполнитель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4289B" w:rsidP="00EE745F">
            <w:pPr>
              <w:jc w:val="both"/>
            </w:pPr>
            <w:r w:rsidRPr="00EE745F">
              <w:t>Отдел мобилизационной подготовки</w:t>
            </w:r>
            <w:r w:rsidR="00F049AC" w:rsidRPr="00EE745F">
              <w:t>,</w:t>
            </w:r>
            <w:r w:rsidR="002A78D4" w:rsidRPr="00EE745F">
              <w:t xml:space="preserve">   ГО и </w:t>
            </w:r>
            <w:r w:rsidR="00F56388" w:rsidRPr="00EE745F">
              <w:t>ЧС</w:t>
            </w:r>
            <w:r w:rsidR="001A208C" w:rsidRPr="00EE745F">
              <w:t xml:space="preserve"> администрации </w:t>
            </w:r>
            <w:r w:rsidR="002A78D4" w:rsidRPr="00EE745F">
              <w:t>муниципального района «Карымский район»</w:t>
            </w: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Соисполнители </w:t>
            </w:r>
            <w:r w:rsidR="001A208C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EE745F" w:rsidRDefault="004F4C06" w:rsidP="00EE745F">
            <w:pPr>
              <w:jc w:val="both"/>
            </w:pPr>
            <w:r w:rsidRPr="00EE745F">
              <w:t xml:space="preserve">Администрации городских и сельских поселений </w:t>
            </w:r>
            <w:r w:rsidR="0093792C" w:rsidRPr="00EE745F">
              <w:t xml:space="preserve"> муниципального района «Карымский район»</w:t>
            </w:r>
            <w:r w:rsidR="004E186E">
              <w:t xml:space="preserve">, </w:t>
            </w:r>
            <w:r w:rsidR="004E186E" w:rsidRPr="002908EB">
              <w:t>отдел сельского хозяйства администрации муниципального района «Карымский район»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CA2CF6" w:rsidP="00EE745F">
            <w:r w:rsidRPr="00EE745F">
              <w:t xml:space="preserve">Цели </w:t>
            </w:r>
            <w:r w:rsidR="001A208C" w:rsidRPr="00EE745F">
              <w:t xml:space="preserve">программы </w:t>
            </w:r>
            <w:hyperlink w:anchor="Par423" w:history="1"/>
            <w:r w:rsidR="001A208C" w:rsidRPr="00EE745F"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EE745F" w:rsidRDefault="001A208C" w:rsidP="00EE745F">
            <w:pPr>
              <w:jc w:val="both"/>
            </w:pPr>
            <w:r w:rsidRPr="00EE745F">
              <w:t xml:space="preserve"> </w:t>
            </w:r>
            <w:r w:rsidR="00F32B84" w:rsidRPr="00EE745F">
              <w:t>Минимизация социального и экономического ущерба, наносимого населению, экономике и природной среде от чрезвычайных ситуаций приро</w:t>
            </w:r>
            <w:r w:rsidR="003C7A21" w:rsidRPr="00EE745F">
              <w:t>дного и техногенного характера</w:t>
            </w:r>
            <w:r w:rsidR="00F32B84" w:rsidRPr="00EE745F">
              <w:t xml:space="preserve">. </w:t>
            </w:r>
            <w:r w:rsidR="003C7A21" w:rsidRPr="00EE745F">
              <w:t xml:space="preserve">Повышение безопасности </w:t>
            </w:r>
            <w:r w:rsidR="00F32B84" w:rsidRPr="00EE745F">
              <w:t>жизнедеятельности населения</w:t>
            </w:r>
            <w:r w:rsidR="00093B50" w:rsidRPr="002908EB">
              <w:t>, снижение доступности наркотических веществ – производных дикорастущей конопли</w:t>
            </w:r>
            <w:r w:rsidR="004F4C06" w:rsidRPr="00EE745F">
              <w:t xml:space="preserve"> 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A208C" w:rsidP="00EE745F">
            <w:r w:rsidRPr="00EE745F">
              <w:t xml:space="preserve">Задачи </w:t>
            </w:r>
            <w:r w:rsidR="002A48BE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C" w:rsidRPr="00EE745F" w:rsidRDefault="001A208C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 </w:t>
            </w:r>
            <w:r w:rsidR="00F32B84" w:rsidRPr="00EE745F"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="00F32B84" w:rsidRPr="00EE745F">
              <w:br/>
              <w:t xml:space="preserve">2. Обеспечение необходимых условий для безопасной жизнедеятельности </w:t>
            </w:r>
            <w:r w:rsidR="00CA2CF6" w:rsidRPr="00EE745F">
              <w:t>населения</w:t>
            </w:r>
            <w:r w:rsidR="003C7A21" w:rsidRPr="00EE745F">
              <w:t>.</w:t>
            </w:r>
            <w:r w:rsidR="003C7A21" w:rsidRPr="00EE745F">
              <w:br/>
              <w:t>3. Повышение уровня</w:t>
            </w:r>
            <w:r w:rsidR="00F32B84" w:rsidRPr="00EE745F">
              <w:t xml:space="preserve"> безопасности населения</w:t>
            </w:r>
            <w:r w:rsidR="003C7A21" w:rsidRPr="00EE745F">
              <w:t xml:space="preserve"> на водных объектах</w:t>
            </w:r>
            <w:r w:rsidR="00F32B84" w:rsidRPr="00EE745F">
              <w:t xml:space="preserve"> и терр</w:t>
            </w:r>
            <w:r w:rsidR="004F4C06" w:rsidRPr="00EE745F">
              <w:t>итории Карымского района</w:t>
            </w:r>
            <w:r w:rsidR="00F32B84" w:rsidRPr="00EE745F">
              <w:t>.</w:t>
            </w:r>
            <w:r w:rsidR="00F32B84" w:rsidRPr="00EE745F">
              <w:br/>
              <w:t>4. Обеспечение эффектив</w:t>
            </w:r>
            <w:r w:rsidR="0078111F" w:rsidRPr="00EE745F">
              <w:t xml:space="preserve">ной подготовки населения </w:t>
            </w:r>
            <w:r w:rsidR="00F32B84" w:rsidRPr="00EE745F">
              <w:t xml:space="preserve"> к </w:t>
            </w:r>
            <w:r w:rsidR="00F32B84" w:rsidRPr="00EE745F">
              <w:lastRenderedPageBreak/>
              <w:t>действиям по защите от чрезвычайных ситуа</w:t>
            </w:r>
            <w:r w:rsidR="00B74DB3" w:rsidRPr="00EE745F">
              <w:t>ций мирного и военного времени.</w:t>
            </w:r>
          </w:p>
          <w:p w:rsidR="00924E43" w:rsidRDefault="00B74DB3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5</w:t>
            </w:r>
            <w:r w:rsidR="00F049AC" w:rsidRPr="00EE745F">
              <w:t>.Активизация работы сельских старост, реализация дистанционного взаимодействия.</w:t>
            </w:r>
            <w:r w:rsidR="00F32B84" w:rsidRPr="00EE745F">
              <w:t xml:space="preserve"> </w:t>
            </w:r>
          </w:p>
          <w:p w:rsidR="00093B50" w:rsidRPr="00EE745F" w:rsidRDefault="002E614F" w:rsidP="00EE745F">
            <w:pPr>
              <w:pStyle w:val="formattext"/>
              <w:spacing w:before="0" w:beforeAutospacing="0" w:after="0" w:afterAutospacing="0"/>
              <w:jc w:val="both"/>
            </w:pPr>
            <w:r w:rsidRPr="002908EB">
              <w:t>6.</w:t>
            </w:r>
            <w:r w:rsidR="00093B50" w:rsidRPr="002908EB">
              <w:t>Выполнение мероприятий по выявлению и уничтожению очагов произрастания</w:t>
            </w:r>
            <w:r w:rsidRPr="002908EB">
              <w:t xml:space="preserve"> дикорастущей конопли на территории района</w:t>
            </w:r>
          </w:p>
          <w:p w:rsidR="00924E43" w:rsidRPr="00EE745F" w:rsidRDefault="00924E43" w:rsidP="00EE745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1A208C" w:rsidP="00EE745F">
            <w:r w:rsidRPr="00EE745F">
              <w:lastRenderedPageBreak/>
              <w:t xml:space="preserve">Сроки и этапы реализации </w:t>
            </w:r>
            <w:r w:rsidR="002A48BE" w:rsidRPr="00EE745F">
              <w:t>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4F4C06" w:rsidP="00EE745F">
            <w:pPr>
              <w:shd w:val="clear" w:color="auto" w:fill="FFFFFF"/>
              <w:jc w:val="both"/>
              <w:rPr>
                <w:color w:val="2B2B2B"/>
              </w:rPr>
            </w:pPr>
            <w:r w:rsidRPr="00EE745F">
              <w:rPr>
                <w:color w:val="2B2B2B"/>
              </w:rPr>
              <w:t>2020-2025</w:t>
            </w:r>
            <w:r w:rsidR="00B4480F" w:rsidRPr="00EE745F">
              <w:rPr>
                <w:color w:val="2B2B2B"/>
              </w:rPr>
              <w:t xml:space="preserve"> </w:t>
            </w:r>
            <w:r w:rsidR="00887817" w:rsidRPr="00EE745F">
              <w:rPr>
                <w:color w:val="2B2B2B"/>
              </w:rPr>
              <w:t xml:space="preserve">гг. </w:t>
            </w:r>
          </w:p>
          <w:p w:rsidR="001A208C" w:rsidRPr="00EE745F" w:rsidRDefault="001A208C" w:rsidP="00EE745F">
            <w:pPr>
              <w:jc w:val="both"/>
            </w:pPr>
          </w:p>
        </w:tc>
      </w:tr>
      <w:tr w:rsidR="001A208C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EE745F" w:rsidRDefault="004C0EF2" w:rsidP="00EE745F">
            <w:r w:rsidRPr="00EE745F">
              <w:rPr>
                <w:color w:val="000000"/>
                <w:lang w:eastAsia="en-US"/>
              </w:rPr>
              <w:t>Ресурсное обеспечение муниципальной программы</w:t>
            </w:r>
          </w:p>
          <w:p w:rsidR="001A208C" w:rsidRPr="00EE745F" w:rsidRDefault="001A208C" w:rsidP="00EE745F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EE745F" w:rsidRDefault="00887817" w:rsidP="00EE745F">
            <w:pPr>
              <w:shd w:val="clear" w:color="auto" w:fill="FFFFFF"/>
              <w:jc w:val="both"/>
            </w:pPr>
            <w:r w:rsidRPr="00EE745F">
              <w:t xml:space="preserve">Всего по </w:t>
            </w:r>
            <w:r w:rsidR="001A208C" w:rsidRPr="00EE745F">
              <w:t>программе: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2020</w:t>
            </w:r>
            <w:r w:rsidR="000A5EE1" w:rsidRPr="002908EB">
              <w:t>г. –    1</w:t>
            </w:r>
            <w:r w:rsidR="0043113A" w:rsidRPr="002908EB">
              <w:t>4</w:t>
            </w:r>
            <w:r w:rsidR="002A19BB" w:rsidRPr="002908EB">
              <w:t>9</w:t>
            </w:r>
            <w:r w:rsidR="00560373" w:rsidRPr="002908EB">
              <w:t>6</w:t>
            </w:r>
            <w:r w:rsidR="00064A85" w:rsidRPr="002908EB">
              <w:t>,</w:t>
            </w:r>
            <w:r w:rsidR="00560373" w:rsidRPr="002908EB">
              <w:t>2</w:t>
            </w:r>
            <w:r w:rsidR="00064A85" w:rsidRPr="002908EB">
              <w:t xml:space="preserve"> тыс.</w:t>
            </w:r>
            <w:r w:rsidR="001A208C" w:rsidRPr="002908EB">
              <w:t xml:space="preserve"> рублей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2021</w:t>
            </w:r>
            <w:r w:rsidR="001A208C" w:rsidRPr="002908EB">
              <w:t xml:space="preserve">г. – </w:t>
            </w:r>
            <w:r w:rsidR="00B4480F" w:rsidRPr="002908EB">
              <w:t xml:space="preserve"> </w:t>
            </w:r>
            <w:r w:rsidR="000A5EE1" w:rsidRPr="002908EB">
              <w:t xml:space="preserve">  1</w:t>
            </w:r>
            <w:r w:rsidR="0043113A" w:rsidRPr="002908EB">
              <w:t>4</w:t>
            </w:r>
            <w:r w:rsidR="00560373" w:rsidRPr="002908EB">
              <w:t>10</w:t>
            </w:r>
            <w:r w:rsidR="00064A85" w:rsidRPr="002908EB">
              <w:t>,</w:t>
            </w:r>
            <w:r w:rsidR="00560373" w:rsidRPr="002908EB">
              <w:t>2</w:t>
            </w:r>
            <w:r w:rsidR="00064A85" w:rsidRPr="002908EB">
              <w:t xml:space="preserve"> тыс.</w:t>
            </w:r>
            <w:r w:rsidR="001A208C" w:rsidRPr="002908EB">
              <w:t xml:space="preserve"> рублей</w:t>
            </w:r>
          </w:p>
          <w:p w:rsidR="001A208C" w:rsidRPr="002908EB" w:rsidRDefault="004F4C06" w:rsidP="00EE745F">
            <w:pPr>
              <w:shd w:val="clear" w:color="auto" w:fill="FFFFFF"/>
              <w:jc w:val="both"/>
            </w:pPr>
            <w:r w:rsidRPr="002908EB">
              <w:t>2022</w:t>
            </w:r>
            <w:r w:rsidR="000A5EE1" w:rsidRPr="002908EB">
              <w:t>г. –    1</w:t>
            </w:r>
            <w:r w:rsidR="0043113A" w:rsidRPr="002908EB">
              <w:t>4</w:t>
            </w:r>
            <w:r w:rsidR="00560373" w:rsidRPr="002908EB">
              <w:t>62</w:t>
            </w:r>
            <w:r w:rsidR="0065546D" w:rsidRPr="002908EB">
              <w:t>,</w:t>
            </w:r>
            <w:r w:rsidR="00560373" w:rsidRPr="002908EB">
              <w:t>4</w:t>
            </w:r>
            <w:r w:rsidR="0065546D" w:rsidRPr="002908EB">
              <w:t xml:space="preserve"> тыс.</w:t>
            </w:r>
            <w:r w:rsidR="001A208C" w:rsidRPr="002908EB">
              <w:t xml:space="preserve"> рублей </w:t>
            </w:r>
          </w:p>
          <w:p w:rsidR="004F4C06" w:rsidRPr="002908EB" w:rsidRDefault="004F4C06" w:rsidP="00EE745F">
            <w:pPr>
              <w:shd w:val="clear" w:color="auto" w:fill="FFFFFF"/>
              <w:jc w:val="both"/>
            </w:pPr>
            <w:r w:rsidRPr="002908EB">
              <w:t xml:space="preserve">2023г. –    </w:t>
            </w:r>
            <w:r w:rsidR="00560373" w:rsidRPr="002908EB">
              <w:t>1</w:t>
            </w:r>
            <w:r w:rsidR="0043113A" w:rsidRPr="002908EB">
              <w:t>5</w:t>
            </w:r>
            <w:r w:rsidR="00560373" w:rsidRPr="002908EB">
              <w:t>16,6</w:t>
            </w:r>
            <w:r w:rsidRPr="002908EB">
              <w:t xml:space="preserve"> тыс. рублей</w:t>
            </w:r>
          </w:p>
          <w:p w:rsidR="004F4C06" w:rsidRPr="002908EB" w:rsidRDefault="004F4C06" w:rsidP="00EE745F">
            <w:pPr>
              <w:shd w:val="clear" w:color="auto" w:fill="FFFFFF"/>
              <w:jc w:val="both"/>
            </w:pPr>
            <w:r w:rsidRPr="002908EB">
              <w:t xml:space="preserve">2024г. –    </w:t>
            </w:r>
            <w:r w:rsidR="00560373" w:rsidRPr="002908EB">
              <w:t>1</w:t>
            </w:r>
            <w:r w:rsidR="0043113A" w:rsidRPr="002908EB">
              <w:t>5</w:t>
            </w:r>
            <w:r w:rsidR="00560373" w:rsidRPr="002908EB">
              <w:t>73</w:t>
            </w:r>
            <w:r w:rsidRPr="002908EB">
              <w:t>,0 тыс. рублей</w:t>
            </w:r>
          </w:p>
          <w:p w:rsidR="004F4C06" w:rsidRPr="00EE745F" w:rsidRDefault="004F4C06" w:rsidP="00EE745F">
            <w:pPr>
              <w:shd w:val="clear" w:color="auto" w:fill="FFFFFF"/>
              <w:jc w:val="both"/>
            </w:pPr>
            <w:r w:rsidRPr="002908EB">
              <w:t xml:space="preserve">2025г. –    </w:t>
            </w:r>
            <w:r w:rsidR="002A19BB" w:rsidRPr="002908EB">
              <w:t>1</w:t>
            </w:r>
            <w:r w:rsidR="0043113A" w:rsidRPr="002908EB">
              <w:t>6</w:t>
            </w:r>
            <w:r w:rsidR="002A19BB" w:rsidRPr="002908EB">
              <w:t>3</w:t>
            </w:r>
            <w:r w:rsidR="00560373" w:rsidRPr="002908EB">
              <w:t>1</w:t>
            </w:r>
            <w:r w:rsidRPr="002908EB">
              <w:t>,</w:t>
            </w:r>
            <w:r w:rsidR="00560373" w:rsidRPr="002908EB">
              <w:t>7</w:t>
            </w:r>
            <w:r w:rsidRPr="002908EB">
              <w:t xml:space="preserve"> тыс. рублей</w:t>
            </w:r>
          </w:p>
          <w:p w:rsidR="004F4C06" w:rsidRPr="00EE745F" w:rsidRDefault="004F4C06" w:rsidP="00EE745F">
            <w:pPr>
              <w:shd w:val="clear" w:color="auto" w:fill="FFFFFF"/>
              <w:jc w:val="both"/>
            </w:pPr>
          </w:p>
          <w:p w:rsidR="001A208C" w:rsidRPr="00EE745F" w:rsidRDefault="000A5EE1" w:rsidP="00EE745F">
            <w:pPr>
              <w:shd w:val="clear" w:color="auto" w:fill="FFFFFF"/>
              <w:jc w:val="both"/>
            </w:pPr>
            <w:r w:rsidRPr="00EE745F">
              <w:t xml:space="preserve">Финансирование </w:t>
            </w:r>
            <w:r w:rsidR="001A208C" w:rsidRPr="00EE745F">
              <w:t>программы</w:t>
            </w:r>
            <w:r w:rsidR="00B4480F" w:rsidRPr="00EE745F">
              <w:t xml:space="preserve"> осуществляется из бюджета муниципального</w:t>
            </w:r>
            <w:r w:rsidR="001A208C" w:rsidRPr="00EE745F">
              <w:t xml:space="preserve"> </w:t>
            </w:r>
            <w:r w:rsidR="00B4480F" w:rsidRPr="00EE745F">
              <w:t>района «Карымский район».</w:t>
            </w:r>
          </w:p>
          <w:p w:rsidR="001A208C" w:rsidRPr="00EE745F" w:rsidRDefault="001A208C" w:rsidP="00EE745F">
            <w:pPr>
              <w:jc w:val="both"/>
            </w:pPr>
            <w:r w:rsidRPr="00EE745F">
              <w:t xml:space="preserve">Общий объем финансирования </w:t>
            </w:r>
            <w:r w:rsidR="002A48BE" w:rsidRPr="00EE745F">
              <w:t>программы</w:t>
            </w:r>
            <w:r w:rsidR="00A659DF" w:rsidRPr="00EE745F">
              <w:t xml:space="preserve"> составляет:   </w:t>
            </w:r>
            <w:r w:rsidR="0043113A" w:rsidRPr="002908EB">
              <w:t>90</w:t>
            </w:r>
            <w:r w:rsidR="002A19BB" w:rsidRPr="002908EB">
              <w:t>90,1</w:t>
            </w:r>
            <w:r w:rsidR="0065546D" w:rsidRPr="002908EB">
              <w:t xml:space="preserve">тыс. </w:t>
            </w:r>
            <w:r w:rsidRPr="002908EB">
              <w:t xml:space="preserve"> руб.</w:t>
            </w:r>
          </w:p>
          <w:p w:rsidR="001A208C" w:rsidRPr="00EE745F" w:rsidRDefault="006241B3" w:rsidP="00EE745F">
            <w:pPr>
              <w:shd w:val="clear" w:color="auto" w:fill="FFFFFF"/>
              <w:jc w:val="both"/>
            </w:pPr>
            <w:r w:rsidRPr="00EE745F">
              <w:t xml:space="preserve">В ходе реализации </w:t>
            </w:r>
            <w:r w:rsidR="001A208C" w:rsidRPr="00EE745F">
              <w:t>программы перечень программных мероприятий может корректироваться, изменяться и до</w:t>
            </w:r>
            <w:r w:rsidRPr="00EE745F">
              <w:t>полняться по решению заказчика п</w:t>
            </w:r>
            <w:r w:rsidR="001A208C" w:rsidRPr="00EE745F">
              <w:t xml:space="preserve">рограммы. </w:t>
            </w:r>
          </w:p>
        </w:tc>
      </w:tr>
      <w:tr w:rsidR="004C0EF2" w:rsidRPr="00EE745F" w:rsidTr="00EE745F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EE745F" w:rsidRDefault="004C0EF2" w:rsidP="00EE745F">
            <w:r w:rsidRPr="00EE745F">
              <w:rPr>
                <w:color w:val="00000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3" w:rsidRPr="00EE745F" w:rsidRDefault="009D1C85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Реализация </w:t>
            </w:r>
            <w:r w:rsidR="004C0EF2" w:rsidRPr="00EE745F">
              <w:t xml:space="preserve"> программы в полном объеме позволит:</w:t>
            </w:r>
            <w:r w:rsidR="004C0EF2" w:rsidRPr="00EE745F">
              <w:br/>
            </w:r>
            <w:r w:rsidR="006878B3" w:rsidRPr="00EE745F">
              <w:t>-</w:t>
            </w:r>
            <w:r w:rsidR="003D3D00" w:rsidRPr="00EE745F">
              <w:t xml:space="preserve"> </w:t>
            </w:r>
            <w:r w:rsidR="00B74DB3" w:rsidRPr="00EE745F">
              <w:t>Сократить</w:t>
            </w:r>
            <w:r w:rsidR="006878B3" w:rsidRPr="00EE745F">
              <w:t xml:space="preserve"> </w:t>
            </w:r>
            <w:r w:rsidR="00B74DB3" w:rsidRPr="00EE745F">
              <w:t>время</w:t>
            </w:r>
            <w:r w:rsidRPr="00EE745F">
              <w:t xml:space="preserve"> доведении</w:t>
            </w:r>
            <w:r w:rsidR="006878B3" w:rsidRPr="00EE745F">
              <w:t xml:space="preserve"> </w:t>
            </w:r>
            <w:r w:rsidR="00B74DB3" w:rsidRPr="00EE745F">
              <w:t xml:space="preserve">информации до </w:t>
            </w:r>
            <w:r w:rsidR="006878B3" w:rsidRPr="00EE745F">
              <w:t>экстренных опе</w:t>
            </w:r>
            <w:r w:rsidR="00C912DF" w:rsidRPr="00EE745F">
              <w:t>ративных служб до 10,9</w:t>
            </w:r>
            <w:r w:rsidR="006878B3" w:rsidRPr="00EE745F">
              <w:t>%</w:t>
            </w:r>
            <w:r w:rsidR="00CA0869" w:rsidRPr="00EE745F">
              <w:t xml:space="preserve"> </w:t>
            </w:r>
            <w:r w:rsidR="006878B3" w:rsidRPr="00EE745F">
              <w:t>(% от времени реагирования ЕДДС);</w:t>
            </w:r>
          </w:p>
          <w:p w:rsidR="006878B3" w:rsidRPr="00EE745F" w:rsidRDefault="006878B3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-</w:t>
            </w:r>
            <w:r w:rsidR="009D1C85" w:rsidRPr="00EE745F">
              <w:t xml:space="preserve"> </w:t>
            </w:r>
            <w:r w:rsidRPr="00EE745F">
              <w:t xml:space="preserve">Доля населения охваченного </w:t>
            </w:r>
            <w:r w:rsidRPr="00EE745F">
              <w:rPr>
                <w:color w:val="FF0000"/>
              </w:rPr>
              <w:t xml:space="preserve"> </w:t>
            </w:r>
            <w:r w:rsidRPr="00EE745F">
              <w:t xml:space="preserve">оповещением и информированием о чрезвычайных ситуациях природного и техногенного характера </w:t>
            </w:r>
            <w:r w:rsidR="00B74DB3" w:rsidRPr="00EE745F">
              <w:t xml:space="preserve">увеличиться до </w:t>
            </w:r>
            <w:r w:rsidRPr="00EE745F">
              <w:t>100%</w:t>
            </w:r>
            <w:r w:rsidR="003D3D00" w:rsidRPr="00EE745F">
              <w:t xml:space="preserve"> </w:t>
            </w:r>
            <w:r w:rsidRPr="00EE745F">
              <w:t>(% от общего количества населения);</w:t>
            </w:r>
          </w:p>
          <w:p w:rsidR="006878B3" w:rsidRPr="00EE745F" w:rsidRDefault="00CA0869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 xml:space="preserve">- </w:t>
            </w:r>
            <w:r w:rsidR="00B74DB3" w:rsidRPr="00EE745F">
              <w:t>Повысить</w:t>
            </w:r>
            <w:r w:rsidR="006878B3" w:rsidRPr="00EE745F">
              <w:t xml:space="preserve"> </w:t>
            </w:r>
            <w:r w:rsidR="00B74DB3" w:rsidRPr="00EE745F">
              <w:t>эффективность</w:t>
            </w:r>
            <w:r w:rsidR="006878B3" w:rsidRPr="00EE745F">
              <w:t xml:space="preserve"> работы сельских ста</w:t>
            </w:r>
            <w:r w:rsidR="00B74DB3" w:rsidRPr="00EE745F">
              <w:t>рост, реализацию</w:t>
            </w:r>
            <w:r w:rsidR="006878B3" w:rsidRPr="00EE745F">
              <w:t xml:space="preserve"> дистанционного взаимодей</w:t>
            </w:r>
            <w:r w:rsidR="00C912DF" w:rsidRPr="00EE745F">
              <w:t>ствия до 8</w:t>
            </w:r>
            <w:r w:rsidR="006878B3" w:rsidRPr="00EE745F">
              <w:t>0%</w:t>
            </w:r>
            <w:r w:rsidRPr="00EE745F">
              <w:t xml:space="preserve"> (% от общего числа сельских старост)</w:t>
            </w:r>
            <w:r w:rsidR="006878B3" w:rsidRPr="00EE745F">
              <w:t>.</w:t>
            </w:r>
          </w:p>
          <w:p w:rsidR="00912997" w:rsidRDefault="004C0EF2" w:rsidP="00EE745F">
            <w:pPr>
              <w:pStyle w:val="formattext"/>
              <w:spacing w:before="0" w:beforeAutospacing="0" w:after="0" w:afterAutospacing="0"/>
              <w:jc w:val="both"/>
            </w:pPr>
            <w:r w:rsidRPr="00EE745F">
              <w:t>В резул</w:t>
            </w:r>
            <w:r w:rsidR="009D1C85" w:rsidRPr="00EE745F">
              <w:t xml:space="preserve">ьтате реализации </w:t>
            </w:r>
            <w:r w:rsidRPr="00EE745F">
              <w:t xml:space="preserve"> программы количество </w:t>
            </w:r>
            <w:r w:rsidR="00CA0869" w:rsidRPr="00EE745F">
              <w:t>пострадавших при</w:t>
            </w:r>
            <w:r w:rsidRPr="00EE745F">
              <w:t xml:space="preserve"> чрезвы</w:t>
            </w:r>
            <w:r w:rsidR="00252950" w:rsidRPr="00EE745F">
              <w:t>чайных ситуациях, пожарах к 2025</w:t>
            </w:r>
            <w:r w:rsidRPr="00EE745F">
              <w:t xml:space="preserve"> году будет сн</w:t>
            </w:r>
            <w:r w:rsidR="00CA0869" w:rsidRPr="00EE745F">
              <w:t xml:space="preserve">ижено </w:t>
            </w:r>
            <w:r w:rsidR="00252950" w:rsidRPr="00EE745F">
              <w:t>по сравнению с 2019</w:t>
            </w:r>
            <w:r w:rsidRPr="00EE745F">
              <w:t xml:space="preserve"> годом</w:t>
            </w:r>
            <w:r w:rsidR="004675BC">
              <w:t>;</w:t>
            </w:r>
          </w:p>
          <w:p w:rsidR="004675BC" w:rsidRPr="00EE745F" w:rsidRDefault="004675BC" w:rsidP="004675B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</w:t>
            </w: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100%.</w:t>
            </w:r>
          </w:p>
        </w:tc>
      </w:tr>
    </w:tbl>
    <w:p w:rsidR="00F049AC" w:rsidRDefault="00F049AC" w:rsidP="00B74DB3">
      <w:pPr>
        <w:rPr>
          <w:b/>
          <w:sz w:val="27"/>
        </w:rPr>
      </w:pPr>
    </w:p>
    <w:p w:rsidR="000A5EE1" w:rsidRDefault="000A5EE1" w:rsidP="00F049AC">
      <w:pPr>
        <w:jc w:val="center"/>
        <w:rPr>
          <w:b/>
          <w:sz w:val="27"/>
        </w:rPr>
      </w:pPr>
      <w:r w:rsidRPr="00282262">
        <w:rPr>
          <w:b/>
          <w:sz w:val="27"/>
        </w:rPr>
        <w:t>1.</w:t>
      </w:r>
      <w:r w:rsidR="00EE745F">
        <w:rPr>
          <w:b/>
          <w:sz w:val="27"/>
        </w:rPr>
        <w:t xml:space="preserve"> </w:t>
      </w:r>
      <w:r w:rsidRPr="00282262">
        <w:rPr>
          <w:b/>
          <w:sz w:val="27"/>
        </w:rPr>
        <w:t>Раздел</w:t>
      </w:r>
      <w:r w:rsidR="00827A09" w:rsidRPr="00282262">
        <w:rPr>
          <w:b/>
          <w:sz w:val="27"/>
        </w:rPr>
        <w:t>.</w:t>
      </w:r>
      <w:r w:rsidRPr="00282262">
        <w:rPr>
          <w:b/>
          <w:sz w:val="27"/>
        </w:rPr>
        <w:t xml:space="preserve"> Характеристика программы </w:t>
      </w:r>
      <w:r w:rsidR="0070280F" w:rsidRPr="00282262">
        <w:rPr>
          <w:b/>
          <w:sz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252950">
        <w:rPr>
          <w:b/>
          <w:sz w:val="27"/>
        </w:rPr>
        <w:t>района «Карымский район» на 2020-2025</w:t>
      </w:r>
      <w:r w:rsidR="0070280F" w:rsidRPr="00282262">
        <w:rPr>
          <w:b/>
          <w:sz w:val="27"/>
        </w:rPr>
        <w:t xml:space="preserve"> годы»</w:t>
      </w:r>
    </w:p>
    <w:p w:rsidR="00EE745F" w:rsidRDefault="00EE745F" w:rsidP="00EE745F">
      <w:pPr>
        <w:ind w:firstLine="709"/>
        <w:jc w:val="both"/>
        <w:rPr>
          <w:sz w:val="27"/>
        </w:rPr>
      </w:pPr>
    </w:p>
    <w:p w:rsidR="00EE745F" w:rsidRDefault="006241B3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lastRenderedPageBreak/>
        <w:t xml:space="preserve">Принятие и реализация </w:t>
      </w:r>
      <w:r w:rsidR="000A5EE1" w:rsidRPr="00282262">
        <w:rPr>
          <w:sz w:val="27"/>
        </w:rPr>
        <w:t xml:space="preserve">программы </w:t>
      </w:r>
      <w:r w:rsidR="0070280F" w:rsidRPr="00282262">
        <w:rPr>
          <w:sz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</w:t>
      </w:r>
      <w:r w:rsidR="00252950">
        <w:rPr>
          <w:sz w:val="27"/>
        </w:rPr>
        <w:t>района «Карымский район» на 2020-2025</w:t>
      </w:r>
      <w:r w:rsidR="0070280F" w:rsidRPr="00282262">
        <w:rPr>
          <w:sz w:val="27"/>
        </w:rPr>
        <w:t xml:space="preserve"> годы»</w:t>
      </w:r>
      <w:r w:rsidR="000A5EE1" w:rsidRPr="00282262">
        <w:rPr>
          <w:sz w:val="27"/>
        </w:rPr>
        <w:t xml:space="preserve"> </w:t>
      </w:r>
      <w:r w:rsidRPr="00282262">
        <w:rPr>
          <w:sz w:val="27"/>
        </w:rPr>
        <w:t xml:space="preserve">(далее - </w:t>
      </w:r>
      <w:r w:rsidR="000A5EE1" w:rsidRPr="00282262">
        <w:rPr>
          <w:sz w:val="27"/>
        </w:rPr>
        <w:t xml:space="preserve">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</w:t>
      </w:r>
      <w:r w:rsidR="00252950">
        <w:rPr>
          <w:sz w:val="27"/>
        </w:rPr>
        <w:t xml:space="preserve">материальные потери и нарушение </w:t>
      </w:r>
      <w:r w:rsidR="000A5EE1" w:rsidRPr="00282262">
        <w:rPr>
          <w:sz w:val="27"/>
        </w:rPr>
        <w:t>условий жизнедеятельности людей.</w:t>
      </w:r>
    </w:p>
    <w:p w:rsidR="00EE745F" w:rsidRDefault="000A5EE1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 xml:space="preserve">Сферой реализации муниципальной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14289B" w:rsidRPr="00282262" w:rsidRDefault="000A5EE1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0A5EE1" w:rsidRPr="00252950" w:rsidRDefault="0014289B" w:rsidP="00EE745F">
      <w:pPr>
        <w:ind w:firstLine="709"/>
        <w:jc w:val="both"/>
        <w:rPr>
          <w:sz w:val="28"/>
          <w:szCs w:val="28"/>
        </w:rPr>
      </w:pPr>
      <w:r w:rsidRPr="00282262">
        <w:rPr>
          <w:sz w:val="27"/>
        </w:rPr>
        <w:t>Анализ происшедших чрезвычайных ситуаций и происшествий в районе за последние 5 лет показывает, что в результате предпринимаемых мер их количество ежегодно уменьшается, но вместе с тем остается недопустимо высоким</w:t>
      </w:r>
      <w:r w:rsidRPr="00F54CB9">
        <w:rPr>
          <w:sz w:val="27"/>
          <w:szCs w:val="27"/>
        </w:rPr>
        <w:t>.</w:t>
      </w:r>
      <w:r w:rsidR="000A5EE1" w:rsidRPr="00F54CB9">
        <w:rPr>
          <w:sz w:val="27"/>
          <w:szCs w:val="27"/>
        </w:rPr>
        <w:t xml:space="preserve"> </w:t>
      </w:r>
    </w:p>
    <w:p w:rsidR="00C912DF" w:rsidRDefault="00225E68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настоящей </w:t>
      </w:r>
      <w:r w:rsidR="00F049AC">
        <w:rPr>
          <w:sz w:val="27"/>
        </w:rPr>
        <w:t xml:space="preserve"> программы.</w:t>
      </w:r>
      <w:r w:rsidRPr="00282262">
        <w:rPr>
          <w:sz w:val="27"/>
        </w:rPr>
        <w:br/>
      </w:r>
      <w:r w:rsidR="00F049AC">
        <w:rPr>
          <w:sz w:val="27"/>
        </w:rPr>
        <w:t xml:space="preserve">          </w:t>
      </w:r>
      <w:r w:rsidRPr="00282262">
        <w:rPr>
          <w:sz w:val="27"/>
        </w:rPr>
        <w:t xml:space="preserve">Программа разработана в соответствии с </w:t>
      </w:r>
      <w:r w:rsidRPr="00282262">
        <w:rPr>
          <w:rFonts w:eastAsia="Calibri"/>
          <w:sz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</w:t>
      </w:r>
      <w:r w:rsidR="00B74DB3">
        <w:rPr>
          <w:rFonts w:eastAsia="Calibri"/>
          <w:sz w:val="27"/>
        </w:rPr>
        <w:t>х Забайкальского края (2014–2022</w:t>
      </w:r>
      <w:r w:rsidRPr="00282262">
        <w:rPr>
          <w:rFonts w:eastAsia="Calibri"/>
          <w:sz w:val="27"/>
        </w:rPr>
        <w:t xml:space="preserve"> годы)" утвержденной постановлением Правительства Забайкальского края от 22</w:t>
      </w:r>
      <w:r w:rsidRPr="00282262">
        <w:rPr>
          <w:sz w:val="27"/>
        </w:rPr>
        <w:t xml:space="preserve"> июля </w:t>
      </w:r>
      <w:r w:rsidRPr="00282262">
        <w:rPr>
          <w:rFonts w:eastAsia="Calibri"/>
          <w:sz w:val="27"/>
        </w:rPr>
        <w:t xml:space="preserve">2014 </w:t>
      </w:r>
      <w:r w:rsidRPr="00282262">
        <w:rPr>
          <w:sz w:val="27"/>
        </w:rPr>
        <w:t xml:space="preserve">года </w:t>
      </w:r>
      <w:r w:rsidRPr="00282262">
        <w:rPr>
          <w:rFonts w:eastAsia="Calibri"/>
          <w:sz w:val="27"/>
        </w:rPr>
        <w:t xml:space="preserve">№ 407, </w:t>
      </w:r>
      <w:r w:rsidRPr="00282262">
        <w:rPr>
          <w:sz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7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 Федерации от 15 апреля 2014 года N 300</w:t>
        </w:r>
      </w:hyperlink>
      <w:r w:rsidRPr="00282262">
        <w:rPr>
          <w:sz w:val="27"/>
        </w:rPr>
        <w:t xml:space="preserve">, и учитывает приоритеты и направления развития, определенные </w:t>
      </w:r>
      <w:hyperlink r:id="rId8" w:history="1">
        <w:r w:rsidRPr="00282262">
          <w:rPr>
            <w:rStyle w:val="a6"/>
            <w:color w:val="auto"/>
            <w:sz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282262">
        <w:rPr>
          <w:sz w:val="27"/>
        </w:rPr>
        <w:t xml:space="preserve">, утвержденной </w:t>
      </w:r>
      <w:hyperlink r:id="rId9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Забайкальского края от 26 декабря 2013 года N 586</w:t>
        </w:r>
      </w:hyperlink>
      <w:r w:rsidR="00C912DF">
        <w:rPr>
          <w:sz w:val="27"/>
        </w:rPr>
        <w:t xml:space="preserve">. В основу </w:t>
      </w:r>
      <w:r w:rsidRPr="00282262">
        <w:rPr>
          <w:sz w:val="27"/>
        </w:rPr>
        <w:t xml:space="preserve"> программы положены мероприятия, направленные на дальнейшую реализацию </w:t>
      </w:r>
      <w:hyperlink r:id="rId10" w:history="1">
        <w:r w:rsidRPr="00282262">
          <w:rPr>
            <w:rStyle w:val="a6"/>
            <w:color w:val="auto"/>
            <w:sz w:val="27"/>
            <w:u w:val="none"/>
          </w:rPr>
          <w:t>указов Президента Российской Федерации от 28 декабря 2010 года N 1632 "О совершенствовании системы обеспечения вызовов экстренных оперативных служб на территории Российской Федерации"</w:t>
        </w:r>
      </w:hyperlink>
      <w:r w:rsidRPr="00282262">
        <w:rPr>
          <w:sz w:val="27"/>
        </w:rPr>
        <w:t xml:space="preserve"> и </w:t>
      </w:r>
      <w:hyperlink r:id="rId11" w:history="1">
        <w:r w:rsidRPr="00282262">
          <w:rPr>
            <w:rStyle w:val="a6"/>
            <w:color w:val="auto"/>
            <w:sz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282262">
        <w:rPr>
          <w:sz w:val="27"/>
        </w:rPr>
        <w:t xml:space="preserve">. </w:t>
      </w:r>
    </w:p>
    <w:p w:rsidR="00EE745F" w:rsidRDefault="00DB68F1" w:rsidP="00EE745F">
      <w:pPr>
        <w:ind w:firstLine="709"/>
        <w:contextualSpacing/>
        <w:jc w:val="both"/>
        <w:rPr>
          <w:sz w:val="27"/>
        </w:rPr>
      </w:pPr>
      <w:r>
        <w:rPr>
          <w:sz w:val="27"/>
        </w:rPr>
        <w:lastRenderedPageBreak/>
        <w:t>Основными причинами отсутствия</w:t>
      </w:r>
      <w:r w:rsidR="00225E68" w:rsidRPr="00282262">
        <w:rPr>
          <w:sz w:val="27"/>
        </w:rPr>
        <w:t xml:space="preserve"> эффек</w:t>
      </w:r>
      <w:r>
        <w:rPr>
          <w:sz w:val="27"/>
        </w:rPr>
        <w:t>тивных результатов не достигнутых за последние 5 лет</w:t>
      </w:r>
      <w:r w:rsidR="00225E68" w:rsidRPr="00282262">
        <w:rPr>
          <w:sz w:val="27"/>
        </w:rPr>
        <w:t xml:space="preserve"> </w:t>
      </w:r>
      <w:r>
        <w:rPr>
          <w:sz w:val="27"/>
        </w:rPr>
        <w:t>являются</w:t>
      </w:r>
      <w:r w:rsidR="00225E68" w:rsidRPr="00282262">
        <w:rPr>
          <w:sz w:val="27"/>
        </w:rPr>
        <w:t xml:space="preserve"> </w:t>
      </w:r>
      <w:r>
        <w:rPr>
          <w:sz w:val="27"/>
        </w:rPr>
        <w:t>выделение не</w:t>
      </w:r>
      <w:r w:rsidR="00225E68" w:rsidRPr="00282262">
        <w:rPr>
          <w:sz w:val="27"/>
        </w:rPr>
        <w:t>достаточного объема финансирования</w:t>
      </w:r>
      <w:r>
        <w:rPr>
          <w:sz w:val="27"/>
        </w:rPr>
        <w:t>,</w:t>
      </w:r>
      <w:r w:rsidR="00225E68" w:rsidRPr="00282262">
        <w:rPr>
          <w:sz w:val="27"/>
        </w:rPr>
        <w:t xml:space="preserve"> как на краевом, так и на муници</w:t>
      </w:r>
      <w:r w:rsidR="00A8287C">
        <w:rPr>
          <w:sz w:val="27"/>
        </w:rPr>
        <w:t>пальном уровнях.</w:t>
      </w:r>
    </w:p>
    <w:p w:rsidR="00EE745F" w:rsidRDefault="00225E68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</w:rPr>
        <w:t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</w:t>
      </w:r>
      <w:r w:rsidR="00252950">
        <w:rPr>
          <w:sz w:val="27"/>
        </w:rPr>
        <w:t>ных объектах</w:t>
      </w:r>
      <w:r w:rsidRPr="00282262">
        <w:rPr>
          <w:sz w:val="27"/>
        </w:rPr>
        <w:t xml:space="preserve">, финансовое обеспечение и механизмы реализации предусмотренных мероприятий и показатели их результативности. </w:t>
      </w:r>
      <w:r w:rsidR="000A5EE1" w:rsidRPr="00282262">
        <w:rPr>
          <w:sz w:val="27"/>
        </w:rPr>
        <w:t>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2F1A8D" w:rsidRDefault="000A5EE1" w:rsidP="00EE745F">
      <w:pPr>
        <w:ind w:firstLine="709"/>
        <w:contextualSpacing/>
        <w:jc w:val="both"/>
        <w:rPr>
          <w:sz w:val="27"/>
        </w:rPr>
      </w:pPr>
      <w:r w:rsidRPr="00282262">
        <w:rPr>
          <w:sz w:val="27"/>
          <w:bdr w:val="none" w:sz="0" w:space="0" w:color="auto" w:frame="1"/>
        </w:rPr>
        <w:t>На основании вышесказанного, можно сделать вывод о том, что для  у</w:t>
      </w:r>
      <w:r w:rsidRPr="00282262">
        <w:rPr>
          <w:sz w:val="27"/>
        </w:rPr>
        <w:t>странения имеющихся недостатков в этой сфере необходим комплексный программный подход к решению поставленных задач в рамках му</w:t>
      </w:r>
      <w:r w:rsidR="00B74DB3">
        <w:rPr>
          <w:sz w:val="27"/>
        </w:rPr>
        <w:t>ниципальной  программы и целевой финансовой поддержки</w:t>
      </w:r>
      <w:r w:rsidRPr="00282262">
        <w:rPr>
          <w:sz w:val="27"/>
        </w:rPr>
        <w:t xml:space="preserve"> реализации ее отдельных мероприятий.</w:t>
      </w:r>
    </w:p>
    <w:p w:rsidR="00F049AC" w:rsidRPr="00282262" w:rsidRDefault="00F049AC" w:rsidP="00EE745F">
      <w:pPr>
        <w:pStyle w:val="a9"/>
        <w:ind w:firstLine="709"/>
        <w:jc w:val="both"/>
        <w:rPr>
          <w:sz w:val="27"/>
          <w:szCs w:val="24"/>
        </w:rPr>
      </w:pPr>
    </w:p>
    <w:p w:rsidR="00B74DB3" w:rsidRPr="00282262" w:rsidRDefault="000A5EE1" w:rsidP="00EE745F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7"/>
          <w:szCs w:val="24"/>
        </w:rPr>
      </w:pPr>
      <w:r w:rsidRPr="00282262">
        <w:rPr>
          <w:rFonts w:ascii="Times New Roman" w:hAnsi="Times New Roman"/>
          <w:b/>
          <w:bCs/>
          <w:sz w:val="27"/>
          <w:szCs w:val="24"/>
        </w:rPr>
        <w:t xml:space="preserve">2. Раздел. </w:t>
      </w:r>
      <w:r w:rsidR="006241B3" w:rsidRPr="00282262">
        <w:rPr>
          <w:rFonts w:ascii="Times New Roman" w:hAnsi="Times New Roman"/>
          <w:b/>
          <w:bCs/>
          <w:sz w:val="27"/>
          <w:szCs w:val="24"/>
        </w:rPr>
        <w:t xml:space="preserve">Перечень приоритетов </w:t>
      </w:r>
      <w:r w:rsidR="002F1A8D" w:rsidRPr="00282262">
        <w:rPr>
          <w:rFonts w:ascii="Times New Roman" w:hAnsi="Times New Roman"/>
          <w:b/>
          <w:bCs/>
          <w:sz w:val="27"/>
          <w:szCs w:val="24"/>
        </w:rPr>
        <w:t>программы</w:t>
      </w:r>
    </w:p>
    <w:p w:rsidR="00EE745F" w:rsidRDefault="00B74DB3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>Приорит</w:t>
      </w:r>
      <w:r w:rsidR="008447B4">
        <w:rPr>
          <w:sz w:val="27"/>
        </w:rPr>
        <w:t>ет</w:t>
      </w:r>
      <w:r>
        <w:rPr>
          <w:sz w:val="27"/>
        </w:rPr>
        <w:t>ами</w:t>
      </w:r>
      <w:r w:rsidR="008447B4">
        <w:rPr>
          <w:sz w:val="27"/>
        </w:rPr>
        <w:t xml:space="preserve"> программы</w:t>
      </w:r>
      <w:r w:rsidR="006241B3" w:rsidRPr="00282262">
        <w:rPr>
          <w:sz w:val="27"/>
        </w:rPr>
        <w:t xml:space="preserve"> являются: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совершенствование системы у</w:t>
      </w:r>
      <w:r w:rsidR="006241B3" w:rsidRPr="00282262">
        <w:rPr>
          <w:sz w:val="27"/>
        </w:rPr>
        <w:t>правления гражданской обороной;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</w:t>
      </w:r>
      <w:r w:rsidR="006241B3" w:rsidRPr="00282262">
        <w:rPr>
          <w:sz w:val="27"/>
        </w:rPr>
        <w:t>ческих проявлений;</w:t>
      </w:r>
    </w:p>
    <w:p w:rsidR="00EE745F" w:rsidRDefault="00EE745F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>-</w:t>
      </w:r>
      <w:r w:rsidR="002F1A8D" w:rsidRPr="00282262">
        <w:rPr>
          <w:sz w:val="27"/>
        </w:rPr>
        <w:t xml:space="preserve"> совершенствование системы подготовки населения, подготовки руководящего состава органов управления г</w:t>
      </w:r>
      <w:r w:rsidR="008447B4">
        <w:rPr>
          <w:sz w:val="27"/>
        </w:rPr>
        <w:t>ражданской обороны</w:t>
      </w:r>
      <w:r w:rsidR="006241B3" w:rsidRPr="00282262">
        <w:rPr>
          <w:sz w:val="27"/>
        </w:rPr>
        <w:t>;</w:t>
      </w:r>
    </w:p>
    <w:p w:rsidR="00EE745F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</w:t>
      </w:r>
      <w:r w:rsidR="006241B3" w:rsidRPr="00282262">
        <w:rPr>
          <w:sz w:val="27"/>
        </w:rPr>
        <w:t>оведения предупредительных мер</w:t>
      </w:r>
      <w:r w:rsidR="008447B4">
        <w:rPr>
          <w:sz w:val="27"/>
        </w:rPr>
        <w:t>оприятий</w:t>
      </w:r>
      <w:r w:rsidR="006241B3" w:rsidRPr="00282262">
        <w:rPr>
          <w:sz w:val="27"/>
        </w:rPr>
        <w:t>;</w:t>
      </w:r>
    </w:p>
    <w:p w:rsidR="00EE745F" w:rsidRDefault="00EE745F" w:rsidP="00EE745F">
      <w:pPr>
        <w:pStyle w:val="a3"/>
        <w:ind w:firstLine="709"/>
        <w:jc w:val="both"/>
        <w:rPr>
          <w:sz w:val="27"/>
        </w:rPr>
      </w:pPr>
      <w:r>
        <w:rPr>
          <w:sz w:val="27"/>
        </w:rPr>
        <w:t xml:space="preserve">- </w:t>
      </w:r>
      <w:r w:rsidR="002F1A8D" w:rsidRPr="00282262">
        <w:rPr>
          <w:sz w:val="27"/>
        </w:rPr>
        <w:t>развитие системы мониторинга и прогнозирования чрезвычайных ситуаций и оперативного реагирования на чрезвычайны</w:t>
      </w:r>
      <w:r w:rsidR="006241B3" w:rsidRPr="00282262">
        <w:rPr>
          <w:sz w:val="27"/>
        </w:rPr>
        <w:t>е ситуации;</w:t>
      </w:r>
    </w:p>
    <w:p w:rsidR="001A208C" w:rsidRDefault="002F1A8D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 обеспечение безопас</w:t>
      </w:r>
      <w:r w:rsidR="006241B3" w:rsidRPr="00282262">
        <w:rPr>
          <w:sz w:val="27"/>
        </w:rPr>
        <w:t>ности людей на водных объектах.</w:t>
      </w:r>
    </w:p>
    <w:p w:rsidR="00EE745F" w:rsidRPr="00282262" w:rsidRDefault="00EE745F" w:rsidP="00EE745F">
      <w:pPr>
        <w:pStyle w:val="a3"/>
        <w:ind w:firstLine="709"/>
        <w:jc w:val="both"/>
        <w:rPr>
          <w:b/>
          <w:sz w:val="27"/>
        </w:rPr>
      </w:pPr>
    </w:p>
    <w:p w:rsidR="001A208C" w:rsidRPr="00282262" w:rsidRDefault="000A5EE1" w:rsidP="00EE745F">
      <w:pPr>
        <w:ind w:firstLine="709"/>
        <w:jc w:val="center"/>
        <w:outlineLvl w:val="0"/>
        <w:rPr>
          <w:b/>
          <w:sz w:val="27"/>
        </w:rPr>
      </w:pPr>
      <w:r w:rsidRPr="00282262">
        <w:rPr>
          <w:b/>
          <w:sz w:val="27"/>
        </w:rPr>
        <w:t>3.</w:t>
      </w:r>
      <w:r w:rsidR="00A8287C">
        <w:rPr>
          <w:b/>
          <w:sz w:val="27"/>
        </w:rPr>
        <w:t xml:space="preserve"> </w:t>
      </w:r>
      <w:r w:rsidRPr="00282262">
        <w:rPr>
          <w:b/>
          <w:sz w:val="27"/>
        </w:rPr>
        <w:t xml:space="preserve">Раздел. </w:t>
      </w:r>
      <w:r w:rsidR="001A208C" w:rsidRPr="00282262">
        <w:rPr>
          <w:b/>
          <w:sz w:val="27"/>
        </w:rPr>
        <w:t xml:space="preserve">Механизм реализации мероприятий </w:t>
      </w:r>
      <w:r w:rsidR="002A48BE" w:rsidRPr="00282262">
        <w:rPr>
          <w:b/>
          <w:sz w:val="27"/>
        </w:rPr>
        <w:t>программы</w:t>
      </w:r>
    </w:p>
    <w:p w:rsidR="001A208C" w:rsidRPr="00282262" w:rsidRDefault="001A208C" w:rsidP="00EE745F">
      <w:pPr>
        <w:ind w:firstLine="709"/>
        <w:jc w:val="both"/>
        <w:rPr>
          <w:b/>
          <w:sz w:val="27"/>
        </w:rPr>
      </w:pPr>
      <w:r w:rsidRPr="00282262">
        <w:rPr>
          <w:sz w:val="27"/>
        </w:rPr>
        <w:t xml:space="preserve">Реализация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осуществляется </w:t>
      </w:r>
      <w:r w:rsidR="00800177" w:rsidRPr="00282262">
        <w:rPr>
          <w:sz w:val="27"/>
        </w:rPr>
        <w:t xml:space="preserve">отделом </w:t>
      </w:r>
      <w:r w:rsidR="00800177" w:rsidRPr="00282262">
        <w:rPr>
          <w:bCs/>
          <w:sz w:val="27"/>
        </w:rPr>
        <w:t xml:space="preserve">мобилизационной подготовки, </w:t>
      </w:r>
      <w:r w:rsidR="00800177" w:rsidRPr="00282262">
        <w:rPr>
          <w:sz w:val="27"/>
        </w:rPr>
        <w:t>гр</w:t>
      </w:r>
      <w:r w:rsidR="002F1A8D" w:rsidRPr="00282262">
        <w:rPr>
          <w:sz w:val="27"/>
        </w:rPr>
        <w:t>ажданской обороны и чрезвычайных ситуаций</w:t>
      </w:r>
      <w:r w:rsidR="00800177" w:rsidRPr="00282262">
        <w:rPr>
          <w:sz w:val="27"/>
        </w:rPr>
        <w:t xml:space="preserve"> администрации муниципального района «Карымский район» (далее отдел</w:t>
      </w:r>
      <w:r w:rsidR="00225E68" w:rsidRPr="00282262">
        <w:rPr>
          <w:sz w:val="27"/>
        </w:rPr>
        <w:t xml:space="preserve"> мобилизационной подготовки,</w:t>
      </w:r>
      <w:r w:rsidR="00800177" w:rsidRPr="00282262">
        <w:rPr>
          <w:sz w:val="27"/>
        </w:rPr>
        <w:t xml:space="preserve"> ГО и ЧС),</w:t>
      </w:r>
      <w:r w:rsidRPr="00282262">
        <w:rPr>
          <w:sz w:val="27"/>
        </w:rPr>
        <w:t xml:space="preserve"> а также на основе соглашений (договоров, контрактов), заключаемых в установленном </w:t>
      </w:r>
      <w:r w:rsidR="008447B4">
        <w:rPr>
          <w:sz w:val="27"/>
        </w:rPr>
        <w:t>порядке с органами местного самоуправления городских и сельских поселений</w:t>
      </w:r>
      <w:r w:rsidR="008447B4">
        <w:rPr>
          <w:sz w:val="27"/>
        </w:rPr>
        <w:tab/>
      </w:r>
      <w:r w:rsidRPr="00282262">
        <w:rPr>
          <w:sz w:val="27"/>
        </w:rPr>
        <w:t xml:space="preserve"> </w:t>
      </w:r>
      <w:r w:rsidR="00800177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>, с прив</w:t>
      </w:r>
      <w:r w:rsidR="00CA2CF6" w:rsidRPr="00282262">
        <w:rPr>
          <w:sz w:val="27"/>
        </w:rPr>
        <w:t>лечением внебюджетных  средств</w:t>
      </w:r>
      <w:r w:rsidRPr="00282262">
        <w:rPr>
          <w:sz w:val="27"/>
        </w:rPr>
        <w:t>,  шефской  и  спонсорской  помощи  объектов  экономики  и  граждан.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</w:t>
      </w:r>
      <w:r w:rsidRPr="00282262">
        <w:rPr>
          <w:sz w:val="27"/>
        </w:rPr>
        <w:lastRenderedPageBreak/>
        <w:t xml:space="preserve">соглашениями (договорами), заключенными между </w:t>
      </w:r>
      <w:r w:rsidR="0055340F" w:rsidRPr="00282262">
        <w:rPr>
          <w:sz w:val="27"/>
        </w:rPr>
        <w:t xml:space="preserve">муниципальным районом </w:t>
      </w:r>
      <w:r w:rsidRPr="00282262">
        <w:rPr>
          <w:sz w:val="27"/>
        </w:rPr>
        <w:t>и органами местного самоуправления поселений.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При изменении объёмов бюджетного финансирования, п</w:t>
      </w:r>
      <w:r w:rsidR="001F2B41" w:rsidRPr="00282262">
        <w:rPr>
          <w:sz w:val="27"/>
        </w:rPr>
        <w:t>о сравнению с предусмотренными П</w:t>
      </w:r>
      <w:r w:rsidRPr="00282262">
        <w:rPr>
          <w:sz w:val="27"/>
        </w:rPr>
        <w:t>рограммой</w:t>
      </w:r>
      <w:r w:rsidR="00225E68" w:rsidRPr="00282262">
        <w:rPr>
          <w:sz w:val="27"/>
        </w:rPr>
        <w:t>,</w:t>
      </w:r>
      <w:r w:rsidRPr="00282262">
        <w:rPr>
          <w:sz w:val="27"/>
        </w:rPr>
        <w:t xml:space="preserve"> администрация </w:t>
      </w:r>
      <w:r w:rsidR="001F2B41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 xml:space="preserve"> уточняет объёмы финансирования, а также перечень мероприятий для её реализации в установленные сроки.</w:t>
      </w:r>
    </w:p>
    <w:p w:rsidR="001A208C" w:rsidRPr="00282262" w:rsidRDefault="001A208C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Ресурсное обеспечение</w:t>
      </w:r>
      <w:r w:rsidR="001F2B41" w:rsidRPr="00282262">
        <w:rPr>
          <w:sz w:val="27"/>
        </w:rPr>
        <w:t xml:space="preserve"> и перечень мероприятий</w:t>
      </w:r>
      <w:r w:rsidR="00CA2CF6" w:rsidRPr="00282262">
        <w:rPr>
          <w:sz w:val="27"/>
        </w:rPr>
        <w:t xml:space="preserve"> реализации </w:t>
      </w:r>
      <w:r w:rsidRPr="00282262">
        <w:rPr>
          <w:sz w:val="27"/>
        </w:rPr>
        <w:t>программы за счет средств районного бюджета предоставлено в приложе</w:t>
      </w:r>
      <w:r w:rsidR="001F2B41" w:rsidRPr="00282262">
        <w:rPr>
          <w:sz w:val="27"/>
        </w:rPr>
        <w:t xml:space="preserve">нии </w:t>
      </w:r>
      <w:r w:rsidRPr="00282262">
        <w:rPr>
          <w:sz w:val="27"/>
        </w:rPr>
        <w:t xml:space="preserve">  к муниципальной программе.</w:t>
      </w:r>
    </w:p>
    <w:p w:rsidR="001A208C" w:rsidRPr="00282262" w:rsidRDefault="001A208C" w:rsidP="00EE745F">
      <w:pPr>
        <w:ind w:firstLine="709"/>
        <w:jc w:val="both"/>
        <w:rPr>
          <w:sz w:val="27"/>
        </w:rPr>
      </w:pPr>
    </w:p>
    <w:p w:rsidR="002F1A8D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</w:rPr>
      </w:pPr>
      <w:r w:rsidRPr="00282262">
        <w:rPr>
          <w:b/>
          <w:bCs/>
          <w:sz w:val="27"/>
        </w:rPr>
        <w:t>4.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2F1A8D" w:rsidRPr="00282262">
        <w:rPr>
          <w:b/>
          <w:bCs/>
          <w:sz w:val="27"/>
        </w:rPr>
        <w:t xml:space="preserve">Цель и  задачи </w:t>
      </w:r>
      <w:r w:rsidR="002A48BE" w:rsidRPr="00282262">
        <w:rPr>
          <w:b/>
          <w:bCs/>
          <w:sz w:val="27"/>
        </w:rPr>
        <w:t>программы</w:t>
      </w:r>
    </w:p>
    <w:p w:rsidR="00ED5F56" w:rsidRPr="00282262" w:rsidRDefault="002A48BE" w:rsidP="00EE745F">
      <w:pPr>
        <w:pStyle w:val="a3"/>
        <w:ind w:firstLine="709"/>
        <w:jc w:val="both"/>
        <w:rPr>
          <w:sz w:val="27"/>
        </w:rPr>
      </w:pPr>
      <w:r w:rsidRPr="00282262">
        <w:rPr>
          <w:bCs/>
          <w:iCs/>
          <w:sz w:val="27"/>
        </w:rPr>
        <w:t xml:space="preserve">Данная </w:t>
      </w:r>
      <w:r w:rsidR="00ED5F56" w:rsidRPr="00282262">
        <w:rPr>
          <w:bCs/>
          <w:iCs/>
          <w:sz w:val="27"/>
        </w:rPr>
        <w:t>п</w:t>
      </w:r>
      <w:r w:rsidR="00ED5F56" w:rsidRPr="00282262">
        <w:rPr>
          <w:sz w:val="27"/>
        </w:rPr>
        <w:t>рограмма разработана в целях создания необходимых финансо</w:t>
      </w:r>
      <w:r w:rsidR="009239A4">
        <w:rPr>
          <w:sz w:val="27"/>
        </w:rPr>
        <w:t>во-экономических условий для</w:t>
      </w:r>
      <w:r w:rsidR="00ED5F56" w:rsidRPr="00282262">
        <w:rPr>
          <w:sz w:val="27"/>
        </w:rPr>
        <w:t xml:space="preserve">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Совершенствование Единой дежурно-диспетчерской службы муниципального района «Карымский район» (далее ЕДДС);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Обеспечение бесперебойной работы системы оповещения населения;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 </w:t>
      </w:r>
      <w:r w:rsidRPr="00282262">
        <w:rPr>
          <w:sz w:val="27"/>
        </w:rPr>
        <w:t>Организация дистанционного обучения по вопросам безопасности жизнедеятельности;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Подготовка к организации мероприятий по передаче данных в системе 112;</w:t>
      </w:r>
    </w:p>
    <w:p w:rsidR="00ED5F56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Подготовка к реализации Концепции построения и развития аппаратно-программного комплекса «Безопасный город»;</w:t>
      </w:r>
    </w:p>
    <w:p w:rsidR="00ED5F56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</w:t>
      </w:r>
      <w:r w:rsidR="009239A4">
        <w:rPr>
          <w:sz w:val="27"/>
        </w:rPr>
        <w:t xml:space="preserve"> </w:t>
      </w:r>
      <w:r w:rsidRPr="00282262">
        <w:rPr>
          <w:sz w:val="27"/>
        </w:rPr>
        <w:t>Совершенствование системно</w:t>
      </w:r>
      <w:r w:rsidR="00F4771B">
        <w:rPr>
          <w:sz w:val="27"/>
        </w:rPr>
        <w:t>й работы с сельскими старостами;</w:t>
      </w:r>
    </w:p>
    <w:p w:rsidR="00F4771B" w:rsidRDefault="00F4771B" w:rsidP="00EE745F">
      <w:pPr>
        <w:pStyle w:val="a3"/>
        <w:ind w:firstLine="709"/>
        <w:jc w:val="both"/>
        <w:rPr>
          <w:sz w:val="27"/>
        </w:rPr>
      </w:pPr>
      <w:r w:rsidRPr="002908EB">
        <w:rPr>
          <w:sz w:val="27"/>
        </w:rPr>
        <w:t>-Снижение доступности наркотических веществ – производных дикорастущей конопли в Карымском районе.</w:t>
      </w:r>
    </w:p>
    <w:p w:rsidR="001A208C" w:rsidRPr="00282262" w:rsidRDefault="00ED5F56" w:rsidP="00EE745F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</w:t>
      </w:r>
      <w:r w:rsidR="008447B4">
        <w:rPr>
          <w:sz w:val="27"/>
        </w:rPr>
        <w:t>ествия</w:t>
      </w:r>
      <w:r w:rsidRPr="00282262">
        <w:rPr>
          <w:sz w:val="27"/>
        </w:rPr>
        <w:t>.</w:t>
      </w:r>
    </w:p>
    <w:p w:rsidR="002F1A8D" w:rsidRPr="00282262" w:rsidRDefault="002A48BE" w:rsidP="00EE745F">
      <w:pPr>
        <w:pStyle w:val="a3"/>
        <w:ind w:firstLine="709"/>
        <w:jc w:val="both"/>
        <w:rPr>
          <w:sz w:val="27"/>
        </w:rPr>
      </w:pPr>
      <w:r w:rsidRPr="00282262">
        <w:rPr>
          <w:color w:val="2B2B2B"/>
          <w:sz w:val="27"/>
        </w:rPr>
        <w:t xml:space="preserve">Главной целью </w:t>
      </w:r>
      <w:r w:rsidR="002F1A8D" w:rsidRPr="00282262">
        <w:rPr>
          <w:color w:val="2B2B2B"/>
          <w:sz w:val="27"/>
        </w:rPr>
        <w:t xml:space="preserve">программы является </w:t>
      </w:r>
      <w:r w:rsidR="002F1A8D" w:rsidRPr="00282262">
        <w:rPr>
          <w:sz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</w:t>
      </w:r>
      <w:r w:rsidR="008447B4">
        <w:rPr>
          <w:sz w:val="27"/>
        </w:rPr>
        <w:t xml:space="preserve"> техногенного характера</w:t>
      </w:r>
      <w:r w:rsidR="002F1A8D" w:rsidRPr="00282262">
        <w:rPr>
          <w:sz w:val="27"/>
        </w:rPr>
        <w:t>. Повышение безопасности жи</w:t>
      </w:r>
      <w:r w:rsidR="009239A4">
        <w:rPr>
          <w:sz w:val="27"/>
        </w:rPr>
        <w:t xml:space="preserve">знедеятельности </w:t>
      </w:r>
      <w:r w:rsidR="002F1A8D" w:rsidRPr="00282262">
        <w:rPr>
          <w:sz w:val="27"/>
        </w:rPr>
        <w:t xml:space="preserve"> населения.</w:t>
      </w:r>
      <w:r w:rsidR="002F1A8D" w:rsidRPr="00282262">
        <w:rPr>
          <w:color w:val="2B2B2B"/>
          <w:sz w:val="27"/>
        </w:rPr>
        <w:t xml:space="preserve"> Содействие по с</w:t>
      </w:r>
      <w:r w:rsidR="002F1A8D" w:rsidRPr="00282262">
        <w:rPr>
          <w:sz w:val="27"/>
        </w:rPr>
        <w:t xml:space="preserve">озданию необходимых условий </w:t>
      </w:r>
      <w:r w:rsidR="009239A4">
        <w:rPr>
          <w:sz w:val="27"/>
        </w:rPr>
        <w:t xml:space="preserve">для </w:t>
      </w:r>
      <w:r w:rsidR="002F1A8D" w:rsidRPr="00282262">
        <w:rPr>
          <w:sz w:val="27"/>
        </w:rPr>
        <w:t xml:space="preserve"> эффективности защиты населения от чрезвычайных ситуаций  на территории  рай</w:t>
      </w:r>
      <w:r w:rsidR="009239A4">
        <w:rPr>
          <w:sz w:val="27"/>
        </w:rPr>
        <w:t>она</w:t>
      </w:r>
      <w:r w:rsidR="002F1A8D" w:rsidRPr="00282262">
        <w:rPr>
          <w:sz w:val="27"/>
        </w:rPr>
        <w:t>. Снижение гибели, травматизма людей и размеров материальных потерь от пожаров и чрезвычайных  ситуаций.</w:t>
      </w:r>
    </w:p>
    <w:p w:rsidR="001A208C" w:rsidRPr="00282262" w:rsidRDefault="001A208C" w:rsidP="00EE745F">
      <w:pPr>
        <w:ind w:firstLine="709"/>
        <w:jc w:val="center"/>
        <w:rPr>
          <w:sz w:val="27"/>
        </w:rPr>
      </w:pPr>
    </w:p>
    <w:p w:rsidR="006241B3" w:rsidRPr="00F049AC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5.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ED5F56" w:rsidRPr="00282262">
        <w:rPr>
          <w:b/>
          <w:bCs/>
          <w:sz w:val="27"/>
        </w:rPr>
        <w:t>Сроки и этапы реализации программы</w:t>
      </w:r>
    </w:p>
    <w:p w:rsidR="00ED5F56" w:rsidRPr="009239A4" w:rsidRDefault="00ED5F56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7"/>
        </w:rPr>
      </w:pPr>
      <w:r w:rsidRPr="00282262">
        <w:rPr>
          <w:sz w:val="27"/>
        </w:rPr>
        <w:t>Прогр</w:t>
      </w:r>
      <w:r w:rsidR="009239A4">
        <w:rPr>
          <w:sz w:val="27"/>
        </w:rPr>
        <w:t>амма будет осуществляться с 2020 по 2025</w:t>
      </w:r>
      <w:r w:rsidRPr="00282262">
        <w:rPr>
          <w:sz w:val="27"/>
        </w:rPr>
        <w:t xml:space="preserve"> годы</w:t>
      </w:r>
      <w:r w:rsidRPr="00EE745F">
        <w:rPr>
          <w:sz w:val="27"/>
        </w:rPr>
        <w:t>.</w:t>
      </w:r>
    </w:p>
    <w:p w:rsidR="006241B3" w:rsidRPr="00282262" w:rsidRDefault="006241B3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</w:rPr>
      </w:pPr>
    </w:p>
    <w:p w:rsidR="005D2BB8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6.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ED5F56" w:rsidRPr="00282262">
        <w:rPr>
          <w:b/>
          <w:bCs/>
          <w:sz w:val="27"/>
        </w:rPr>
        <w:t>Описание мероприятий программы</w:t>
      </w:r>
    </w:p>
    <w:p w:rsidR="00ED5F56" w:rsidRPr="00282262" w:rsidRDefault="00ED5F56" w:rsidP="00EE74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 xml:space="preserve"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</w:t>
      </w:r>
      <w:r w:rsidRPr="00282262">
        <w:rPr>
          <w:sz w:val="27"/>
        </w:rPr>
        <w:lastRenderedPageBreak/>
        <w:t>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ED5F56" w:rsidRPr="00282262" w:rsidRDefault="00ED5F56" w:rsidP="00EE745F">
      <w:pPr>
        <w:pStyle w:val="a5"/>
        <w:shd w:val="clear" w:color="auto" w:fill="FFFFFF"/>
        <w:ind w:firstLine="709"/>
        <w:jc w:val="both"/>
        <w:rPr>
          <w:sz w:val="27"/>
        </w:rPr>
      </w:pPr>
      <w:r w:rsidRPr="00282262">
        <w:rPr>
          <w:sz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D5F56" w:rsidRPr="00282262" w:rsidRDefault="00ED5F56" w:rsidP="00EE74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>Для достижения целей</w:t>
      </w:r>
      <w:r w:rsidR="001F2B41" w:rsidRPr="00282262">
        <w:rPr>
          <w:sz w:val="27"/>
        </w:rPr>
        <w:t xml:space="preserve"> и решения задач </w:t>
      </w:r>
      <w:r w:rsidRPr="00282262">
        <w:rPr>
          <w:sz w:val="27"/>
        </w:rPr>
        <w:t xml:space="preserve"> программы необходимо реализовать основные мероприятия, указанные в приложении к настоящей программе.</w:t>
      </w:r>
    </w:p>
    <w:p w:rsidR="005D2BB8" w:rsidRPr="00282262" w:rsidRDefault="005D2BB8" w:rsidP="00EE74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</w:rPr>
      </w:pPr>
    </w:p>
    <w:p w:rsidR="005D2BB8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>7.</w:t>
      </w:r>
      <w:r w:rsidR="00A8287C">
        <w:rPr>
          <w:b/>
          <w:bCs/>
          <w:sz w:val="27"/>
        </w:rPr>
        <w:t xml:space="preserve"> </w:t>
      </w:r>
      <w:r w:rsidRPr="00282262">
        <w:rPr>
          <w:b/>
          <w:bCs/>
          <w:sz w:val="27"/>
        </w:rPr>
        <w:t xml:space="preserve">Раздел. </w:t>
      </w:r>
      <w:r w:rsidR="00220A8D" w:rsidRPr="00282262">
        <w:rPr>
          <w:b/>
          <w:bCs/>
          <w:sz w:val="27"/>
        </w:rPr>
        <w:t xml:space="preserve">Бюджетное обеспечение </w:t>
      </w:r>
      <w:r w:rsidR="002A48BE" w:rsidRPr="00282262">
        <w:rPr>
          <w:b/>
          <w:bCs/>
          <w:sz w:val="27"/>
        </w:rPr>
        <w:t>программы</w:t>
      </w:r>
    </w:p>
    <w:p w:rsidR="00EE745F" w:rsidRDefault="00220A8D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Объем финансового обеспе</w:t>
      </w:r>
      <w:r w:rsidR="00386800" w:rsidRPr="00282262">
        <w:rPr>
          <w:sz w:val="27"/>
        </w:rPr>
        <w:t>чения реализации муниципальной</w:t>
      </w:r>
      <w:r w:rsidRPr="00282262">
        <w:rPr>
          <w:sz w:val="27"/>
        </w:rPr>
        <w:t xml:space="preserve"> программы за счет средств муниципального бюджета составляет </w:t>
      </w:r>
      <w:r w:rsidR="00560373" w:rsidRPr="005B2F0C">
        <w:rPr>
          <w:b/>
          <w:sz w:val="22"/>
          <w:szCs w:val="22"/>
        </w:rPr>
        <w:t>85101</w:t>
      </w:r>
      <w:r w:rsidR="00560373">
        <w:rPr>
          <w:b/>
          <w:sz w:val="22"/>
          <w:szCs w:val="22"/>
        </w:rPr>
        <w:t xml:space="preserve">00 </w:t>
      </w:r>
      <w:r w:rsidR="006241B3" w:rsidRPr="00282262">
        <w:rPr>
          <w:sz w:val="27"/>
        </w:rPr>
        <w:t>рублей.</w:t>
      </w:r>
    </w:p>
    <w:p w:rsidR="001A208C" w:rsidRPr="00282262" w:rsidRDefault="00220A8D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Информация о финанс</w:t>
      </w:r>
      <w:r w:rsidR="001F2B41" w:rsidRPr="00282262">
        <w:rPr>
          <w:sz w:val="27"/>
        </w:rPr>
        <w:t>овом обеспечении</w:t>
      </w:r>
      <w:r w:rsidRPr="00282262">
        <w:rPr>
          <w:sz w:val="27"/>
        </w:rPr>
        <w:t xml:space="preserve"> программы за счет сре</w:t>
      </w:r>
      <w:r w:rsidR="00386800" w:rsidRPr="00282262">
        <w:rPr>
          <w:sz w:val="27"/>
        </w:rPr>
        <w:t>дств бюджета муниципального района</w:t>
      </w:r>
      <w:r w:rsidRPr="00282262">
        <w:rPr>
          <w:sz w:val="27"/>
        </w:rPr>
        <w:t xml:space="preserve"> приведена в приложении к настоящей программе.</w:t>
      </w:r>
    </w:p>
    <w:p w:rsidR="00DD21EC" w:rsidRPr="00282262" w:rsidRDefault="001F2B41" w:rsidP="00EE74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</w:rPr>
      </w:pPr>
      <w:r w:rsidRPr="00282262">
        <w:rPr>
          <w:sz w:val="27"/>
        </w:rPr>
        <w:t>Объем и структу</w:t>
      </w:r>
      <w:r w:rsidR="00386800" w:rsidRPr="00282262">
        <w:rPr>
          <w:sz w:val="27"/>
        </w:rPr>
        <w:t xml:space="preserve">ра бюджетного финансирования </w:t>
      </w:r>
      <w:r w:rsidRPr="00282262">
        <w:rPr>
          <w:sz w:val="27"/>
        </w:rPr>
        <w:t>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DD21EC" w:rsidRPr="005F4163" w:rsidRDefault="00DD21EC" w:rsidP="00C912DF">
      <w:pPr>
        <w:pStyle w:val="a9"/>
        <w:jc w:val="both"/>
      </w:pPr>
      <w:r>
        <w:t xml:space="preserve">                           </w:t>
      </w:r>
    </w:p>
    <w:tbl>
      <w:tblPr>
        <w:tblW w:w="106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487"/>
        <w:gridCol w:w="1985"/>
        <w:gridCol w:w="1417"/>
        <w:gridCol w:w="709"/>
        <w:gridCol w:w="710"/>
        <w:gridCol w:w="707"/>
        <w:gridCol w:w="709"/>
        <w:gridCol w:w="605"/>
        <w:gridCol w:w="657"/>
      </w:tblGrid>
      <w:tr w:rsidR="00AD2CDD" w:rsidRPr="00A62C9D" w:rsidTr="00A62C9D">
        <w:trPr>
          <w:trHeight w:val="22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A62C9D">
              <w:rPr>
                <w:b/>
                <w:color w:val="000000"/>
                <w:spacing w:val="-7"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color w:val="000000"/>
                <w:spacing w:val="-7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 xml:space="preserve">Объем финансирования, всего, тыс. руб.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в том числе по годам, тыс. руб.</w:t>
            </w:r>
          </w:p>
        </w:tc>
      </w:tr>
      <w:tr w:rsidR="00AD2CDD" w:rsidRPr="00A62C9D" w:rsidTr="00A62C9D">
        <w:trPr>
          <w:trHeight w:val="33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D" w:rsidRPr="00A62C9D" w:rsidRDefault="00AD2CDD" w:rsidP="00EE745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2025</w:t>
            </w:r>
          </w:p>
        </w:tc>
      </w:tr>
      <w:tr w:rsidR="00AD2CDD" w:rsidRPr="00A62C9D" w:rsidTr="00A62C9D">
        <w:trPr>
          <w:trHeight w:val="330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jc w:val="center"/>
              <w:rPr>
                <w:b/>
                <w:sz w:val="20"/>
                <w:szCs w:val="20"/>
              </w:rPr>
            </w:pPr>
            <w:r w:rsidRPr="00A62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D" w:rsidRPr="00A62C9D" w:rsidRDefault="00AD2CDD" w:rsidP="00EE745F">
            <w:pPr>
              <w:ind w:left="-107" w:right="-142" w:hanging="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 xml:space="preserve">Бесперебойное функционирование Единой дежурно-диспетчерской службы </w:t>
            </w:r>
          </w:p>
          <w:p w:rsidR="00AD2CDD" w:rsidRPr="00A62C9D" w:rsidRDefault="00AD2CDD" w:rsidP="00EE745F">
            <w:pPr>
              <w:ind w:left="-107" w:right="-142" w:hanging="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муниципального района «Карымский район»</w:t>
            </w:r>
          </w:p>
        </w:tc>
      </w:tr>
      <w:tr w:rsidR="00AD2CDD" w:rsidRPr="00A62C9D" w:rsidTr="00A62C9D">
        <w:trPr>
          <w:trHeight w:val="41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AD2CDD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AD2CDD" w:rsidP="00EE745F">
            <w:pPr>
              <w:ind w:right="-107"/>
              <w:jc w:val="center"/>
              <w:rPr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AD2CDD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8346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E0430A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1282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AD2CDD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</w:t>
            </w:r>
            <w:r w:rsidR="00E0430A" w:rsidRPr="00A62C9D">
              <w:rPr>
                <w:sz w:val="20"/>
                <w:szCs w:val="20"/>
              </w:rPr>
              <w:t>304</w:t>
            </w:r>
            <w:r w:rsidRPr="00A62C9D">
              <w:rPr>
                <w:sz w:val="20"/>
                <w:szCs w:val="20"/>
              </w:rPr>
              <w:t>,</w:t>
            </w:r>
            <w:r w:rsidR="00E0430A" w:rsidRPr="00A62C9D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1356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1410</w:t>
            </w:r>
            <w:r w:rsidR="00AD2CDD" w:rsidRPr="00A62C9D">
              <w:rPr>
                <w:sz w:val="20"/>
                <w:szCs w:val="20"/>
              </w:rPr>
              <w:t>,</w:t>
            </w:r>
            <w:r w:rsidRPr="00A62C9D"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1467,0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CDD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1525,7</w:t>
            </w:r>
          </w:p>
        </w:tc>
      </w:tr>
      <w:tr w:rsidR="007416A8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8346,1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1282,2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1304,2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1356,4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1410,6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1467,0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A8" w:rsidRPr="00A62C9D" w:rsidRDefault="007416A8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1525,7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1.2</w:t>
            </w:r>
          </w:p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4,0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1.3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A8287C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7C" w:rsidRPr="00A62C9D" w:rsidRDefault="00A8287C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1.4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right="-107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Ремонт помещения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412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</w:tr>
      <w:tr w:rsidR="002A19BB" w:rsidRPr="00A62C9D" w:rsidTr="00A62C9D">
        <w:trPr>
          <w:trHeight w:val="27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50,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2.2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40,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</w:t>
            </w:r>
            <w:r w:rsidRPr="00A62C9D">
              <w:rPr>
                <w:sz w:val="20"/>
                <w:szCs w:val="20"/>
                <w:lang w:val="en-US"/>
              </w:rPr>
              <w:t>0</w:t>
            </w:r>
            <w:r w:rsidRPr="00A62C9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40,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</w:t>
            </w:r>
            <w:r w:rsidRPr="00A62C9D">
              <w:rPr>
                <w:sz w:val="20"/>
                <w:szCs w:val="20"/>
                <w:lang w:val="en-US"/>
              </w:rPr>
              <w:t>0</w:t>
            </w:r>
            <w:r w:rsidRPr="00A62C9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</w:rPr>
              <w:t>2,</w:t>
            </w: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2,0</w:t>
            </w:r>
          </w:p>
        </w:tc>
      </w:tr>
      <w:tr w:rsidR="002A19BB" w:rsidRPr="00A62C9D" w:rsidTr="00A62C9D">
        <w:trPr>
          <w:trHeight w:val="277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color w:val="000000"/>
                <w:sz w:val="20"/>
                <w:szCs w:val="20"/>
              </w:rPr>
            </w:pPr>
            <w:r w:rsidRPr="00A62C9D">
              <w:rPr>
                <w:color w:val="000000"/>
                <w:sz w:val="20"/>
                <w:szCs w:val="20"/>
              </w:rPr>
              <w:t>Совершенствование работы сельских старост</w:t>
            </w:r>
          </w:p>
        </w:tc>
      </w:tr>
      <w:tr w:rsidR="002A19BB" w:rsidRPr="00A62C9D" w:rsidTr="00A62C9D">
        <w:trPr>
          <w:trHeight w:val="16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3.1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 xml:space="preserve">Привлечение сельских </w:t>
            </w:r>
            <w:r w:rsidRPr="00A62C9D">
              <w:rPr>
                <w:sz w:val="20"/>
                <w:szCs w:val="20"/>
              </w:rPr>
              <w:lastRenderedPageBreak/>
              <w:t>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lastRenderedPageBreak/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2A19BB" w:rsidRPr="00A62C9D" w:rsidTr="00A62C9D">
        <w:trPr>
          <w:trHeight w:val="16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в том числе</w:t>
            </w:r>
          </w:p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A62C9D">
            <w:pPr>
              <w:ind w:left="-107" w:right="-142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  <w:lang w:val="en-US"/>
              </w:rPr>
            </w:pPr>
            <w:r w:rsidRPr="00A62C9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A62C9D">
              <w:rPr>
                <w:sz w:val="20"/>
                <w:szCs w:val="20"/>
              </w:rPr>
              <w:t>0</w:t>
            </w:r>
          </w:p>
        </w:tc>
      </w:tr>
      <w:tr w:rsidR="006301D6" w:rsidRPr="00A62C9D" w:rsidTr="00A6281B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D6" w:rsidRPr="00A62C9D" w:rsidRDefault="006301D6" w:rsidP="0063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D6" w:rsidRPr="002908EB" w:rsidRDefault="006301D6" w:rsidP="00EE745F">
            <w:pPr>
              <w:ind w:left="-107" w:right="-142" w:hanging="1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Снижение доступности наркотических веществ – производных дикорастущей конопли в Карымском районе</w:t>
            </w:r>
          </w:p>
        </w:tc>
      </w:tr>
      <w:tr w:rsidR="006E176F" w:rsidRPr="00A62C9D" w:rsidTr="00A62C9D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301D6">
            <w:pPr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4.1.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EE745F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 w:rsidP="00EE745F">
            <w:pPr>
              <w:ind w:left="-107" w:right="-142"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6F" w:rsidRPr="002908EB" w:rsidRDefault="006E176F"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E176F">
            <w:pPr>
              <w:ind w:left="-57" w:hanging="30"/>
              <w:jc w:val="both"/>
            </w:pPr>
            <w:r w:rsidRPr="002908EB">
              <w:rPr>
                <w:sz w:val="20"/>
                <w:szCs w:val="20"/>
              </w:rPr>
              <w:t>100,0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6F" w:rsidRPr="002908EB" w:rsidRDefault="006E176F" w:rsidP="006E176F">
            <w:pPr>
              <w:ind w:hanging="81"/>
            </w:pPr>
            <w:r w:rsidRPr="002908EB">
              <w:rPr>
                <w:sz w:val="20"/>
                <w:szCs w:val="20"/>
              </w:rPr>
              <w:t>100,0</w:t>
            </w:r>
          </w:p>
        </w:tc>
      </w:tr>
      <w:tr w:rsidR="002A19BB" w:rsidRPr="00A62C9D" w:rsidTr="00A62C9D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A62C9D" w:rsidRDefault="002A19BB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EE745F">
            <w:pPr>
              <w:ind w:right="-142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90</w:t>
            </w:r>
            <w:r w:rsidR="002A19BB" w:rsidRPr="002908EB">
              <w:rPr>
                <w:b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4</w:t>
            </w:r>
            <w:r w:rsidRPr="002908EB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5</w:t>
            </w:r>
            <w:r w:rsidRPr="002908EB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5</w:t>
            </w:r>
            <w:r w:rsidRPr="002908EB">
              <w:rPr>
                <w:b/>
                <w:sz w:val="20"/>
                <w:szCs w:val="20"/>
              </w:rPr>
              <w:t>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BB" w:rsidRPr="002908EB" w:rsidRDefault="002A19BB" w:rsidP="000738A0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</w:t>
            </w:r>
            <w:r w:rsidR="000738A0" w:rsidRPr="002908EB">
              <w:rPr>
                <w:b/>
                <w:sz w:val="20"/>
                <w:szCs w:val="20"/>
              </w:rPr>
              <w:t>6</w:t>
            </w:r>
            <w:r w:rsidRPr="002908EB">
              <w:rPr>
                <w:b/>
                <w:sz w:val="20"/>
                <w:szCs w:val="20"/>
              </w:rPr>
              <w:t>31,7</w:t>
            </w:r>
          </w:p>
        </w:tc>
      </w:tr>
      <w:tr w:rsidR="000738A0" w:rsidRPr="00A62C9D" w:rsidTr="00A62C9D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A62C9D" w:rsidRDefault="000738A0" w:rsidP="00EE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EE745F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в том числе</w:t>
            </w:r>
          </w:p>
          <w:p w:rsidR="000738A0" w:rsidRPr="002908EB" w:rsidRDefault="000738A0" w:rsidP="00EE745F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9090,1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1496,2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A0" w:rsidRPr="002908EB" w:rsidRDefault="000738A0" w:rsidP="00325F8A">
            <w:pPr>
              <w:ind w:left="-107" w:right="-142" w:hanging="1"/>
              <w:jc w:val="center"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1631,7</w:t>
            </w:r>
          </w:p>
        </w:tc>
      </w:tr>
    </w:tbl>
    <w:p w:rsidR="001F2B41" w:rsidRPr="00DD21EC" w:rsidRDefault="00DD21EC" w:rsidP="00DD21EC">
      <w:pPr>
        <w:tabs>
          <w:tab w:val="left" w:pos="3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F2B41" w:rsidRPr="00282262" w:rsidRDefault="000A5EE1" w:rsidP="00EE74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8.Раздел. </w:t>
      </w:r>
      <w:r w:rsidR="001F2B41" w:rsidRPr="00282262">
        <w:rPr>
          <w:b/>
          <w:bCs/>
          <w:sz w:val="27"/>
        </w:rPr>
        <w:t>Риски реализации программы и минимизация возможных рисков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 xml:space="preserve">Для успешной реализации поставленных задач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необходимо проводить анализ рисков, которые могут повлиять на ее выполнение.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внешним рискам</w:t>
      </w:r>
      <w:r w:rsidRPr="00282262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Законодательные риски</w:t>
      </w:r>
      <w:r w:rsidRPr="00282262">
        <w:rPr>
          <w:kern w:val="28"/>
          <w:sz w:val="27"/>
        </w:rPr>
        <w:t xml:space="preserve"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Финансовые риски</w:t>
      </w:r>
      <w:r w:rsidRPr="00282262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будет уточнена система мероприятий и целевых показателей</w:t>
      </w:r>
      <w:r w:rsidR="006241B3" w:rsidRPr="00282262">
        <w:rPr>
          <w:kern w:val="28"/>
          <w:sz w:val="27"/>
        </w:rPr>
        <w:t xml:space="preserve"> </w:t>
      </w:r>
      <w:r w:rsidRPr="00282262">
        <w:rPr>
          <w:kern w:val="28"/>
          <w:sz w:val="27"/>
        </w:rPr>
        <w:t xml:space="preserve">(индикаторов)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.  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внутренним рискам</w:t>
      </w:r>
      <w:r w:rsidRPr="00282262">
        <w:rPr>
          <w:kern w:val="28"/>
          <w:sz w:val="27"/>
        </w:rPr>
        <w:t xml:space="preserve"> относятся: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несоблюдение сроков реализации муниципальной программы;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расходование денежных средств;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управление и взаимодействие основных исполнителей муниципальной программы;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неосвоение выделенных бюджетных ассигнований.</w:t>
      </w:r>
    </w:p>
    <w:p w:rsidR="001F2B41" w:rsidRPr="00282262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Для снижения определенной доли внутренних рисков планируется:</w:t>
      </w:r>
    </w:p>
    <w:p w:rsidR="00EE745F" w:rsidRDefault="001F2B41" w:rsidP="00EE745F">
      <w:pPr>
        <w:ind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lastRenderedPageBreak/>
        <w:t>- проведение оперативного мониторинга выполнения мероприятий муниципальной программы.</w:t>
      </w:r>
    </w:p>
    <w:p w:rsidR="008A7253" w:rsidRPr="00EE745F" w:rsidRDefault="008A7253" w:rsidP="00EE745F">
      <w:pPr>
        <w:ind w:firstLine="709"/>
        <w:jc w:val="both"/>
        <w:rPr>
          <w:b/>
          <w:sz w:val="27"/>
        </w:rPr>
      </w:pPr>
      <w:r w:rsidRPr="00EE745F">
        <w:rPr>
          <w:b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1F2B41" w:rsidRDefault="008A7253" w:rsidP="00EE745F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  <w:r w:rsidRPr="00282262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</w:t>
      </w:r>
      <w:r w:rsidR="00480942">
        <w:rPr>
          <w:sz w:val="27"/>
        </w:rPr>
        <w:t xml:space="preserve">я качества и доступности </w:t>
      </w:r>
      <w:r w:rsidR="006241B3" w:rsidRPr="00282262">
        <w:rPr>
          <w:sz w:val="27"/>
        </w:rPr>
        <w:t xml:space="preserve"> муниципальных услуг.</w:t>
      </w:r>
      <w:r w:rsidRPr="00282262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</w:t>
      </w:r>
      <w:r w:rsidR="009239A4">
        <w:rPr>
          <w:sz w:val="27"/>
        </w:rPr>
        <w:t>ии чрезвычайных ситуаций</w:t>
      </w:r>
      <w:r w:rsidRPr="00282262">
        <w:rPr>
          <w:sz w:val="27"/>
        </w:rPr>
        <w:t>.</w:t>
      </w:r>
    </w:p>
    <w:p w:rsidR="00EE745F" w:rsidRPr="002462BB" w:rsidRDefault="00EE745F" w:rsidP="00EE745F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7"/>
        </w:rPr>
      </w:pPr>
    </w:p>
    <w:p w:rsidR="001F2B41" w:rsidRPr="00282262" w:rsidRDefault="000A5EE1" w:rsidP="00EE74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9.Раздел. Результативность  </w:t>
      </w:r>
      <w:r w:rsidR="001F2B41" w:rsidRPr="00282262">
        <w:rPr>
          <w:b/>
          <w:bCs/>
          <w:sz w:val="27"/>
        </w:rPr>
        <w:t>программы</w:t>
      </w:r>
    </w:p>
    <w:p w:rsidR="001F2B41" w:rsidRDefault="008A7253" w:rsidP="00EE745F">
      <w:pPr>
        <w:ind w:firstLine="709"/>
        <w:jc w:val="both"/>
        <w:rPr>
          <w:sz w:val="27"/>
        </w:rPr>
      </w:pPr>
      <w:r w:rsidRPr="00282262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1B4832" w:rsidRPr="00282262" w:rsidRDefault="001B4832" w:rsidP="00EE745F">
      <w:pPr>
        <w:ind w:firstLine="709"/>
        <w:jc w:val="both"/>
        <w:rPr>
          <w:sz w:val="27"/>
        </w:rPr>
      </w:pPr>
    </w:p>
    <w:p w:rsidR="008F419A" w:rsidRDefault="008F419A" w:rsidP="00EE745F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</w:pPr>
      <w:r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Ожидаемый эффект от реализации </w:t>
      </w:r>
      <w:r w:rsidR="002A48BE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программы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в % к уровню 201</w:t>
      </w:r>
      <w:r w:rsidR="002462BB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9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года</w:t>
      </w:r>
    </w:p>
    <w:p w:rsidR="00480942" w:rsidRPr="00480942" w:rsidRDefault="00480942" w:rsidP="00480942"/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2462BB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№</w:t>
            </w:r>
          </w:p>
        </w:tc>
        <w:tc>
          <w:tcPr>
            <w:tcW w:w="3100" w:type="dxa"/>
          </w:tcPr>
          <w:p w:rsidR="002462BB" w:rsidRPr="00A62C9D" w:rsidRDefault="002462BB" w:rsidP="008F419A">
            <w:r w:rsidRPr="00A62C9D">
              <w:t>Наименование целевого индикатора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Единица измерения</w:t>
            </w:r>
          </w:p>
        </w:tc>
        <w:tc>
          <w:tcPr>
            <w:tcW w:w="4252" w:type="dxa"/>
            <w:gridSpan w:val="6"/>
          </w:tcPr>
          <w:p w:rsidR="002462BB" w:rsidRPr="00A62C9D" w:rsidRDefault="002462BB" w:rsidP="00595779">
            <w:pPr>
              <w:jc w:val="center"/>
            </w:pPr>
            <w:r w:rsidRPr="00A62C9D">
              <w:t>Планируемые значения целевых индикаторов (нарастающим итогом) по годам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/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2020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2021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2022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2023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2024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2025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1.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Сокращение време</w:t>
            </w:r>
            <w:r w:rsidR="00AB5E9E" w:rsidRPr="00A62C9D">
              <w:t xml:space="preserve">ни доведения информации ЕДДС до </w:t>
            </w:r>
            <w:r w:rsidRPr="00A62C9D">
              <w:t>экстренных оперативных служб</w:t>
            </w:r>
            <w:r w:rsidR="00AB5E9E" w:rsidRPr="00A62C9D">
              <w:t xml:space="preserve"> 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времени реагирования ЕДДС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3,5</w:t>
            </w:r>
          </w:p>
        </w:tc>
        <w:tc>
          <w:tcPr>
            <w:tcW w:w="708" w:type="dxa"/>
          </w:tcPr>
          <w:p w:rsidR="002462BB" w:rsidRPr="00A62C9D" w:rsidRDefault="002462BB" w:rsidP="00595779">
            <w:pPr>
              <w:jc w:val="center"/>
            </w:pPr>
            <w:r w:rsidRPr="00A62C9D">
              <w:t>4,34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5</w:t>
            </w:r>
            <w:r w:rsidR="002462BB" w:rsidRPr="00A62C9D">
              <w:t>,43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,53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8,55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10,9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8F419A">
            <w:r w:rsidRPr="00A62C9D">
              <w:t>2.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Доля населения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общего количества населения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5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7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8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90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100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2462BB" w:rsidP="005B2F0C">
            <w:r w:rsidRPr="00A62C9D">
              <w:t>3.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 xml:space="preserve">Доля населения охваченного обучением действий в чрезвычайных ситуациях </w:t>
            </w:r>
            <w:r w:rsidRPr="00A62C9D">
              <w:lastRenderedPageBreak/>
              <w:t>природного и техногенного характера</w:t>
            </w:r>
          </w:p>
        </w:tc>
        <w:tc>
          <w:tcPr>
            <w:tcW w:w="2693" w:type="dxa"/>
          </w:tcPr>
          <w:p w:rsidR="002462BB" w:rsidRPr="00A62C9D" w:rsidRDefault="002462BB" w:rsidP="005B2F0C">
            <w:pPr>
              <w:jc w:val="center"/>
            </w:pPr>
            <w:r w:rsidRPr="00A62C9D">
              <w:lastRenderedPageBreak/>
              <w:t>% от общего количества населения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5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B2F0C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7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8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B2F0C">
            <w:pPr>
              <w:jc w:val="center"/>
            </w:pPr>
            <w:r w:rsidRPr="00A62C9D">
              <w:t>90</w:t>
            </w:r>
          </w:p>
        </w:tc>
        <w:tc>
          <w:tcPr>
            <w:tcW w:w="708" w:type="dxa"/>
          </w:tcPr>
          <w:p w:rsidR="002462BB" w:rsidRPr="00A62C9D" w:rsidRDefault="00AB5E9E" w:rsidP="005B2F0C">
            <w:pPr>
              <w:jc w:val="center"/>
            </w:pPr>
            <w:r w:rsidRPr="00A62C9D">
              <w:t>100</w:t>
            </w:r>
          </w:p>
        </w:tc>
      </w:tr>
      <w:tr w:rsidR="00EE745F" w:rsidRPr="00A62C9D" w:rsidTr="00EE745F">
        <w:tc>
          <w:tcPr>
            <w:tcW w:w="445" w:type="dxa"/>
          </w:tcPr>
          <w:p w:rsidR="002462BB" w:rsidRPr="00A62C9D" w:rsidRDefault="008842B5" w:rsidP="008F419A">
            <w:r w:rsidRPr="00A62C9D">
              <w:lastRenderedPageBreak/>
              <w:t xml:space="preserve"> </w:t>
            </w:r>
            <w:r w:rsidR="00AB5E9E" w:rsidRPr="00A62C9D">
              <w:t>4</w:t>
            </w:r>
            <w:r w:rsidR="002462BB" w:rsidRPr="00A62C9D">
              <w:t>.</w:t>
            </w:r>
          </w:p>
        </w:tc>
        <w:tc>
          <w:tcPr>
            <w:tcW w:w="3100" w:type="dxa"/>
          </w:tcPr>
          <w:p w:rsidR="002462BB" w:rsidRPr="00A62C9D" w:rsidRDefault="002462BB" w:rsidP="00A62C9D">
            <w:pPr>
              <w:jc w:val="both"/>
            </w:pPr>
            <w:r w:rsidRPr="00A62C9D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2462BB" w:rsidRPr="00A62C9D" w:rsidRDefault="002462BB" w:rsidP="00595779">
            <w:pPr>
              <w:jc w:val="center"/>
            </w:pPr>
            <w:r w:rsidRPr="00A62C9D"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3</w:t>
            </w:r>
            <w:r w:rsidR="002462BB" w:rsidRPr="00A62C9D">
              <w:t>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4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2462BB" w:rsidP="00595779">
            <w:pPr>
              <w:jc w:val="center"/>
            </w:pPr>
            <w:r w:rsidRPr="00A62C9D">
              <w:t>50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6</w:t>
            </w:r>
            <w:r w:rsidR="002462BB" w:rsidRPr="00A62C9D">
              <w:t>0</w:t>
            </w:r>
          </w:p>
        </w:tc>
        <w:tc>
          <w:tcPr>
            <w:tcW w:w="709" w:type="dxa"/>
          </w:tcPr>
          <w:p w:rsidR="002462BB" w:rsidRPr="00A62C9D" w:rsidRDefault="00AB5E9E" w:rsidP="00595779">
            <w:pPr>
              <w:jc w:val="center"/>
            </w:pPr>
            <w:r w:rsidRPr="00A62C9D">
              <w:t>70</w:t>
            </w:r>
          </w:p>
        </w:tc>
        <w:tc>
          <w:tcPr>
            <w:tcW w:w="708" w:type="dxa"/>
          </w:tcPr>
          <w:p w:rsidR="002462BB" w:rsidRPr="00A62C9D" w:rsidRDefault="00AB5E9E" w:rsidP="00595779">
            <w:pPr>
              <w:jc w:val="center"/>
            </w:pPr>
            <w:r w:rsidRPr="00A62C9D">
              <w:t>80</w:t>
            </w:r>
          </w:p>
        </w:tc>
      </w:tr>
      <w:tr w:rsidR="007F7D92" w:rsidRPr="00A62C9D" w:rsidTr="00EE745F">
        <w:tc>
          <w:tcPr>
            <w:tcW w:w="445" w:type="dxa"/>
          </w:tcPr>
          <w:p w:rsidR="007F7D92" w:rsidRPr="002908EB" w:rsidRDefault="007F7D92" w:rsidP="008F419A">
            <w:r w:rsidRPr="002908EB">
              <w:t xml:space="preserve"> 5.</w:t>
            </w:r>
          </w:p>
        </w:tc>
        <w:tc>
          <w:tcPr>
            <w:tcW w:w="3100" w:type="dxa"/>
          </w:tcPr>
          <w:p w:rsidR="007F7D92" w:rsidRPr="002908EB" w:rsidRDefault="007F7D92" w:rsidP="00A62C9D">
            <w:pPr>
              <w:jc w:val="both"/>
            </w:pP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7F7D92" w:rsidRPr="002908EB" w:rsidRDefault="007F7D92" w:rsidP="00595779">
            <w:pPr>
              <w:jc w:val="center"/>
            </w:pPr>
            <w:r w:rsidRPr="002908EB">
              <w:t>% от общей площади произрастания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75</w:t>
            </w:r>
          </w:p>
        </w:tc>
        <w:tc>
          <w:tcPr>
            <w:tcW w:w="708" w:type="dxa"/>
          </w:tcPr>
          <w:p w:rsidR="007F7D92" w:rsidRPr="002908EB" w:rsidRDefault="007F7D92" w:rsidP="00595779">
            <w:pPr>
              <w:jc w:val="center"/>
            </w:pPr>
            <w:r w:rsidRPr="002908EB">
              <w:t>80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85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90</w:t>
            </w:r>
          </w:p>
        </w:tc>
        <w:tc>
          <w:tcPr>
            <w:tcW w:w="709" w:type="dxa"/>
          </w:tcPr>
          <w:p w:rsidR="007F7D92" w:rsidRPr="002908EB" w:rsidRDefault="007F7D92" w:rsidP="00595779">
            <w:pPr>
              <w:jc w:val="center"/>
            </w:pPr>
            <w:r w:rsidRPr="002908EB">
              <w:t>95</w:t>
            </w:r>
          </w:p>
        </w:tc>
        <w:tc>
          <w:tcPr>
            <w:tcW w:w="708" w:type="dxa"/>
          </w:tcPr>
          <w:p w:rsidR="007F7D92" w:rsidRPr="002908EB" w:rsidRDefault="007F7D92" w:rsidP="00595779">
            <w:pPr>
              <w:jc w:val="center"/>
            </w:pPr>
            <w:r w:rsidRPr="002908EB">
              <w:t>100</w:t>
            </w:r>
          </w:p>
        </w:tc>
      </w:tr>
    </w:tbl>
    <w:p w:rsidR="008F419A" w:rsidRDefault="008F419A" w:rsidP="00827A09">
      <w:pPr>
        <w:jc w:val="right"/>
      </w:pPr>
    </w:p>
    <w:p w:rsidR="00827A09" w:rsidRDefault="00827A09" w:rsidP="00827A09">
      <w:pPr>
        <w:jc w:val="right"/>
      </w:pPr>
    </w:p>
    <w:p w:rsidR="00827A09" w:rsidRDefault="00827A09" w:rsidP="00DD21EC">
      <w:pPr>
        <w:pStyle w:val="a9"/>
        <w:rPr>
          <w:b/>
          <w:bCs/>
          <w:sz w:val="28"/>
          <w:szCs w:val="28"/>
        </w:rPr>
      </w:pPr>
      <w:r>
        <w:t xml:space="preserve">                           </w:t>
      </w:r>
    </w:p>
    <w:p w:rsidR="000960E9" w:rsidRDefault="00A62C9D" w:rsidP="00A62C9D">
      <w:pPr>
        <w:jc w:val="center"/>
      </w:pPr>
      <w:r>
        <w:t>________</w:t>
      </w:r>
    </w:p>
    <w:p w:rsidR="000960E9" w:rsidRDefault="000960E9">
      <w:pPr>
        <w:spacing w:after="200" w:line="276" w:lineRule="auto"/>
      </w:pPr>
      <w:r>
        <w:br w:type="page"/>
      </w:r>
    </w:p>
    <w:p w:rsidR="000960E9" w:rsidRDefault="000960E9" w:rsidP="00A62C9D">
      <w:pPr>
        <w:jc w:val="center"/>
        <w:sectPr w:rsidR="000960E9" w:rsidSect="00A62C9D">
          <w:headerReference w:type="default" r:id="rId12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8345" w:type="dxa"/>
        <w:tblInd w:w="-318" w:type="dxa"/>
        <w:tblLayout w:type="fixed"/>
        <w:tblLook w:val="0000"/>
      </w:tblPr>
      <w:tblGrid>
        <w:gridCol w:w="488"/>
        <w:gridCol w:w="1808"/>
        <w:gridCol w:w="398"/>
        <w:gridCol w:w="311"/>
        <w:gridCol w:w="540"/>
        <w:gridCol w:w="310"/>
        <w:gridCol w:w="540"/>
        <w:gridCol w:w="453"/>
        <w:gridCol w:w="398"/>
        <w:gridCol w:w="311"/>
        <w:gridCol w:w="539"/>
        <w:gridCol w:w="312"/>
        <w:gridCol w:w="763"/>
        <w:gridCol w:w="485"/>
        <w:gridCol w:w="236"/>
        <w:gridCol w:w="763"/>
        <w:gridCol w:w="135"/>
        <w:gridCol w:w="992"/>
        <w:gridCol w:w="850"/>
        <w:gridCol w:w="567"/>
        <w:gridCol w:w="154"/>
        <w:gridCol w:w="236"/>
        <w:gridCol w:w="177"/>
        <w:gridCol w:w="369"/>
        <w:gridCol w:w="198"/>
        <w:gridCol w:w="401"/>
        <w:gridCol w:w="166"/>
        <w:gridCol w:w="567"/>
        <w:gridCol w:w="30"/>
        <w:gridCol w:w="537"/>
        <w:gridCol w:w="228"/>
        <w:gridCol w:w="198"/>
        <w:gridCol w:w="171"/>
        <w:gridCol w:w="254"/>
        <w:gridCol w:w="141"/>
        <w:gridCol w:w="426"/>
        <w:gridCol w:w="337"/>
        <w:gridCol w:w="230"/>
        <w:gridCol w:w="371"/>
        <w:gridCol w:w="567"/>
        <w:gridCol w:w="1388"/>
      </w:tblGrid>
      <w:tr w:rsidR="00B61DD0" w:rsidRPr="00B61DD0" w:rsidTr="0001719A">
        <w:trPr>
          <w:gridAfter w:val="3"/>
          <w:wAfter w:w="2326" w:type="dxa"/>
          <w:trHeight w:val="216"/>
        </w:trPr>
        <w:tc>
          <w:tcPr>
            <w:tcW w:w="488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0" w:type="dxa"/>
            <w:gridSpan w:val="20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Приложение к   </w:t>
            </w:r>
          </w:p>
          <w:p w:rsid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муниципальной программе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«__» __________ 2019 г. № ____</w:t>
            </w:r>
          </w:p>
          <w:p w:rsid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1DD0" w:rsidRPr="00B61DD0" w:rsidRDefault="00B61DD0" w:rsidP="00B6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</w:tcPr>
          <w:p w:rsidR="00B61DD0" w:rsidRPr="00B61DD0" w:rsidRDefault="00B61DD0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60E9" w:rsidRPr="008A2966" w:rsidTr="0001719A">
        <w:trPr>
          <w:gridAfter w:val="3"/>
          <w:wAfter w:w="2326" w:type="dxa"/>
          <w:trHeight w:val="269"/>
        </w:trPr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1" w:type="dxa"/>
            <w:gridSpan w:val="37"/>
            <w:tcBorders>
              <w:left w:val="nil"/>
              <w:bottom w:val="nil"/>
              <w:right w:val="nil"/>
            </w:tcBorders>
          </w:tcPr>
          <w:p w:rsidR="000960E9" w:rsidRPr="00B61DD0" w:rsidRDefault="000960E9" w:rsidP="00B61DD0">
            <w:pPr>
              <w:jc w:val="center"/>
              <w:rPr>
                <w:b/>
                <w:bCs/>
              </w:rPr>
            </w:pPr>
            <w:r w:rsidRPr="00B61DD0">
              <w:rPr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B61DD0">
              <w:rPr>
                <w:b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0E9" w:rsidRPr="008A2966" w:rsidTr="0001719A">
        <w:trPr>
          <w:trHeight w:val="2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960E9" w:rsidRPr="008A2966" w:rsidRDefault="000960E9" w:rsidP="00093B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0960E9" w:rsidRPr="00B61DD0" w:rsidTr="0001719A">
        <w:trPr>
          <w:gridAfter w:val="3"/>
          <w:wAfter w:w="2326" w:type="dxa"/>
          <w:trHeight w:val="646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№</w:t>
            </w:r>
          </w:p>
          <w:p w:rsidR="00B61DD0" w:rsidRPr="00B61DD0" w:rsidRDefault="00B61DD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gridAfter w:val="3"/>
          <w:wAfter w:w="2326" w:type="dxa"/>
          <w:cantSplit/>
          <w:trHeight w:val="1134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Итого</w:t>
            </w:r>
          </w:p>
        </w:tc>
      </w:tr>
    </w:tbl>
    <w:p w:rsidR="000960E9" w:rsidRPr="00B61DD0" w:rsidRDefault="000960E9" w:rsidP="00B61DD0">
      <w:pPr>
        <w:contextualSpacing/>
        <w:mirrorIndents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1134"/>
        <w:gridCol w:w="99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01719A" w:rsidRPr="00B61DD0" w:rsidTr="0001719A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</w:t>
            </w:r>
            <w:r w:rsidR="00B61DD0">
              <w:rPr>
                <w:sz w:val="20"/>
                <w:szCs w:val="20"/>
              </w:rPr>
              <w:t>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19A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гр.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Цель:</w:t>
            </w:r>
            <w:r w:rsidRPr="00B61DD0">
              <w:rPr>
                <w:sz w:val="20"/>
                <w:szCs w:val="20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Отдел мобилизационной подготовки   ГО и ЧС администрации муниципального района «Карымский район»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4</w:t>
            </w:r>
            <w:r w:rsidRPr="002908EB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5</w:t>
            </w:r>
            <w:r w:rsidRPr="002908EB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5</w:t>
            </w:r>
            <w:r w:rsidRPr="002908EB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2908EB" w:rsidRDefault="000960E9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1</w:t>
            </w:r>
            <w:r w:rsidR="00A0072B" w:rsidRPr="002908EB">
              <w:rPr>
                <w:bCs/>
                <w:sz w:val="20"/>
                <w:szCs w:val="20"/>
              </w:rPr>
              <w:t>6</w:t>
            </w:r>
            <w:r w:rsidRPr="002908EB"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2908EB" w:rsidRDefault="00A0072B" w:rsidP="00A0072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9090,1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краевого 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Основное мероприятие 1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Бесперебойное функционирование Единой дежурно-диспетчерс-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кой службы муниципального района «Карымский район»</w:t>
            </w:r>
            <w:r w:rsidRPr="00B61DD0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1282,2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1356,4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1467,0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1525,7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8346,1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color w:val="FF0000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24,0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rFonts w:eastAsia="Calibri"/>
                <w:sz w:val="20"/>
                <w:szCs w:val="20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rFonts w:eastAsia="Calibri"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rFonts w:eastAsia="Calibri"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30,0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Основное мероприятие 2</w:t>
            </w:r>
            <w:r w:rsidRPr="00B61DD0">
              <w:rPr>
                <w:sz w:val="20"/>
                <w:szCs w:val="20"/>
              </w:rPr>
              <w:t xml:space="preserve"> </w:t>
            </w:r>
          </w:p>
          <w:p w:rsidR="000960E9" w:rsidRPr="00B61DD0" w:rsidRDefault="000960E9" w:rsidP="00B61DD0">
            <w:pPr>
              <w:pStyle w:val="a3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Доля населения охваченного 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Доля населения охваченного 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60E9" w:rsidRPr="00B61DD0" w:rsidRDefault="000960E9" w:rsidP="00B61DD0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pStyle w:val="a9"/>
              <w:contextualSpacing/>
              <w:mirrorIndents/>
              <w:jc w:val="both"/>
              <w:rPr>
                <w:b/>
              </w:rPr>
            </w:pPr>
            <w:r w:rsidRPr="00B61DD0"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50,0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Обслуживание и ремонт системы оповещения 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30.0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 xml:space="preserve"> Основное мероприятие  3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</w:t>
            </w:r>
          </w:p>
        </w:tc>
      </w:tr>
      <w:tr w:rsidR="0001719A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>Показатель.</w:t>
            </w:r>
          </w:p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60E9" w:rsidRPr="00B61DD0" w:rsidRDefault="000960E9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bCs/>
                <w:sz w:val="20"/>
                <w:szCs w:val="20"/>
              </w:rPr>
              <w:t>Х</w:t>
            </w:r>
          </w:p>
        </w:tc>
      </w:tr>
      <w:tr w:rsidR="00394890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Default="0039489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B61DD0">
              <w:rPr>
                <w:b/>
                <w:sz w:val="20"/>
                <w:szCs w:val="20"/>
              </w:rPr>
              <w:t xml:space="preserve">Основное мероприятие  </w:t>
            </w:r>
            <w:r>
              <w:rPr>
                <w:b/>
                <w:sz w:val="20"/>
                <w:szCs w:val="20"/>
              </w:rPr>
              <w:t>4</w:t>
            </w:r>
          </w:p>
          <w:p w:rsidR="00394890" w:rsidRPr="00DD2B4A" w:rsidRDefault="0039489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D2B4A">
              <w:rPr>
                <w:sz w:val="20"/>
                <w:szCs w:val="20"/>
              </w:rPr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0" w:rsidRPr="00B61DD0" w:rsidRDefault="00394890" w:rsidP="00325F8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94890" w:rsidRPr="00B61DD0" w:rsidRDefault="0039489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</w:tr>
      <w:tr w:rsidR="005129B0" w:rsidRPr="00B61DD0" w:rsidTr="0001719A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Pr="002908EB" w:rsidRDefault="005129B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sz w:val="20"/>
                <w:szCs w:val="20"/>
              </w:rPr>
            </w:pPr>
            <w:r w:rsidRPr="002908EB">
              <w:rPr>
                <w:b/>
                <w:sz w:val="20"/>
                <w:szCs w:val="20"/>
              </w:rPr>
              <w:t>Показатель</w:t>
            </w:r>
          </w:p>
          <w:p w:rsidR="005129B0" w:rsidRPr="002908EB" w:rsidRDefault="005129B0" w:rsidP="00DD2B4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2908EB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2908EB"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2877B4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B61DD0">
              <w:rPr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B61DD0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325F8A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908E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129B0" w:rsidRPr="002908EB" w:rsidRDefault="005129B0" w:rsidP="00B61DD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sz w:val="20"/>
                <w:szCs w:val="20"/>
              </w:rPr>
            </w:pPr>
            <w:r w:rsidRPr="002908EB">
              <w:rPr>
                <w:bCs/>
                <w:sz w:val="20"/>
                <w:szCs w:val="20"/>
              </w:rPr>
              <w:t>Х</w:t>
            </w:r>
          </w:p>
        </w:tc>
      </w:tr>
    </w:tbl>
    <w:p w:rsidR="000960E9" w:rsidRDefault="000960E9" w:rsidP="00B61DD0">
      <w:pPr>
        <w:contextualSpacing/>
        <w:mirrorIndents/>
        <w:rPr>
          <w:sz w:val="20"/>
          <w:szCs w:val="20"/>
        </w:rPr>
      </w:pPr>
    </w:p>
    <w:p w:rsid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Default="00B61DD0" w:rsidP="00B61DD0">
      <w:pPr>
        <w:contextualSpacing/>
        <w:mirrorIndents/>
        <w:jc w:val="center"/>
        <w:rPr>
          <w:sz w:val="20"/>
          <w:szCs w:val="20"/>
        </w:rPr>
      </w:pP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</w:pPr>
    </w:p>
    <w:p w:rsidR="00B61DD0" w:rsidRDefault="00B61DD0" w:rsidP="00C33BFC">
      <w:pPr>
        <w:tabs>
          <w:tab w:val="left" w:pos="7020"/>
        </w:tabs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softHyphen/>
        <w:t>_________</w:t>
      </w:r>
    </w:p>
    <w:p w:rsidR="00B61DD0" w:rsidRPr="00B61DD0" w:rsidRDefault="00B61DD0" w:rsidP="00B61DD0">
      <w:pPr>
        <w:contextualSpacing/>
        <w:mirrorIndents/>
        <w:rPr>
          <w:sz w:val="20"/>
          <w:szCs w:val="20"/>
        </w:rPr>
        <w:sectPr w:rsidR="00B61DD0" w:rsidRPr="00B61DD0" w:rsidSect="000960E9">
          <w:pgSz w:w="16838" w:h="11906" w:orient="landscape"/>
          <w:pgMar w:top="568" w:right="907" w:bottom="567" w:left="907" w:header="709" w:footer="709" w:gutter="0"/>
          <w:cols w:space="708"/>
          <w:docGrid w:linePitch="360"/>
        </w:sectPr>
      </w:pPr>
    </w:p>
    <w:p w:rsidR="000960E9" w:rsidRPr="00B61DD0" w:rsidRDefault="000960E9" w:rsidP="00B61DD0">
      <w:pPr>
        <w:pStyle w:val="ConsPlusNormal"/>
        <w:contextualSpacing/>
        <w:mirrorIndents/>
        <w:rPr>
          <w:sz w:val="20"/>
          <w:szCs w:val="20"/>
        </w:rPr>
      </w:pPr>
    </w:p>
    <w:p w:rsidR="00827A09" w:rsidRPr="006241B3" w:rsidRDefault="00827A09" w:rsidP="000960E9">
      <w:pPr>
        <w:jc w:val="center"/>
      </w:pPr>
    </w:p>
    <w:sectPr w:rsidR="00827A09" w:rsidRPr="006241B3" w:rsidSect="00B61DD0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D2" w:rsidRDefault="001963D2" w:rsidP="00A62C9D">
      <w:r>
        <w:separator/>
      </w:r>
    </w:p>
  </w:endnote>
  <w:endnote w:type="continuationSeparator" w:id="1">
    <w:p w:rsidR="001963D2" w:rsidRDefault="001963D2" w:rsidP="00A6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D2" w:rsidRDefault="001963D2" w:rsidP="00A62C9D">
      <w:r>
        <w:separator/>
      </w:r>
    </w:p>
  </w:footnote>
  <w:footnote w:type="continuationSeparator" w:id="1">
    <w:p w:rsidR="001963D2" w:rsidRDefault="001963D2" w:rsidP="00A6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093B50" w:rsidRDefault="00047ACC">
        <w:pPr>
          <w:pStyle w:val="aa"/>
          <w:jc w:val="right"/>
        </w:pPr>
        <w:fldSimple w:instr=" PAGE   \* MERGEFORMAT ">
          <w:r w:rsidR="00C33BFC">
            <w:rPr>
              <w:noProof/>
            </w:rPr>
            <w:t>15</w:t>
          </w:r>
        </w:fldSimple>
      </w:p>
    </w:sdtContent>
  </w:sdt>
  <w:p w:rsidR="00093B50" w:rsidRDefault="00093B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8C"/>
    <w:rsid w:val="0001719A"/>
    <w:rsid w:val="00040D47"/>
    <w:rsid w:val="00047ACC"/>
    <w:rsid w:val="00064A85"/>
    <w:rsid w:val="000738A0"/>
    <w:rsid w:val="00093B50"/>
    <w:rsid w:val="000960E9"/>
    <w:rsid w:val="000A1213"/>
    <w:rsid w:val="000A5EE1"/>
    <w:rsid w:val="000C08D8"/>
    <w:rsid w:val="000D21B5"/>
    <w:rsid w:val="00110AF9"/>
    <w:rsid w:val="0014289B"/>
    <w:rsid w:val="00164BE3"/>
    <w:rsid w:val="001963D2"/>
    <w:rsid w:val="001A208C"/>
    <w:rsid w:val="001B4832"/>
    <w:rsid w:val="001F2B41"/>
    <w:rsid w:val="00203816"/>
    <w:rsid w:val="00220A8D"/>
    <w:rsid w:val="00225E68"/>
    <w:rsid w:val="002272AE"/>
    <w:rsid w:val="002462BB"/>
    <w:rsid w:val="00252950"/>
    <w:rsid w:val="00262A1B"/>
    <w:rsid w:val="00282262"/>
    <w:rsid w:val="002877B4"/>
    <w:rsid w:val="002908EB"/>
    <w:rsid w:val="002A19BB"/>
    <w:rsid w:val="002A48BE"/>
    <w:rsid w:val="002A78D4"/>
    <w:rsid w:val="002E218E"/>
    <w:rsid w:val="002E614F"/>
    <w:rsid w:val="002F1A8D"/>
    <w:rsid w:val="00303992"/>
    <w:rsid w:val="00386800"/>
    <w:rsid w:val="0039041B"/>
    <w:rsid w:val="00394890"/>
    <w:rsid w:val="003C3A50"/>
    <w:rsid w:val="003C48E6"/>
    <w:rsid w:val="003C7A21"/>
    <w:rsid w:val="003C7A5F"/>
    <w:rsid w:val="003D3D00"/>
    <w:rsid w:val="00405F0A"/>
    <w:rsid w:val="0043113A"/>
    <w:rsid w:val="00443BD0"/>
    <w:rsid w:val="004675BC"/>
    <w:rsid w:val="0047348E"/>
    <w:rsid w:val="00480942"/>
    <w:rsid w:val="004A1F32"/>
    <w:rsid w:val="004A2FF2"/>
    <w:rsid w:val="004C0EF2"/>
    <w:rsid w:val="004D3BC4"/>
    <w:rsid w:val="004E186E"/>
    <w:rsid w:val="004F4C06"/>
    <w:rsid w:val="005031EA"/>
    <w:rsid w:val="005129B0"/>
    <w:rsid w:val="005160D7"/>
    <w:rsid w:val="0055340F"/>
    <w:rsid w:val="00560373"/>
    <w:rsid w:val="00567632"/>
    <w:rsid w:val="005773A0"/>
    <w:rsid w:val="00595779"/>
    <w:rsid w:val="005B2F0C"/>
    <w:rsid w:val="005B4F80"/>
    <w:rsid w:val="005C0ECB"/>
    <w:rsid w:val="005D2BB8"/>
    <w:rsid w:val="005D5923"/>
    <w:rsid w:val="005E3C29"/>
    <w:rsid w:val="005F65BA"/>
    <w:rsid w:val="006241B3"/>
    <w:rsid w:val="006301D6"/>
    <w:rsid w:val="0065546D"/>
    <w:rsid w:val="00663FEF"/>
    <w:rsid w:val="006714A4"/>
    <w:rsid w:val="006722F6"/>
    <w:rsid w:val="00681142"/>
    <w:rsid w:val="006878B3"/>
    <w:rsid w:val="006A2E89"/>
    <w:rsid w:val="006A49DE"/>
    <w:rsid w:val="006C7C62"/>
    <w:rsid w:val="006D66D1"/>
    <w:rsid w:val="006E176F"/>
    <w:rsid w:val="0070280F"/>
    <w:rsid w:val="007156E6"/>
    <w:rsid w:val="00717D78"/>
    <w:rsid w:val="007225C8"/>
    <w:rsid w:val="007416A8"/>
    <w:rsid w:val="007637FC"/>
    <w:rsid w:val="00776F09"/>
    <w:rsid w:val="0078111F"/>
    <w:rsid w:val="00784BA2"/>
    <w:rsid w:val="007A155C"/>
    <w:rsid w:val="007D4D74"/>
    <w:rsid w:val="007F3831"/>
    <w:rsid w:val="007F7D92"/>
    <w:rsid w:val="00800177"/>
    <w:rsid w:val="0080272D"/>
    <w:rsid w:val="008166C9"/>
    <w:rsid w:val="00827A09"/>
    <w:rsid w:val="008447B4"/>
    <w:rsid w:val="00863471"/>
    <w:rsid w:val="008674CC"/>
    <w:rsid w:val="008842B5"/>
    <w:rsid w:val="00887817"/>
    <w:rsid w:val="008A189C"/>
    <w:rsid w:val="008A4A3D"/>
    <w:rsid w:val="008A7253"/>
    <w:rsid w:val="008F419A"/>
    <w:rsid w:val="00912997"/>
    <w:rsid w:val="009239A4"/>
    <w:rsid w:val="00924E43"/>
    <w:rsid w:val="00932D0B"/>
    <w:rsid w:val="0093370E"/>
    <w:rsid w:val="0093792C"/>
    <w:rsid w:val="00937B17"/>
    <w:rsid w:val="00947FEB"/>
    <w:rsid w:val="009D084E"/>
    <w:rsid w:val="009D1C85"/>
    <w:rsid w:val="009D2695"/>
    <w:rsid w:val="00A0072B"/>
    <w:rsid w:val="00A20BA2"/>
    <w:rsid w:val="00A3064A"/>
    <w:rsid w:val="00A3203D"/>
    <w:rsid w:val="00A62C9D"/>
    <w:rsid w:val="00A659DF"/>
    <w:rsid w:val="00A8287C"/>
    <w:rsid w:val="00AB518F"/>
    <w:rsid w:val="00AB5E9E"/>
    <w:rsid w:val="00AD2CDD"/>
    <w:rsid w:val="00B3481E"/>
    <w:rsid w:val="00B4480F"/>
    <w:rsid w:val="00B617CE"/>
    <w:rsid w:val="00B61DD0"/>
    <w:rsid w:val="00B74DB3"/>
    <w:rsid w:val="00B75F4D"/>
    <w:rsid w:val="00B82BAC"/>
    <w:rsid w:val="00B90358"/>
    <w:rsid w:val="00B910BA"/>
    <w:rsid w:val="00BB29A0"/>
    <w:rsid w:val="00BE1D88"/>
    <w:rsid w:val="00BE3620"/>
    <w:rsid w:val="00BE593B"/>
    <w:rsid w:val="00C32DA9"/>
    <w:rsid w:val="00C33BFC"/>
    <w:rsid w:val="00C74972"/>
    <w:rsid w:val="00C77015"/>
    <w:rsid w:val="00C82CBC"/>
    <w:rsid w:val="00C912DF"/>
    <w:rsid w:val="00C93089"/>
    <w:rsid w:val="00CA0869"/>
    <w:rsid w:val="00CA2CF6"/>
    <w:rsid w:val="00CB12E2"/>
    <w:rsid w:val="00CE581D"/>
    <w:rsid w:val="00D400E9"/>
    <w:rsid w:val="00D51BF7"/>
    <w:rsid w:val="00D56936"/>
    <w:rsid w:val="00DB68F1"/>
    <w:rsid w:val="00DD21EC"/>
    <w:rsid w:val="00DD2B4A"/>
    <w:rsid w:val="00DE1504"/>
    <w:rsid w:val="00E0430A"/>
    <w:rsid w:val="00E66E37"/>
    <w:rsid w:val="00E67824"/>
    <w:rsid w:val="00E83C2A"/>
    <w:rsid w:val="00EA0085"/>
    <w:rsid w:val="00EB2DB8"/>
    <w:rsid w:val="00EB331C"/>
    <w:rsid w:val="00ED5F56"/>
    <w:rsid w:val="00EE745F"/>
    <w:rsid w:val="00F049AC"/>
    <w:rsid w:val="00F23E0D"/>
    <w:rsid w:val="00F32B84"/>
    <w:rsid w:val="00F4184A"/>
    <w:rsid w:val="00F4771B"/>
    <w:rsid w:val="00F5406A"/>
    <w:rsid w:val="00F54CB9"/>
    <w:rsid w:val="00F56388"/>
    <w:rsid w:val="00F63711"/>
    <w:rsid w:val="00F73884"/>
    <w:rsid w:val="00F77B4B"/>
    <w:rsid w:val="00F85D49"/>
    <w:rsid w:val="00FC3C4A"/>
    <w:rsid w:val="00FC5116"/>
    <w:rsid w:val="00FE3190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09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1A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ody Text"/>
    <w:basedOn w:val="a"/>
    <w:link w:val="a4"/>
    <w:rsid w:val="001A208C"/>
    <w:rPr>
      <w:sz w:val="28"/>
    </w:rPr>
  </w:style>
  <w:style w:type="character" w:customStyle="1" w:styleId="a4">
    <w:name w:val="Основной текст Знак"/>
    <w:basedOn w:val="a0"/>
    <w:link w:val="a3"/>
    <w:rsid w:val="001A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A208C"/>
  </w:style>
  <w:style w:type="character" w:customStyle="1" w:styleId="31">
    <w:name w:val="Основной текст (3)_"/>
    <w:basedOn w:val="a0"/>
    <w:link w:val="32"/>
    <w:rsid w:val="001A208C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8C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formattext">
    <w:name w:val="formattext"/>
    <w:basedOn w:val="a"/>
    <w:rsid w:val="00F32B8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1A8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76F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99"/>
    <w:rsid w:val="0077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F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1F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2C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2C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41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7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797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53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24EF-DB0E-4555-911C-DDE521A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Evgenia</cp:lastModifiedBy>
  <cp:revision>3</cp:revision>
  <cp:lastPrinted>2020-01-16T03:48:00Z</cp:lastPrinted>
  <dcterms:created xsi:type="dcterms:W3CDTF">2019-09-02T04:16:00Z</dcterms:created>
  <dcterms:modified xsi:type="dcterms:W3CDTF">2020-01-16T03:48:00Z</dcterms:modified>
</cp:coreProperties>
</file>