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743" w:tblpY="-2632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969"/>
        <w:gridCol w:w="425"/>
        <w:gridCol w:w="4394"/>
      </w:tblGrid>
      <w:tr w:rsidR="00962725" w:rsidTr="00962725">
        <w:trPr>
          <w:trHeight w:val="1130"/>
        </w:trPr>
        <w:tc>
          <w:tcPr>
            <w:tcW w:w="1668" w:type="dxa"/>
          </w:tcPr>
          <w:p w:rsidR="00962725" w:rsidRDefault="00962725" w:rsidP="00962725">
            <w:pPr>
              <w:spacing w:after="0" w:line="240" w:lineRule="auto"/>
              <w:ind w:left="-709" w:firstLine="709"/>
              <w:rPr>
                <w:rFonts w:cstheme="minorHAnsi"/>
                <w:b/>
                <w:i/>
                <w:sz w:val="44"/>
                <w:szCs w:val="24"/>
              </w:rPr>
            </w:pPr>
            <w:r w:rsidRPr="002374A8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7816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821" cy="79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62725" w:rsidRDefault="00962725" w:rsidP="00962725">
            <w:pPr>
              <w:spacing w:after="0" w:line="240" w:lineRule="auto"/>
              <w:rPr>
                <w:rFonts w:cstheme="minorHAnsi"/>
                <w:b/>
                <w:i/>
                <w:sz w:val="36"/>
                <w:szCs w:val="32"/>
              </w:rPr>
            </w:pPr>
          </w:p>
          <w:p w:rsidR="00962725" w:rsidRPr="0032487E" w:rsidRDefault="00962725" w:rsidP="00962725">
            <w:pPr>
              <w:spacing w:after="0" w:line="240" w:lineRule="auto"/>
              <w:rPr>
                <w:rFonts w:cstheme="minorHAnsi"/>
                <w:i/>
                <w:sz w:val="36"/>
                <w:szCs w:val="32"/>
              </w:rPr>
            </w:pPr>
            <w:r w:rsidRPr="0032487E">
              <w:rPr>
                <w:rFonts w:cstheme="minorHAnsi"/>
                <w:b/>
                <w:i/>
                <w:sz w:val="36"/>
                <w:szCs w:val="32"/>
              </w:rPr>
              <w:t>ООО «</w:t>
            </w:r>
            <w:proofErr w:type="spellStart"/>
            <w:r w:rsidRPr="0032487E">
              <w:rPr>
                <w:rFonts w:cstheme="minorHAnsi"/>
                <w:b/>
                <w:i/>
                <w:sz w:val="36"/>
                <w:szCs w:val="32"/>
              </w:rPr>
              <w:t>ЗабЭкоЭксперт</w:t>
            </w:r>
            <w:proofErr w:type="spellEnd"/>
            <w:r w:rsidRPr="0032487E">
              <w:rPr>
                <w:rFonts w:cstheme="minorHAnsi"/>
                <w:b/>
                <w:i/>
                <w:sz w:val="36"/>
                <w:szCs w:val="32"/>
              </w:rPr>
              <w:t>»</w:t>
            </w:r>
          </w:p>
          <w:p w:rsidR="00962725" w:rsidRDefault="00962725" w:rsidP="00962725">
            <w:pPr>
              <w:spacing w:after="0" w:line="240" w:lineRule="auto"/>
              <w:rPr>
                <w:rFonts w:cstheme="minorHAnsi"/>
                <w:b/>
                <w:i/>
                <w:sz w:val="44"/>
                <w:szCs w:val="24"/>
              </w:rPr>
            </w:pPr>
          </w:p>
        </w:tc>
        <w:tc>
          <w:tcPr>
            <w:tcW w:w="425" w:type="dxa"/>
          </w:tcPr>
          <w:p w:rsidR="00962725" w:rsidRDefault="00962725" w:rsidP="00962725">
            <w:pPr>
              <w:spacing w:after="0" w:line="240" w:lineRule="auto"/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4394" w:type="dxa"/>
          </w:tcPr>
          <w:p w:rsidR="00962725" w:rsidRDefault="00962725" w:rsidP="00962725">
            <w:pPr>
              <w:spacing w:after="0" w:line="240" w:lineRule="auto"/>
              <w:rPr>
                <w:rFonts w:cstheme="minorHAnsi"/>
                <w:b/>
                <w:i/>
                <w:sz w:val="32"/>
                <w:szCs w:val="32"/>
              </w:rPr>
            </w:pPr>
          </w:p>
        </w:tc>
      </w:tr>
      <w:tr w:rsidR="00962725" w:rsidTr="00962725">
        <w:trPr>
          <w:trHeight w:val="1262"/>
        </w:trPr>
        <w:tc>
          <w:tcPr>
            <w:tcW w:w="5637" w:type="dxa"/>
            <w:gridSpan w:val="2"/>
          </w:tcPr>
          <w:p w:rsidR="00962725" w:rsidRPr="0032487E" w:rsidRDefault="00962725" w:rsidP="00962725">
            <w:pPr>
              <w:spacing w:after="0" w:line="240" w:lineRule="auto"/>
              <w:rPr>
                <w:rFonts w:cstheme="minorHAnsi"/>
              </w:rPr>
            </w:pPr>
            <w:r w:rsidRPr="0032487E">
              <w:rPr>
                <w:rFonts w:cstheme="minorHAnsi"/>
              </w:rPr>
              <w:t xml:space="preserve">672000, Забайкальский </w:t>
            </w:r>
            <w:proofErr w:type="spellStart"/>
            <w:r w:rsidRPr="0032487E">
              <w:rPr>
                <w:rFonts w:cstheme="minorHAnsi"/>
              </w:rPr>
              <w:t>край</w:t>
            </w:r>
            <w:proofErr w:type="gramStart"/>
            <w:r w:rsidRPr="0032487E">
              <w:rPr>
                <w:rFonts w:cstheme="minorHAnsi"/>
              </w:rPr>
              <w:t>,г</w:t>
            </w:r>
            <w:proofErr w:type="spellEnd"/>
            <w:proofErr w:type="gramEnd"/>
            <w:r w:rsidRPr="0032487E">
              <w:rPr>
                <w:rFonts w:cstheme="minorHAnsi"/>
              </w:rPr>
              <w:t xml:space="preserve">. Чита, ул. </w:t>
            </w:r>
            <w:proofErr w:type="spellStart"/>
            <w:r w:rsidRPr="0032487E">
              <w:rPr>
                <w:rFonts w:cstheme="minorHAnsi"/>
              </w:rPr>
              <w:t>Бутина</w:t>
            </w:r>
            <w:proofErr w:type="spellEnd"/>
            <w:r w:rsidRPr="0032487E">
              <w:rPr>
                <w:rFonts w:cstheme="minorHAnsi"/>
              </w:rPr>
              <w:t xml:space="preserve"> 28, оф.10</w:t>
            </w:r>
          </w:p>
          <w:p w:rsidR="00962725" w:rsidRPr="0032487E" w:rsidRDefault="00962725" w:rsidP="00962725">
            <w:pPr>
              <w:spacing w:after="0" w:line="240" w:lineRule="auto"/>
              <w:rPr>
                <w:rFonts w:cstheme="minorHAnsi"/>
              </w:rPr>
            </w:pPr>
            <w:r w:rsidRPr="0032487E">
              <w:rPr>
                <w:rFonts w:cstheme="minorHAnsi"/>
              </w:rPr>
              <w:t>Тел./факс 8(3022)211-559, 89243808016</w:t>
            </w:r>
            <w:r w:rsidR="007E4D3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89</w:t>
            </w:r>
            <w:r w:rsidR="007E4D3D">
              <w:rPr>
                <w:rFonts w:cstheme="minorHAnsi"/>
              </w:rPr>
              <w:t>141419744</w:t>
            </w:r>
          </w:p>
          <w:p w:rsidR="00962725" w:rsidRPr="0032487E" w:rsidRDefault="00962725" w:rsidP="00962725">
            <w:pPr>
              <w:spacing w:after="0" w:line="240" w:lineRule="auto"/>
              <w:jc w:val="both"/>
              <w:rPr>
                <w:rFonts w:cstheme="minorHAnsi"/>
              </w:rPr>
            </w:pPr>
            <w:r w:rsidRPr="0032487E">
              <w:rPr>
                <w:rFonts w:cstheme="minorHAnsi"/>
                <w:lang w:val="en-US"/>
              </w:rPr>
              <w:t>E</w:t>
            </w:r>
            <w:r w:rsidRPr="0032487E">
              <w:rPr>
                <w:rFonts w:cstheme="minorHAnsi"/>
              </w:rPr>
              <w:t>-</w:t>
            </w:r>
            <w:r w:rsidRPr="0032487E">
              <w:rPr>
                <w:rFonts w:cstheme="minorHAnsi"/>
                <w:lang w:val="en-US"/>
              </w:rPr>
              <w:t>mail</w:t>
            </w:r>
            <w:r w:rsidRPr="0032487E">
              <w:rPr>
                <w:rFonts w:cstheme="minorHAnsi"/>
              </w:rPr>
              <w:t xml:space="preserve">: </w:t>
            </w:r>
            <w:hyperlink r:id="rId5" w:history="1">
              <w:r w:rsidRPr="0032487E">
                <w:rPr>
                  <w:rStyle w:val="a3"/>
                  <w:rFonts w:cstheme="minorHAnsi"/>
                  <w:lang w:val="en-US"/>
                </w:rPr>
                <w:t>pdv</w:t>
              </w:r>
              <w:r w:rsidRPr="0032487E">
                <w:rPr>
                  <w:rStyle w:val="a3"/>
                  <w:rFonts w:cstheme="minorHAnsi"/>
                </w:rPr>
                <w:t>075@</w:t>
              </w:r>
              <w:r w:rsidRPr="0032487E">
                <w:rPr>
                  <w:rStyle w:val="a3"/>
                  <w:rFonts w:cstheme="minorHAnsi"/>
                  <w:lang w:val="en-US"/>
                </w:rPr>
                <w:t>mail</w:t>
              </w:r>
              <w:r w:rsidRPr="0032487E">
                <w:rPr>
                  <w:rStyle w:val="a3"/>
                  <w:rFonts w:cstheme="minorHAnsi"/>
                </w:rPr>
                <w:t>.</w:t>
              </w:r>
              <w:r w:rsidRPr="0032487E">
                <w:rPr>
                  <w:rStyle w:val="a3"/>
                  <w:rFonts w:cstheme="minorHAnsi"/>
                  <w:lang w:val="en-US"/>
                </w:rPr>
                <w:t>ru</w:t>
              </w:r>
            </w:hyperlink>
          </w:p>
          <w:p w:rsidR="00962725" w:rsidRPr="0032487E" w:rsidRDefault="00962725" w:rsidP="00962725">
            <w:pPr>
              <w:spacing w:after="0" w:line="240" w:lineRule="auto"/>
              <w:rPr>
                <w:rFonts w:cstheme="minorHAnsi"/>
              </w:rPr>
            </w:pPr>
            <w:r w:rsidRPr="0032487E">
              <w:rPr>
                <w:rFonts w:cstheme="minorHAnsi"/>
              </w:rPr>
              <w:t>ИНН 7536163137 ОГРН 1167536058689</w:t>
            </w:r>
          </w:p>
          <w:p w:rsidR="00962725" w:rsidRPr="00A971A5" w:rsidRDefault="00962725" w:rsidP="0011508D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32487E">
              <w:rPr>
                <w:rFonts w:cstheme="minorHAnsi"/>
              </w:rPr>
              <w:t xml:space="preserve">Исх. № </w:t>
            </w:r>
            <w:r>
              <w:rPr>
                <w:rFonts w:cstheme="minorHAnsi"/>
              </w:rPr>
              <w:t>28</w:t>
            </w:r>
            <w:r w:rsidR="00AC7A0B">
              <w:rPr>
                <w:rFonts w:cstheme="minorHAnsi"/>
              </w:rPr>
              <w:t>2</w:t>
            </w:r>
            <w:r w:rsidR="0011508D">
              <w:rPr>
                <w:rFonts w:cstheme="minorHAnsi"/>
              </w:rPr>
              <w:t>2</w:t>
            </w:r>
            <w:r w:rsidR="0084668E">
              <w:rPr>
                <w:rFonts w:cstheme="minorHAnsi"/>
              </w:rPr>
              <w:t xml:space="preserve"> </w:t>
            </w:r>
            <w:r w:rsidRPr="0032487E">
              <w:rPr>
                <w:rFonts w:cstheme="minorHAnsi"/>
              </w:rPr>
              <w:t xml:space="preserve">от </w:t>
            </w:r>
            <w:r w:rsidR="00022208">
              <w:rPr>
                <w:rFonts w:cstheme="minorHAnsi"/>
              </w:rPr>
              <w:t>1</w:t>
            </w:r>
            <w:r w:rsidR="00210FB4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.05.</w:t>
            </w:r>
            <w:r w:rsidRPr="0032487E">
              <w:rPr>
                <w:rFonts w:cstheme="minorHAnsi"/>
              </w:rPr>
              <w:t>2020г.</w:t>
            </w:r>
            <w:bookmarkStart w:id="0" w:name="_GoBack"/>
            <w:bookmarkEnd w:id="0"/>
          </w:p>
        </w:tc>
        <w:tc>
          <w:tcPr>
            <w:tcW w:w="425" w:type="dxa"/>
          </w:tcPr>
          <w:p w:rsidR="00962725" w:rsidRDefault="00962725" w:rsidP="00962725">
            <w:pPr>
              <w:spacing w:after="0" w:line="240" w:lineRule="auto"/>
              <w:rPr>
                <w:rFonts w:eastAsia="Calibri" w:cstheme="minorHAnsi"/>
                <w:lang w:eastAsia="ru-RU"/>
              </w:rPr>
            </w:pPr>
          </w:p>
        </w:tc>
        <w:tc>
          <w:tcPr>
            <w:tcW w:w="4394" w:type="dxa"/>
          </w:tcPr>
          <w:p w:rsidR="00962725" w:rsidRDefault="00962725" w:rsidP="00962725">
            <w:pPr>
              <w:spacing w:after="0" w:line="240" w:lineRule="auto"/>
              <w:jc w:val="right"/>
              <w:rPr>
                <w:rFonts w:eastAsia="Calibri" w:cstheme="minorHAnsi"/>
                <w:lang w:eastAsia="ru-RU"/>
              </w:rPr>
            </w:pPr>
          </w:p>
          <w:p w:rsidR="00962725" w:rsidRDefault="00962725" w:rsidP="00962725">
            <w:pPr>
              <w:spacing w:after="0" w:line="240" w:lineRule="auto"/>
              <w:jc w:val="right"/>
              <w:rPr>
                <w:rFonts w:eastAsia="Calibri" w:cstheme="minorHAnsi"/>
                <w:lang w:eastAsia="ru-RU"/>
              </w:rPr>
            </w:pPr>
          </w:p>
          <w:p w:rsidR="00962725" w:rsidRPr="007E4D3D" w:rsidRDefault="0073776E" w:rsidP="009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333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F5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2725" w:rsidRDefault="00962725" w:rsidP="009627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508D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E23A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2725" w:rsidRPr="00A971A5" w:rsidRDefault="0011508D" w:rsidP="0084668E">
            <w:pPr>
              <w:spacing w:after="0" w:line="240" w:lineRule="auto"/>
              <w:jc w:val="right"/>
              <w:rPr>
                <w:rFonts w:cstheme="minorHAn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E2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2E86" w:rsidRDefault="00DE2E86" w:rsidP="00DE2E86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</w:p>
    <w:p w:rsidR="00530BDC" w:rsidRDefault="005836BE" w:rsidP="00530BDC">
      <w:pPr>
        <w:pStyle w:val="a7"/>
        <w:spacing w:before="0" w:beforeAutospacing="0" w:after="0" w:afterAutospacing="0"/>
        <w:ind w:left="-851" w:firstLine="426"/>
        <w:jc w:val="both"/>
        <w:rPr>
          <w:color w:val="000000"/>
        </w:rPr>
      </w:pPr>
      <w:r w:rsidRPr="005836BE">
        <w:rPr>
          <w:color w:val="000000"/>
        </w:rPr>
        <w:t>ООО «</w:t>
      </w:r>
      <w:proofErr w:type="spellStart"/>
      <w:r w:rsidRPr="005836BE">
        <w:rPr>
          <w:color w:val="000000"/>
        </w:rPr>
        <w:t>ЗабЭкоЭксперт</w:t>
      </w:r>
      <w:proofErr w:type="spellEnd"/>
      <w:r w:rsidRPr="005836BE">
        <w:rPr>
          <w:color w:val="000000"/>
        </w:rPr>
        <w:t>» предлагает услуги по разработке и согласованию экологической нормативной документации для организаций</w:t>
      </w:r>
      <w:r>
        <w:rPr>
          <w:color w:val="000000"/>
        </w:rPr>
        <w:t>, учреждений</w:t>
      </w:r>
      <w:r w:rsidRPr="005836BE">
        <w:rPr>
          <w:color w:val="000000"/>
        </w:rPr>
        <w:t xml:space="preserve"> и </w:t>
      </w:r>
      <w:r>
        <w:rPr>
          <w:color w:val="000000"/>
        </w:rPr>
        <w:t>предприятий Забайкальского края.</w:t>
      </w:r>
    </w:p>
    <w:p w:rsidR="005836BE" w:rsidRDefault="00530BDC" w:rsidP="00530BDC">
      <w:pPr>
        <w:pStyle w:val="a7"/>
        <w:spacing w:before="0" w:beforeAutospacing="0" w:after="0" w:afterAutospacing="0"/>
        <w:ind w:left="-851" w:firstLine="426"/>
        <w:jc w:val="both"/>
        <w:rPr>
          <w:color w:val="000000"/>
        </w:rPr>
      </w:pPr>
      <w:r>
        <w:rPr>
          <w:color w:val="000000"/>
        </w:rPr>
        <w:t>Данная документация требуется в соответствии с природоохранным</w:t>
      </w:r>
      <w:r w:rsidR="005836BE" w:rsidRPr="005836BE">
        <w:rPr>
          <w:color w:val="000000"/>
        </w:rPr>
        <w:t xml:space="preserve"> законодательств</w:t>
      </w:r>
      <w:r>
        <w:rPr>
          <w:color w:val="000000"/>
        </w:rPr>
        <w:t>ом</w:t>
      </w:r>
      <w:r w:rsidR="005836BE" w:rsidRPr="005836BE">
        <w:rPr>
          <w:color w:val="000000"/>
        </w:rPr>
        <w:t xml:space="preserve"> (ФЗ РФ «Об охране окружающей среды» от 10.01.2002 года «№ 7-ФЗ», ФЗ РФ «Об охране атмосферного воздуха» от 04.</w:t>
      </w:r>
      <w:r w:rsidR="007E1869">
        <w:rPr>
          <w:color w:val="000000"/>
        </w:rPr>
        <w:t>05.1999 года № 96-ФЗ</w:t>
      </w:r>
      <w:r>
        <w:rPr>
          <w:color w:val="000000"/>
        </w:rPr>
        <w:t>) для источников оказывающих негативное воздействие на окружающую среду (котельные, печи, склады топлива и т.п.)</w:t>
      </w:r>
    </w:p>
    <w:p w:rsidR="00530BDC" w:rsidRPr="005836BE" w:rsidRDefault="00530BDC" w:rsidP="00530BDC">
      <w:pPr>
        <w:pStyle w:val="a7"/>
        <w:spacing w:before="0" w:beforeAutospacing="0" w:after="0" w:afterAutospacing="0"/>
        <w:ind w:left="-851" w:firstLine="426"/>
        <w:jc w:val="both"/>
        <w:rPr>
          <w:color w:val="000000"/>
        </w:rPr>
      </w:pPr>
      <w:r>
        <w:rPr>
          <w:color w:val="000000"/>
        </w:rPr>
        <w:t>В табли</w:t>
      </w:r>
      <w:r w:rsidR="007E1869">
        <w:rPr>
          <w:color w:val="000000"/>
        </w:rPr>
        <w:t>це указана</w:t>
      </w:r>
      <w:r>
        <w:rPr>
          <w:color w:val="000000"/>
        </w:rPr>
        <w:t xml:space="preserve"> стоимость выполнения работ: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3827"/>
        <w:gridCol w:w="1984"/>
      </w:tblGrid>
      <w:tr w:rsidR="009A0497" w:rsidRPr="008C4BE3" w:rsidTr="00F65BD0">
        <w:trPr>
          <w:trHeight w:val="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97" w:rsidRPr="00674CFF" w:rsidRDefault="007177B1" w:rsidP="00DE2E86">
            <w:pPr>
              <w:spacing w:after="0"/>
              <w:ind w:left="-851" w:firstLine="42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Документация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7" w:rsidRPr="00674CFF" w:rsidRDefault="007177B1" w:rsidP="00674CFF">
            <w:pPr>
              <w:tabs>
                <w:tab w:val="left" w:pos="23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Срок согласования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489" w:rsidRPr="00674CFF" w:rsidRDefault="00190489" w:rsidP="007177B1">
            <w:pPr>
              <w:tabs>
                <w:tab w:val="left" w:pos="232"/>
              </w:tabs>
              <w:spacing w:after="0"/>
              <w:ind w:left="-959" w:firstLine="885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</w:t>
            </w:r>
            <w:r w:rsidR="00F65BD0">
              <w:rPr>
                <w:rFonts w:ascii="Times New Roman" w:hAnsi="Times New Roman" w:cs="Times New Roman"/>
                <w:b/>
                <w:sz w:val="24"/>
                <w:szCs w:val="20"/>
              </w:rPr>
              <w:t>, руб.</w:t>
            </w:r>
          </w:p>
        </w:tc>
      </w:tr>
      <w:tr w:rsidR="00674CFF" w:rsidRPr="008C4BE3" w:rsidTr="00F65BD0">
        <w:trPr>
          <w:trHeight w:val="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F" w:rsidRPr="00674CFF" w:rsidRDefault="00674CFF" w:rsidP="00B2306F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нормативов предельно допустимых выбросов загрязняющих веществ в атмосферный воздух (ПДВ) и </w:t>
            </w:r>
            <w:r w:rsidRPr="00674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отчета по инвентаризации выбросов вредных загрязняющих веществ в атмосферный воздух и их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F" w:rsidRPr="00674CFF" w:rsidRDefault="00674CFF" w:rsidP="00B2306F">
            <w:pPr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ФБУЗ «Центр гигиены и эпидемиологии в Забайкальском крае» - не более 2 месяцев;</w:t>
            </w:r>
          </w:p>
          <w:p w:rsidR="00674CFF" w:rsidRPr="00674CFF" w:rsidRDefault="00674CFF" w:rsidP="00B2306F">
            <w:pPr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Забайкальскому краю – 1 месяц;</w:t>
            </w:r>
          </w:p>
          <w:p w:rsidR="00674CFF" w:rsidRPr="00674CFF" w:rsidRDefault="00674CFF" w:rsidP="00B2306F">
            <w:pPr>
              <w:spacing w:after="0" w:line="240" w:lineRule="auto"/>
              <w:ind w:left="-108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eastAsia="Calibri" w:hAnsi="Times New Roman" w:cs="Times New Roman"/>
                <w:sz w:val="20"/>
                <w:szCs w:val="20"/>
              </w:rPr>
              <w:t>Забайкальское межрегиональное управление</w:t>
            </w:r>
          </w:p>
          <w:p w:rsidR="00674CFF" w:rsidRPr="00674CFF" w:rsidRDefault="00674CFF" w:rsidP="00B2306F">
            <w:pPr>
              <w:tabs>
                <w:tab w:val="left" w:pos="232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674CFF">
              <w:rPr>
                <w:rFonts w:ascii="Times New Roman" w:eastAsia="Calibri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FF" w:rsidRPr="00674CFF" w:rsidRDefault="00530BDC" w:rsidP="00F65BD0">
            <w:pPr>
              <w:tabs>
                <w:tab w:val="left" w:pos="232"/>
              </w:tabs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 15</w:t>
            </w:r>
            <w:r w:rsidR="00674CFF">
              <w:rPr>
                <w:rFonts w:ascii="Times New Roman" w:hAnsi="Times New Roman" w:cs="Times New Roman"/>
                <w:b/>
                <w:sz w:val="24"/>
                <w:szCs w:val="20"/>
              </w:rPr>
              <w:t>000</w:t>
            </w:r>
          </w:p>
        </w:tc>
      </w:tr>
      <w:tr w:rsidR="009A0497" w:rsidRPr="008C4BE3" w:rsidTr="00F65BD0">
        <w:trPr>
          <w:trHeight w:val="4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97" w:rsidRPr="00674CFF" w:rsidRDefault="009A0497" w:rsidP="00B2306F">
            <w:pPr>
              <w:spacing w:after="100" w:afterAutospacing="1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производственного экологического контроля (ПЭК)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7" w:rsidRPr="00674CFF" w:rsidRDefault="00674CFF" w:rsidP="00B2306F">
            <w:pPr>
              <w:spacing w:after="100" w:afterAutospacing="1" w:line="240" w:lineRule="auto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Утверждается руководителем и используется при сдаче ежегодной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7" w:rsidRPr="00674CFF" w:rsidRDefault="00FD2973" w:rsidP="00F65BD0">
            <w:pPr>
              <w:spacing w:after="100" w:afterAutospacing="1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="00F65BD0">
              <w:rPr>
                <w:rFonts w:ascii="Times New Roman" w:hAnsi="Times New Roman" w:cs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 xml:space="preserve"> </w:t>
            </w:r>
            <w:r w:rsidR="00E92624"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530BDC"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="009A0497"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000</w:t>
            </w:r>
          </w:p>
        </w:tc>
      </w:tr>
      <w:tr w:rsidR="009A0497" w:rsidRPr="008C4BE3" w:rsidTr="00F65BD0">
        <w:trPr>
          <w:trHeight w:val="7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97" w:rsidRPr="00674CFF" w:rsidRDefault="009A0497" w:rsidP="00B2306F">
            <w:pPr>
              <w:spacing w:after="100" w:afterAutospacing="1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Постановка на государственный учет объекта, оказывающего негативное воздействие на окружающую среду</w:t>
            </w:r>
            <w:r w:rsidR="00674CFF">
              <w:rPr>
                <w:rFonts w:ascii="Times New Roman" w:hAnsi="Times New Roman" w:cs="Times New Roman"/>
                <w:sz w:val="20"/>
                <w:szCs w:val="20"/>
              </w:rPr>
              <w:t xml:space="preserve"> (ГУ)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7" w:rsidRPr="00674CFF" w:rsidRDefault="00674CFF" w:rsidP="00B2306F">
            <w:pPr>
              <w:spacing w:after="100" w:afterAutospacing="1" w:line="240" w:lineRule="auto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7" w:rsidRPr="00674CFF" w:rsidRDefault="00FD2973" w:rsidP="00F65BD0">
            <w:pPr>
              <w:spacing w:after="100" w:afterAutospacing="1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="00F65BD0">
              <w:rPr>
                <w:rFonts w:ascii="Times New Roman" w:hAnsi="Times New Roman" w:cs="Times New Roman"/>
                <w:b/>
                <w:sz w:val="24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9A0497"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5000</w:t>
            </w:r>
          </w:p>
        </w:tc>
      </w:tr>
      <w:tr w:rsidR="009A0497" w:rsidRPr="008C4BE3" w:rsidTr="00F65BD0">
        <w:trPr>
          <w:trHeight w:val="4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97" w:rsidRPr="00674CFF" w:rsidRDefault="009A0497" w:rsidP="00B2306F">
            <w:pPr>
              <w:spacing w:after="100" w:afterAutospacing="1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Разработка плана мероприятий по уменьшению выбросов вредных (загрязняющих) веществ в атмосферный воздух при наступлении неблагоприятных метеорологических условий (НМУ)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D" w:rsidRPr="00674CFF" w:rsidRDefault="00B1164D" w:rsidP="00B2306F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proofErr w:type="gramStart"/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proofErr w:type="gramEnd"/>
          </w:p>
          <w:p w:rsidR="009A0497" w:rsidRPr="00674CFF" w:rsidRDefault="00B1164D" w:rsidP="00B2306F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ресурсов – 1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94" w:rsidRPr="00674CFF" w:rsidRDefault="00F65BD0" w:rsidP="00F65BD0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 10</w:t>
            </w:r>
            <w:r w:rsidR="009A0497"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000</w:t>
            </w:r>
          </w:p>
        </w:tc>
      </w:tr>
      <w:tr w:rsidR="00674CFF" w:rsidRPr="008C4BE3" w:rsidTr="00F65BD0">
        <w:trPr>
          <w:trHeight w:val="37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FF" w:rsidRPr="00674CFF" w:rsidRDefault="00674CFF" w:rsidP="00B2306F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согласования документации, которая оплачивается дополнительно</w:t>
            </w:r>
          </w:p>
        </w:tc>
      </w:tr>
      <w:tr w:rsidR="007177B1" w:rsidRPr="008C4BE3" w:rsidTr="00F65BD0">
        <w:trPr>
          <w:trHeight w:val="3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1" w:rsidRPr="00674CFF" w:rsidRDefault="00674CFF" w:rsidP="00B2306F">
            <w:pPr>
              <w:spacing w:after="100" w:afterAutospacing="1" w:line="240" w:lineRule="auto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Проект ПДВ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B1" w:rsidRPr="00674CFF" w:rsidRDefault="00674CFF" w:rsidP="00B230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74C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ФБУЗ «Центр гигиены и эпидемиологии в Забайкальском крае»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B1" w:rsidRPr="00674CFF" w:rsidRDefault="00674CFF" w:rsidP="00B2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CF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9339C" w:rsidRPr="008C4BE3" w:rsidTr="00F65BD0">
        <w:trPr>
          <w:trHeight w:val="45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9C" w:rsidRPr="00674CFF" w:rsidRDefault="00530BDC" w:rsidP="00F65BD0">
            <w:pPr>
              <w:spacing w:after="100" w:afterAutospacing="1" w:line="240" w:lineRule="auto"/>
              <w:ind w:left="-108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фоновых концентрациях в воздухе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F6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заказывают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если при расчете выявлено превышение</w:t>
            </w:r>
            <w:r w:rsidR="00F65B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ПДК веществ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C" w:rsidRPr="00674CFF" w:rsidRDefault="00530BDC" w:rsidP="00B2306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ФГБУ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Забакальское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УГМС»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C" w:rsidRPr="00674CFF" w:rsidRDefault="00F65BD0" w:rsidP="00B230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</w:tbl>
    <w:p w:rsidR="00BA7494" w:rsidRPr="00B2306F" w:rsidRDefault="00BA7494" w:rsidP="007E1869">
      <w:pPr>
        <w:spacing w:after="0" w:line="276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306F">
        <w:rPr>
          <w:rFonts w:ascii="Times New Roman" w:hAnsi="Times New Roman" w:cs="Times New Roman"/>
          <w:sz w:val="24"/>
          <w:szCs w:val="24"/>
        </w:rPr>
        <w:t xml:space="preserve">Разработка документации </w:t>
      </w:r>
      <w:r w:rsidR="0019339C" w:rsidRPr="00B2306F">
        <w:rPr>
          <w:rFonts w:ascii="Times New Roman" w:hAnsi="Times New Roman" w:cs="Times New Roman"/>
          <w:sz w:val="24"/>
          <w:szCs w:val="24"/>
        </w:rPr>
        <w:t>выполняется в течени</w:t>
      </w:r>
      <w:proofErr w:type="gramStart"/>
      <w:r w:rsidR="0019339C" w:rsidRPr="00B2306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339C" w:rsidRPr="00B2306F">
        <w:rPr>
          <w:rFonts w:ascii="Times New Roman" w:hAnsi="Times New Roman" w:cs="Times New Roman"/>
          <w:sz w:val="24"/>
          <w:szCs w:val="24"/>
        </w:rPr>
        <w:t xml:space="preserve"> 1 месяца, после подписания договора подряда и перечисления предоплаты</w:t>
      </w:r>
      <w:r w:rsidR="008C666E" w:rsidRPr="00B2306F">
        <w:rPr>
          <w:rFonts w:ascii="Times New Roman" w:hAnsi="Times New Roman" w:cs="Times New Roman"/>
          <w:sz w:val="24"/>
          <w:szCs w:val="24"/>
        </w:rPr>
        <w:t>,</w:t>
      </w:r>
      <w:r w:rsidR="0019339C" w:rsidRPr="00B2306F">
        <w:rPr>
          <w:rFonts w:ascii="Times New Roman" w:hAnsi="Times New Roman" w:cs="Times New Roman"/>
          <w:sz w:val="24"/>
          <w:szCs w:val="24"/>
        </w:rPr>
        <w:t xml:space="preserve"> т</w:t>
      </w:r>
      <w:r w:rsidR="008C666E" w:rsidRPr="00B2306F">
        <w:rPr>
          <w:rFonts w:ascii="Times New Roman" w:hAnsi="Times New Roman" w:cs="Times New Roman"/>
          <w:sz w:val="24"/>
          <w:szCs w:val="24"/>
        </w:rPr>
        <w:t>акже в</w:t>
      </w:r>
      <w:r w:rsidR="0019339C" w:rsidRPr="00B2306F">
        <w:rPr>
          <w:rFonts w:ascii="Times New Roman" w:hAnsi="Times New Roman" w:cs="Times New Roman"/>
          <w:sz w:val="24"/>
          <w:szCs w:val="24"/>
        </w:rPr>
        <w:t>озможно предоставление рассрочки с</w:t>
      </w:r>
      <w:r w:rsidRPr="00B2306F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19339C" w:rsidRPr="00B2306F">
        <w:rPr>
          <w:rFonts w:ascii="Times New Roman" w:hAnsi="Times New Roman" w:cs="Times New Roman"/>
          <w:sz w:val="24"/>
          <w:szCs w:val="24"/>
        </w:rPr>
        <w:t>м</w:t>
      </w:r>
      <w:r w:rsidRPr="00B2306F">
        <w:rPr>
          <w:rFonts w:ascii="Times New Roman" w:hAnsi="Times New Roman" w:cs="Times New Roman"/>
          <w:sz w:val="24"/>
          <w:szCs w:val="24"/>
        </w:rPr>
        <w:t xml:space="preserve"> гарантийного письма с указанием </w:t>
      </w:r>
      <w:r w:rsidR="0019339C" w:rsidRPr="00B2306F">
        <w:rPr>
          <w:rFonts w:ascii="Times New Roman" w:hAnsi="Times New Roman" w:cs="Times New Roman"/>
          <w:sz w:val="24"/>
          <w:szCs w:val="24"/>
        </w:rPr>
        <w:t>даты и суммы</w:t>
      </w:r>
      <w:r w:rsidRPr="00B2306F">
        <w:rPr>
          <w:rFonts w:ascii="Times New Roman" w:hAnsi="Times New Roman" w:cs="Times New Roman"/>
          <w:sz w:val="24"/>
          <w:szCs w:val="24"/>
        </w:rPr>
        <w:t xml:space="preserve"> платежей.  </w:t>
      </w:r>
    </w:p>
    <w:p w:rsidR="009A0497" w:rsidRDefault="008C666E" w:rsidP="007E1869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3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 заключении договора </w:t>
      </w:r>
      <w:r w:rsidR="00F65B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разработку документации для двух и более объектов, сумма выполнения работ рассчитывается по калькуляции в сторону уменьшения. </w:t>
      </w:r>
    </w:p>
    <w:p w:rsidR="003674B5" w:rsidRPr="003674B5" w:rsidRDefault="00F65BD0" w:rsidP="007E1869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Консультацию по всем возникающим вопросам можно получить по телефону 89243868016</w:t>
      </w:r>
    </w:p>
    <w:p w:rsidR="009A0497" w:rsidRDefault="00F65BD0" w:rsidP="007E1869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Опыт разработки данной документации более 12 лет.</w:t>
      </w:r>
      <w:r w:rsidR="007E18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Ранее выполнялись работы для Отделений пенсионного фонда Забайкальского края, Сбербанка России, Управления Федерального Казначейства и множества теплоснабжающих организаций.</w:t>
      </w:r>
    </w:p>
    <w:p w:rsidR="007E1869" w:rsidRDefault="007E1869" w:rsidP="007E1869">
      <w:pPr>
        <w:spacing w:after="0" w:line="240" w:lineRule="auto"/>
        <w:ind w:left="-851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Будем рады дальнейшему взаимовыгодному сотрудничеству!</w:t>
      </w:r>
    </w:p>
    <w:p w:rsidR="007E1869" w:rsidRDefault="00962725" w:rsidP="007E186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0858" cy="126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91" cy="12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69" w:rsidRPr="00B2306F" w:rsidRDefault="007E1869" w:rsidP="007E186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E1869" w:rsidRPr="00B2306F" w:rsidSect="009627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2E86"/>
    <w:rsid w:val="000044C3"/>
    <w:rsid w:val="00022208"/>
    <w:rsid w:val="00054FA0"/>
    <w:rsid w:val="0011508D"/>
    <w:rsid w:val="00190489"/>
    <w:rsid w:val="0019339C"/>
    <w:rsid w:val="001D4D70"/>
    <w:rsid w:val="00210FB4"/>
    <w:rsid w:val="00220A67"/>
    <w:rsid w:val="002A7F1E"/>
    <w:rsid w:val="002F1FB5"/>
    <w:rsid w:val="003674B5"/>
    <w:rsid w:val="003C6402"/>
    <w:rsid w:val="003E683B"/>
    <w:rsid w:val="003F3FBA"/>
    <w:rsid w:val="004034AB"/>
    <w:rsid w:val="00420118"/>
    <w:rsid w:val="0044672A"/>
    <w:rsid w:val="00467889"/>
    <w:rsid w:val="004B4EA7"/>
    <w:rsid w:val="00516EBC"/>
    <w:rsid w:val="00530BDC"/>
    <w:rsid w:val="005836BE"/>
    <w:rsid w:val="005E7987"/>
    <w:rsid w:val="006257AB"/>
    <w:rsid w:val="0064541F"/>
    <w:rsid w:val="006615C4"/>
    <w:rsid w:val="00674CFF"/>
    <w:rsid w:val="006E58A2"/>
    <w:rsid w:val="007107F7"/>
    <w:rsid w:val="007177B1"/>
    <w:rsid w:val="0073776E"/>
    <w:rsid w:val="00756DB1"/>
    <w:rsid w:val="00775B55"/>
    <w:rsid w:val="007E1869"/>
    <w:rsid w:val="007E1BA1"/>
    <w:rsid w:val="007E4D3D"/>
    <w:rsid w:val="00806D15"/>
    <w:rsid w:val="0084668E"/>
    <w:rsid w:val="008A7BB7"/>
    <w:rsid w:val="008B00B9"/>
    <w:rsid w:val="008B46DD"/>
    <w:rsid w:val="008C403D"/>
    <w:rsid w:val="008C4BE3"/>
    <w:rsid w:val="008C666E"/>
    <w:rsid w:val="008F14F6"/>
    <w:rsid w:val="00962725"/>
    <w:rsid w:val="009A0497"/>
    <w:rsid w:val="009B1398"/>
    <w:rsid w:val="00A70ABB"/>
    <w:rsid w:val="00AA34C0"/>
    <w:rsid w:val="00AB18DE"/>
    <w:rsid w:val="00AC0D98"/>
    <w:rsid w:val="00AC333A"/>
    <w:rsid w:val="00AC7A0B"/>
    <w:rsid w:val="00AD720B"/>
    <w:rsid w:val="00B1164D"/>
    <w:rsid w:val="00B1622F"/>
    <w:rsid w:val="00B2306F"/>
    <w:rsid w:val="00B90E4B"/>
    <w:rsid w:val="00BA7494"/>
    <w:rsid w:val="00BB3F5A"/>
    <w:rsid w:val="00BF23B2"/>
    <w:rsid w:val="00C1506F"/>
    <w:rsid w:val="00C429BC"/>
    <w:rsid w:val="00C861B8"/>
    <w:rsid w:val="00CC0568"/>
    <w:rsid w:val="00CC554A"/>
    <w:rsid w:val="00CD243E"/>
    <w:rsid w:val="00D0251E"/>
    <w:rsid w:val="00D04D36"/>
    <w:rsid w:val="00D76AA3"/>
    <w:rsid w:val="00DD2BE3"/>
    <w:rsid w:val="00DE2E86"/>
    <w:rsid w:val="00DF36AE"/>
    <w:rsid w:val="00E23A23"/>
    <w:rsid w:val="00E61CCF"/>
    <w:rsid w:val="00E92624"/>
    <w:rsid w:val="00EB15F8"/>
    <w:rsid w:val="00EB4297"/>
    <w:rsid w:val="00EE02A4"/>
    <w:rsid w:val="00F60772"/>
    <w:rsid w:val="00F65BD0"/>
    <w:rsid w:val="00F86A57"/>
    <w:rsid w:val="00F97BE9"/>
    <w:rsid w:val="00FD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8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E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8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dv07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Экоэксперт</dc:creator>
  <cp:lastModifiedBy>Сергей</cp:lastModifiedBy>
  <cp:revision>2</cp:revision>
  <cp:lastPrinted>2020-01-31T06:40:00Z</cp:lastPrinted>
  <dcterms:created xsi:type="dcterms:W3CDTF">2020-05-18T02:04:00Z</dcterms:created>
  <dcterms:modified xsi:type="dcterms:W3CDTF">2020-05-18T02:04:00Z</dcterms:modified>
</cp:coreProperties>
</file>