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5D6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BA2288">
      <w:pPr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4188">
        <w:rPr>
          <w:bCs/>
          <w:sz w:val="28"/>
          <w:szCs w:val="28"/>
        </w:rPr>
        <w:t xml:space="preserve">  </w:t>
      </w:r>
      <w:r w:rsidR="00D34636">
        <w:rPr>
          <w:bCs/>
          <w:sz w:val="28"/>
          <w:szCs w:val="28"/>
        </w:rPr>
        <w:t>08</w:t>
      </w:r>
      <w:r w:rsidR="00264188">
        <w:rPr>
          <w:bCs/>
          <w:sz w:val="28"/>
          <w:szCs w:val="28"/>
        </w:rPr>
        <w:t xml:space="preserve">  »___</w:t>
      </w:r>
      <w:r w:rsidR="00D34636">
        <w:rPr>
          <w:bCs/>
          <w:sz w:val="28"/>
          <w:szCs w:val="28"/>
        </w:rPr>
        <w:t>06</w:t>
      </w:r>
      <w:r w:rsidR="00264188">
        <w:rPr>
          <w:bCs/>
          <w:sz w:val="28"/>
          <w:szCs w:val="28"/>
        </w:rPr>
        <w:t>_____</w:t>
      </w:r>
      <w:r w:rsidR="00AE23F7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 xml:space="preserve"> 20</w:t>
      </w:r>
      <w:r w:rsidR="005D60E0">
        <w:rPr>
          <w:bCs/>
          <w:sz w:val="28"/>
          <w:szCs w:val="28"/>
        </w:rPr>
        <w:t>20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</w:t>
      </w:r>
      <w:r w:rsidR="00E90B24">
        <w:rPr>
          <w:bCs/>
          <w:sz w:val="28"/>
          <w:szCs w:val="28"/>
        </w:rPr>
        <w:t>№</w:t>
      </w:r>
      <w:r w:rsidR="00D34636">
        <w:rPr>
          <w:bCs/>
          <w:sz w:val="28"/>
          <w:szCs w:val="28"/>
        </w:rPr>
        <w:t xml:space="preserve"> 262</w:t>
      </w:r>
    </w:p>
    <w:p w:rsidR="00AE23F7" w:rsidRPr="009B0723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E90B24" w:rsidRPr="00F9527E" w:rsidTr="00BA2288">
        <w:tc>
          <w:tcPr>
            <w:tcW w:w="6487" w:type="dxa"/>
          </w:tcPr>
          <w:p w:rsidR="00E90B24" w:rsidRPr="00F9527E" w:rsidRDefault="00E90B24" w:rsidP="00B24852">
            <w:pPr>
              <w:jc w:val="both"/>
              <w:rPr>
                <w:sz w:val="26"/>
                <w:szCs w:val="26"/>
              </w:rPr>
            </w:pPr>
            <w:r w:rsidRPr="00F9527E">
              <w:rPr>
                <w:sz w:val="26"/>
                <w:szCs w:val="26"/>
              </w:rPr>
              <w:t>О внесении  изменений в</w:t>
            </w:r>
            <w:r w:rsidR="005D60E0" w:rsidRPr="00F9527E">
              <w:rPr>
                <w:sz w:val="26"/>
                <w:szCs w:val="26"/>
              </w:rPr>
              <w:t xml:space="preserve"> </w:t>
            </w:r>
            <w:r w:rsidR="00264188" w:rsidRPr="00F9527E">
              <w:rPr>
                <w:sz w:val="26"/>
                <w:szCs w:val="26"/>
              </w:rPr>
              <w:t xml:space="preserve"> </w:t>
            </w:r>
            <w:r w:rsidR="00751021" w:rsidRPr="00F9527E">
              <w:rPr>
                <w:sz w:val="26"/>
                <w:szCs w:val="26"/>
              </w:rPr>
              <w:t xml:space="preserve">административный регламент </w:t>
            </w:r>
            <w:r w:rsidR="00751021" w:rsidRPr="00F9527E">
              <w:rPr>
                <w:rStyle w:val="FontStyle33"/>
              </w:rPr>
              <w:t xml:space="preserve">«Принятие решения о предоставлении в собственность земельного участка для индивидуального жилищного строительства </w:t>
            </w:r>
            <w:r w:rsidR="00BA2288" w:rsidRPr="00F9527E">
              <w:rPr>
                <w:rStyle w:val="FontStyle33"/>
              </w:rPr>
              <w:t>гражданам, имеющим 3 и более детей</w:t>
            </w:r>
            <w:r w:rsidR="00B24852" w:rsidRPr="00F9527E">
              <w:rPr>
                <w:rStyle w:val="FontStyle33"/>
              </w:rPr>
              <w:t>»</w:t>
            </w:r>
          </w:p>
        </w:tc>
        <w:tc>
          <w:tcPr>
            <w:tcW w:w="4786" w:type="dxa"/>
          </w:tcPr>
          <w:p w:rsidR="00E90B24" w:rsidRPr="00F9527E" w:rsidRDefault="00E90B24">
            <w:pPr>
              <w:rPr>
                <w:sz w:val="26"/>
                <w:szCs w:val="26"/>
              </w:rPr>
            </w:pPr>
          </w:p>
        </w:tc>
      </w:tr>
    </w:tbl>
    <w:p w:rsidR="00E90B24" w:rsidRPr="00F9527E" w:rsidRDefault="00E90B24">
      <w:pPr>
        <w:rPr>
          <w:sz w:val="26"/>
          <w:szCs w:val="26"/>
        </w:rPr>
      </w:pPr>
    </w:p>
    <w:p w:rsidR="00E90B24" w:rsidRPr="00F9527E" w:rsidRDefault="0056520B" w:rsidP="0059034B">
      <w:pPr>
        <w:ind w:firstLine="708"/>
        <w:jc w:val="both"/>
        <w:rPr>
          <w:b/>
          <w:sz w:val="26"/>
          <w:szCs w:val="26"/>
        </w:rPr>
      </w:pPr>
      <w:r w:rsidRPr="00F9527E">
        <w:rPr>
          <w:sz w:val="26"/>
          <w:szCs w:val="26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27 июля 2010</w:t>
      </w:r>
      <w:r w:rsidR="00B24852" w:rsidRPr="00F9527E">
        <w:rPr>
          <w:sz w:val="26"/>
          <w:szCs w:val="26"/>
        </w:rPr>
        <w:t xml:space="preserve"> г.</w:t>
      </w:r>
      <w:r w:rsidRPr="00F9527E">
        <w:rPr>
          <w:sz w:val="26"/>
          <w:szCs w:val="26"/>
        </w:rPr>
        <w:t xml:space="preserve"> № 210-ФЗ «Об организации предоставления государственных и муниципальных услуг</w:t>
      </w:r>
      <w:r w:rsidR="00BA2288" w:rsidRPr="00F9527E">
        <w:rPr>
          <w:sz w:val="26"/>
          <w:szCs w:val="26"/>
        </w:rPr>
        <w:t>»</w:t>
      </w:r>
      <w:r w:rsidRPr="00F9527E">
        <w:rPr>
          <w:sz w:val="26"/>
          <w:szCs w:val="26"/>
        </w:rPr>
        <w:t xml:space="preserve">, руководствуясь статьей 25 Устава муниципального района «Карымский район» </w:t>
      </w:r>
      <w:r w:rsidR="00BA2288" w:rsidRPr="00F9527E">
        <w:rPr>
          <w:sz w:val="26"/>
          <w:szCs w:val="26"/>
        </w:rPr>
        <w:t xml:space="preserve">администрация муниципального района «Карымский район» </w:t>
      </w:r>
      <w:r w:rsidR="002E3719" w:rsidRPr="00F9527E">
        <w:rPr>
          <w:b/>
          <w:sz w:val="26"/>
          <w:szCs w:val="26"/>
        </w:rPr>
        <w:t>постановляет</w:t>
      </w:r>
      <w:r w:rsidR="00E90B24" w:rsidRPr="00F9527E">
        <w:rPr>
          <w:b/>
          <w:sz w:val="26"/>
          <w:szCs w:val="26"/>
        </w:rPr>
        <w:t>:</w:t>
      </w:r>
    </w:p>
    <w:p w:rsidR="00E90B24" w:rsidRPr="00F9527E" w:rsidRDefault="00E90B24" w:rsidP="0065420B">
      <w:pPr>
        <w:jc w:val="both"/>
        <w:rPr>
          <w:sz w:val="26"/>
          <w:szCs w:val="26"/>
        </w:rPr>
      </w:pPr>
      <w:r w:rsidRPr="00F9527E">
        <w:rPr>
          <w:sz w:val="26"/>
          <w:szCs w:val="26"/>
        </w:rPr>
        <w:tab/>
        <w:t xml:space="preserve">1. Внести </w:t>
      </w:r>
      <w:r w:rsidR="0065420B" w:rsidRPr="00F9527E">
        <w:rPr>
          <w:sz w:val="26"/>
          <w:szCs w:val="26"/>
        </w:rPr>
        <w:t xml:space="preserve">следующие изменения в </w:t>
      </w:r>
      <w:r w:rsidR="00B24852" w:rsidRPr="00F9527E">
        <w:rPr>
          <w:sz w:val="26"/>
          <w:szCs w:val="26"/>
        </w:rPr>
        <w:t>а</w:t>
      </w:r>
      <w:r w:rsidR="00BA2288" w:rsidRPr="00F9527E">
        <w:rPr>
          <w:sz w:val="26"/>
          <w:szCs w:val="26"/>
        </w:rPr>
        <w:t>дминистративный регламент</w:t>
      </w:r>
      <w:r w:rsidR="002C1F4A" w:rsidRPr="00F9527E">
        <w:rPr>
          <w:sz w:val="26"/>
          <w:szCs w:val="26"/>
        </w:rPr>
        <w:t xml:space="preserve"> «Принятие решения о предоставлении </w:t>
      </w:r>
      <w:r w:rsidR="00D40E4D" w:rsidRPr="00F9527E">
        <w:rPr>
          <w:sz w:val="26"/>
          <w:szCs w:val="26"/>
        </w:rPr>
        <w:t xml:space="preserve">в собственность земельного участка для индивидуального </w:t>
      </w:r>
      <w:r w:rsidR="002C1F4A" w:rsidRPr="00F9527E">
        <w:rPr>
          <w:sz w:val="26"/>
          <w:szCs w:val="26"/>
        </w:rPr>
        <w:t>жилищного строительств</w:t>
      </w:r>
      <w:r w:rsidR="00D40E4D" w:rsidRPr="00F9527E">
        <w:rPr>
          <w:sz w:val="26"/>
          <w:szCs w:val="26"/>
        </w:rPr>
        <w:t>а гражданам, имеющим 3 и болеет детей»</w:t>
      </w:r>
      <w:r w:rsidR="00BA2288" w:rsidRPr="00F9527E">
        <w:rPr>
          <w:sz w:val="26"/>
          <w:szCs w:val="26"/>
        </w:rPr>
        <w:t>, утвержденный постановлением администрации муниципального р</w:t>
      </w:r>
      <w:r w:rsidR="00B24852" w:rsidRPr="00F9527E">
        <w:rPr>
          <w:sz w:val="26"/>
          <w:szCs w:val="26"/>
        </w:rPr>
        <w:t xml:space="preserve">айона «Карымский район» от 1 марта </w:t>
      </w:r>
      <w:r w:rsidR="00BA2288" w:rsidRPr="00F9527E">
        <w:rPr>
          <w:sz w:val="26"/>
          <w:szCs w:val="26"/>
        </w:rPr>
        <w:t>2018</w:t>
      </w:r>
      <w:r w:rsidR="00B24852" w:rsidRPr="00F9527E">
        <w:rPr>
          <w:sz w:val="26"/>
          <w:szCs w:val="26"/>
        </w:rPr>
        <w:t xml:space="preserve"> </w:t>
      </w:r>
      <w:r w:rsidR="00BA2288" w:rsidRPr="00F9527E">
        <w:rPr>
          <w:sz w:val="26"/>
          <w:szCs w:val="26"/>
        </w:rPr>
        <w:t>г. № 57  (дале</w:t>
      </w:r>
      <w:proofErr w:type="gramStart"/>
      <w:r w:rsidR="00BA2288" w:rsidRPr="00F9527E">
        <w:rPr>
          <w:sz w:val="26"/>
          <w:szCs w:val="26"/>
        </w:rPr>
        <w:t>е-</w:t>
      </w:r>
      <w:proofErr w:type="gramEnd"/>
      <w:r w:rsidR="00BA2288" w:rsidRPr="00F9527E">
        <w:rPr>
          <w:sz w:val="26"/>
          <w:szCs w:val="26"/>
        </w:rPr>
        <w:t xml:space="preserve"> Административный регламент):</w:t>
      </w:r>
    </w:p>
    <w:p w:rsidR="00EE6192" w:rsidRPr="00F9527E" w:rsidRDefault="0059034B" w:rsidP="00045230">
      <w:pPr>
        <w:ind w:firstLine="709"/>
        <w:jc w:val="both"/>
        <w:rPr>
          <w:rStyle w:val="FontStyle33"/>
        </w:rPr>
      </w:pPr>
      <w:r w:rsidRPr="00F9527E">
        <w:rPr>
          <w:rStyle w:val="FontStyle33"/>
        </w:rPr>
        <w:t>1.1</w:t>
      </w:r>
      <w:r w:rsidR="00EE6192" w:rsidRPr="00F9527E">
        <w:rPr>
          <w:rStyle w:val="FontStyle33"/>
        </w:rPr>
        <w:t xml:space="preserve">. </w:t>
      </w:r>
      <w:r w:rsidR="00045230" w:rsidRPr="00F9527E">
        <w:rPr>
          <w:rStyle w:val="FontStyle33"/>
        </w:rPr>
        <w:t xml:space="preserve">Подпункт </w:t>
      </w:r>
      <w:r w:rsidR="00D40E4D" w:rsidRPr="00F9527E">
        <w:rPr>
          <w:rStyle w:val="FontStyle33"/>
        </w:rPr>
        <w:t>3.8.4.</w:t>
      </w:r>
      <w:r w:rsidR="00045230" w:rsidRPr="00F9527E">
        <w:rPr>
          <w:rStyle w:val="FontStyle33"/>
        </w:rPr>
        <w:t xml:space="preserve"> пункта </w:t>
      </w:r>
      <w:r w:rsidR="00D40E4D" w:rsidRPr="00F9527E">
        <w:rPr>
          <w:rStyle w:val="FontStyle33"/>
        </w:rPr>
        <w:t>3.8.</w:t>
      </w:r>
      <w:r w:rsidR="00045230" w:rsidRPr="00F9527E">
        <w:rPr>
          <w:rStyle w:val="FontStyle33"/>
        </w:rPr>
        <w:t xml:space="preserve"> раздела </w:t>
      </w:r>
      <w:r w:rsidR="00D40E4D" w:rsidRPr="00F9527E">
        <w:rPr>
          <w:rStyle w:val="FontStyle33"/>
          <w:lang w:val="en-US"/>
        </w:rPr>
        <w:t>I</w:t>
      </w:r>
      <w:r w:rsidR="00045230" w:rsidRPr="00F9527E">
        <w:rPr>
          <w:rStyle w:val="FontStyle33"/>
          <w:lang w:val="en-US"/>
        </w:rPr>
        <w:t>II</w:t>
      </w:r>
      <w:r w:rsidR="00045230" w:rsidRPr="00F9527E">
        <w:rPr>
          <w:rStyle w:val="FontStyle33"/>
        </w:rPr>
        <w:t xml:space="preserve"> Административного регламента</w:t>
      </w:r>
      <w:r w:rsidR="00B24852" w:rsidRPr="00F9527E">
        <w:rPr>
          <w:rStyle w:val="FontStyle33"/>
        </w:rPr>
        <w:t xml:space="preserve"> изложить в следующей редакции</w:t>
      </w:r>
      <w:r w:rsidR="00045230" w:rsidRPr="00F9527E">
        <w:rPr>
          <w:rStyle w:val="FontStyle33"/>
        </w:rPr>
        <w:t>:</w:t>
      </w:r>
    </w:p>
    <w:p w:rsidR="00D40E4D" w:rsidRPr="00F9527E" w:rsidRDefault="00045230" w:rsidP="00D40E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527E">
        <w:rPr>
          <w:rStyle w:val="FontStyle33"/>
          <w:b w:val="0"/>
        </w:rPr>
        <w:t>«</w:t>
      </w:r>
      <w:r w:rsidR="00D40E4D" w:rsidRPr="00F9527E">
        <w:rPr>
          <w:rStyle w:val="FontStyle33"/>
          <w:b w:val="0"/>
        </w:rPr>
        <w:t>3.8.4.</w:t>
      </w:r>
      <w:r w:rsidRPr="00F9527E">
        <w:rPr>
          <w:rStyle w:val="FontStyle33"/>
        </w:rPr>
        <w:t xml:space="preserve"> </w:t>
      </w:r>
      <w:r w:rsidR="00D40E4D" w:rsidRPr="00F9527E">
        <w:rPr>
          <w:rFonts w:ascii="Times New Roman" w:hAnsi="Times New Roman" w:cs="Times New Roman"/>
          <w:b w:val="0"/>
          <w:sz w:val="26"/>
          <w:szCs w:val="26"/>
        </w:rPr>
        <w:t>Максимальный срок для осуществления административного действия составляет:</w:t>
      </w:r>
    </w:p>
    <w:p w:rsidR="00D40E4D" w:rsidRPr="00F9527E" w:rsidRDefault="00D40E4D" w:rsidP="00D40E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527E">
        <w:rPr>
          <w:rFonts w:ascii="Times New Roman" w:hAnsi="Times New Roman" w:cs="Times New Roman"/>
          <w:b w:val="0"/>
          <w:sz w:val="26"/>
          <w:szCs w:val="26"/>
        </w:rPr>
        <w:t>при отсутствии оснований для снятия гражданина с учета – не более 20 дней со дня получения заявления о согласии на земельный участок;</w:t>
      </w:r>
    </w:p>
    <w:p w:rsidR="00D40E4D" w:rsidRPr="00F9527E" w:rsidRDefault="00D40E4D" w:rsidP="00D40E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527E">
        <w:rPr>
          <w:rFonts w:ascii="Times New Roman" w:hAnsi="Times New Roman" w:cs="Times New Roman"/>
          <w:b w:val="0"/>
          <w:sz w:val="26"/>
          <w:szCs w:val="26"/>
        </w:rPr>
        <w:t>при наличии оснований для снятия гражданина с учета – не более 20 дней со дня выявления таких оснований»</w:t>
      </w:r>
      <w:r w:rsidR="00B24852" w:rsidRPr="00F9527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24852" w:rsidRPr="00F9527E" w:rsidRDefault="00B24852" w:rsidP="00B24852">
      <w:pPr>
        <w:ind w:firstLine="709"/>
        <w:jc w:val="both"/>
        <w:rPr>
          <w:sz w:val="26"/>
          <w:szCs w:val="26"/>
        </w:rPr>
      </w:pPr>
      <w:r w:rsidRPr="00F9527E">
        <w:rPr>
          <w:sz w:val="26"/>
          <w:szCs w:val="26"/>
        </w:rPr>
        <w:t xml:space="preserve">1.2. </w:t>
      </w:r>
      <w:r w:rsidRPr="00F9527E">
        <w:rPr>
          <w:rStyle w:val="FontStyle33"/>
        </w:rPr>
        <w:t xml:space="preserve">В </w:t>
      </w:r>
      <w:r w:rsidR="007C47CE" w:rsidRPr="00F9527E">
        <w:rPr>
          <w:rStyle w:val="FontStyle33"/>
        </w:rPr>
        <w:t>подпункте 2.4.1. пункта 2.4., подпункте 3.3.4. пункта 3.3., подпункте 3.4.2. пункта 3.4., подпунктах 3.6.2., 3.6.4 пункта 3.6,</w:t>
      </w:r>
      <w:r w:rsidRPr="00F9527E">
        <w:rPr>
          <w:rStyle w:val="FontStyle33"/>
        </w:rPr>
        <w:t xml:space="preserve"> </w:t>
      </w:r>
      <w:r w:rsidR="007C47CE" w:rsidRPr="00F9527E">
        <w:rPr>
          <w:rStyle w:val="FontStyle33"/>
        </w:rPr>
        <w:t xml:space="preserve">подпункте 3.7.1 пункта  3.7., пунктах 3.8.2, 3.8.3. пункта 3.8., подпункте 3.9.4. пункта 3.9. </w:t>
      </w:r>
      <w:r w:rsidRPr="00F9527E">
        <w:rPr>
          <w:rStyle w:val="FontStyle33"/>
        </w:rPr>
        <w:t>слова «календарных» исключить.</w:t>
      </w:r>
    </w:p>
    <w:p w:rsidR="000B11BD" w:rsidRPr="00F9527E" w:rsidRDefault="00A374FB" w:rsidP="00F9527E">
      <w:pPr>
        <w:ind w:firstLine="709"/>
        <w:jc w:val="both"/>
        <w:rPr>
          <w:sz w:val="26"/>
          <w:szCs w:val="26"/>
        </w:rPr>
      </w:pPr>
      <w:r w:rsidRPr="00F9527E">
        <w:rPr>
          <w:sz w:val="26"/>
          <w:szCs w:val="26"/>
        </w:rPr>
        <w:t>2</w:t>
      </w:r>
      <w:r w:rsidR="00D62C27" w:rsidRPr="00F9527E">
        <w:rPr>
          <w:sz w:val="26"/>
          <w:szCs w:val="26"/>
        </w:rPr>
        <w:t>.</w:t>
      </w:r>
      <w:r w:rsidR="000B11BD" w:rsidRPr="00F9527E">
        <w:rPr>
          <w:sz w:val="26"/>
          <w:szCs w:val="26"/>
        </w:rPr>
        <w:t xml:space="preserve"> </w:t>
      </w:r>
      <w:r w:rsidR="00D62C27" w:rsidRPr="00F9527E">
        <w:rPr>
          <w:sz w:val="26"/>
          <w:szCs w:val="26"/>
        </w:rPr>
        <w:t xml:space="preserve">Настоящее постановление подлежит официальному опубликованию в газете «Красное знамя» и </w:t>
      </w:r>
      <w:r w:rsidR="00330099" w:rsidRPr="00F9527E">
        <w:rPr>
          <w:sz w:val="26"/>
          <w:szCs w:val="26"/>
        </w:rPr>
        <w:t xml:space="preserve">размещению </w:t>
      </w:r>
      <w:r w:rsidR="00D62C27" w:rsidRPr="00F9527E">
        <w:rPr>
          <w:sz w:val="26"/>
          <w:szCs w:val="26"/>
        </w:rPr>
        <w:t xml:space="preserve">на официальном сайте </w:t>
      </w:r>
      <w:r w:rsidR="00330099" w:rsidRPr="00F9527E">
        <w:rPr>
          <w:sz w:val="26"/>
          <w:szCs w:val="26"/>
        </w:rPr>
        <w:t xml:space="preserve"> администрации </w:t>
      </w:r>
      <w:r w:rsidR="00D62C27" w:rsidRPr="00F9527E">
        <w:rPr>
          <w:sz w:val="26"/>
          <w:szCs w:val="26"/>
        </w:rPr>
        <w:t xml:space="preserve">муниципального района «Карымский район» в информационно-коммуникационной сети Интернет – </w:t>
      </w:r>
      <w:hyperlink r:id="rId7" w:history="1">
        <w:r w:rsidR="00D62C27" w:rsidRPr="00F9527E">
          <w:rPr>
            <w:rStyle w:val="a6"/>
            <w:sz w:val="26"/>
            <w:szCs w:val="26"/>
            <w:lang w:val="en-US"/>
          </w:rPr>
          <w:t>www</w:t>
        </w:r>
        <w:r w:rsidR="00D62C27" w:rsidRPr="00F9527E">
          <w:rPr>
            <w:rStyle w:val="a6"/>
            <w:sz w:val="26"/>
            <w:szCs w:val="26"/>
          </w:rPr>
          <w:t>.</w:t>
        </w:r>
        <w:proofErr w:type="spellStart"/>
        <w:r w:rsidR="00D62C27" w:rsidRPr="00F9527E">
          <w:rPr>
            <w:rStyle w:val="a6"/>
            <w:sz w:val="26"/>
            <w:szCs w:val="26"/>
          </w:rPr>
          <w:t>карымское.рф</w:t>
        </w:r>
        <w:proofErr w:type="spellEnd"/>
      </w:hyperlink>
      <w:r w:rsidR="00D62C27" w:rsidRPr="00F9527E">
        <w:rPr>
          <w:sz w:val="26"/>
          <w:szCs w:val="26"/>
        </w:rPr>
        <w:t>.</w:t>
      </w:r>
    </w:p>
    <w:p w:rsidR="00846DB8" w:rsidRPr="00F9527E" w:rsidRDefault="00A374FB" w:rsidP="00846DB8">
      <w:pPr>
        <w:ind w:firstLine="709"/>
        <w:jc w:val="both"/>
        <w:rPr>
          <w:sz w:val="26"/>
          <w:szCs w:val="26"/>
        </w:rPr>
      </w:pPr>
      <w:r w:rsidRPr="00F9527E">
        <w:rPr>
          <w:sz w:val="26"/>
          <w:szCs w:val="26"/>
        </w:rPr>
        <w:t>3</w:t>
      </w:r>
      <w:r w:rsidR="003E0F06" w:rsidRPr="00F9527E">
        <w:rPr>
          <w:sz w:val="26"/>
          <w:szCs w:val="26"/>
        </w:rPr>
        <w:t xml:space="preserve">. </w:t>
      </w:r>
      <w:proofErr w:type="gramStart"/>
      <w:r w:rsidR="00846DB8" w:rsidRPr="00F9527E">
        <w:rPr>
          <w:sz w:val="26"/>
          <w:szCs w:val="26"/>
        </w:rPr>
        <w:t>Контроль за</w:t>
      </w:r>
      <w:proofErr w:type="gramEnd"/>
      <w:r w:rsidR="00846DB8" w:rsidRPr="00F9527E">
        <w:rPr>
          <w:sz w:val="26"/>
          <w:szCs w:val="26"/>
        </w:rPr>
        <w:t xml:space="preserve"> исполнением настоящего постановления </w:t>
      </w:r>
      <w:r w:rsidR="00F9527E" w:rsidRPr="00F9527E">
        <w:rPr>
          <w:sz w:val="26"/>
          <w:szCs w:val="26"/>
        </w:rPr>
        <w:t>оставляю за собой.</w:t>
      </w:r>
    </w:p>
    <w:p w:rsidR="00330099" w:rsidRPr="00F9527E" w:rsidRDefault="00330099" w:rsidP="003E0F06">
      <w:pPr>
        <w:jc w:val="both"/>
        <w:rPr>
          <w:sz w:val="26"/>
          <w:szCs w:val="26"/>
        </w:rPr>
      </w:pPr>
    </w:p>
    <w:p w:rsidR="003E0F06" w:rsidRPr="00F9527E" w:rsidRDefault="00F9527E" w:rsidP="003E0F06">
      <w:pPr>
        <w:jc w:val="both"/>
        <w:rPr>
          <w:sz w:val="26"/>
          <w:szCs w:val="26"/>
        </w:rPr>
      </w:pPr>
      <w:proofErr w:type="spellStart"/>
      <w:r w:rsidRPr="00F9527E">
        <w:rPr>
          <w:sz w:val="26"/>
          <w:szCs w:val="26"/>
        </w:rPr>
        <w:t>И.о</w:t>
      </w:r>
      <w:proofErr w:type="spellEnd"/>
      <w:r w:rsidRPr="00F9527E">
        <w:rPr>
          <w:sz w:val="26"/>
          <w:szCs w:val="26"/>
        </w:rPr>
        <w:t>. г</w:t>
      </w:r>
      <w:r w:rsidR="00330099" w:rsidRPr="00F9527E">
        <w:rPr>
          <w:sz w:val="26"/>
          <w:szCs w:val="26"/>
        </w:rPr>
        <w:t>лав</w:t>
      </w:r>
      <w:r w:rsidRPr="00F9527E">
        <w:rPr>
          <w:sz w:val="26"/>
          <w:szCs w:val="26"/>
        </w:rPr>
        <w:t>ы</w:t>
      </w:r>
      <w:r w:rsidR="00330099" w:rsidRPr="00F9527E">
        <w:rPr>
          <w:sz w:val="26"/>
          <w:szCs w:val="26"/>
        </w:rPr>
        <w:t xml:space="preserve"> </w:t>
      </w:r>
      <w:r w:rsidR="003E0F06" w:rsidRPr="00F9527E">
        <w:rPr>
          <w:sz w:val="26"/>
          <w:szCs w:val="26"/>
        </w:rPr>
        <w:t>муниципального района</w:t>
      </w:r>
    </w:p>
    <w:p w:rsidR="00600BDD" w:rsidRPr="00F9527E" w:rsidRDefault="003E0F06" w:rsidP="00F9527E">
      <w:pPr>
        <w:jc w:val="both"/>
        <w:rPr>
          <w:sz w:val="26"/>
          <w:szCs w:val="26"/>
        </w:rPr>
      </w:pPr>
      <w:r w:rsidRPr="00F9527E">
        <w:rPr>
          <w:sz w:val="26"/>
          <w:szCs w:val="26"/>
        </w:rPr>
        <w:t xml:space="preserve">«Карымский район»                                           </w:t>
      </w:r>
      <w:r w:rsidR="00F9527E">
        <w:rPr>
          <w:sz w:val="26"/>
          <w:szCs w:val="26"/>
        </w:rPr>
        <w:t xml:space="preserve">                </w:t>
      </w:r>
      <w:r w:rsidRPr="00F9527E">
        <w:rPr>
          <w:sz w:val="26"/>
          <w:szCs w:val="26"/>
        </w:rPr>
        <w:t xml:space="preserve">                  </w:t>
      </w:r>
      <w:r w:rsidR="00F9527E" w:rsidRPr="00F9527E">
        <w:rPr>
          <w:sz w:val="26"/>
          <w:szCs w:val="26"/>
        </w:rPr>
        <w:t>О.А. Павлов</w:t>
      </w:r>
    </w:p>
    <w:p w:rsidR="00F9527E" w:rsidRDefault="00F9527E" w:rsidP="00F9527E">
      <w:pPr>
        <w:jc w:val="both"/>
        <w:rPr>
          <w:sz w:val="16"/>
          <w:szCs w:val="16"/>
        </w:rPr>
      </w:pPr>
    </w:p>
    <w:p w:rsidR="00F9527E" w:rsidRDefault="00F9527E" w:rsidP="00F9527E">
      <w:pPr>
        <w:jc w:val="both"/>
        <w:rPr>
          <w:sz w:val="16"/>
          <w:szCs w:val="16"/>
        </w:rPr>
      </w:pPr>
    </w:p>
    <w:p w:rsidR="00F9527E" w:rsidRDefault="00F9527E" w:rsidP="00F9527E">
      <w:pPr>
        <w:rPr>
          <w:sz w:val="16"/>
          <w:szCs w:val="16"/>
        </w:rPr>
      </w:pPr>
      <w:bookmarkStart w:id="0" w:name="_GoBack"/>
      <w:bookmarkEnd w:id="0"/>
    </w:p>
    <w:p w:rsidR="00F75420" w:rsidRDefault="00F75420" w:rsidP="00390BEA">
      <w:pPr>
        <w:jc w:val="both"/>
        <w:rPr>
          <w:sz w:val="28"/>
          <w:szCs w:val="28"/>
        </w:rPr>
        <w:sectPr w:rsidR="00F75420" w:rsidSect="00846DB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11BD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0F5739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1A5C"/>
    <w:rsid w:val="00252D1F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970AC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E371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099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0D2F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520B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5A74"/>
    <w:rsid w:val="005F0172"/>
    <w:rsid w:val="005F0CBF"/>
    <w:rsid w:val="005F1172"/>
    <w:rsid w:val="005F2EE6"/>
    <w:rsid w:val="005F3071"/>
    <w:rsid w:val="005F3587"/>
    <w:rsid w:val="005F592D"/>
    <w:rsid w:val="005F6375"/>
    <w:rsid w:val="00600BDD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20B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42B2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1021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47CE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DB8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B60"/>
    <w:rsid w:val="009A4DE5"/>
    <w:rsid w:val="009A5859"/>
    <w:rsid w:val="009A5A6D"/>
    <w:rsid w:val="009A5F2A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1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852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AC8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2288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B8D"/>
    <w:rsid w:val="00D14D41"/>
    <w:rsid w:val="00D15784"/>
    <w:rsid w:val="00D201FF"/>
    <w:rsid w:val="00D23EFF"/>
    <w:rsid w:val="00D24402"/>
    <w:rsid w:val="00D25ACF"/>
    <w:rsid w:val="00D268F6"/>
    <w:rsid w:val="00D30EF9"/>
    <w:rsid w:val="00D31B97"/>
    <w:rsid w:val="00D32041"/>
    <w:rsid w:val="00D34636"/>
    <w:rsid w:val="00D36291"/>
    <w:rsid w:val="00D3686F"/>
    <w:rsid w:val="00D40E4D"/>
    <w:rsid w:val="00D432BF"/>
    <w:rsid w:val="00D43DEA"/>
    <w:rsid w:val="00D444FC"/>
    <w:rsid w:val="00D46343"/>
    <w:rsid w:val="00D46A78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3EDF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0F08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527E"/>
    <w:rsid w:val="00F963AC"/>
    <w:rsid w:val="00FA1812"/>
    <w:rsid w:val="00FA382C"/>
    <w:rsid w:val="00FA46A4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03C9-7181-47CB-AA8C-8BC03D5F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14</cp:revision>
  <cp:lastPrinted>2020-06-08T05:28:00Z</cp:lastPrinted>
  <dcterms:created xsi:type="dcterms:W3CDTF">2020-05-22T01:51:00Z</dcterms:created>
  <dcterms:modified xsi:type="dcterms:W3CDTF">2020-06-08T05:38:00Z</dcterms:modified>
</cp:coreProperties>
</file>