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28" w:rsidRPr="00CB6F28" w:rsidRDefault="00CB6F28" w:rsidP="00CB6F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6F2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CB6F28" w:rsidRPr="00CB6F28" w:rsidRDefault="00CB6F28" w:rsidP="00CB6F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6F2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</w:t>
      </w:r>
      <w:proofErr w:type="spellStart"/>
      <w:r w:rsidRPr="00CB6F2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Карымский</w:t>
      </w:r>
      <w:proofErr w:type="spellEnd"/>
      <w:r w:rsidRPr="00CB6F2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район» </w:t>
      </w:r>
    </w:p>
    <w:p w:rsidR="00CB6F28" w:rsidRPr="00CB6F28" w:rsidRDefault="00CB6F28" w:rsidP="00CB6F28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B6F28" w:rsidRPr="00CB6F28" w:rsidRDefault="00CB6F28" w:rsidP="00CB6F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  <w:proofErr w:type="gramStart"/>
      <w:r w:rsidRPr="00CB6F28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>П</w:t>
      </w:r>
      <w:proofErr w:type="gramEnd"/>
      <w:r w:rsidRPr="00CB6F28">
        <w:rPr>
          <w:rFonts w:ascii="Times New Roman" w:eastAsia="Times New Roman" w:hAnsi="Times New Roman"/>
          <w:b/>
          <w:bCs/>
          <w:sz w:val="52"/>
          <w:szCs w:val="52"/>
          <w:lang w:eastAsia="ru-RU"/>
        </w:rPr>
        <w:t xml:space="preserve"> О С Т А Н О В Л Е Н И Е</w:t>
      </w:r>
    </w:p>
    <w:p w:rsidR="00CB6F28" w:rsidRPr="00CB6F28" w:rsidRDefault="00CB6F28" w:rsidP="00CB6F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B5317A" w:rsidRPr="007D39A8" w:rsidRDefault="00C534CF" w:rsidP="00CB6F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«22</w:t>
      </w:r>
      <w:r w:rsidR="00B27766">
        <w:rPr>
          <w:rFonts w:ascii="Times New Roman" w:eastAsia="Times New Roman" w:hAnsi="Times New Roman"/>
          <w:sz w:val="28"/>
          <w:szCs w:val="28"/>
          <w:lang w:eastAsia="ru-RU"/>
        </w:rPr>
        <w:t>»  июня</w:t>
      </w:r>
      <w:r w:rsidR="000A7A20">
        <w:rPr>
          <w:rFonts w:ascii="Times New Roman" w:eastAsia="Times New Roman" w:hAnsi="Times New Roman"/>
          <w:sz w:val="28"/>
          <w:szCs w:val="28"/>
          <w:lang w:eastAsia="ru-RU"/>
        </w:rPr>
        <w:t>  2020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г.                       </w:t>
      </w:r>
      <w:r w:rsidR="000D4BDE">
        <w:rPr>
          <w:rFonts w:ascii="Times New Roman" w:eastAsia="Times New Roman" w:hAnsi="Times New Roman"/>
          <w:sz w:val="28"/>
          <w:szCs w:val="28"/>
          <w:lang w:eastAsia="ru-RU"/>
        </w:rPr>
        <w:t>                                    №</w:t>
      </w:r>
      <w:r w:rsidR="000A7A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436</w:t>
      </w:r>
    </w:p>
    <w:p w:rsidR="00B5317A" w:rsidRPr="007D39A8" w:rsidRDefault="00B5317A" w:rsidP="00CB6F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B6F28" w:rsidTr="00CB6F28">
        <w:tc>
          <w:tcPr>
            <w:tcW w:w="4928" w:type="dxa"/>
          </w:tcPr>
          <w:p w:rsidR="00CB6F28" w:rsidRPr="00B27766" w:rsidRDefault="00B27766" w:rsidP="00CB6F2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7766">
              <w:rPr>
                <w:rFonts w:ascii="Times New Roman" w:hAnsi="Times New Roman"/>
                <w:bCs/>
                <w:sz w:val="28"/>
                <w:szCs w:val="28"/>
              </w:rPr>
              <w:t>О Порядке проведения в 2020 году общественного обсуждения «НАРОДНЫЙ БЮДЖЕТ» по выбору направлений, подлежащих включению в первоочередном порядке в муниципальные программы в 2020-2021 годах, на территори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 муниципального района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4643" w:type="dxa"/>
          </w:tcPr>
          <w:p w:rsidR="00CB6F28" w:rsidRDefault="00CB6F28" w:rsidP="00CB6F28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B6F28" w:rsidRDefault="00CB6F28" w:rsidP="00CB6F2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B6F28" w:rsidRDefault="00B5317A" w:rsidP="00CB6F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76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27766" w:rsidRPr="00B27766">
        <w:rPr>
          <w:rFonts w:ascii="Times New Roman" w:hAnsi="Times New Roman"/>
          <w:sz w:val="28"/>
          <w:szCs w:val="28"/>
        </w:rPr>
        <w:t>В соответствии со статьей 33 Федерального закона от 6 октября 2003 года № 131-ФЗ «Об общих принципах организации местного самоуправления в Российской Федерации» администрация</w:t>
      </w:r>
      <w:r w:rsidR="00B27766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="00B27766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B27766">
        <w:rPr>
          <w:rFonts w:ascii="Times New Roman" w:hAnsi="Times New Roman"/>
          <w:sz w:val="28"/>
          <w:szCs w:val="28"/>
        </w:rPr>
        <w:t xml:space="preserve"> район»</w:t>
      </w:r>
      <w:r w:rsidR="00B27766" w:rsidRPr="00B844E8">
        <w:rPr>
          <w:sz w:val="28"/>
          <w:szCs w:val="28"/>
        </w:rPr>
        <w:t xml:space="preserve"> </w:t>
      </w:r>
      <w:r w:rsidR="00CB6F28" w:rsidRPr="00CB6F2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375B20" w:rsidRDefault="00EE0386" w:rsidP="00B277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4BD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30CCC" w:rsidRPr="00430CCC">
        <w:rPr>
          <w:sz w:val="28"/>
          <w:szCs w:val="28"/>
        </w:rPr>
        <w:t xml:space="preserve"> </w:t>
      </w:r>
      <w:r w:rsidR="00430CCC" w:rsidRPr="00430CCC">
        <w:rPr>
          <w:rFonts w:ascii="Times New Roman" w:hAnsi="Times New Roman"/>
          <w:sz w:val="28"/>
          <w:szCs w:val="28"/>
        </w:rPr>
        <w:t>Утвердить прилагаемый Порядок проведения в 2020 году</w:t>
      </w:r>
      <w:r w:rsidR="00430CCC" w:rsidRPr="00430CCC">
        <w:rPr>
          <w:rFonts w:ascii="Times New Roman" w:hAnsi="Times New Roman"/>
          <w:bCs/>
          <w:sz w:val="28"/>
          <w:szCs w:val="28"/>
        </w:rPr>
        <w:t xml:space="preserve"> общественного обсуждения «НАРОДНЫЙ БЮДЖЕТ»</w:t>
      </w:r>
      <w:r w:rsidR="00430CCC" w:rsidRPr="00430C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0CCC" w:rsidRPr="00430CCC">
        <w:rPr>
          <w:rFonts w:ascii="Times New Roman" w:hAnsi="Times New Roman"/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годах, на территории</w:t>
      </w:r>
      <w:r w:rsidR="00430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CCC">
        <w:rPr>
          <w:rFonts w:ascii="Times New Roman" w:hAnsi="Times New Roman"/>
          <w:bCs/>
          <w:sz w:val="28"/>
          <w:szCs w:val="28"/>
        </w:rPr>
        <w:t>муниципального района «</w:t>
      </w:r>
      <w:proofErr w:type="spellStart"/>
      <w:r w:rsidR="00430CCC">
        <w:rPr>
          <w:rFonts w:ascii="Times New Roman" w:hAnsi="Times New Roman"/>
          <w:bCs/>
          <w:sz w:val="28"/>
          <w:szCs w:val="28"/>
        </w:rPr>
        <w:t>Карымский</w:t>
      </w:r>
      <w:proofErr w:type="spellEnd"/>
      <w:r w:rsidR="00430CCC">
        <w:rPr>
          <w:rFonts w:ascii="Times New Roman" w:hAnsi="Times New Roman"/>
          <w:bCs/>
          <w:sz w:val="28"/>
          <w:szCs w:val="28"/>
        </w:rPr>
        <w:t xml:space="preserve"> район».</w:t>
      </w:r>
    </w:p>
    <w:p w:rsidR="00430CCC" w:rsidRPr="00430CCC" w:rsidRDefault="00430CCC" w:rsidP="00B277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30CCC">
        <w:rPr>
          <w:sz w:val="28"/>
          <w:szCs w:val="28"/>
        </w:rPr>
        <w:t xml:space="preserve"> </w:t>
      </w:r>
      <w:r w:rsidRPr="00430CCC">
        <w:rPr>
          <w:rFonts w:ascii="Times New Roman" w:hAnsi="Times New Roman"/>
          <w:sz w:val="28"/>
          <w:szCs w:val="28"/>
        </w:rPr>
        <w:t>Настоящее постановление вступает на следующий день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375B20" w:rsidRDefault="00375B20" w:rsidP="00375B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75B20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опубликовать в районной газете «Красное Знамя» и разместить на официальном сайте администрации муниципального района «</w:t>
      </w:r>
      <w:proofErr w:type="spellStart"/>
      <w:r w:rsidRPr="00375B20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Pr="00375B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в информационно – телекоммуникационной сети «Интернет»: http://карымское.рф.</w:t>
      </w:r>
    </w:p>
    <w:p w:rsidR="003D5549" w:rsidRPr="00B5317A" w:rsidRDefault="003D5549" w:rsidP="001D32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17A" w:rsidRDefault="00B5317A" w:rsidP="00CB6F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BDE" w:rsidRPr="00150F13" w:rsidRDefault="000D4BDE" w:rsidP="00CB6F2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5317A" w:rsidRPr="007D39A8" w:rsidRDefault="00430CCC" w:rsidP="00375B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г</w:t>
      </w:r>
      <w:r w:rsidR="000A7A20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53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17A" w:rsidRPr="007D39A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B5317A" w:rsidRPr="007D39A8" w:rsidRDefault="00B5317A" w:rsidP="00375B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Карымский</w:t>
      </w:r>
      <w:proofErr w:type="spellEnd"/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                                                           </w:t>
      </w:r>
      <w:r w:rsidR="00EE038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30C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E03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CCC">
        <w:rPr>
          <w:rFonts w:ascii="Times New Roman" w:eastAsia="Times New Roman" w:hAnsi="Times New Roman"/>
          <w:sz w:val="28"/>
          <w:szCs w:val="28"/>
          <w:lang w:eastAsia="ru-RU"/>
        </w:rPr>
        <w:t>О.А. Павлов</w:t>
      </w:r>
      <w:r w:rsidRPr="007D39A8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</w:p>
    <w:p w:rsidR="00B5317A" w:rsidRDefault="00B5317A" w:rsidP="00CB6F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4DF9" w:rsidRDefault="00D44DF9" w:rsidP="00B5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47D" w:rsidRDefault="00FC647D" w:rsidP="00B5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430CC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30CCC">
        <w:rPr>
          <w:rFonts w:ascii="Times New Roman" w:hAnsi="Times New Roman"/>
          <w:sz w:val="28"/>
          <w:szCs w:val="28"/>
        </w:rPr>
        <w:t xml:space="preserve">муниципального </w:t>
      </w:r>
      <w:r w:rsidRPr="00430CCC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от 22 июня 2020 года №</w:t>
      </w:r>
      <w:r w:rsidR="00C534CF">
        <w:rPr>
          <w:rFonts w:ascii="Times New Roman" w:hAnsi="Times New Roman"/>
          <w:sz w:val="28"/>
          <w:szCs w:val="28"/>
        </w:rPr>
        <w:t>436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3"/>
      <w:bookmarkEnd w:id="0"/>
      <w:r w:rsidRPr="00430CCC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b/>
          <w:bCs/>
          <w:sz w:val="28"/>
          <w:szCs w:val="28"/>
        </w:rPr>
        <w:t xml:space="preserve">проведения в 2020 году общественного обсуждения «НАРОДНЫЙ БЮДЖЕТ» по выбору направлений, подлежащих включению в первоочередном порядке в муниципальные программы в 2020-2021 годах, на территории </w:t>
      </w:r>
      <w:r>
        <w:rPr>
          <w:rFonts w:ascii="Times New Roman" w:hAnsi="Times New Roman"/>
          <w:b/>
          <w:bCs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30CC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организации и проведения в 2020 году общественного обсуждения </w:t>
      </w:r>
      <w:r w:rsidRPr="00430CCC">
        <w:rPr>
          <w:rFonts w:ascii="Times New Roman" w:hAnsi="Times New Roman"/>
          <w:bCs/>
          <w:sz w:val="28"/>
          <w:szCs w:val="28"/>
        </w:rPr>
        <w:t xml:space="preserve">«НАРОДНЫЙ БЮДЖЕТ» и голосования </w:t>
      </w:r>
      <w:r w:rsidRPr="00430CCC">
        <w:rPr>
          <w:rFonts w:ascii="Times New Roman" w:hAnsi="Times New Roman"/>
          <w:sz w:val="28"/>
          <w:szCs w:val="28"/>
        </w:rPr>
        <w:t xml:space="preserve">по выбору направлений, подлежащих включению в первоочередном порядке в муниципальные программы в 2020-2021 годах,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i/>
          <w:sz w:val="28"/>
          <w:szCs w:val="28"/>
        </w:rPr>
        <w:t xml:space="preserve"> </w:t>
      </w:r>
      <w:r w:rsidRPr="00430CCC">
        <w:rPr>
          <w:rFonts w:ascii="Times New Roman" w:hAnsi="Times New Roman"/>
          <w:sz w:val="28"/>
          <w:szCs w:val="28"/>
        </w:rPr>
        <w:t>(далее соответственно – общественное обсуждение, голосование).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2. Общественное обсуждение и голосование проводятся в целях создания механизма прямого участия граждан в общественной жизни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i/>
          <w:sz w:val="28"/>
          <w:szCs w:val="28"/>
        </w:rPr>
        <w:t xml:space="preserve"> </w:t>
      </w:r>
      <w:r w:rsidRPr="00430CCC">
        <w:rPr>
          <w:rFonts w:ascii="Times New Roman" w:hAnsi="Times New Roman"/>
          <w:sz w:val="28"/>
          <w:szCs w:val="28"/>
        </w:rPr>
        <w:t xml:space="preserve"> и определения направлений, которые будут включены в муниципальные программы в 2020-2021 годах (далее – направления) в первоочередном порядке.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Результаты общественного обсуждения устанавливаются путем проведения голосования.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Результаты общественного обсуждения носят рекомендательный характер.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3. Организация участия граждан в процессе общественного обсуждения строится на следующих принципах: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1) направленность результатов общественного обсуждения на наиболее полное включение всех заинтересованных сторон, выявление их истинных интересов и ценностей, достижение согласия по целям и планам реализации направлений;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2) открытость в обсуждении направлений;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3) учет мнения жителей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sz w:val="28"/>
          <w:szCs w:val="28"/>
        </w:rPr>
        <w:t>;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4) доступность информации и информирование жителей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i/>
          <w:sz w:val="28"/>
          <w:szCs w:val="28"/>
        </w:rPr>
        <w:t xml:space="preserve">  </w:t>
      </w:r>
      <w:r w:rsidRPr="00430CCC">
        <w:rPr>
          <w:rFonts w:ascii="Times New Roman" w:hAnsi="Times New Roman"/>
          <w:sz w:val="28"/>
          <w:szCs w:val="28"/>
        </w:rPr>
        <w:t xml:space="preserve">о направлениях посредством размещения информации о муниципальных программах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i/>
          <w:sz w:val="28"/>
          <w:szCs w:val="28"/>
        </w:rPr>
        <w:t xml:space="preserve">  </w:t>
      </w:r>
      <w:r w:rsidRPr="00430CC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сеть «Интернет»), с предоставлением возможности публичного комментирования и обсуждения направлений.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lastRenderedPageBreak/>
        <w:t xml:space="preserve">4. В общественном обсуждении и голосовании вправе участвовать граждане Российской Федерации, достигшие 14-летнего возраста, постоянно или временно проживающие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i/>
          <w:sz w:val="28"/>
          <w:szCs w:val="28"/>
        </w:rPr>
        <w:t xml:space="preserve">  </w:t>
      </w:r>
      <w:r w:rsidRPr="00430CCC">
        <w:rPr>
          <w:rFonts w:ascii="Times New Roman" w:hAnsi="Times New Roman"/>
          <w:sz w:val="28"/>
          <w:szCs w:val="28"/>
        </w:rPr>
        <w:t>(далее – граждане)</w:t>
      </w:r>
      <w:r w:rsidRPr="00430CCC">
        <w:rPr>
          <w:rFonts w:ascii="Times New Roman" w:hAnsi="Times New Roman"/>
          <w:i/>
          <w:sz w:val="28"/>
          <w:szCs w:val="28"/>
        </w:rPr>
        <w:t>.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5. Уполномоченным органом по организации проведения общественного обсуждения и голосования является администрация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i/>
          <w:sz w:val="28"/>
          <w:szCs w:val="28"/>
        </w:rPr>
        <w:t>.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Функции по организации и обеспечению проведения общественного обсуждения и голосования осуществляются общественной комиссией, формируемой в порядке, установленном пунктами 7, 8 настоящего Порядка</w:t>
      </w:r>
      <w:bookmarkStart w:id="1" w:name="_GoBack"/>
      <w:bookmarkEnd w:id="1"/>
      <w:r w:rsidRPr="00430CCC">
        <w:rPr>
          <w:rFonts w:ascii="Times New Roman" w:hAnsi="Times New Roman"/>
          <w:sz w:val="28"/>
          <w:szCs w:val="28"/>
        </w:rPr>
        <w:t>, (далее – Общественная комиссия).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30CCC">
        <w:rPr>
          <w:rFonts w:ascii="Times New Roman" w:hAnsi="Times New Roman"/>
          <w:b/>
          <w:bCs/>
          <w:sz w:val="28"/>
          <w:szCs w:val="28"/>
        </w:rPr>
        <w:t>2. Порядок организации и проведения общественного обсуждения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87"/>
      <w:bookmarkEnd w:id="2"/>
      <w:r w:rsidRPr="00430CCC">
        <w:rPr>
          <w:rFonts w:ascii="Times New Roman" w:hAnsi="Times New Roman"/>
          <w:sz w:val="28"/>
          <w:szCs w:val="28"/>
        </w:rPr>
        <w:t xml:space="preserve">6. Глава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i/>
          <w:sz w:val="28"/>
          <w:szCs w:val="28"/>
        </w:rPr>
        <w:t xml:space="preserve"> </w:t>
      </w:r>
      <w:r w:rsidRPr="00430CCC">
        <w:rPr>
          <w:rFonts w:ascii="Times New Roman" w:hAnsi="Times New Roman"/>
          <w:sz w:val="28"/>
          <w:szCs w:val="28"/>
        </w:rPr>
        <w:t>принимает решение о проведении общественного обсуждения, которым утверждает: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1) перечень направлений, выносимых на общественное обсуждение и голосование, сформированный на основании предложений, поступивших от граждан, органов местного самоуправления, общественных объединений, организаций, расположенных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sz w:val="28"/>
          <w:szCs w:val="28"/>
        </w:rPr>
        <w:t>;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2) период проведения общественного обсуждения;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3) дату (период) проведения голосования;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4) количество помещений для проведения голосования (далее – счетные участки).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7. После принятия решения о проведении общественного обсуждения администрация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sz w:val="28"/>
          <w:szCs w:val="28"/>
        </w:rPr>
        <w:t>: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0CCC">
        <w:rPr>
          <w:rFonts w:ascii="Times New Roman" w:hAnsi="Times New Roman"/>
          <w:sz w:val="28"/>
          <w:szCs w:val="28"/>
        </w:rPr>
        <w:t xml:space="preserve">1) готовит оповещение о начале проведения общественного обсуждения, содержащее информацию, указанную в пункте настоящего Порядка, и размещает его на информационных стендах, оборудованных около здания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sz w:val="28"/>
          <w:szCs w:val="28"/>
        </w:rPr>
        <w:t xml:space="preserve">, в местах массового скопления людей и в иных местах, расположенных на территории </w:t>
      </w:r>
      <w:r w:rsidRPr="00430CCC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sz w:val="28"/>
          <w:szCs w:val="28"/>
        </w:rPr>
        <w:t xml:space="preserve">,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i/>
          <w:sz w:val="28"/>
          <w:szCs w:val="28"/>
        </w:rPr>
        <w:t xml:space="preserve"> </w:t>
      </w:r>
      <w:r w:rsidRPr="00430CCC">
        <w:rPr>
          <w:rFonts w:ascii="Times New Roman" w:hAnsi="Times New Roman"/>
          <w:sz w:val="28"/>
          <w:szCs w:val="28"/>
        </w:rPr>
        <w:t xml:space="preserve"> и иных информационных ресурсах в сети «Интернет</w:t>
      </w:r>
      <w:proofErr w:type="gramEnd"/>
      <w:r w:rsidRPr="00430CCC">
        <w:rPr>
          <w:rFonts w:ascii="Times New Roman" w:hAnsi="Times New Roman"/>
          <w:sz w:val="28"/>
          <w:szCs w:val="28"/>
        </w:rPr>
        <w:t>», распространяет иными способами, обеспечивающими доступ участников общественного обсуждения к указанной информации, не позднее одного календарного дня со дня принятия указанного решения;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0CCC">
        <w:rPr>
          <w:rFonts w:ascii="Times New Roman" w:hAnsi="Times New Roman"/>
          <w:sz w:val="28"/>
          <w:szCs w:val="28"/>
        </w:rPr>
        <w:t xml:space="preserve">2) формирует Общественную комиссию на основе предложений главы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sz w:val="28"/>
          <w:szCs w:val="28"/>
        </w:rPr>
        <w:t xml:space="preserve">, депутатов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sz w:val="28"/>
          <w:szCs w:val="28"/>
        </w:rPr>
        <w:t xml:space="preserve">, общественных объединений, организаций, расположенных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iCs/>
          <w:color w:val="000000"/>
          <w:sz w:val="28"/>
          <w:szCs w:val="28"/>
        </w:rPr>
        <w:t>, количественный состав членов которой должен быть не менее пяти и не более десяти человек</w:t>
      </w:r>
      <w:r w:rsidRPr="00430CCC">
        <w:rPr>
          <w:rFonts w:ascii="Times New Roman" w:hAnsi="Times New Roman"/>
          <w:sz w:val="28"/>
          <w:szCs w:val="28"/>
        </w:rPr>
        <w:t>,</w:t>
      </w:r>
      <w:r w:rsidRPr="00430CCC">
        <w:rPr>
          <w:rFonts w:ascii="Times New Roman" w:hAnsi="Times New Roman"/>
          <w:i/>
          <w:sz w:val="28"/>
          <w:szCs w:val="28"/>
        </w:rPr>
        <w:t xml:space="preserve"> </w:t>
      </w:r>
      <w:r w:rsidRPr="00430CCC">
        <w:rPr>
          <w:rFonts w:ascii="Times New Roman" w:hAnsi="Times New Roman"/>
          <w:sz w:val="28"/>
          <w:szCs w:val="28"/>
        </w:rPr>
        <w:t>в течение трех календарных дней со дня принятия указанного решения.</w:t>
      </w:r>
      <w:proofErr w:type="gramEnd"/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lastRenderedPageBreak/>
        <w:t xml:space="preserve">8. Состав Общественной комиссии, включая председателя Общественной комиссии и секретаря Общественной комиссии,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i/>
          <w:sz w:val="28"/>
          <w:szCs w:val="28"/>
        </w:rPr>
        <w:t>.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Членом Общественной комиссии может быть гражданин Российской Федерации, достигший возраста 18 лет на момент назначения в Общественную комиссию, постоянно или временно проживающий на территории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sz w:val="28"/>
          <w:szCs w:val="28"/>
        </w:rPr>
        <w:t>.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9. Общественная комиссия обеспечивает: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1) информирование граждан о проведении общественного обсуждения, в том числе о направлениях, выносимых на общественное обсуждение, в местах массового скопления людей (общественные и торгово-развлекательные центры, клубы, дома культуры, библиотеки, спортивные сооружения, иные объекты социальной инфраструктуры и т.п.), через иные средства массовой информации;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2) изготовление опросных листов для голосования (далее – опросные листы);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3) содействие в оборудовании (оснащении) помещений для голосования (далее – счетные участки); 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4) рассмотрение обращений (жалоб) граждан по вопросам, связанным с проведением общественного обсуждения и голосования. 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30CCC">
        <w:rPr>
          <w:rFonts w:ascii="Times New Roman" w:hAnsi="Times New Roman"/>
          <w:iCs/>
          <w:color w:val="000000"/>
          <w:sz w:val="28"/>
          <w:szCs w:val="28"/>
        </w:rPr>
        <w:t>10. В течение трех календарных дней со дня своего формирования Общественная комиссия формирует счетные комиссии для каждого счетного участка, количественный состав членов которой должен быть не менее двух и не более пяти человек.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Членом счетной комиссии может быть гражданин Российской Федерации, достигший возраста 18 лет на момент назначения в счетную комиссию, постоянно или временно проживающий на территории </w:t>
      </w:r>
      <w:r w:rsidR="002B58AD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2B58AD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2B58AD"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sz w:val="28"/>
          <w:szCs w:val="28"/>
        </w:rPr>
        <w:t xml:space="preserve">. 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30CCC">
        <w:rPr>
          <w:rFonts w:ascii="Times New Roman" w:hAnsi="Times New Roman"/>
          <w:iCs/>
          <w:color w:val="000000"/>
          <w:sz w:val="28"/>
          <w:szCs w:val="28"/>
        </w:rPr>
        <w:t>Из числа членов счетной комиссии Общественная комиссия назначает председателя счетной комиссии и секретаря счетной комиссии.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11. Счетная комиссия выполняет следующие функции: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1) осуществляет непосредственную подготовку к проведению голосования; 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2) ведет разъяснительную и информационную работу о порядке проведения голосования, в том числе информирует население о месте проведения голосования (об адресе счетного участка);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3) составляет список граждан, принявших участие в голосовании (далее – участники голосования). Список участников голосования составляется счетной комиссией непосредственно в день проведения голосования;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4) обеспечивает оснащение счетных участков, в том числе оборудует ящики для голосования, размещает информационные материалы о порядке проведения голосования;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5) организует проведение голосования;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lastRenderedPageBreak/>
        <w:t>6) составляет протокол об итогах голосования на счетном участке и передает его в Общественную комиссию;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7) обеспечивает хранение документов, связанных с подготовкой и проведением голосования, и передает их в Общественную комиссию;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8) иные функции, непосредственно связанные с проведением голосования.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30CCC">
        <w:rPr>
          <w:rFonts w:ascii="Times New Roman" w:hAnsi="Times New Roman"/>
          <w:iCs/>
          <w:color w:val="000000"/>
          <w:sz w:val="28"/>
          <w:szCs w:val="28"/>
        </w:rPr>
        <w:t>12. Полномочия счетной комиссии прекращаются в день опубликования (обнародования) итогов голосования.</w:t>
      </w:r>
    </w:p>
    <w:p w:rsidR="00430CCC" w:rsidRPr="00430CCC" w:rsidRDefault="00430CCC" w:rsidP="00430C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30CCC">
        <w:rPr>
          <w:rFonts w:ascii="Times New Roman" w:hAnsi="Times New Roman"/>
          <w:b/>
          <w:bCs/>
          <w:sz w:val="28"/>
          <w:szCs w:val="28"/>
        </w:rPr>
        <w:t>3. Порядок организации и проведения голосования</w:t>
      </w: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30CCC" w:rsidRPr="00430CCC" w:rsidRDefault="00430CCC" w:rsidP="00430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30CCC">
        <w:rPr>
          <w:rFonts w:ascii="Times New Roman" w:hAnsi="Times New Roman"/>
          <w:iCs/>
          <w:color w:val="000000"/>
          <w:sz w:val="28"/>
          <w:szCs w:val="28"/>
        </w:rPr>
        <w:t>13. Отбор направлений проводится путем тайного голосования, при котором можно голосовать не более чем за три направления из сформированного для общественного обсуждения перечня направлений.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Голосование является рейтинговым.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CCC">
        <w:rPr>
          <w:rFonts w:ascii="Times New Roman" w:hAnsi="Times New Roman"/>
          <w:color w:val="000000"/>
          <w:sz w:val="28"/>
          <w:szCs w:val="28"/>
        </w:rPr>
        <w:t>14. П</w:t>
      </w:r>
      <w:r w:rsidRPr="00430CCC">
        <w:rPr>
          <w:rFonts w:ascii="Times New Roman" w:hAnsi="Times New Roman"/>
          <w:sz w:val="28"/>
          <w:szCs w:val="28"/>
        </w:rPr>
        <w:t>одлежащим (подлежащими) включению в первоочередном порядке в муниципальные программы в 2020-2021 годах</w:t>
      </w:r>
      <w:r w:rsidRPr="00430CCC">
        <w:rPr>
          <w:rFonts w:ascii="Times New Roman" w:hAnsi="Times New Roman"/>
          <w:color w:val="000000"/>
          <w:sz w:val="28"/>
          <w:szCs w:val="28"/>
        </w:rPr>
        <w:t xml:space="preserve"> признается (признаются) направление (направления), получившее (получившие) наибольшее количество голосов участников голосования.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15. Счетные участки должны быть оборудованы (оснащены) не </w:t>
      </w:r>
      <w:proofErr w:type="gramStart"/>
      <w:r w:rsidRPr="00430CCC">
        <w:rPr>
          <w:rFonts w:ascii="Times New Roman" w:hAnsi="Times New Roman"/>
          <w:sz w:val="28"/>
          <w:szCs w:val="28"/>
        </w:rPr>
        <w:t>позднее</w:t>
      </w:r>
      <w:proofErr w:type="gramEnd"/>
      <w:r w:rsidRPr="00430CCC">
        <w:rPr>
          <w:rFonts w:ascii="Times New Roman" w:hAnsi="Times New Roman"/>
          <w:sz w:val="28"/>
          <w:szCs w:val="28"/>
        </w:rPr>
        <w:t xml:space="preserve"> чем за два календарных дня до дня проведения голосования: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1) столами и стульями для членов счетной комиссии;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2) стульями для участников голосования – напротив столов для членов счетной комиссии;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3) информационными стендами, содержащими информацию о порядке проведения голосования;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4) местами для заполнения опросных листов</w:t>
      </w:r>
      <w:r w:rsidRPr="00430CCC">
        <w:rPr>
          <w:rFonts w:ascii="Times New Roman" w:hAnsi="Times New Roman"/>
          <w:iCs/>
          <w:color w:val="000000"/>
          <w:sz w:val="28"/>
          <w:szCs w:val="28"/>
        </w:rPr>
        <w:t xml:space="preserve"> путем тайного голосования</w:t>
      </w:r>
      <w:r w:rsidRPr="00430CCC">
        <w:rPr>
          <w:rFonts w:ascii="Times New Roman" w:hAnsi="Times New Roman"/>
          <w:sz w:val="28"/>
          <w:szCs w:val="28"/>
        </w:rPr>
        <w:t>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5) письменными принадлежностями;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6) ящиком (ящиками) для голосования;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7) опросными листами.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16. Опросные листы печатаются на русском языке. Наименования направлений размещаются в опросных листах в алфавитном порядке. 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17. Опросные листы и иные документы, связанные с подготовкой и проведением голосования, Общественная комиссия передает председателю счетной комиссии не позднее дня, предшествующего дню проведения голосования.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18. На лицевой стороне всех опросных листов, полученных счетной комиссией, в правом верхнем углу ставятся подписи двух членов счетной комиссии. Незаверенные опросные листы признаются документами неустановленной формы и при подсчете голосов не учитываются. 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Подписи двух членов счетной комиссии должны быть проставлены не позднее дня, предшествующего дню проведения голосования.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19. Опросные листы и иные документы, связанные с подготовкой и проведением голосования, могут храниться непосредственно на счетном </w:t>
      </w:r>
      <w:r w:rsidRPr="00430CCC">
        <w:rPr>
          <w:rFonts w:ascii="Times New Roman" w:hAnsi="Times New Roman"/>
          <w:sz w:val="28"/>
          <w:szCs w:val="28"/>
        </w:rPr>
        <w:lastRenderedPageBreak/>
        <w:t>участке (если имеется возможность обеспечения сохранности указанных документов) либо в ином месте, позволяющем обеспечить сохранность указанных документов и их своевременную доставку на счетный участок в день проведения голосования.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20. Ящики для голосования могут быть изготовлены счетной комиссией самостоятельно. Ящики для голосования должны быть изготовлены таким образом, чтобы у председателя счетной комиссии была возможность опечатывать закрытый ящик для голосования своей подписью.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21. Перед началом голосования председатель счетной комиссии опечатывает пустой ящик для голосования своей подписью, члены счетной комиссии раскладывают опросные листы, бланки списка участников голосования, иные документы, письменные принадлежности.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22. Бланк списка участников голосования должен содержать следующие графы: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1) фамилия, имя, отчество участника голосования;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2) документ, удостоверяющий личность участника голосования;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3) графа для проставления участником голосования подписи за получение опросного листа;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4) графа для проставления членом счетной комиссии подписи за выдачу опросного листа.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iCs/>
          <w:color w:val="000000"/>
          <w:sz w:val="28"/>
          <w:szCs w:val="28"/>
        </w:rPr>
        <w:t xml:space="preserve">21. Голосование проводится на счетных участках </w:t>
      </w:r>
      <w:r w:rsidRPr="00430CCC">
        <w:rPr>
          <w:rFonts w:ascii="Times New Roman" w:hAnsi="Times New Roman"/>
          <w:sz w:val="28"/>
          <w:szCs w:val="28"/>
        </w:rPr>
        <w:t>с 8 ч. 00 мин. до 20 ч. 00 мин. по местному времени.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22. Непосредственно в день проведения голосования председатель счетной комиссии отвечает за явку всех членов счетной комиссии не позднее 7 ч. 30 мин. по местному времени.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23. Для получения опросного листа участник голосования предъявляет паспорт гражданина Российской Федерации или иной документ, удостоверяющий личность, и ставит подпись в списке участников голосования за получение опросного листа.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Член счетной комиссии разъясняет участнику голосования порядок заполнения опросного листа. При этом участнику голосования разъясняется, что он вправе проголосовать </w:t>
      </w:r>
      <w:r w:rsidRPr="00430CCC">
        <w:rPr>
          <w:rFonts w:ascii="Times New Roman" w:hAnsi="Times New Roman"/>
          <w:iCs/>
          <w:color w:val="000000"/>
          <w:sz w:val="28"/>
          <w:szCs w:val="28"/>
        </w:rPr>
        <w:t>не более чем за три направления из сформированного для общественного обсуждения перечня направлений</w:t>
      </w:r>
      <w:r w:rsidRPr="00430CCC">
        <w:rPr>
          <w:rFonts w:ascii="Times New Roman" w:hAnsi="Times New Roman"/>
          <w:sz w:val="28"/>
          <w:szCs w:val="28"/>
        </w:rPr>
        <w:t>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24. Голосование проводится путем внесения участником голосования в опросный лист знака (знаков) в квадрат (квадраты), относящийся (относящиеся) к направлениям, в пользу которого (которых) сделан выбор. 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После заполнения опросного листа участник голосования опускает его в ящик для голосования.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25. По истечении времени голосования председатель счетной комиссии объявляет о завершении голосования, изымает опросные листы из ящика для голосования, для проведения подсчета голосов членами счетной комиссии.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CCC">
        <w:rPr>
          <w:rFonts w:ascii="Times New Roman" w:hAnsi="Times New Roman"/>
          <w:color w:val="000000"/>
          <w:sz w:val="28"/>
          <w:szCs w:val="28"/>
        </w:rPr>
        <w:t xml:space="preserve">26. При проведении подсчета голосов вправе присутствовать представители органов государственной власти, органов местного самоуправления, </w:t>
      </w:r>
      <w:r w:rsidRPr="00430CCC">
        <w:rPr>
          <w:rFonts w:ascii="Times New Roman" w:hAnsi="Times New Roman"/>
          <w:sz w:val="28"/>
          <w:szCs w:val="28"/>
        </w:rPr>
        <w:t xml:space="preserve">общественных объединений, организаций, </w:t>
      </w:r>
      <w:r w:rsidRPr="00430CCC">
        <w:rPr>
          <w:rFonts w:ascii="Times New Roman" w:hAnsi="Times New Roman"/>
          <w:color w:val="000000"/>
          <w:sz w:val="28"/>
          <w:szCs w:val="28"/>
        </w:rPr>
        <w:t xml:space="preserve">средств массовой </w:t>
      </w:r>
      <w:r w:rsidRPr="00430CCC">
        <w:rPr>
          <w:rFonts w:ascii="Times New Roman" w:hAnsi="Times New Roman"/>
          <w:color w:val="000000"/>
          <w:sz w:val="28"/>
          <w:szCs w:val="28"/>
        </w:rPr>
        <w:lastRenderedPageBreak/>
        <w:t>информации,</w:t>
      </w:r>
      <w:r w:rsidRPr="00430CCC">
        <w:rPr>
          <w:rFonts w:ascii="Times New Roman" w:hAnsi="Times New Roman"/>
          <w:sz w:val="28"/>
          <w:szCs w:val="28"/>
        </w:rPr>
        <w:t xml:space="preserve"> расположенных на территории </w:t>
      </w:r>
      <w:r w:rsidR="005272F3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5272F3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5272F3"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color w:val="000000"/>
          <w:sz w:val="28"/>
          <w:szCs w:val="28"/>
        </w:rPr>
        <w:t>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27. Порядок при проведении подсчета голосов обеспечивает председатель счетной комиссии.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28. Неиспользованные опросные листы погашаются путем отрезания нижнего левого угла опросного листа. 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29. </w:t>
      </w:r>
      <w:proofErr w:type="gramStart"/>
      <w:r w:rsidRPr="00430CCC">
        <w:rPr>
          <w:rFonts w:ascii="Times New Roman" w:hAnsi="Times New Roman"/>
          <w:sz w:val="28"/>
          <w:szCs w:val="28"/>
        </w:rPr>
        <w:t xml:space="preserve">Недействительными признаются опросные листы, которые не содержат отметок в квадратах напротив направлений, и опросные листы, в которых участник голосования отметил </w:t>
      </w:r>
      <w:r w:rsidRPr="00430CCC">
        <w:rPr>
          <w:rFonts w:ascii="Times New Roman" w:hAnsi="Times New Roman"/>
          <w:iCs/>
          <w:color w:val="000000"/>
          <w:sz w:val="28"/>
          <w:szCs w:val="28"/>
        </w:rPr>
        <w:t>более трех направлений из сформированного для голосования перечня направлений</w:t>
      </w:r>
      <w:r w:rsidRPr="00430CCC">
        <w:rPr>
          <w:rFonts w:ascii="Times New Roman" w:hAnsi="Times New Roman"/>
          <w:sz w:val="28"/>
          <w:szCs w:val="28"/>
        </w:rPr>
        <w:t>, а также любые иные опросные листы, по которым невозможно выявить действительную волю участника голосования.</w:t>
      </w:r>
      <w:proofErr w:type="gramEnd"/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Недействительные опросные листы при подсчете голосов не учитываются.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30. В случае возникновения сомнений в определении мнения участника голосования в опросном листе такой опросный лист откладывается в отдельную пачку. По окончании сортировки счетная комиссия 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действительным либо недействительным. Такая запись подтверждается подписью председателя счетной комиссии.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31. Неиспользованные (погашенные) и недействительные опросные листы подсчитываются и суммируются отдельно.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32. После проведения всех необходимых подсчетов счетная комиссия устанавливает итоги голосования на своем счетном участке.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Итоги голосования на счетном участке отражаются в протоколе об итогах голосования на счетном участке.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33. Счетная комиссия проводит итоговое заседание, на котором принимает решение об утверждении протокола об итогах голосования на счетном участке.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Протокол об итогах голосования на счетном участке печатается на листах формата A4, прошивается, пронумеровывается, подписывается всеми присутствующими на итоговом заседании счетной комиссии членами счетной комиссии.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34. Протокол об итогах голосования на счетном участке должен содержать следующую информацию: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1) количество участников голосования, внесенных в список участников голосования на момент окончания голосования;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2) количество опросных листов, полученных счётной комиссией;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3) количество опросных листов, выданных участникам голосования;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4) количество неиспользованных (погашенных) опросных листов;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5) количество опросных листов, изъятых из ящика для голосования;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6) количество действительных опросных листов;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7) количество недействительных опросных листов;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8) итоги голосования на счетном участке.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lastRenderedPageBreak/>
        <w:t>35. Действительные, неиспользованные (погашенные) и недействительные опросные листы упаковываются в отдельные пачки, мешки или коробки, на которых указываются номер счетного участка, число упакованных действительных, неиспользованных (погашенных) и недействительных опросных листов</w:t>
      </w:r>
      <w:r w:rsidRPr="00430CCC">
        <w:rPr>
          <w:rFonts w:ascii="Times New Roman" w:hAnsi="Times New Roman"/>
          <w:color w:val="000000"/>
          <w:sz w:val="28"/>
          <w:szCs w:val="28"/>
        </w:rPr>
        <w:t>, опечатываются подписью председателя счетной комиссии и вместе с протоколом об итогах голосования на счетном участке передаются в Общественную комиссию.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430CCC">
        <w:rPr>
          <w:rFonts w:ascii="Times New Roman" w:hAnsi="Times New Roman"/>
          <w:sz w:val="28"/>
          <w:szCs w:val="28"/>
        </w:rPr>
        <w:t xml:space="preserve">После получения документов, указанных в пункте 35 настоящего Порядка, со всех счетных участков Общественная комиссия проводит подсчет голосов участников голосования и устанавливает итоги голосования в </w:t>
      </w:r>
      <w:r w:rsidR="005272F3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5272F3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5272F3">
        <w:rPr>
          <w:rFonts w:ascii="Times New Roman" w:hAnsi="Times New Roman"/>
          <w:sz w:val="28"/>
          <w:szCs w:val="28"/>
        </w:rPr>
        <w:t xml:space="preserve"> район»</w:t>
      </w:r>
      <w:r w:rsidR="005272F3" w:rsidRPr="00430CCC">
        <w:rPr>
          <w:rFonts w:ascii="Times New Roman" w:hAnsi="Times New Roman"/>
          <w:i/>
          <w:sz w:val="28"/>
          <w:szCs w:val="28"/>
        </w:rPr>
        <w:t xml:space="preserve"> </w:t>
      </w:r>
      <w:r w:rsidRPr="00430CCC">
        <w:rPr>
          <w:rFonts w:ascii="Times New Roman" w:hAnsi="Times New Roman"/>
          <w:sz w:val="28"/>
          <w:szCs w:val="28"/>
        </w:rPr>
        <w:t>не позднее двух календарных дней со дня проведения голосования.</w:t>
      </w:r>
      <w:proofErr w:type="gramEnd"/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Итоги голосования в </w:t>
      </w:r>
      <w:r w:rsidR="005272F3">
        <w:rPr>
          <w:rFonts w:ascii="Times New Roman" w:hAnsi="Times New Roman"/>
          <w:sz w:val="28"/>
          <w:szCs w:val="28"/>
        </w:rPr>
        <w:t>муниципальном район</w:t>
      </w:r>
      <w:r w:rsidR="00137DDF">
        <w:rPr>
          <w:rFonts w:ascii="Times New Roman" w:hAnsi="Times New Roman"/>
          <w:sz w:val="28"/>
          <w:szCs w:val="28"/>
        </w:rPr>
        <w:t>е</w:t>
      </w:r>
      <w:r w:rsidR="005272F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272F3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5272F3">
        <w:rPr>
          <w:rFonts w:ascii="Times New Roman" w:hAnsi="Times New Roman"/>
          <w:sz w:val="28"/>
          <w:szCs w:val="28"/>
        </w:rPr>
        <w:t xml:space="preserve"> район»</w:t>
      </w:r>
      <w:r w:rsidR="005272F3" w:rsidRPr="00430CCC">
        <w:rPr>
          <w:rFonts w:ascii="Times New Roman" w:hAnsi="Times New Roman"/>
          <w:i/>
          <w:sz w:val="28"/>
          <w:szCs w:val="28"/>
        </w:rPr>
        <w:t xml:space="preserve"> </w:t>
      </w:r>
      <w:r w:rsidRPr="00430CCC">
        <w:rPr>
          <w:rFonts w:ascii="Times New Roman" w:hAnsi="Times New Roman"/>
          <w:sz w:val="28"/>
          <w:szCs w:val="28"/>
        </w:rPr>
        <w:t xml:space="preserve"> отражаются в протоколе об итогах голосования.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37. Общественная комиссия проводит итоговое заседание, на котором принимает решение об утверждении протокола об итогах голосования.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Протокол об итогах голосования печатается на листах формата A4, прошивается, пронумеровывается, подписывается всеми членами Общественной комиссии.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38. Протокол об итогах голосования должен содержать следующую информацию: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1) количество участников голосования, внесенных в список участников голосования на момент окончания голосования;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2) количество опросных листов, полученных Общественной комиссией;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3) количество опросных листов, выданных Общественной комиссией счетным комиссиям;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4) количество неиспользованных (погашенных) опросных листов;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5) количество опросных листов, изъятых из ящиков для голосования;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6) количество действительных опросных листов;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7) количество недействительных опросных листов;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8) итоги голосования в виде рейтинговой таблицы направлений, составленной исходя из количества голосов участников голосования, отданных за каждое направление;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>9) иные данные на усмотрение Общественной комиссии.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CCC">
        <w:rPr>
          <w:rFonts w:ascii="Times New Roman" w:hAnsi="Times New Roman"/>
          <w:color w:val="000000"/>
          <w:sz w:val="28"/>
          <w:szCs w:val="28"/>
        </w:rPr>
        <w:t xml:space="preserve">39. Председатель Общественной комиссии направляет протокол об итогах голосования главе </w:t>
      </w:r>
      <w:r w:rsidR="00137DDF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137DDF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137DDF">
        <w:rPr>
          <w:rFonts w:ascii="Times New Roman" w:hAnsi="Times New Roman"/>
          <w:sz w:val="28"/>
          <w:szCs w:val="28"/>
        </w:rPr>
        <w:t xml:space="preserve"> район»</w:t>
      </w:r>
      <w:r w:rsidR="00137DDF" w:rsidRPr="00430CCC">
        <w:rPr>
          <w:rFonts w:ascii="Times New Roman" w:hAnsi="Times New Roman"/>
          <w:i/>
          <w:sz w:val="28"/>
          <w:szCs w:val="28"/>
        </w:rPr>
        <w:t xml:space="preserve"> </w:t>
      </w:r>
      <w:r w:rsidRPr="00430CCC">
        <w:rPr>
          <w:rFonts w:ascii="Times New Roman" w:hAnsi="Times New Roman"/>
          <w:sz w:val="28"/>
          <w:szCs w:val="28"/>
        </w:rPr>
        <w:t>в</w:t>
      </w:r>
      <w:r w:rsidRPr="00430CCC">
        <w:rPr>
          <w:rFonts w:ascii="Times New Roman" w:hAnsi="Times New Roman"/>
          <w:color w:val="000000"/>
          <w:sz w:val="28"/>
          <w:szCs w:val="28"/>
        </w:rPr>
        <w:t xml:space="preserve"> день его утверждения.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CCC">
        <w:rPr>
          <w:rFonts w:ascii="Times New Roman" w:hAnsi="Times New Roman"/>
          <w:color w:val="000000"/>
          <w:sz w:val="28"/>
          <w:szCs w:val="28"/>
        </w:rPr>
        <w:t xml:space="preserve">40. Итоги голосования подлежат официальному опубликованию (обнародованию) и размещению на официальном сайте </w:t>
      </w:r>
      <w:r w:rsidRPr="00A31D2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A31D28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A31D28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A31D28">
        <w:rPr>
          <w:rFonts w:ascii="Times New Roman" w:hAnsi="Times New Roman"/>
          <w:sz w:val="28"/>
          <w:szCs w:val="28"/>
        </w:rPr>
        <w:t xml:space="preserve"> район»</w:t>
      </w:r>
      <w:r w:rsidR="00A31D28" w:rsidRPr="00430CCC">
        <w:rPr>
          <w:rFonts w:ascii="Times New Roman" w:hAnsi="Times New Roman"/>
          <w:i/>
          <w:sz w:val="28"/>
          <w:szCs w:val="28"/>
        </w:rPr>
        <w:t xml:space="preserve"> </w:t>
      </w:r>
      <w:r w:rsidRPr="00430CCC">
        <w:rPr>
          <w:rFonts w:ascii="Times New Roman" w:hAnsi="Times New Roman"/>
          <w:color w:val="000000"/>
          <w:sz w:val="28"/>
          <w:szCs w:val="28"/>
        </w:rPr>
        <w:t xml:space="preserve">в сети «Интернет» не позднее двух календарных дней со дня получения главой </w:t>
      </w:r>
      <w:r w:rsidR="00A31D28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A31D28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A31D28">
        <w:rPr>
          <w:rFonts w:ascii="Times New Roman" w:hAnsi="Times New Roman"/>
          <w:sz w:val="28"/>
          <w:szCs w:val="28"/>
        </w:rPr>
        <w:t xml:space="preserve"> район»</w:t>
      </w:r>
      <w:r w:rsidR="00A31D28" w:rsidRPr="00430CCC">
        <w:rPr>
          <w:rFonts w:ascii="Times New Roman" w:hAnsi="Times New Roman"/>
          <w:i/>
          <w:sz w:val="28"/>
          <w:szCs w:val="28"/>
        </w:rPr>
        <w:t xml:space="preserve"> </w:t>
      </w:r>
      <w:r w:rsidRPr="00430CCC">
        <w:rPr>
          <w:rFonts w:ascii="Times New Roman" w:hAnsi="Times New Roman"/>
          <w:i/>
          <w:sz w:val="28"/>
          <w:szCs w:val="28"/>
        </w:rPr>
        <w:t xml:space="preserve"> </w:t>
      </w:r>
      <w:r w:rsidRPr="00430CCC">
        <w:rPr>
          <w:rFonts w:ascii="Times New Roman" w:hAnsi="Times New Roman"/>
          <w:color w:val="000000"/>
          <w:sz w:val="28"/>
          <w:szCs w:val="28"/>
        </w:rPr>
        <w:t>протокола об итогах голосования.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CCC">
        <w:rPr>
          <w:rFonts w:ascii="Times New Roman" w:hAnsi="Times New Roman"/>
          <w:sz w:val="28"/>
          <w:szCs w:val="28"/>
        </w:rPr>
        <w:t xml:space="preserve">41. Опросные листы, список участников голосования, протоколы об итогах голосования на счетном участке, протокол об итогах голосования и </w:t>
      </w:r>
      <w:r w:rsidRPr="00430CCC">
        <w:rPr>
          <w:rFonts w:ascii="Times New Roman" w:hAnsi="Times New Roman"/>
          <w:sz w:val="28"/>
          <w:szCs w:val="28"/>
        </w:rPr>
        <w:lastRenderedPageBreak/>
        <w:t xml:space="preserve">иные документы, связанные с подготовкой и проведением голосования, передаются на хранение в администрацию </w:t>
      </w:r>
      <w:r w:rsidR="00A31D28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A31D28">
        <w:rPr>
          <w:rFonts w:ascii="Times New Roman" w:hAnsi="Times New Roman"/>
          <w:sz w:val="28"/>
          <w:szCs w:val="28"/>
        </w:rPr>
        <w:t>Карымский</w:t>
      </w:r>
      <w:proofErr w:type="spellEnd"/>
      <w:r w:rsidR="00A31D28">
        <w:rPr>
          <w:rFonts w:ascii="Times New Roman" w:hAnsi="Times New Roman"/>
          <w:sz w:val="28"/>
          <w:szCs w:val="28"/>
        </w:rPr>
        <w:t xml:space="preserve"> район»</w:t>
      </w:r>
      <w:r w:rsidRPr="00430CCC">
        <w:rPr>
          <w:rFonts w:ascii="Times New Roman" w:hAnsi="Times New Roman"/>
          <w:sz w:val="28"/>
          <w:szCs w:val="28"/>
        </w:rPr>
        <w:t>. Указанные документы хранятся в течение трех месяцев со дня проведения голосования, по истечении указанного срока – подлежат уничтожению.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CCC">
        <w:rPr>
          <w:rFonts w:ascii="Times New Roman" w:hAnsi="Times New Roman"/>
          <w:color w:val="000000"/>
          <w:sz w:val="28"/>
          <w:szCs w:val="28"/>
        </w:rPr>
        <w:t>42. О</w:t>
      </w:r>
      <w:r w:rsidRPr="00430CCC">
        <w:rPr>
          <w:rFonts w:ascii="Times New Roman" w:hAnsi="Times New Roman"/>
          <w:sz w:val="28"/>
          <w:szCs w:val="28"/>
        </w:rPr>
        <w:t>бращения (жалобы) граждан по вопросам, связанным с проведением общественного обсуждения и голосования</w:t>
      </w:r>
      <w:r w:rsidRPr="00430CCC">
        <w:rPr>
          <w:rFonts w:ascii="Times New Roman" w:hAnsi="Times New Roman"/>
          <w:color w:val="000000"/>
          <w:sz w:val="28"/>
          <w:szCs w:val="28"/>
        </w:rPr>
        <w:t>, подаются в Общественную комиссию. Общественная комиссия регистрирует обращения (жалобы) граждан и рассматривает их на своем заседании: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CCC">
        <w:rPr>
          <w:rFonts w:ascii="Times New Roman" w:hAnsi="Times New Roman"/>
          <w:color w:val="000000"/>
          <w:sz w:val="28"/>
          <w:szCs w:val="28"/>
        </w:rPr>
        <w:t>в течение двух календарных дней в случае, когда обращение (жалоба) гражданина поступило в период подготовки к проведению голосования;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CCC">
        <w:rPr>
          <w:rFonts w:ascii="Times New Roman" w:hAnsi="Times New Roman"/>
          <w:color w:val="000000"/>
          <w:sz w:val="28"/>
          <w:szCs w:val="28"/>
        </w:rPr>
        <w:t>в течение суток в случае, когда обращение (жалоба) гражданина поступило в день голосования.</w:t>
      </w:r>
    </w:p>
    <w:p w:rsidR="00430CCC" w:rsidRPr="00430CCC" w:rsidRDefault="00430CCC" w:rsidP="00430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0CCC">
        <w:rPr>
          <w:rFonts w:ascii="Times New Roman" w:hAnsi="Times New Roman"/>
          <w:color w:val="000000"/>
          <w:sz w:val="28"/>
          <w:szCs w:val="28"/>
        </w:rPr>
        <w:t>43. По результатам рассмотрения обращения (жалобы) гражданина заявителю направляется ответ в письменной форме, подписанный председателем Общественной комиссии.</w:t>
      </w:r>
    </w:p>
    <w:p w:rsidR="00430CCC" w:rsidRPr="00430CCC" w:rsidRDefault="00430CCC" w:rsidP="00430CC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430CCC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D44DF9" w:rsidRPr="00430CCC" w:rsidRDefault="00D44DF9" w:rsidP="00430CC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B20" w:rsidRPr="00430CCC" w:rsidRDefault="00375B20" w:rsidP="00430C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75B20" w:rsidRPr="00430CCC" w:rsidSect="00375B2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F9" w:rsidRDefault="00D544F9" w:rsidP="00375B20">
      <w:pPr>
        <w:spacing w:after="0" w:line="240" w:lineRule="auto"/>
      </w:pPr>
      <w:r>
        <w:separator/>
      </w:r>
    </w:p>
  </w:endnote>
  <w:endnote w:type="continuationSeparator" w:id="0">
    <w:p w:rsidR="00D544F9" w:rsidRDefault="00D544F9" w:rsidP="0037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F9" w:rsidRDefault="00D544F9" w:rsidP="00375B20">
      <w:pPr>
        <w:spacing w:after="0" w:line="240" w:lineRule="auto"/>
      </w:pPr>
      <w:r>
        <w:separator/>
      </w:r>
    </w:p>
  </w:footnote>
  <w:footnote w:type="continuationSeparator" w:id="0">
    <w:p w:rsidR="00D544F9" w:rsidRDefault="00D544F9" w:rsidP="0037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30273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430CCC" w:rsidRPr="00375B20" w:rsidRDefault="00C10D0D">
        <w:pPr>
          <w:pStyle w:val="a5"/>
          <w:jc w:val="right"/>
          <w:rPr>
            <w:rFonts w:ascii="Times New Roman" w:hAnsi="Times New Roman"/>
            <w:sz w:val="18"/>
            <w:szCs w:val="18"/>
          </w:rPr>
        </w:pPr>
        <w:r w:rsidRPr="00375B20">
          <w:rPr>
            <w:rFonts w:ascii="Times New Roman" w:hAnsi="Times New Roman"/>
            <w:sz w:val="18"/>
            <w:szCs w:val="18"/>
          </w:rPr>
          <w:fldChar w:fldCharType="begin"/>
        </w:r>
        <w:r w:rsidR="00430CCC" w:rsidRPr="00375B20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375B20">
          <w:rPr>
            <w:rFonts w:ascii="Times New Roman" w:hAnsi="Times New Roman"/>
            <w:sz w:val="18"/>
            <w:szCs w:val="18"/>
          </w:rPr>
          <w:fldChar w:fldCharType="separate"/>
        </w:r>
        <w:r w:rsidR="00C534CF">
          <w:rPr>
            <w:rFonts w:ascii="Times New Roman" w:hAnsi="Times New Roman"/>
            <w:noProof/>
            <w:sz w:val="18"/>
            <w:szCs w:val="18"/>
          </w:rPr>
          <w:t>9</w:t>
        </w:r>
        <w:r w:rsidRPr="00375B20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430CCC" w:rsidRPr="00375B20" w:rsidRDefault="00430CCC">
    <w:pPr>
      <w:pStyle w:val="a5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0358"/>
    <w:multiLevelType w:val="hybridMultilevel"/>
    <w:tmpl w:val="461AC8D4"/>
    <w:lvl w:ilvl="0" w:tplc="F6F81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A51E60"/>
    <w:multiLevelType w:val="hybridMultilevel"/>
    <w:tmpl w:val="D71C0122"/>
    <w:lvl w:ilvl="0" w:tplc="BEE865B2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17A"/>
    <w:rsid w:val="000A7A20"/>
    <w:rsid w:val="000B54E7"/>
    <w:rsid w:val="000D4BDE"/>
    <w:rsid w:val="00105600"/>
    <w:rsid w:val="00137DDF"/>
    <w:rsid w:val="00150F13"/>
    <w:rsid w:val="001D32D1"/>
    <w:rsid w:val="001F794B"/>
    <w:rsid w:val="00207C57"/>
    <w:rsid w:val="00292A72"/>
    <w:rsid w:val="002B58AD"/>
    <w:rsid w:val="002D0328"/>
    <w:rsid w:val="00312C30"/>
    <w:rsid w:val="003400ED"/>
    <w:rsid w:val="00375B20"/>
    <w:rsid w:val="00376336"/>
    <w:rsid w:val="003B798C"/>
    <w:rsid w:val="003C2559"/>
    <w:rsid w:val="003D5549"/>
    <w:rsid w:val="003D6606"/>
    <w:rsid w:val="00430CCC"/>
    <w:rsid w:val="00443BD0"/>
    <w:rsid w:val="004765B0"/>
    <w:rsid w:val="004A2629"/>
    <w:rsid w:val="005272F3"/>
    <w:rsid w:val="00544DF7"/>
    <w:rsid w:val="005513FB"/>
    <w:rsid w:val="005866C5"/>
    <w:rsid w:val="005E0CCE"/>
    <w:rsid w:val="00600B4D"/>
    <w:rsid w:val="00630E9E"/>
    <w:rsid w:val="006854EA"/>
    <w:rsid w:val="006924AC"/>
    <w:rsid w:val="006C040A"/>
    <w:rsid w:val="006D1F5D"/>
    <w:rsid w:val="006D3F07"/>
    <w:rsid w:val="00781CC9"/>
    <w:rsid w:val="00781FD0"/>
    <w:rsid w:val="007A0AA3"/>
    <w:rsid w:val="007B076D"/>
    <w:rsid w:val="007D4EE8"/>
    <w:rsid w:val="007F727F"/>
    <w:rsid w:val="00805C99"/>
    <w:rsid w:val="00920B06"/>
    <w:rsid w:val="00944023"/>
    <w:rsid w:val="009A7BCC"/>
    <w:rsid w:val="00A03235"/>
    <w:rsid w:val="00A04EC4"/>
    <w:rsid w:val="00A25218"/>
    <w:rsid w:val="00A31D28"/>
    <w:rsid w:val="00A448B0"/>
    <w:rsid w:val="00A44DC2"/>
    <w:rsid w:val="00AA5B75"/>
    <w:rsid w:val="00B27766"/>
    <w:rsid w:val="00B31086"/>
    <w:rsid w:val="00B5317A"/>
    <w:rsid w:val="00B5350B"/>
    <w:rsid w:val="00B7401D"/>
    <w:rsid w:val="00C10D0D"/>
    <w:rsid w:val="00C14B36"/>
    <w:rsid w:val="00C534CF"/>
    <w:rsid w:val="00CB6F28"/>
    <w:rsid w:val="00CD73D3"/>
    <w:rsid w:val="00D05B43"/>
    <w:rsid w:val="00D44DF9"/>
    <w:rsid w:val="00D46875"/>
    <w:rsid w:val="00D544F9"/>
    <w:rsid w:val="00E20F44"/>
    <w:rsid w:val="00E24401"/>
    <w:rsid w:val="00E7233F"/>
    <w:rsid w:val="00EB038B"/>
    <w:rsid w:val="00EE0386"/>
    <w:rsid w:val="00F63D54"/>
    <w:rsid w:val="00F661A2"/>
    <w:rsid w:val="00F80682"/>
    <w:rsid w:val="00FC3C4A"/>
    <w:rsid w:val="00FC647D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7A"/>
    <w:pPr>
      <w:ind w:left="720"/>
      <w:contextualSpacing/>
    </w:pPr>
  </w:style>
  <w:style w:type="table" w:styleId="a4">
    <w:name w:val="Table Grid"/>
    <w:basedOn w:val="a1"/>
    <w:uiPriority w:val="59"/>
    <w:rsid w:val="00CB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5B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7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5B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F82A1-B04D-4AC9-B63F-9BFFB61E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9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 T</dc:creator>
  <cp:lastModifiedBy>Zabelina T</cp:lastModifiedBy>
  <cp:revision>9</cp:revision>
  <cp:lastPrinted>2020-06-22T04:04:00Z</cp:lastPrinted>
  <dcterms:created xsi:type="dcterms:W3CDTF">2020-01-29T14:15:00Z</dcterms:created>
  <dcterms:modified xsi:type="dcterms:W3CDTF">2020-06-22T05:13:00Z</dcterms:modified>
</cp:coreProperties>
</file>