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B2" w:rsidRPr="00EB1AB2" w:rsidRDefault="00EB1AB2" w:rsidP="00EB1AB2">
      <w:pPr>
        <w:spacing w:before="1758" w:after="737" w:line="620" w:lineRule="atLeast"/>
        <w:ind w:left="142" w:right="-1"/>
        <w:jc w:val="center"/>
        <w:outlineLvl w:val="0"/>
        <w:rPr>
          <w:rFonts w:ascii="Arial" w:eastAsia="Times New Roman" w:hAnsi="Arial" w:cs="Arial"/>
          <w:color w:val="020C22"/>
          <w:kern w:val="36"/>
          <w:sz w:val="54"/>
          <w:szCs w:val="54"/>
          <w:lang w:eastAsia="ru-RU"/>
        </w:rPr>
      </w:pPr>
      <w:r w:rsidRPr="00EB1AB2">
        <w:rPr>
          <w:rFonts w:ascii="Arial" w:eastAsia="Times New Roman" w:hAnsi="Arial" w:cs="Arial"/>
          <w:color w:val="020C22"/>
          <w:kern w:val="36"/>
          <w:sz w:val="54"/>
          <w:szCs w:val="54"/>
          <w:lang w:eastAsia="ru-RU"/>
        </w:rPr>
        <w:t xml:space="preserve">Внесены изменения в Указ о дополнительных мерах </w:t>
      </w:r>
      <w:proofErr w:type="gramStart"/>
      <w:r w:rsidRPr="00EB1AB2">
        <w:rPr>
          <w:rFonts w:ascii="Arial" w:eastAsia="Times New Roman" w:hAnsi="Arial" w:cs="Arial"/>
          <w:color w:val="020C22"/>
          <w:kern w:val="36"/>
          <w:sz w:val="54"/>
          <w:szCs w:val="54"/>
          <w:lang w:eastAsia="ru-RU"/>
        </w:rPr>
        <w:t>социальной</w:t>
      </w:r>
      <w:proofErr w:type="gramEnd"/>
      <w:r w:rsidRPr="00EB1AB2">
        <w:rPr>
          <w:rFonts w:ascii="Arial" w:eastAsia="Times New Roman" w:hAnsi="Arial" w:cs="Arial"/>
          <w:color w:val="020C22"/>
          <w:kern w:val="36"/>
          <w:sz w:val="54"/>
          <w:szCs w:val="54"/>
          <w:lang w:eastAsia="ru-RU"/>
        </w:rPr>
        <w:t xml:space="preserve"> поддержки семей, имеющих детей</w:t>
      </w:r>
    </w:p>
    <w:p w:rsidR="00EB1AB2" w:rsidRPr="00EB1AB2" w:rsidRDefault="00EB1AB2" w:rsidP="00EB1AB2">
      <w:pPr>
        <w:spacing w:line="469" w:lineRule="atLeast"/>
        <w:ind w:left="142" w:right="-1"/>
        <w:rPr>
          <w:rFonts w:ascii="Arial" w:eastAsia="Times New Roman" w:hAnsi="Arial" w:cs="Arial"/>
          <w:color w:val="020C22"/>
          <w:sz w:val="34"/>
          <w:szCs w:val="34"/>
          <w:lang w:eastAsia="ru-RU"/>
        </w:rPr>
      </w:pPr>
      <w:r w:rsidRPr="00EB1AB2">
        <w:rPr>
          <w:rFonts w:ascii="Arial" w:eastAsia="Times New Roman" w:hAnsi="Arial" w:cs="Arial"/>
          <w:color w:val="020C22"/>
          <w:sz w:val="34"/>
          <w:szCs w:val="34"/>
          <w:lang w:eastAsia="ru-RU"/>
        </w:rPr>
        <w:t>Владимир Путин подписал Указ «О внесении изменений в Указ Президента Российской Федерации от 7 апреля 2020 г. № 249 «О дополнительных мерах социальной поддержки семей, имеющих детей».</w:t>
      </w:r>
    </w:p>
    <w:p w:rsidR="00EB1AB2" w:rsidRPr="00EB1AB2" w:rsidRDefault="00EB1AB2" w:rsidP="00EB1AB2">
      <w:pPr>
        <w:spacing w:after="0" w:line="240" w:lineRule="auto"/>
        <w:ind w:left="142" w:right="-1"/>
        <w:rPr>
          <w:rFonts w:ascii="Arial" w:eastAsia="Times New Roman" w:hAnsi="Arial" w:cs="Arial"/>
          <w:color w:val="020C22"/>
          <w:lang w:eastAsia="ru-RU"/>
        </w:rPr>
      </w:pPr>
      <w:r w:rsidRPr="00EB1AB2">
        <w:rPr>
          <w:rFonts w:ascii="Arial" w:eastAsia="Times New Roman" w:hAnsi="Arial" w:cs="Arial"/>
          <w:color w:val="020C22"/>
          <w:lang w:eastAsia="ru-RU"/>
        </w:rPr>
        <w:t>11 мая 2020 года</w:t>
      </w:r>
    </w:p>
    <w:p w:rsidR="00EB1AB2" w:rsidRPr="00EB1AB2" w:rsidRDefault="00EB1AB2" w:rsidP="00EB1AB2">
      <w:pPr>
        <w:spacing w:line="240" w:lineRule="auto"/>
        <w:ind w:left="142" w:right="-1"/>
        <w:rPr>
          <w:rFonts w:ascii="Arial" w:eastAsia="Times New Roman" w:hAnsi="Arial" w:cs="Arial"/>
          <w:color w:val="020C22"/>
          <w:lang w:eastAsia="ru-RU"/>
        </w:rPr>
      </w:pPr>
      <w:r w:rsidRPr="00EB1AB2">
        <w:rPr>
          <w:rFonts w:ascii="Arial" w:eastAsia="Times New Roman" w:hAnsi="Arial" w:cs="Arial"/>
          <w:color w:val="020C22"/>
          <w:lang w:eastAsia="ru-RU"/>
        </w:rPr>
        <w:t>16:55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Текст Указа: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1. Внести в Указ Президента Российской Федерации от 7 апреля 2020 г. № 249 «О дополнительных мерах социальной поддержки семей, имеющих детей» (Официальный интернет-портал правовой информации (</w:t>
      </w:r>
      <w:hyperlink r:id="rId4" w:history="1">
        <w:r w:rsidRPr="00EB1AB2">
          <w:rPr>
            <w:rFonts w:ascii="Arial" w:eastAsia="Times New Roman" w:hAnsi="Arial" w:cs="Arial"/>
            <w:color w:val="020C22"/>
            <w:sz w:val="29"/>
            <w:u w:val="single"/>
            <w:lang w:eastAsia="ru-RU"/>
          </w:rPr>
          <w:t>www.pravo.gov.ru</w:t>
        </w:r>
      </w:hyperlink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), 2020, 7 апреля, № 0001202004070063) следующие изменения: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а) пункт 1 изложить в следующей редакции: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«1. Произвести в </w:t>
      </w:r>
      <w:proofErr w:type="gramStart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апреле</w:t>
      </w:r>
      <w:proofErr w:type="gramEnd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 – июне 2020 г. ежемесячные выплаты в размере 5000 рублей: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proofErr w:type="gramStart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а) лицам, проживающим на территории Российской Федерации и имеющим (имевшим) право на меры государственной поддержки, предусмотренные Федеральным законом от 29 декабря 2006 г. № 256-ФЗ «О дополнительных мерах государственной поддержки семей, имеющих детей», при условии, что такое право возникло у них до 1 июля 2020 г.;</w:t>
      </w:r>
      <w:proofErr w:type="gramEnd"/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lastRenderedPageBreak/>
        <w:t>б) гражданам Российской Федерации, проживающим на территории Российской Федерации, у которых первый ребенок родился или которыми первый ребенок был усыновлен в период с 1 апреля 2017 г. по 1 января 2020 г.»;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б) дополнить пунктом 11 следующего содержания: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 xml:space="preserve">«11. </w:t>
      </w:r>
      <w:proofErr w:type="gramStart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Произвести</w:t>
      </w:r>
      <w:proofErr w:type="gramEnd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 xml:space="preserve"> начиная с 1 июня 2020 г. единовременную выплату в размере 10 000 рублей гражданам Российской Федерации, проживающим на территории Российской Федерации, на каждого ребенка в возрасте от 3 до 16 лет, имеющего гражданство Российской Федерации (при условии достижения ребенком возраста 16 лет до 1 июля 2020 г.).»;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в) в </w:t>
      </w:r>
      <w:proofErr w:type="gramStart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пункте</w:t>
      </w:r>
      <w:proofErr w:type="gramEnd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 xml:space="preserve"> 2: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подпункт «б» изложить в следующей редакции: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«б) ежемесячные выплаты и единовременная выплата не учитываются в </w:t>
      </w:r>
      <w:proofErr w:type="gramStart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составе</w:t>
      </w:r>
      <w:proofErr w:type="gramEnd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 xml:space="preserve"> доходов семей получателей выплат, названных в пунктах 1 и 11 настоящего Указа, при предоставлении им иных мер социальной поддержки;»;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подпункт «в» изложить в следующей редакции: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«в) получатели выплат, названные в </w:t>
      </w:r>
      <w:proofErr w:type="gramStart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пунктах</w:t>
      </w:r>
      <w:proofErr w:type="gramEnd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 xml:space="preserve"> 1 и 11 настоящего Указа, вправе обратиться за назначением ежемесячных выплат и единовременной выплаты до 1 октября 2020 г.»;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г) пункт 3 после слов «ежемесячных выплат» дополнить словами «и единовременной выплаты»;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proofErr w:type="spellStart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д</w:t>
      </w:r>
      <w:proofErr w:type="spellEnd"/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) пункт 4 после слов «ежемесячных выплат» дополнить словами «и единовременной выплаты».</w:t>
      </w:r>
    </w:p>
    <w:p w:rsidR="00EB1AB2" w:rsidRPr="00EB1AB2" w:rsidRDefault="00EB1AB2" w:rsidP="00EB1AB2">
      <w:pPr>
        <w:spacing w:after="0" w:line="435" w:lineRule="atLeast"/>
        <w:ind w:left="142" w:right="-1"/>
        <w:rPr>
          <w:rFonts w:ascii="Arial" w:eastAsia="Times New Roman" w:hAnsi="Arial" w:cs="Arial"/>
          <w:color w:val="020C22"/>
          <w:sz w:val="29"/>
          <w:szCs w:val="29"/>
          <w:lang w:eastAsia="ru-RU"/>
        </w:rPr>
      </w:pPr>
      <w:r w:rsidRPr="00EB1AB2">
        <w:rPr>
          <w:rFonts w:ascii="Arial" w:eastAsia="Times New Roman" w:hAnsi="Arial" w:cs="Arial"/>
          <w:color w:val="020C22"/>
          <w:sz w:val="29"/>
          <w:szCs w:val="29"/>
          <w:lang w:eastAsia="ru-RU"/>
        </w:rPr>
        <w:t>2. Настоящий Указ вступает в силу со дня его подписания.</w:t>
      </w:r>
    </w:p>
    <w:p w:rsidR="00D87333" w:rsidRDefault="00D87333"/>
    <w:sectPr w:rsidR="00D87333" w:rsidSect="00EB1A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AB2"/>
    <w:rsid w:val="00D87333"/>
    <w:rsid w:val="00EB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33"/>
  </w:style>
  <w:style w:type="paragraph" w:styleId="1">
    <w:name w:val="heading 1"/>
    <w:basedOn w:val="a"/>
    <w:link w:val="10"/>
    <w:uiPriority w:val="9"/>
    <w:qFormat/>
    <w:rsid w:val="00EB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44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29478406">
              <w:marLeft w:val="2344"/>
              <w:marRight w:val="23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804">
                  <w:marLeft w:val="0"/>
                  <w:marRight w:val="0"/>
                  <w:marTop w:val="0"/>
                  <w:marBottom w:val="8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9119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947">
                      <w:marLeft w:val="0"/>
                      <w:marRight w:val="5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73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6404222">
              <w:marLeft w:val="2344"/>
              <w:marRight w:val="23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5393">
                  <w:marLeft w:val="0"/>
                  <w:marRight w:val="0"/>
                  <w:marTop w:val="0"/>
                  <w:marBottom w:val="8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1796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1903">
                      <w:marLeft w:val="0"/>
                      <w:marRight w:val="5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1</cp:revision>
  <dcterms:created xsi:type="dcterms:W3CDTF">2020-06-03T06:49:00Z</dcterms:created>
  <dcterms:modified xsi:type="dcterms:W3CDTF">2020-06-03T06:51:00Z</dcterms:modified>
</cp:coreProperties>
</file>