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E8" w:rsidRDefault="002F19E8" w:rsidP="002F19E8">
      <w:pPr>
        <w:pStyle w:val="a6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2F19E8" w:rsidRDefault="002F19E8" w:rsidP="002F19E8">
      <w:pPr>
        <w:pStyle w:val="a6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2F19E8" w:rsidRDefault="002F19E8" w:rsidP="002F19E8">
      <w:pPr>
        <w:pStyle w:val="a6"/>
        <w:rPr>
          <w:sz w:val="28"/>
          <w:szCs w:val="28"/>
        </w:rPr>
      </w:pPr>
    </w:p>
    <w:p w:rsidR="002F19E8" w:rsidRDefault="002F19E8" w:rsidP="002F19E8">
      <w:pPr>
        <w:pStyle w:val="a4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2F19E8" w:rsidRDefault="002F19E8" w:rsidP="002F19E8">
      <w:pPr>
        <w:pStyle w:val="a6"/>
        <w:jc w:val="left"/>
        <w:rPr>
          <w:sz w:val="28"/>
          <w:szCs w:val="28"/>
        </w:rPr>
      </w:pPr>
    </w:p>
    <w:p w:rsidR="002F19E8" w:rsidRDefault="002F19E8" w:rsidP="002F19E8">
      <w:pPr>
        <w:pStyle w:val="a6"/>
        <w:jc w:val="left"/>
        <w:rPr>
          <w:sz w:val="28"/>
          <w:szCs w:val="28"/>
        </w:rPr>
      </w:pPr>
    </w:p>
    <w:p w:rsidR="002F19E8" w:rsidRDefault="002F19E8" w:rsidP="00BA6525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«</w:t>
      </w:r>
      <w:r w:rsidR="00BA6525">
        <w:rPr>
          <w:b w:val="0"/>
          <w:bCs w:val="0"/>
          <w:sz w:val="28"/>
          <w:szCs w:val="28"/>
        </w:rPr>
        <w:t>23</w:t>
      </w:r>
      <w:r>
        <w:rPr>
          <w:b w:val="0"/>
          <w:bCs w:val="0"/>
          <w:sz w:val="28"/>
          <w:szCs w:val="28"/>
        </w:rPr>
        <w:t>»</w:t>
      </w:r>
      <w:r w:rsidR="00BA6525">
        <w:rPr>
          <w:b w:val="0"/>
          <w:bCs w:val="0"/>
          <w:sz w:val="28"/>
          <w:szCs w:val="28"/>
        </w:rPr>
        <w:t xml:space="preserve"> июля</w:t>
      </w:r>
      <w:r>
        <w:rPr>
          <w:b w:val="0"/>
          <w:bCs w:val="0"/>
          <w:sz w:val="28"/>
          <w:szCs w:val="28"/>
        </w:rPr>
        <w:t xml:space="preserve"> 2020 г</w:t>
      </w:r>
      <w:r w:rsidRPr="007B7FCF">
        <w:rPr>
          <w:b w:val="0"/>
          <w:bCs w:val="0"/>
          <w:sz w:val="28"/>
          <w:szCs w:val="28"/>
        </w:rPr>
        <w:t xml:space="preserve">.                                                        </w:t>
      </w:r>
      <w:r w:rsidR="00BA6525">
        <w:rPr>
          <w:b w:val="0"/>
          <w:bCs w:val="0"/>
          <w:sz w:val="28"/>
          <w:szCs w:val="28"/>
        </w:rPr>
        <w:t xml:space="preserve">         </w:t>
      </w:r>
      <w:r w:rsidRPr="007B7FCF">
        <w:rPr>
          <w:b w:val="0"/>
          <w:bCs w:val="0"/>
          <w:sz w:val="28"/>
          <w:szCs w:val="28"/>
        </w:rPr>
        <w:t xml:space="preserve">                   № </w:t>
      </w:r>
      <w:r w:rsidR="00BA6525">
        <w:rPr>
          <w:b w:val="0"/>
          <w:bCs w:val="0"/>
          <w:sz w:val="28"/>
          <w:szCs w:val="28"/>
        </w:rPr>
        <w:t>465</w:t>
      </w:r>
    </w:p>
    <w:p w:rsidR="00BA6525" w:rsidRDefault="00BA6525" w:rsidP="00BA6525">
      <w:pPr>
        <w:pStyle w:val="a6"/>
        <w:jc w:val="left"/>
        <w:rPr>
          <w:sz w:val="28"/>
          <w:szCs w:val="28"/>
        </w:rPr>
      </w:pPr>
    </w:p>
    <w:p w:rsidR="002F19E8" w:rsidRDefault="002F19E8" w:rsidP="002F19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6"/>
        <w:gridCol w:w="5493"/>
      </w:tblGrid>
      <w:tr w:rsidR="002F19E8" w:rsidRPr="00FE1C6A" w:rsidTr="002F19E8">
        <w:tc>
          <w:tcPr>
            <w:tcW w:w="4077" w:type="dxa"/>
          </w:tcPr>
          <w:p w:rsidR="002F19E8" w:rsidRPr="002F19E8" w:rsidRDefault="002F19E8" w:rsidP="002F19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9E8">
              <w:rPr>
                <w:rFonts w:ascii="Times New Roman" w:hAnsi="Times New Roman" w:cs="Times New Roman"/>
                <w:sz w:val="28"/>
                <w:szCs w:val="28"/>
              </w:rPr>
              <w:t>О муниципальной долговой</w:t>
            </w:r>
          </w:p>
          <w:p w:rsidR="002F19E8" w:rsidRPr="002F19E8" w:rsidRDefault="002F19E8" w:rsidP="002F19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9E8">
              <w:rPr>
                <w:rFonts w:ascii="Times New Roman" w:hAnsi="Times New Roman" w:cs="Times New Roman"/>
                <w:sz w:val="28"/>
                <w:szCs w:val="28"/>
              </w:rPr>
              <w:t>книге муниципального района</w:t>
            </w:r>
          </w:p>
          <w:p w:rsidR="002F19E8" w:rsidRPr="00FE1C6A" w:rsidRDefault="002F19E8" w:rsidP="002F19E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9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F19E8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F19E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494" w:type="dxa"/>
          </w:tcPr>
          <w:p w:rsidR="002F19E8" w:rsidRPr="00FE1C6A" w:rsidRDefault="002F19E8" w:rsidP="0023625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9E8" w:rsidRDefault="002F19E8" w:rsidP="002F19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9E8" w:rsidRDefault="002F19E8" w:rsidP="002F19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9E8" w:rsidRPr="00050134" w:rsidRDefault="002F19E8" w:rsidP="002F19E8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120, 121</w:t>
      </w:r>
      <w:r w:rsidRPr="007D414E">
        <w:rPr>
          <w:rFonts w:ascii="Times New Roman" w:hAnsi="Times New Roman" w:cs="Times New Roman"/>
          <w:sz w:val="28"/>
          <w:szCs w:val="28"/>
        </w:rPr>
        <w:t xml:space="preserve"> Бюджетного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Российской Федерации </w:t>
      </w:r>
      <w:r w:rsidR="00DB25AF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="00DB25A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B25AF">
        <w:rPr>
          <w:rFonts w:ascii="Times New Roman" w:hAnsi="Times New Roman" w:cs="Times New Roman"/>
          <w:sz w:val="28"/>
          <w:szCs w:val="28"/>
        </w:rPr>
        <w:t xml:space="preserve"> район» постановляет</w:t>
      </w:r>
      <w:r w:rsidRPr="00050134">
        <w:rPr>
          <w:bCs/>
          <w:sz w:val="28"/>
          <w:szCs w:val="28"/>
        </w:rPr>
        <w:t>:</w:t>
      </w:r>
    </w:p>
    <w:p w:rsidR="002F19E8" w:rsidRDefault="002F19E8" w:rsidP="004D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E8">
        <w:rPr>
          <w:rFonts w:ascii="Times New Roman" w:hAnsi="Times New Roman" w:cs="Times New Roman"/>
          <w:sz w:val="28"/>
          <w:szCs w:val="28"/>
        </w:rPr>
        <w:t xml:space="preserve">1. </w:t>
      </w:r>
      <w:r w:rsidR="004D3DFE">
        <w:rPr>
          <w:rFonts w:ascii="Times New Roman" w:hAnsi="Times New Roman" w:cs="Times New Roman"/>
          <w:sz w:val="28"/>
          <w:szCs w:val="28"/>
        </w:rPr>
        <w:t>Утвердить прилагаемый порядок ведения муниципальной долговой книги муниципального района «</w:t>
      </w:r>
      <w:proofErr w:type="spellStart"/>
      <w:r w:rsidR="004D3DF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D3DF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D3DFE" w:rsidRDefault="00D53BD3" w:rsidP="004D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3DFE">
        <w:rPr>
          <w:rFonts w:ascii="Times New Roman" w:hAnsi="Times New Roman" w:cs="Times New Roman"/>
          <w:color w:val="000000"/>
          <w:sz w:val="28"/>
          <w:szCs w:val="28"/>
        </w:rPr>
        <w:t>. Признать утратившим силу постановление администрации муниципального района «</w:t>
      </w:r>
      <w:proofErr w:type="spellStart"/>
      <w:r w:rsidR="004D3DFE"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="004D3DFE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16.10.2012 №255 «О составе информации о муниципальных долговых обязательствах муниципального района «</w:t>
      </w:r>
      <w:proofErr w:type="spellStart"/>
      <w:r w:rsidR="004D3DFE"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="004D3DFE">
        <w:rPr>
          <w:rFonts w:ascii="Times New Roman" w:hAnsi="Times New Roman" w:cs="Times New Roman"/>
          <w:color w:val="000000"/>
          <w:sz w:val="28"/>
          <w:szCs w:val="28"/>
        </w:rPr>
        <w:t xml:space="preserve"> район», порядке и сроках ее внесения в муниципальную долговую книгу муниципального района «</w:t>
      </w:r>
      <w:proofErr w:type="spellStart"/>
      <w:r w:rsidR="004D3DFE"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="004D3DFE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6F0C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C7F" w:rsidRPr="002F19E8" w:rsidRDefault="006F0C7F" w:rsidP="004D3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исполнения настоящего постановления возложить на </w:t>
      </w:r>
      <w:r w:rsidR="003E480B">
        <w:rPr>
          <w:rFonts w:ascii="Times New Roman" w:hAnsi="Times New Roman" w:cs="Times New Roman"/>
          <w:color w:val="000000"/>
          <w:sz w:val="28"/>
          <w:szCs w:val="28"/>
        </w:rPr>
        <w:t>заместителя Главы муниципального района «</w:t>
      </w:r>
      <w:proofErr w:type="spellStart"/>
      <w:r w:rsidR="003E480B"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="003E480B">
        <w:rPr>
          <w:rFonts w:ascii="Times New Roman" w:hAnsi="Times New Roman" w:cs="Times New Roman"/>
          <w:color w:val="000000"/>
          <w:sz w:val="28"/>
          <w:szCs w:val="28"/>
        </w:rPr>
        <w:t xml:space="preserve"> район» по финансовым вопросам -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председателя Комитета по финансам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Подойницыну О.А.</w:t>
      </w:r>
    </w:p>
    <w:p w:rsidR="002F19E8" w:rsidRPr="002F19E8" w:rsidRDefault="006F0C7F" w:rsidP="002F19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19E8" w:rsidRPr="002F19E8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="002F19E8" w:rsidRPr="002F19E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F19E8" w:rsidRPr="002F19E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F19E8" w:rsidRPr="00D53BD3" w:rsidRDefault="002F19E8" w:rsidP="00D53B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3BD3" w:rsidRPr="00D53BD3" w:rsidRDefault="00D53BD3" w:rsidP="00D53B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F19E8" w:rsidRPr="002F19E8" w:rsidRDefault="00D53BD3" w:rsidP="00D53BD3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</w:t>
      </w:r>
      <w:r w:rsidR="002F19E8" w:rsidRPr="002F19E8">
        <w:rPr>
          <w:b w:val="0"/>
          <w:sz w:val="28"/>
          <w:szCs w:val="28"/>
        </w:rPr>
        <w:t xml:space="preserve"> муниципального района</w:t>
      </w:r>
    </w:p>
    <w:p w:rsidR="002F19E8" w:rsidRPr="002F19E8" w:rsidRDefault="002F19E8" w:rsidP="00D53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19E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2F19E8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D53BD3">
        <w:rPr>
          <w:rFonts w:ascii="Times New Roman" w:hAnsi="Times New Roman" w:cs="Times New Roman"/>
          <w:sz w:val="28"/>
          <w:szCs w:val="28"/>
        </w:rPr>
        <w:t>О.А. Павлов</w:t>
      </w:r>
    </w:p>
    <w:p w:rsidR="005E7DB9" w:rsidRDefault="005E7DB9" w:rsidP="002F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DB9" w:rsidRDefault="005E7DB9" w:rsidP="002F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2C" w:rsidRDefault="0047012C" w:rsidP="002F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2C" w:rsidRDefault="0047012C" w:rsidP="002F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2C" w:rsidRDefault="0047012C" w:rsidP="002F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2C" w:rsidRDefault="0047012C" w:rsidP="002F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2C" w:rsidRDefault="0047012C" w:rsidP="002F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12C" w:rsidRDefault="0047012C" w:rsidP="002F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53BD3" w:rsidTr="00AF04B1">
        <w:tc>
          <w:tcPr>
            <w:tcW w:w="4784" w:type="dxa"/>
          </w:tcPr>
          <w:p w:rsidR="00D53BD3" w:rsidRDefault="00D53BD3" w:rsidP="00D53BD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12C" w:rsidRDefault="0047012C" w:rsidP="00D53BD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12C" w:rsidRDefault="0047012C" w:rsidP="00D53BD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B9" w:rsidRDefault="005E7DB9" w:rsidP="00D53BD3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53BD3" w:rsidRDefault="00D53BD3" w:rsidP="00D53BD3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D53BD3" w:rsidRDefault="00D53BD3" w:rsidP="00D53BD3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53BD3" w:rsidRDefault="00D53BD3" w:rsidP="00D53BD3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D53BD3" w:rsidRDefault="00D53BD3" w:rsidP="00D53BD3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D53BD3" w:rsidRDefault="00D53BD3" w:rsidP="0047012C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701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012C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701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7012C">
              <w:rPr>
                <w:rFonts w:ascii="Times New Roman" w:hAnsi="Times New Roman" w:cs="Times New Roman"/>
                <w:sz w:val="28"/>
                <w:szCs w:val="28"/>
              </w:rPr>
              <w:t xml:space="preserve"> 465</w:t>
            </w:r>
          </w:p>
        </w:tc>
      </w:tr>
    </w:tbl>
    <w:p w:rsidR="00D53BD3" w:rsidRDefault="00D53BD3" w:rsidP="00D53BD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3BD3" w:rsidRDefault="00D53BD3" w:rsidP="00D53BD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3BD3" w:rsidRPr="009C2F1A" w:rsidRDefault="00D53BD3" w:rsidP="00D53BD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6ABA" w:rsidRPr="00E86AB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E86ABA" w:rsidRDefault="00E86ABA" w:rsidP="00BE4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6ABA">
        <w:rPr>
          <w:rFonts w:ascii="Times New Roman" w:hAnsi="Times New Roman" w:cs="Times New Roman"/>
          <w:sz w:val="28"/>
          <w:szCs w:val="28"/>
        </w:rPr>
        <w:t xml:space="preserve">Настоящий Порядок ведения </w:t>
      </w:r>
      <w:r w:rsidR="00344632" w:rsidRPr="006C558E">
        <w:rPr>
          <w:rFonts w:ascii="Times New Roman" w:hAnsi="Times New Roman" w:cs="Times New Roman"/>
          <w:sz w:val="28"/>
          <w:szCs w:val="28"/>
        </w:rPr>
        <w:t>муниципальной</w:t>
      </w:r>
      <w:r w:rsidRPr="00E86ABA">
        <w:rPr>
          <w:rFonts w:ascii="Times New Roman" w:hAnsi="Times New Roman" w:cs="Times New Roman"/>
          <w:sz w:val="28"/>
          <w:szCs w:val="28"/>
        </w:rPr>
        <w:t xml:space="preserve"> долговой книги </w:t>
      </w:r>
      <w:r w:rsidR="00344632" w:rsidRPr="006C558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44632" w:rsidRPr="006C558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44632" w:rsidRPr="006C55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с целью определения процедуры ведения </w:t>
      </w:r>
      <w:r w:rsidR="00344632" w:rsidRPr="006C558E">
        <w:rPr>
          <w:rFonts w:ascii="Times New Roman" w:hAnsi="Times New Roman" w:cs="Times New Roman"/>
          <w:sz w:val="28"/>
          <w:szCs w:val="28"/>
        </w:rPr>
        <w:t>муниципальной</w:t>
      </w:r>
      <w:r w:rsidR="00344632" w:rsidRPr="00E86ABA">
        <w:rPr>
          <w:rFonts w:ascii="Times New Roman" w:hAnsi="Times New Roman" w:cs="Times New Roman"/>
          <w:sz w:val="28"/>
          <w:szCs w:val="28"/>
        </w:rPr>
        <w:t xml:space="preserve"> долговой книги </w:t>
      </w:r>
      <w:r w:rsidR="00344632" w:rsidRPr="006C558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44632" w:rsidRPr="006C558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44632" w:rsidRPr="006C55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344632" w:rsidRPr="006C558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44632" w:rsidRPr="006C558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44632" w:rsidRPr="006C55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 xml:space="preserve"> (далее - долговые обязательства) и устанавливает состав информации, порядок ее внесения в Долговую книгу, а также порядок регистрации</w:t>
      </w:r>
      <w:proofErr w:type="gramEnd"/>
      <w:r w:rsidRPr="00E86ABA">
        <w:rPr>
          <w:rFonts w:ascii="Times New Roman" w:hAnsi="Times New Roman" w:cs="Times New Roman"/>
          <w:sz w:val="28"/>
          <w:szCs w:val="28"/>
        </w:rPr>
        <w:t xml:space="preserve"> долговых обязательств и порядок хранения Долговой книги.</w:t>
      </w:r>
    </w:p>
    <w:p w:rsidR="006C558E" w:rsidRPr="00E86ABA" w:rsidRDefault="006C558E" w:rsidP="00BE4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6ABA" w:rsidRDefault="00E86ABA" w:rsidP="009F578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C558E" w:rsidRPr="00E86ABA" w:rsidRDefault="006C558E" w:rsidP="00BE40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86ABA" w:rsidRPr="00E86ABA" w:rsidRDefault="00E86ABA" w:rsidP="00BE40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2. Ведение Долговой книги осуществляется в соответствии с настоящим Порядком структурным подразделением </w:t>
      </w:r>
      <w:r w:rsidR="006C558E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</w:t>
      </w:r>
      <w:proofErr w:type="spellStart"/>
      <w:r w:rsidR="006C558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C55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C558E">
        <w:rPr>
          <w:rFonts w:ascii="Times New Roman" w:hAnsi="Times New Roman" w:cs="Times New Roman"/>
          <w:sz w:val="28"/>
          <w:szCs w:val="28"/>
        </w:rPr>
        <w:t>Комитет</w:t>
      </w:r>
      <w:r w:rsidRPr="00E86ABA">
        <w:rPr>
          <w:rFonts w:ascii="Times New Roman" w:hAnsi="Times New Roman" w:cs="Times New Roman"/>
          <w:sz w:val="28"/>
          <w:szCs w:val="28"/>
        </w:rPr>
        <w:t xml:space="preserve">), определенным приказом </w:t>
      </w:r>
      <w:r w:rsidR="006C558E">
        <w:rPr>
          <w:rFonts w:ascii="Times New Roman" w:hAnsi="Times New Roman" w:cs="Times New Roman"/>
          <w:sz w:val="28"/>
          <w:szCs w:val="28"/>
        </w:rPr>
        <w:t>Комитета</w:t>
      </w:r>
      <w:r w:rsidRPr="00E86ABA">
        <w:rPr>
          <w:rFonts w:ascii="Times New Roman" w:hAnsi="Times New Roman" w:cs="Times New Roman"/>
          <w:sz w:val="28"/>
          <w:szCs w:val="28"/>
        </w:rPr>
        <w:t xml:space="preserve">. В приказе </w:t>
      </w:r>
      <w:r w:rsidR="006C558E">
        <w:rPr>
          <w:rFonts w:ascii="Times New Roman" w:hAnsi="Times New Roman" w:cs="Times New Roman"/>
          <w:sz w:val="28"/>
          <w:szCs w:val="28"/>
        </w:rPr>
        <w:t>Комитета</w:t>
      </w:r>
      <w:r w:rsidRPr="00E86ABA">
        <w:rPr>
          <w:rFonts w:ascii="Times New Roman" w:hAnsi="Times New Roman" w:cs="Times New Roman"/>
          <w:sz w:val="28"/>
          <w:szCs w:val="28"/>
        </w:rPr>
        <w:t xml:space="preserve"> назначается должностное лицо, ответственное за ведение Долговой книги.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3. Долговая книга ведется на основании документов, подтверждающих возникновение долгового обязательства, в соответствии с настоящим Порядком.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4. Должностные лица, ответственные за ведение Долговой книги, несут ответственность за сохранность, своевременность, полноту и правильность ведения Долговой книги.</w:t>
      </w:r>
    </w:p>
    <w:p w:rsid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5. Долговая книга ведется в целях оперативного пополнения и обработки информации о состоянии </w:t>
      </w:r>
      <w:r w:rsidR="006C55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6ABA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6C558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C558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C55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>, составления и представления установленной отчетности.</w:t>
      </w:r>
    </w:p>
    <w:p w:rsidR="006C558E" w:rsidRPr="00E86ABA" w:rsidRDefault="006C558E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6ABA" w:rsidRDefault="00E86ABA" w:rsidP="006C558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Состав, структура и сведения, вносимые в Долговую книгу</w:t>
      </w:r>
    </w:p>
    <w:p w:rsidR="006C558E" w:rsidRPr="00E86ABA" w:rsidRDefault="006C558E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6. Учет операций в Долговой книге ведется в электронном виде по форме согласно Приложению </w:t>
      </w:r>
      <w:r w:rsidR="006C558E">
        <w:rPr>
          <w:rFonts w:ascii="Times New Roman" w:hAnsi="Times New Roman" w:cs="Times New Roman"/>
          <w:sz w:val="28"/>
          <w:szCs w:val="28"/>
        </w:rPr>
        <w:t>№</w:t>
      </w:r>
      <w:r w:rsidRPr="00E86ABA">
        <w:rPr>
          <w:rFonts w:ascii="Times New Roman" w:hAnsi="Times New Roman" w:cs="Times New Roman"/>
          <w:sz w:val="28"/>
          <w:szCs w:val="28"/>
        </w:rPr>
        <w:t xml:space="preserve"> 1 к настоящему Порядку и ежемесячно по состоянию на первое число месяца дублируется на бумажном носителе.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7. Долговая книга включает следующие разделы, соответствующие видам долговых обязательств: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lastRenderedPageBreak/>
        <w:t xml:space="preserve">I. Кредиты, полученные </w:t>
      </w:r>
      <w:r w:rsidR="006C558E">
        <w:rPr>
          <w:rFonts w:ascii="Times New Roman" w:hAnsi="Times New Roman" w:cs="Times New Roman"/>
          <w:sz w:val="28"/>
          <w:szCs w:val="28"/>
        </w:rPr>
        <w:t>муниципальным районом «</w:t>
      </w:r>
      <w:proofErr w:type="spellStart"/>
      <w:r w:rsidR="006C558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C55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 xml:space="preserve"> от кредитных организаций в валюте Российской Федерации.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II. Бюджетные кредиты, привлеченные в бюджет </w:t>
      </w:r>
      <w:r w:rsidR="006C558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C558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C55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 в валюте Российской Федерации.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III. </w:t>
      </w:r>
      <w:r w:rsidR="006C558E">
        <w:rPr>
          <w:rFonts w:ascii="Times New Roman" w:hAnsi="Times New Roman" w:cs="Times New Roman"/>
          <w:sz w:val="28"/>
          <w:szCs w:val="28"/>
        </w:rPr>
        <w:t>Муниципальные</w:t>
      </w:r>
      <w:r w:rsidRPr="00E86ABA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6C558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C558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C558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</w:t>
      </w:r>
    </w:p>
    <w:p w:rsidR="00E86ABA" w:rsidRPr="00E86ABA" w:rsidRDefault="004529BB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Муниципальные</w:t>
      </w:r>
      <w:r w:rsidR="00E86ABA" w:rsidRPr="00E86ABA">
        <w:rPr>
          <w:rFonts w:ascii="Times New Roman" w:hAnsi="Times New Roman" w:cs="Times New Roman"/>
          <w:sz w:val="28"/>
          <w:szCs w:val="28"/>
        </w:rPr>
        <w:t xml:space="preserve"> ценные бумаги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6ABA" w:rsidRPr="00E86ABA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8. Регистрация долгового обязательства осуществляется путем присвоения долговому обязательству регистрационного кода и внесения соответствующих записей в Долговую книгу.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Регистрационный код состоит из шести разрядов: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Х.ГГ</w:t>
      </w:r>
      <w:proofErr w:type="gramStart"/>
      <w:r w:rsidRPr="00E86AB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86ABA">
        <w:rPr>
          <w:rFonts w:ascii="Times New Roman" w:hAnsi="Times New Roman" w:cs="Times New Roman"/>
          <w:sz w:val="28"/>
          <w:szCs w:val="28"/>
        </w:rPr>
        <w:t>НН, где: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Х - вид долгового обязательства в соответствии с пунктом 7 настоящего Порядка;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86ABA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E86ABA">
        <w:rPr>
          <w:rFonts w:ascii="Times New Roman" w:hAnsi="Times New Roman" w:cs="Times New Roman"/>
          <w:sz w:val="28"/>
          <w:szCs w:val="28"/>
        </w:rPr>
        <w:t xml:space="preserve"> - две последние цифры года, в котором возникло долговое обязательство;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ННН - порядковый номер долгового обязательства в соответствующем разделе Долговой книги.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Обязательным условием надлежащего оформления долгового обязательства является его включение в Долговую книгу.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9. Информация о долговых обязательствах, переходящих на следующий финансовый год, отражается в Долговой книге с присвоенными ранее регистрационными номерами.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10. Основанием для внесения в Долговую книгу сведений о долговых обязательствах, указанных в пункте 7 настоящего Порядка, являются документы (правовые акты; платежные документы; выписки со счета; </w:t>
      </w:r>
      <w:r w:rsidR="004529BB">
        <w:rPr>
          <w:rFonts w:ascii="Times New Roman" w:hAnsi="Times New Roman" w:cs="Times New Roman"/>
          <w:sz w:val="28"/>
          <w:szCs w:val="28"/>
        </w:rPr>
        <w:t>муниципальные</w:t>
      </w:r>
      <w:r w:rsidRPr="00E86ABA">
        <w:rPr>
          <w:rFonts w:ascii="Times New Roman" w:hAnsi="Times New Roman" w:cs="Times New Roman"/>
          <w:sz w:val="28"/>
          <w:szCs w:val="28"/>
        </w:rPr>
        <w:t xml:space="preserve"> контракты, договоры или соглашения о возникновении долгового обязательства, изменения и дополнения к ним; иные документы), подтверждающие возникновение и (или) исполнение долгового обязательства.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11. Информация о долговых обязательствах вносится в Долговую книгу в срок, не превышающий пяти рабочих дней с момента возникновения долгового обязательства, на основании документов, указанных в пункте 10 настоящего Порядка.</w:t>
      </w:r>
    </w:p>
    <w:p w:rsid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12. Информация о погашенном долговом обязательстве сохраняется в Долговой книге до 31 декабря текущего года включительно. В Долговой книге на следующий финансовый год погашенное долговое обязательство не учитывается.</w:t>
      </w:r>
    </w:p>
    <w:p w:rsidR="004529BB" w:rsidRPr="00E86ABA" w:rsidRDefault="004529BB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29BB" w:rsidRDefault="00E86ABA" w:rsidP="004529B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информации и отчетности о состоянии </w:t>
      </w:r>
      <w:r w:rsidR="004529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6ABA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4529B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529B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529B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529BB" w:rsidRDefault="004529BB" w:rsidP="004529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86ABA" w:rsidRPr="00E86ABA" w:rsidRDefault="00E86ABA" w:rsidP="004529B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13. Пользователями информации, включенной в Долговую книгу, являются органы государственной власти </w:t>
      </w:r>
      <w:r w:rsidR="004529BB">
        <w:rPr>
          <w:rFonts w:ascii="Times New Roman" w:hAnsi="Times New Roman" w:cs="Times New Roman"/>
          <w:sz w:val="28"/>
          <w:szCs w:val="28"/>
        </w:rPr>
        <w:t>Забайкальского края, органы местного самоуправления муниципального района «</w:t>
      </w:r>
      <w:proofErr w:type="spellStart"/>
      <w:r w:rsidR="004529B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529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>, а также контрольно-ревизионные и правоохранительные органы в соответствии с их полномочиями на основании письменного запроса.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Информация предоставляется в течение пяти рабочих дней со дня получения письменного запроса</w:t>
      </w:r>
      <w:r w:rsidR="00973B28">
        <w:rPr>
          <w:rFonts w:ascii="Times New Roman" w:hAnsi="Times New Roman" w:cs="Times New Roman"/>
          <w:sz w:val="28"/>
          <w:szCs w:val="28"/>
        </w:rPr>
        <w:t>,</w:t>
      </w:r>
      <w:r w:rsidR="006F0C7F">
        <w:rPr>
          <w:rFonts w:ascii="Times New Roman" w:hAnsi="Times New Roman" w:cs="Times New Roman"/>
          <w:sz w:val="28"/>
          <w:szCs w:val="28"/>
        </w:rPr>
        <w:t xml:space="preserve"> за исключением случаев, установленных федеральным законодательством</w:t>
      </w:r>
      <w:r w:rsidRPr="00E86ABA">
        <w:rPr>
          <w:rFonts w:ascii="Times New Roman" w:hAnsi="Times New Roman" w:cs="Times New Roman"/>
          <w:sz w:val="28"/>
          <w:szCs w:val="28"/>
        </w:rPr>
        <w:t>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14. Кредиторы </w:t>
      </w:r>
      <w:r w:rsidR="004529B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529B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529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 xml:space="preserve">, получатели </w:t>
      </w:r>
      <w:r w:rsidR="004529BB">
        <w:rPr>
          <w:rFonts w:ascii="Times New Roman" w:hAnsi="Times New Roman" w:cs="Times New Roman"/>
          <w:sz w:val="28"/>
          <w:szCs w:val="28"/>
        </w:rPr>
        <w:t>муниципальных</w:t>
      </w:r>
      <w:r w:rsidRPr="00E86ABA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4529B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529B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529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с мотивированным обоснованием потребности в запрашиваемой информации имеют право получить выписку из Долговой книги по форме согласно Приложению </w:t>
      </w:r>
      <w:r w:rsidR="004529BB">
        <w:rPr>
          <w:rFonts w:ascii="Times New Roman" w:hAnsi="Times New Roman" w:cs="Times New Roman"/>
          <w:sz w:val="28"/>
          <w:szCs w:val="28"/>
        </w:rPr>
        <w:t>№</w:t>
      </w:r>
      <w:r w:rsidRPr="00E86ABA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Выписка из Долговой книги предоставляется в течение пяти рабочих дней со дня получения письменного запроса.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15. Информация о долговых обязательствах, отраженная в Долговой книге, подлежит передаче Министерству финансов </w:t>
      </w:r>
      <w:r w:rsidR="004529B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86ABA">
        <w:rPr>
          <w:rFonts w:ascii="Times New Roman" w:hAnsi="Times New Roman" w:cs="Times New Roman"/>
          <w:sz w:val="28"/>
          <w:szCs w:val="28"/>
        </w:rPr>
        <w:t xml:space="preserve"> в объеме, порядке и сроки, установленные Министерством финансов </w:t>
      </w:r>
      <w:r w:rsidR="004529B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86ABA">
        <w:rPr>
          <w:rFonts w:ascii="Times New Roman" w:hAnsi="Times New Roman" w:cs="Times New Roman"/>
          <w:sz w:val="28"/>
          <w:szCs w:val="28"/>
        </w:rPr>
        <w:t>.</w:t>
      </w:r>
    </w:p>
    <w:p w:rsid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E86ABA">
        <w:rPr>
          <w:rFonts w:ascii="Times New Roman" w:hAnsi="Times New Roman" w:cs="Times New Roman"/>
          <w:sz w:val="28"/>
          <w:szCs w:val="28"/>
        </w:rPr>
        <w:t xml:space="preserve">Информация о структуре и объеме государственного долга в разрезе видов долговых обязательств является публичной и ежемесячно, по состоянию на каждое первое число месяца, следующего за отчетным, формируется по форме согласно Приложению </w:t>
      </w:r>
      <w:r w:rsidR="004529BB">
        <w:rPr>
          <w:rFonts w:ascii="Times New Roman" w:hAnsi="Times New Roman" w:cs="Times New Roman"/>
          <w:sz w:val="28"/>
          <w:szCs w:val="28"/>
        </w:rPr>
        <w:t>№</w:t>
      </w:r>
      <w:r w:rsidRPr="00E86ABA">
        <w:rPr>
          <w:rFonts w:ascii="Times New Roman" w:hAnsi="Times New Roman" w:cs="Times New Roman"/>
          <w:sz w:val="28"/>
          <w:szCs w:val="28"/>
        </w:rPr>
        <w:t xml:space="preserve"> 3 к настоящему Порядку и размещается на официальном сайте </w:t>
      </w:r>
      <w:r w:rsidR="00B06AE8" w:rsidRPr="002F19E8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B06AE8" w:rsidRPr="002F19E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06AE8" w:rsidRPr="002F19E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AB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06AE8">
        <w:rPr>
          <w:rFonts w:ascii="Times New Roman" w:hAnsi="Times New Roman" w:cs="Times New Roman"/>
          <w:sz w:val="28"/>
          <w:szCs w:val="28"/>
        </w:rPr>
        <w:t>«</w:t>
      </w:r>
      <w:r w:rsidRPr="00E86ABA">
        <w:rPr>
          <w:rFonts w:ascii="Times New Roman" w:hAnsi="Times New Roman" w:cs="Times New Roman"/>
          <w:sz w:val="28"/>
          <w:szCs w:val="28"/>
        </w:rPr>
        <w:t>Интернет</w:t>
      </w:r>
      <w:r w:rsidR="00B06AE8">
        <w:rPr>
          <w:rFonts w:ascii="Times New Roman" w:hAnsi="Times New Roman" w:cs="Times New Roman"/>
          <w:sz w:val="28"/>
          <w:szCs w:val="28"/>
        </w:rPr>
        <w:t>»</w:t>
      </w:r>
      <w:r w:rsidRPr="00E86A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6A75" w:rsidRPr="00E86ABA" w:rsidRDefault="00856A75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6ABA" w:rsidRDefault="00E86ABA" w:rsidP="00856A7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Порядок хранения Долговой книги</w:t>
      </w:r>
    </w:p>
    <w:p w:rsidR="00856A75" w:rsidRPr="00E86ABA" w:rsidRDefault="00856A75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17. Долговая книга хранится в виде электронных файлов в персональном компьютере должностного лица, ответственного за ведение Долговой книги.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 xml:space="preserve">18. По окончании финансового года Долговая книга, выведенная на бумажном носителе, брошюруется, скрепляется гербовой печатью </w:t>
      </w:r>
      <w:r w:rsidR="00B06AE8">
        <w:rPr>
          <w:rFonts w:ascii="Times New Roman" w:hAnsi="Times New Roman" w:cs="Times New Roman"/>
          <w:sz w:val="28"/>
          <w:szCs w:val="28"/>
        </w:rPr>
        <w:t>Комитета</w:t>
      </w:r>
      <w:r w:rsidRPr="00E86ABA">
        <w:rPr>
          <w:rFonts w:ascii="Times New Roman" w:hAnsi="Times New Roman" w:cs="Times New Roman"/>
          <w:sz w:val="28"/>
          <w:szCs w:val="28"/>
        </w:rPr>
        <w:t xml:space="preserve"> и хранится в металлическом несгораемом шкафу.</w:t>
      </w:r>
    </w:p>
    <w:p w:rsidR="00E86ABA" w:rsidRPr="00E86ABA" w:rsidRDefault="00E86ABA" w:rsidP="006C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sz w:val="28"/>
          <w:szCs w:val="28"/>
        </w:rPr>
        <w:t>19. Долговая книга на бумажном носителе подлежит постоянному хранению в соответствии с номенклатурой дел.</w:t>
      </w:r>
    </w:p>
    <w:p w:rsidR="00B06AE8" w:rsidRPr="00D53BD3" w:rsidRDefault="00B06AE8" w:rsidP="00BE40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816F6" w:rsidRDefault="00C816F6" w:rsidP="00C816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816F6" w:rsidSect="004E78A9">
          <w:footerReference w:type="default" r:id="rId6"/>
          <w:pgSz w:w="11905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:rsidR="00C816F6" w:rsidRPr="00C816F6" w:rsidRDefault="00C816F6" w:rsidP="00C816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E576E">
        <w:rPr>
          <w:rFonts w:ascii="Times New Roman" w:hAnsi="Times New Roman" w:cs="Times New Roman"/>
          <w:sz w:val="24"/>
          <w:szCs w:val="24"/>
        </w:rPr>
        <w:t>№</w:t>
      </w:r>
      <w:r w:rsidRPr="00C816F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816F6" w:rsidRPr="00C816F6" w:rsidRDefault="00C816F6" w:rsidP="00C81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</w:rPr>
        <w:t xml:space="preserve">к Порядку ведения </w:t>
      </w:r>
      <w:r w:rsidRPr="00CE576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16F6">
        <w:rPr>
          <w:rFonts w:ascii="Times New Roman" w:hAnsi="Times New Roman" w:cs="Times New Roman"/>
          <w:sz w:val="24"/>
          <w:szCs w:val="24"/>
        </w:rPr>
        <w:t>долговой книги</w:t>
      </w:r>
    </w:p>
    <w:p w:rsidR="00C816F6" w:rsidRPr="00C816F6" w:rsidRDefault="00C816F6" w:rsidP="00C81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76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CE576E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CE576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816F6" w:rsidRPr="00C816F6" w:rsidRDefault="00C816F6" w:rsidP="00C8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F6" w:rsidRPr="00C816F6" w:rsidRDefault="00C816F6" w:rsidP="00C8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76E">
        <w:rPr>
          <w:rFonts w:ascii="Times New Roman" w:hAnsi="Times New Roman" w:cs="Times New Roman"/>
          <w:sz w:val="24"/>
          <w:szCs w:val="24"/>
        </w:rPr>
        <w:t>Муниципальная</w:t>
      </w:r>
      <w:r w:rsidRPr="00C816F6">
        <w:rPr>
          <w:rFonts w:ascii="Times New Roman" w:hAnsi="Times New Roman" w:cs="Times New Roman"/>
          <w:sz w:val="24"/>
          <w:szCs w:val="24"/>
        </w:rPr>
        <w:t xml:space="preserve"> долговая книга </w:t>
      </w:r>
      <w:r w:rsidRPr="00CE576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CE576E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CE576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816F6" w:rsidRPr="00C816F6" w:rsidRDefault="00C816F6" w:rsidP="00C8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C816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16F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816F6" w:rsidRPr="00C816F6" w:rsidRDefault="00C816F6" w:rsidP="00C8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"/>
        <w:gridCol w:w="910"/>
        <w:gridCol w:w="1281"/>
        <w:gridCol w:w="911"/>
        <w:gridCol w:w="735"/>
        <w:gridCol w:w="105"/>
        <w:gridCol w:w="769"/>
        <w:gridCol w:w="769"/>
        <w:gridCol w:w="692"/>
        <w:gridCol w:w="204"/>
        <w:gridCol w:w="580"/>
        <w:gridCol w:w="830"/>
        <w:gridCol w:w="707"/>
        <w:gridCol w:w="353"/>
        <w:gridCol w:w="336"/>
        <w:gridCol w:w="692"/>
        <w:gridCol w:w="792"/>
        <w:gridCol w:w="791"/>
        <w:gridCol w:w="792"/>
        <w:gridCol w:w="717"/>
        <w:gridCol w:w="674"/>
        <w:gridCol w:w="792"/>
      </w:tblGrid>
      <w:tr w:rsidR="00C816F6" w:rsidRPr="00C816F6" w:rsidTr="00CE576E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I. 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</w:tr>
      <w:tr w:rsidR="00C816F6" w:rsidRPr="00C816F6" w:rsidTr="00CE576E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 (дата, номер)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(% </w:t>
            </w:r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01.01.__ (рублей)</w:t>
            </w: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Процентные платежи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процентов (рублей)</w:t>
            </w:r>
          </w:p>
        </w:tc>
      </w:tr>
      <w:tr w:rsidR="00CE576E" w:rsidRPr="00C816F6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возникновение долгового обязательства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погашение долгового обязательства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установленные даты выплаты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начисленных процентов (рублей)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фактические даты выплаты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фактическая сумма выплаты (рублей)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6E" w:rsidRPr="00C816F6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6E" w:rsidRPr="00C816F6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576E" w:rsidRPr="00C816F6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F6" w:rsidRPr="00C816F6" w:rsidTr="00CE576E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F6" w:rsidRPr="00C816F6" w:rsidTr="00CE576E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II. 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C816F6" w:rsidRPr="00C816F6" w:rsidTr="00CE576E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возникло долговое обязательство (дата, номер)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(% </w:t>
            </w:r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01.01.__ (рублей)</w:t>
            </w: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Процентные платежи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процентов (рублей)</w:t>
            </w:r>
          </w:p>
        </w:tc>
      </w:tr>
      <w:tr w:rsidR="00CE576E" w:rsidRPr="00C816F6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возникновение долгового обязательства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погашение долгового обязательства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установленные даты выплаты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начисленных процентов (рублей)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фактические даты выплаты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фактическая сумма выплаты (рублей)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6E" w:rsidRPr="00C816F6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6E" w:rsidRPr="00C816F6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576E" w:rsidRPr="00C816F6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F6" w:rsidRPr="00C816F6" w:rsidTr="00CE576E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F6" w:rsidRPr="00C816F6" w:rsidTr="00CE576E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E040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E040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04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</w:tr>
      <w:tr w:rsidR="00C816F6" w:rsidRPr="00C816F6" w:rsidTr="00CE576E"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на основании которого предоставлена гарантия (дата, номер)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гаранта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принципала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бенефициара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по договору (рублей)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на 01.01.__ (рублей)</w:t>
            </w: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Движение в отчетном году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на отчетную дату (рублей)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Срок исполнения гарантии по договору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исполнению гарантии (рублей)</w:t>
            </w:r>
          </w:p>
        </w:tc>
        <w:tc>
          <w:tcPr>
            <w:tcW w:w="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гарантии</w:t>
            </w:r>
          </w:p>
        </w:tc>
      </w:tr>
      <w:tr w:rsidR="00C816F6" w:rsidRPr="00C816F6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возникновение обязательств по гарантии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исполнение (прекращение) обязательств по гарантии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6E" w:rsidRPr="00C816F6" w:rsidTr="00CE576E"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6E" w:rsidRPr="00C816F6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576E" w:rsidRPr="00C816F6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F6" w:rsidRPr="00C816F6" w:rsidTr="00CE576E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«Муниципальные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F6" w:rsidRPr="00C816F6" w:rsidTr="00CE576E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CE576E" w:rsidRPr="00C816F6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Регистрационный код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государственной регистрации Условий эмиссии (изменений в Условия эмиссии)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Процентная ставка купонного дохода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дисконта при погашении (выкупе) ценных бумаг (рублей)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одной ценной бумаги (рублей)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ценным бумагам на 01.01.__ (рублей)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 размещения (</w:t>
            </w:r>
            <w:proofErr w:type="spellStart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доразмещения</w:t>
            </w:r>
            <w:proofErr w:type="spellEnd"/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) ценных бумаг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погашения ценных бумаг (рублей)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Фактическая дата погашения ценных бумаг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ценным бумагам на отчетную дату (рублей)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Сумма купонного дохода, подлежащая выплате (рублей)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Фактическая дата выплаты купонного дохода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Выплаченная сумма купонного дохода (рублей)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Дата выкупа ценных бумаг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Объем выкупа ценных бумаг (рублей)</w:t>
            </w:r>
          </w:p>
        </w:tc>
      </w:tr>
      <w:tr w:rsidR="00CE576E" w:rsidRPr="00C816F6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576E" w:rsidRPr="00C816F6" w:rsidTr="00CE576E"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F6" w:rsidRPr="00C816F6" w:rsidTr="00CE576E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«Муниципальные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F6" w:rsidRPr="00C816F6" w:rsidTr="00CE576E">
        <w:tc>
          <w:tcPr>
            <w:tcW w:w="1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F6" w:rsidRPr="00C816F6" w:rsidTr="00CE576E">
        <w:trPr>
          <w:gridAfter w:val="8"/>
          <w:wAfter w:w="1932" w:type="pct"/>
        </w:trPr>
        <w:tc>
          <w:tcPr>
            <w:tcW w:w="1408" w:type="pct"/>
            <w:gridSpan w:val="5"/>
            <w:vAlign w:val="bottom"/>
          </w:tcPr>
          <w:p w:rsidR="00C816F6" w:rsidRPr="00C816F6" w:rsidRDefault="00CE576E" w:rsidP="00CE5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 по финансам 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830" w:type="pct"/>
            <w:gridSpan w:val="5"/>
          </w:tcPr>
          <w:p w:rsidR="00CE576E" w:rsidRPr="00CE576E" w:rsidRDefault="00CE576E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E" w:rsidRPr="00CE576E" w:rsidRDefault="00CE576E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F6" w:rsidRPr="00CE576E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30" w:type="pct"/>
            <w:gridSpan w:val="4"/>
          </w:tcPr>
          <w:p w:rsidR="00CE576E" w:rsidRPr="00CE576E" w:rsidRDefault="00CE576E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6E" w:rsidRPr="00CE576E" w:rsidRDefault="00CE576E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816F6" w:rsidRPr="00C816F6" w:rsidRDefault="00C816F6" w:rsidP="00C8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33557B" w:rsidRDefault="0033557B" w:rsidP="003355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33557B" w:rsidSect="00C816F6">
          <w:pgSz w:w="16838" w:h="11905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557B" w:rsidRPr="00C816F6" w:rsidRDefault="0033557B" w:rsidP="003355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E576E">
        <w:rPr>
          <w:rFonts w:ascii="Times New Roman" w:hAnsi="Times New Roman" w:cs="Times New Roman"/>
          <w:sz w:val="24"/>
          <w:szCs w:val="24"/>
        </w:rPr>
        <w:t>№</w:t>
      </w:r>
      <w:r w:rsidRPr="00C81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3557B" w:rsidRPr="00C816F6" w:rsidRDefault="0033557B" w:rsidP="00335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</w:rPr>
        <w:t xml:space="preserve">к Порядку ведения </w:t>
      </w:r>
      <w:r w:rsidRPr="00CE576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16F6">
        <w:rPr>
          <w:rFonts w:ascii="Times New Roman" w:hAnsi="Times New Roman" w:cs="Times New Roman"/>
          <w:sz w:val="24"/>
          <w:szCs w:val="24"/>
        </w:rPr>
        <w:t>долговой книги</w:t>
      </w:r>
    </w:p>
    <w:p w:rsidR="0033557B" w:rsidRPr="00C816F6" w:rsidRDefault="0033557B" w:rsidP="00335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76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CE576E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CE576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3557B" w:rsidRPr="0033557B" w:rsidRDefault="0033557B" w:rsidP="0033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57B" w:rsidRPr="0033557B" w:rsidRDefault="0033557B" w:rsidP="0033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B">
        <w:rPr>
          <w:rFonts w:ascii="Times New Roman" w:hAnsi="Times New Roman" w:cs="Times New Roman"/>
          <w:sz w:val="24"/>
          <w:szCs w:val="24"/>
        </w:rPr>
        <w:t>Выписка</w:t>
      </w:r>
    </w:p>
    <w:p w:rsidR="0033557B" w:rsidRPr="00C816F6" w:rsidRDefault="0033557B" w:rsidP="0033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B">
        <w:rPr>
          <w:rFonts w:ascii="Times New Roman" w:hAnsi="Times New Roman" w:cs="Times New Roman"/>
          <w:sz w:val="24"/>
          <w:szCs w:val="24"/>
        </w:rPr>
        <w:t xml:space="preserve">из </w:t>
      </w:r>
      <w:r w:rsidRPr="00CE576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16F6">
        <w:rPr>
          <w:rFonts w:ascii="Times New Roman" w:hAnsi="Times New Roman" w:cs="Times New Roman"/>
          <w:sz w:val="24"/>
          <w:szCs w:val="24"/>
        </w:rPr>
        <w:t>долговой книги</w:t>
      </w:r>
    </w:p>
    <w:p w:rsidR="0033557B" w:rsidRPr="00C816F6" w:rsidRDefault="0033557B" w:rsidP="0033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76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CE576E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CE576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3557B" w:rsidRPr="0033557B" w:rsidRDefault="0033557B" w:rsidP="0033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57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3355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557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33557B" w:rsidRPr="0033557B" w:rsidRDefault="0033557B" w:rsidP="00335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"/>
        <w:gridCol w:w="2434"/>
        <w:gridCol w:w="1257"/>
        <w:gridCol w:w="1412"/>
        <w:gridCol w:w="1257"/>
        <w:gridCol w:w="1257"/>
        <w:gridCol w:w="1457"/>
      </w:tblGrid>
      <w:tr w:rsidR="0033557B" w:rsidRPr="0033557B" w:rsidTr="003E73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7B" w:rsidRPr="0033557B" w:rsidTr="003E7367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7B" w:rsidRPr="0033557B" w:rsidTr="003E73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договору 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Дата погашения кредита, установленная договором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7B" w:rsidRPr="0033557B" w:rsidTr="003E7367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7B" w:rsidRPr="0033557B" w:rsidTr="003E73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E040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E040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0404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принципала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по договору 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Срок исполнения гарантии по договору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гарантии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исполнению гарантии (рублей)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7B" w:rsidRPr="0033557B" w:rsidTr="003E7367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E04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E040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04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7B" w:rsidRPr="0033557B" w:rsidTr="003E73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Процентная ставка купонного дохода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одной ценной бумаги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ценным бумагам на 01.01.___ (рублей)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ценным бумагам на отчетную дату (рублей)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57B" w:rsidRPr="0033557B" w:rsidTr="003E73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7B" w:rsidRPr="0033557B" w:rsidTr="003E7367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7B" w:rsidRPr="0033557B" w:rsidTr="003E7367">
        <w:tc>
          <w:tcPr>
            <w:tcW w:w="2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7B" w:rsidRPr="0033557B" w:rsidRDefault="0033557B" w:rsidP="0033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57B" w:rsidRPr="0033557B" w:rsidRDefault="0033557B" w:rsidP="0033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5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8"/>
        <w:gridCol w:w="2539"/>
        <w:gridCol w:w="2470"/>
      </w:tblGrid>
      <w:tr w:rsidR="0033557B" w:rsidRPr="00C816F6" w:rsidTr="0033557B">
        <w:tc>
          <w:tcPr>
            <w:tcW w:w="2250" w:type="pct"/>
            <w:vAlign w:val="bottom"/>
          </w:tcPr>
          <w:p w:rsidR="0033557B" w:rsidRPr="00C816F6" w:rsidRDefault="0033557B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 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394" w:type="pct"/>
          </w:tcPr>
          <w:p w:rsidR="0033557B" w:rsidRPr="00CE576E" w:rsidRDefault="0033557B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7B" w:rsidRPr="00CE576E" w:rsidRDefault="0033557B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7B" w:rsidRPr="00CE576E" w:rsidRDefault="0033557B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3557B" w:rsidRPr="00C816F6" w:rsidRDefault="0033557B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356" w:type="pct"/>
          </w:tcPr>
          <w:p w:rsidR="0033557B" w:rsidRPr="00CE576E" w:rsidRDefault="0033557B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7B" w:rsidRPr="00CE576E" w:rsidRDefault="0033557B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7B" w:rsidRPr="00C816F6" w:rsidRDefault="0033557B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3557B" w:rsidRPr="00C816F6" w:rsidRDefault="0033557B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33557B" w:rsidRDefault="0033557B" w:rsidP="0033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7" w:rsidRPr="00C816F6" w:rsidRDefault="00236257" w:rsidP="002362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E576E">
        <w:rPr>
          <w:rFonts w:ascii="Times New Roman" w:hAnsi="Times New Roman" w:cs="Times New Roman"/>
          <w:sz w:val="24"/>
          <w:szCs w:val="24"/>
        </w:rPr>
        <w:t>№</w:t>
      </w:r>
      <w:r w:rsidRPr="00C816F6">
        <w:rPr>
          <w:rFonts w:ascii="Times New Roman" w:hAnsi="Times New Roman" w:cs="Times New Roman"/>
          <w:sz w:val="24"/>
          <w:szCs w:val="24"/>
        </w:rPr>
        <w:t xml:space="preserve"> </w:t>
      </w:r>
      <w:r w:rsidR="008E01B5">
        <w:rPr>
          <w:rFonts w:ascii="Times New Roman" w:hAnsi="Times New Roman" w:cs="Times New Roman"/>
          <w:sz w:val="24"/>
          <w:szCs w:val="24"/>
        </w:rPr>
        <w:t>3</w:t>
      </w:r>
    </w:p>
    <w:p w:rsidR="00236257" w:rsidRPr="00C816F6" w:rsidRDefault="00236257" w:rsidP="00236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6F6">
        <w:rPr>
          <w:rFonts w:ascii="Times New Roman" w:hAnsi="Times New Roman" w:cs="Times New Roman"/>
          <w:sz w:val="24"/>
          <w:szCs w:val="24"/>
        </w:rPr>
        <w:t xml:space="preserve">к Порядку ведения </w:t>
      </w:r>
      <w:r w:rsidRPr="00CE576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16F6">
        <w:rPr>
          <w:rFonts w:ascii="Times New Roman" w:hAnsi="Times New Roman" w:cs="Times New Roman"/>
          <w:sz w:val="24"/>
          <w:szCs w:val="24"/>
        </w:rPr>
        <w:t>долговой книги</w:t>
      </w:r>
    </w:p>
    <w:p w:rsidR="00236257" w:rsidRPr="00C816F6" w:rsidRDefault="00236257" w:rsidP="00236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76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CE576E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CE576E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36257" w:rsidRPr="00236257" w:rsidRDefault="00236257" w:rsidP="0023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7" w:rsidRPr="00236257" w:rsidRDefault="00236257" w:rsidP="0023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8E01B5" w:rsidRDefault="00236257" w:rsidP="008E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 w:rsidR="008E01B5"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236257" w:rsidRPr="00236257" w:rsidRDefault="008E01B5" w:rsidP="008E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36257" w:rsidRPr="00236257" w:rsidRDefault="00236257" w:rsidP="0023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______________ </w:t>
      </w:r>
      <w:proofErr w:type="gramStart"/>
      <w:r w:rsidRPr="002362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6257">
        <w:rPr>
          <w:rFonts w:ascii="Times New Roman" w:hAnsi="Times New Roman" w:cs="Times New Roman"/>
          <w:sz w:val="24"/>
          <w:szCs w:val="24"/>
        </w:rPr>
        <w:t>.</w:t>
      </w:r>
    </w:p>
    <w:p w:rsidR="00236257" w:rsidRPr="00236257" w:rsidRDefault="00236257" w:rsidP="0023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236257" w:rsidRPr="00236257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6257" w:rsidRPr="00236257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8E01B5" w:rsidP="0023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7" w:rsidRPr="00236257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8E01B5" w:rsidP="0023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7" w:rsidRPr="00236257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8E01B5" w:rsidP="00E04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E040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04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7" w:rsidRPr="00236257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8E01B5" w:rsidP="0023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7" w:rsidRPr="00236257" w:rsidTr="003E736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36257" w:rsidRPr="00236257" w:rsidRDefault="008E01B5" w:rsidP="0023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57" w:rsidRPr="00236257" w:rsidRDefault="00236257" w:rsidP="0023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257" w:rsidRPr="00236257" w:rsidRDefault="00236257" w:rsidP="0023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257" w:rsidRPr="00236257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18" w:rsidRDefault="00107A18" w:rsidP="00AF04B1">
      <w:pPr>
        <w:spacing w:after="0" w:line="240" w:lineRule="auto"/>
      </w:pPr>
      <w:r>
        <w:separator/>
      </w:r>
    </w:p>
  </w:endnote>
  <w:endnote w:type="continuationSeparator" w:id="0">
    <w:p w:rsidR="00107A18" w:rsidRDefault="00107A18" w:rsidP="00AF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5848"/>
      <w:docPartObj>
        <w:docPartGallery w:val="Page Numbers (Bottom of Page)"/>
        <w:docPartUnique/>
      </w:docPartObj>
    </w:sdtPr>
    <w:sdtContent>
      <w:p w:rsidR="004E78A9" w:rsidRDefault="003D38DE">
        <w:pPr>
          <w:pStyle w:val="ab"/>
          <w:jc w:val="right"/>
        </w:pPr>
        <w:fldSimple w:instr=" PAGE   \* MERGEFORMAT ">
          <w:r w:rsidR="0047012C">
            <w:rPr>
              <w:noProof/>
            </w:rPr>
            <w:t>2</w:t>
          </w:r>
        </w:fldSimple>
      </w:p>
    </w:sdtContent>
  </w:sdt>
  <w:p w:rsidR="004E78A9" w:rsidRDefault="004E78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18" w:rsidRDefault="00107A18" w:rsidP="00AF04B1">
      <w:pPr>
        <w:spacing w:after="0" w:line="240" w:lineRule="auto"/>
      </w:pPr>
      <w:r>
        <w:separator/>
      </w:r>
    </w:p>
  </w:footnote>
  <w:footnote w:type="continuationSeparator" w:id="0">
    <w:p w:rsidR="00107A18" w:rsidRDefault="00107A18" w:rsidP="00AF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ABA"/>
    <w:rsid w:val="000705DA"/>
    <w:rsid w:val="000B2BD1"/>
    <w:rsid w:val="00107A18"/>
    <w:rsid w:val="00181694"/>
    <w:rsid w:val="00197EED"/>
    <w:rsid w:val="001E6EDD"/>
    <w:rsid w:val="00203CAF"/>
    <w:rsid w:val="00236257"/>
    <w:rsid w:val="002F19E8"/>
    <w:rsid w:val="0033557B"/>
    <w:rsid w:val="00344632"/>
    <w:rsid w:val="003D38DE"/>
    <w:rsid w:val="003E480B"/>
    <w:rsid w:val="003E7367"/>
    <w:rsid w:val="004529BB"/>
    <w:rsid w:val="0047012C"/>
    <w:rsid w:val="004D3DFE"/>
    <w:rsid w:val="004E78A9"/>
    <w:rsid w:val="00502678"/>
    <w:rsid w:val="005A1A7D"/>
    <w:rsid w:val="005D633C"/>
    <w:rsid w:val="005E7DB9"/>
    <w:rsid w:val="006C558E"/>
    <w:rsid w:val="006F0C7F"/>
    <w:rsid w:val="008201F6"/>
    <w:rsid w:val="008439A7"/>
    <w:rsid w:val="00856A75"/>
    <w:rsid w:val="008E01B5"/>
    <w:rsid w:val="00973B28"/>
    <w:rsid w:val="009C2F1A"/>
    <w:rsid w:val="009F5788"/>
    <w:rsid w:val="00AF04B1"/>
    <w:rsid w:val="00B06AE8"/>
    <w:rsid w:val="00BA6525"/>
    <w:rsid w:val="00BE40D9"/>
    <w:rsid w:val="00C816F6"/>
    <w:rsid w:val="00CE576E"/>
    <w:rsid w:val="00D22F2D"/>
    <w:rsid w:val="00D33883"/>
    <w:rsid w:val="00D53BD3"/>
    <w:rsid w:val="00DB25AF"/>
    <w:rsid w:val="00E0404D"/>
    <w:rsid w:val="00E86ABA"/>
    <w:rsid w:val="00F06DC9"/>
    <w:rsid w:val="00F1708E"/>
    <w:rsid w:val="00FA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D1"/>
  </w:style>
  <w:style w:type="paragraph" w:styleId="1">
    <w:name w:val="heading 1"/>
    <w:basedOn w:val="a"/>
    <w:link w:val="10"/>
    <w:uiPriority w:val="9"/>
    <w:qFormat/>
    <w:rsid w:val="00E86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6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6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A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8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6ABA"/>
    <w:rPr>
      <w:color w:val="0000FF"/>
      <w:u w:val="single"/>
    </w:rPr>
  </w:style>
  <w:style w:type="paragraph" w:customStyle="1" w:styleId="ConsPlusNormal">
    <w:name w:val="ConsPlusNormal"/>
    <w:rsid w:val="002F1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2F1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Подзаголовок Знак"/>
    <w:basedOn w:val="a0"/>
    <w:link w:val="a4"/>
    <w:rsid w:val="002F1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caption"/>
    <w:basedOn w:val="a"/>
    <w:qFormat/>
    <w:rsid w:val="002F19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21">
    <w:name w:val="Body Text Indent 2"/>
    <w:basedOn w:val="a"/>
    <w:link w:val="22"/>
    <w:rsid w:val="002F19E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19E8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7">
    <w:name w:val="List Paragraph"/>
    <w:basedOn w:val="a"/>
    <w:uiPriority w:val="34"/>
    <w:qFormat/>
    <w:rsid w:val="004D3DFE"/>
    <w:pPr>
      <w:ind w:left="720"/>
      <w:contextualSpacing/>
    </w:pPr>
  </w:style>
  <w:style w:type="table" w:styleId="a8">
    <w:name w:val="Table Grid"/>
    <w:basedOn w:val="a1"/>
    <w:uiPriority w:val="59"/>
    <w:rsid w:val="00D5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F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04B1"/>
  </w:style>
  <w:style w:type="paragraph" w:styleId="ab">
    <w:name w:val="footer"/>
    <w:basedOn w:val="a"/>
    <w:link w:val="ac"/>
    <w:uiPriority w:val="99"/>
    <w:unhideWhenUsed/>
    <w:rsid w:val="00AF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0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3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6483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87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2020-07-22T23:14:00Z</cp:lastPrinted>
  <dcterms:created xsi:type="dcterms:W3CDTF">2020-07-31T01:25:00Z</dcterms:created>
  <dcterms:modified xsi:type="dcterms:W3CDTF">2020-07-31T01:25:00Z</dcterms:modified>
</cp:coreProperties>
</file>